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401" w:rsidRPr="00FD3079" w:rsidRDefault="00C018AA" w:rsidP="00435101">
      <w:pPr>
        <w:spacing w:after="0" w:line="240" w:lineRule="auto"/>
        <w:rPr>
          <w:rFonts w:cs="Arial"/>
          <w:b/>
          <w:color w:val="000000"/>
          <w:lang w:val="sr-Latn-CS"/>
        </w:rPr>
      </w:pPr>
      <w:bookmarkStart w:id="0" w:name="_GoBack"/>
      <w:bookmarkEnd w:id="0"/>
      <w:r w:rsidRPr="00FD3079">
        <w:rPr>
          <w:noProof/>
          <w:lang w:val="en-US" w:eastAsia="en-US"/>
        </w:rPr>
        <w:drawing>
          <wp:anchor distT="0" distB="0" distL="114300" distR="114300" simplePos="0" relativeHeight="251658240" behindDoc="0" locked="0" layoutInCell="1" allowOverlap="1">
            <wp:simplePos x="0" y="0"/>
            <wp:positionH relativeFrom="column">
              <wp:posOffset>2680970</wp:posOffset>
            </wp:positionH>
            <wp:positionV relativeFrom="paragraph">
              <wp:posOffset>-66675</wp:posOffset>
            </wp:positionV>
            <wp:extent cx="476250" cy="5715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571500"/>
                    </a:xfrm>
                    <a:prstGeom prst="rect">
                      <a:avLst/>
                    </a:prstGeom>
                    <a:noFill/>
                  </pic:spPr>
                </pic:pic>
              </a:graphicData>
            </a:graphic>
          </wp:anchor>
        </w:drawing>
      </w:r>
    </w:p>
    <w:p w:rsidR="006B2401" w:rsidRPr="00FD3079" w:rsidRDefault="006B2401" w:rsidP="001409D8">
      <w:pPr>
        <w:spacing w:after="0" w:line="240" w:lineRule="auto"/>
        <w:jc w:val="center"/>
        <w:rPr>
          <w:rFonts w:cs="Arial"/>
          <w:b/>
          <w:color w:val="000000"/>
          <w:lang w:val="sr-Latn-CS"/>
        </w:rPr>
      </w:pPr>
    </w:p>
    <w:p w:rsidR="006B2401" w:rsidRPr="00FD3079" w:rsidRDefault="006B2401" w:rsidP="001409D8">
      <w:pPr>
        <w:spacing w:after="0" w:line="240" w:lineRule="auto"/>
        <w:jc w:val="center"/>
        <w:rPr>
          <w:rFonts w:cs="Arial"/>
          <w:b/>
          <w:color w:val="000000"/>
          <w:lang w:val="sr-Latn-CS"/>
        </w:rPr>
      </w:pPr>
    </w:p>
    <w:p w:rsidR="006B2401" w:rsidRPr="00FD3079" w:rsidRDefault="006B2401" w:rsidP="001409D8">
      <w:pPr>
        <w:spacing w:after="0" w:line="240" w:lineRule="auto"/>
        <w:jc w:val="center"/>
        <w:rPr>
          <w:rFonts w:cs="Arial"/>
          <w:b/>
          <w:color w:val="000000"/>
          <w:lang w:val="sr-Latn-CS"/>
        </w:rPr>
      </w:pPr>
      <w:r w:rsidRPr="00FD3079">
        <w:rPr>
          <w:rFonts w:cs="Arial"/>
          <w:b/>
          <w:color w:val="000000"/>
          <w:lang w:val="sr-Latn-CS"/>
        </w:rPr>
        <w:t>Crna Gora</w:t>
      </w:r>
    </w:p>
    <w:p w:rsidR="006B2401" w:rsidRPr="00FD3079" w:rsidRDefault="006B2401" w:rsidP="001409D8">
      <w:pPr>
        <w:spacing w:after="0" w:line="240" w:lineRule="auto"/>
        <w:jc w:val="center"/>
        <w:rPr>
          <w:rFonts w:cs="Arial"/>
          <w:b/>
          <w:color w:val="000000"/>
          <w:lang w:val="sr-Latn-CS"/>
        </w:rPr>
      </w:pPr>
      <w:r w:rsidRPr="00FD3079">
        <w:rPr>
          <w:rFonts w:cs="Arial"/>
          <w:b/>
          <w:color w:val="000000"/>
          <w:lang w:val="sr-Latn-CS"/>
        </w:rPr>
        <w:t>ZAVOD ZA ŠKOLSTVO</w:t>
      </w:r>
    </w:p>
    <w:p w:rsidR="006B2401" w:rsidRPr="00FD3079" w:rsidRDefault="006B2401" w:rsidP="001409D8">
      <w:pPr>
        <w:spacing w:after="0" w:line="240" w:lineRule="auto"/>
        <w:jc w:val="center"/>
        <w:rPr>
          <w:rFonts w:cs="Arial"/>
          <w:b/>
          <w:color w:val="000000"/>
          <w:lang w:val="sr-Latn-CS"/>
        </w:rPr>
      </w:pPr>
    </w:p>
    <w:p w:rsidR="006B2401" w:rsidRPr="00FD3079" w:rsidRDefault="006B2401" w:rsidP="001409D8">
      <w:pPr>
        <w:spacing w:after="0" w:line="240" w:lineRule="auto"/>
        <w:jc w:val="center"/>
        <w:rPr>
          <w:rFonts w:cs="Arial"/>
          <w:color w:val="000000"/>
          <w:lang w:val="sr-Latn-CS"/>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CS"/>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
          <w:bCs/>
          <w:iCs/>
          <w:color w:val="000000"/>
          <w:lang w:val="sr-Latn-BA"/>
        </w:rPr>
      </w:pPr>
      <w:r w:rsidRPr="00FD3079">
        <w:rPr>
          <w:rFonts w:cs="Arial"/>
          <w:b/>
          <w:bCs/>
          <w:iCs/>
          <w:color w:val="000000"/>
          <w:lang w:val="sr-Latn-BA"/>
        </w:rPr>
        <w:t>KATALOG PROGRAMA STRUČNOG</w:t>
      </w:r>
    </w:p>
    <w:p w:rsidR="006B2401" w:rsidRPr="00FD3079" w:rsidRDefault="006B2401" w:rsidP="001409D8">
      <w:pPr>
        <w:spacing w:after="0" w:line="240" w:lineRule="auto"/>
        <w:jc w:val="center"/>
        <w:rPr>
          <w:rFonts w:cs="Arial"/>
          <w:b/>
          <w:bCs/>
          <w:iCs/>
          <w:color w:val="000000"/>
          <w:lang w:val="sr-Latn-BA"/>
        </w:rPr>
      </w:pPr>
      <w:r w:rsidRPr="00FD3079">
        <w:rPr>
          <w:rFonts w:cs="Arial"/>
          <w:b/>
          <w:bCs/>
          <w:iCs/>
          <w:color w:val="000000"/>
          <w:lang w:val="sr-Latn-BA"/>
        </w:rPr>
        <w:t xml:space="preserve">USAVRŠAVANJA NASTAVNIKA </w:t>
      </w:r>
    </w:p>
    <w:p w:rsidR="006B2401" w:rsidRPr="00FD3079" w:rsidRDefault="006B2401" w:rsidP="001409D8">
      <w:pPr>
        <w:spacing w:after="0" w:line="240" w:lineRule="auto"/>
        <w:jc w:val="center"/>
        <w:rPr>
          <w:rFonts w:cs="Arial"/>
          <w:b/>
          <w:bCs/>
          <w:iCs/>
          <w:color w:val="000000"/>
          <w:lang w:val="sr-Latn-BA"/>
        </w:rPr>
      </w:pPr>
      <w:r w:rsidRPr="00FD3079">
        <w:rPr>
          <w:rFonts w:cs="Arial"/>
          <w:b/>
          <w:bCs/>
          <w:iCs/>
          <w:color w:val="000000"/>
          <w:lang w:val="sr-Latn-BA"/>
        </w:rPr>
        <w:t>za školsku 20</w:t>
      </w:r>
      <w:r w:rsidR="00C96FDA" w:rsidRPr="00FD3079">
        <w:rPr>
          <w:rFonts w:cs="Arial"/>
          <w:b/>
          <w:bCs/>
          <w:iCs/>
          <w:color w:val="000000"/>
          <w:lang w:val="sr-Latn-BA"/>
        </w:rPr>
        <w:t>15</w:t>
      </w:r>
      <w:r w:rsidRPr="00FD3079">
        <w:rPr>
          <w:rFonts w:cs="Arial"/>
          <w:b/>
          <w:bCs/>
          <w:iCs/>
          <w:color w:val="000000"/>
          <w:lang w:val="sr-Latn-BA"/>
        </w:rPr>
        <w:t>/20</w:t>
      </w:r>
      <w:r w:rsidR="00C96FDA" w:rsidRPr="00FD3079">
        <w:rPr>
          <w:rFonts w:cs="Arial"/>
          <w:b/>
          <w:bCs/>
          <w:iCs/>
          <w:color w:val="000000"/>
          <w:lang w:val="sr-Latn-BA"/>
        </w:rPr>
        <w:t>16</w:t>
      </w:r>
      <w:r w:rsidRPr="00FD3079">
        <w:rPr>
          <w:rFonts w:cs="Arial"/>
          <w:b/>
          <w:bCs/>
          <w:iCs/>
          <w:color w:val="000000"/>
          <w:lang w:val="sr-Latn-BA"/>
        </w:rPr>
        <w:t>. godinu</w:t>
      </w: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D541FA" w:rsidRPr="00FD3079" w:rsidRDefault="00D541FA" w:rsidP="001409D8">
      <w:pPr>
        <w:spacing w:after="0" w:line="240" w:lineRule="auto"/>
        <w:jc w:val="center"/>
        <w:rPr>
          <w:rFonts w:cs="Arial"/>
          <w:bCs/>
          <w:i/>
          <w:iCs/>
          <w:color w:val="000000"/>
          <w:lang w:val="sr-Latn-BA"/>
        </w:rPr>
      </w:pPr>
    </w:p>
    <w:p w:rsidR="00D541FA" w:rsidRPr="00FD3079" w:rsidRDefault="00D541FA"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Cs/>
          <w:i/>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2B7A37">
      <w:pPr>
        <w:spacing w:after="0" w:line="240" w:lineRule="auto"/>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p>
    <w:p w:rsidR="006B2401" w:rsidRPr="00FD3079" w:rsidRDefault="006B2401" w:rsidP="001409D8">
      <w:pPr>
        <w:spacing w:after="0" w:line="240" w:lineRule="auto"/>
        <w:jc w:val="center"/>
        <w:rPr>
          <w:rFonts w:cs="Arial"/>
          <w:b/>
          <w:bCs/>
          <w:iCs/>
          <w:color w:val="000000"/>
          <w:lang w:val="sr-Latn-BA"/>
        </w:rPr>
      </w:pPr>
      <w:r w:rsidRPr="00FD3079">
        <w:rPr>
          <w:rFonts w:cs="Arial"/>
          <w:b/>
          <w:bCs/>
          <w:iCs/>
          <w:color w:val="000000"/>
          <w:lang w:val="sr-Latn-BA"/>
        </w:rPr>
        <w:t>Podgorica</w:t>
      </w:r>
    </w:p>
    <w:p w:rsidR="006B2401" w:rsidRPr="00FD3079" w:rsidRDefault="00C96FDA" w:rsidP="001409D8">
      <w:pPr>
        <w:spacing w:after="0" w:line="240" w:lineRule="auto"/>
        <w:jc w:val="center"/>
        <w:rPr>
          <w:rFonts w:cs="Arial"/>
          <w:b/>
          <w:bCs/>
          <w:iCs/>
          <w:color w:val="000000"/>
          <w:lang w:val="sr-Latn-BA"/>
        </w:rPr>
      </w:pPr>
      <w:r w:rsidRPr="00FD3079">
        <w:rPr>
          <w:rFonts w:cs="Arial"/>
          <w:b/>
          <w:bCs/>
          <w:iCs/>
          <w:color w:val="000000"/>
          <w:lang w:val="sr-Latn-BA"/>
        </w:rPr>
        <w:t>2015</w:t>
      </w:r>
      <w:r w:rsidR="006B2401" w:rsidRPr="00FD3079">
        <w:rPr>
          <w:rFonts w:cs="Arial"/>
          <w:b/>
          <w:bCs/>
          <w:iCs/>
          <w:color w:val="000000"/>
          <w:lang w:val="sr-Latn-BA"/>
        </w:rPr>
        <w:t>.</w:t>
      </w:r>
    </w:p>
    <w:p w:rsidR="006B2401" w:rsidRDefault="006B2401"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2B7A37" w:rsidRDefault="002B7A37" w:rsidP="001409D8">
      <w:pPr>
        <w:spacing w:after="0" w:line="240" w:lineRule="auto"/>
        <w:jc w:val="center"/>
        <w:rPr>
          <w:rFonts w:cs="Arial"/>
          <w:bCs/>
          <w:i/>
          <w:iCs/>
          <w:color w:val="000000"/>
          <w:lang w:val="sr-Latn-BA"/>
        </w:rPr>
      </w:pPr>
    </w:p>
    <w:p w:rsidR="006B2401" w:rsidRPr="00FD3079" w:rsidRDefault="006B2401" w:rsidP="00602797">
      <w:pPr>
        <w:spacing w:after="0" w:line="240" w:lineRule="auto"/>
        <w:rPr>
          <w:rFonts w:cs="Arial"/>
          <w:bCs/>
          <w:i/>
          <w:iCs/>
          <w:color w:val="000000"/>
          <w:lang w:val="sr-Latn-BA"/>
        </w:rPr>
      </w:pPr>
    </w:p>
    <w:p w:rsidR="006B2401" w:rsidRDefault="006B2401" w:rsidP="001409D8">
      <w:pPr>
        <w:spacing w:after="0" w:line="240" w:lineRule="auto"/>
        <w:jc w:val="both"/>
        <w:rPr>
          <w:rFonts w:cs="Arial"/>
        </w:rPr>
      </w:pPr>
      <w:r w:rsidRPr="00FD3079">
        <w:rPr>
          <w:rFonts w:cs="Arial"/>
          <w:lang w:val="sr-Latn-CS"/>
        </w:rPr>
        <w:t>Odlukom o i</w:t>
      </w:r>
      <w:r w:rsidRPr="00FD3079">
        <w:rPr>
          <w:rFonts w:cs="Arial"/>
          <w:lang w:val="sr-Latn-BA"/>
        </w:rPr>
        <w:t>zboru programa stručnog usavrša</w:t>
      </w:r>
      <w:r w:rsidR="00C96FDA" w:rsidRPr="00FD3079">
        <w:rPr>
          <w:rFonts w:cs="Arial"/>
          <w:lang w:val="sr-Latn-BA"/>
        </w:rPr>
        <w:t>vanja nastavnika za školsku 2015/2016</w:t>
      </w:r>
      <w:r w:rsidRPr="00FD3079">
        <w:rPr>
          <w:rFonts w:cs="Arial"/>
          <w:lang w:val="sr-Latn-BA"/>
        </w:rPr>
        <w:t xml:space="preserve">. </w:t>
      </w:r>
      <w:r w:rsidRPr="00FD3079">
        <w:rPr>
          <w:rFonts w:cs="Arial"/>
        </w:rPr>
        <w:t>godinu</w:t>
      </w:r>
      <w:r w:rsidRPr="00FD3079">
        <w:rPr>
          <w:rFonts w:cs="Arial"/>
          <w:lang w:val="sr-Latn-BA"/>
        </w:rPr>
        <w:t xml:space="preserve">, </w:t>
      </w:r>
      <w:r w:rsidRPr="00FD3079">
        <w:rPr>
          <w:rFonts w:cs="Arial"/>
        </w:rPr>
        <w:t>br</w:t>
      </w:r>
      <w:r w:rsidRPr="00FD3079">
        <w:rPr>
          <w:rFonts w:cs="Arial"/>
          <w:lang w:val="sr-Latn-BA"/>
        </w:rPr>
        <w:t>.:</w:t>
      </w:r>
      <w:r w:rsidR="00446411">
        <w:rPr>
          <w:rFonts w:cs="Arial"/>
          <w:lang w:val="sr-Latn-BA"/>
        </w:rPr>
        <w:t xml:space="preserve"> 04-5-1360</w:t>
      </w:r>
      <w:r w:rsidRPr="00FD3079">
        <w:rPr>
          <w:rFonts w:cs="Arial"/>
          <w:lang w:val="sr-Latn-BA"/>
        </w:rPr>
        <w:t xml:space="preserve">, </w:t>
      </w:r>
      <w:r w:rsidRPr="00FD3079">
        <w:rPr>
          <w:rFonts w:cs="Arial"/>
        </w:rPr>
        <w:t>od</w:t>
      </w:r>
      <w:r w:rsidR="00741FE9">
        <w:rPr>
          <w:rFonts w:cs="Arial"/>
          <w:lang w:val="sr-Latn-BA"/>
        </w:rPr>
        <w:t>15. VII</w:t>
      </w:r>
      <w:r w:rsidR="00C96FDA" w:rsidRPr="00FD3079">
        <w:rPr>
          <w:rFonts w:cs="Arial"/>
          <w:lang w:val="sr-Latn-BA"/>
        </w:rPr>
        <w:t xml:space="preserve"> 2015</w:t>
      </w:r>
      <w:r w:rsidRPr="00FD3079">
        <w:rPr>
          <w:rFonts w:cs="Arial"/>
          <w:lang w:val="sr-Latn-BA"/>
        </w:rPr>
        <w:t xml:space="preserve">. </w:t>
      </w:r>
      <w:r w:rsidRPr="00FD3079">
        <w:rPr>
          <w:rFonts w:cs="Arial"/>
        </w:rPr>
        <w:t>godine</w:t>
      </w:r>
      <w:r w:rsidRPr="00FD3079">
        <w:rPr>
          <w:rFonts w:cs="Arial"/>
          <w:lang w:val="sr-Latn-BA"/>
        </w:rPr>
        <w:t xml:space="preserve">, Nacionalni savjet za obrazovanje </w:t>
      </w:r>
      <w:r w:rsidRPr="00FD3079">
        <w:rPr>
          <w:rFonts w:cs="Arial"/>
        </w:rPr>
        <w:t>potvrdiojeizborprogramaobukekojislijede</w:t>
      </w:r>
      <w:r w:rsidR="002B7A37">
        <w:rPr>
          <w:rFonts w:cs="Arial"/>
        </w:rPr>
        <w:t>.</w:t>
      </w:r>
    </w:p>
    <w:p w:rsidR="00EC00EF" w:rsidRDefault="00EC00EF" w:rsidP="001409D8">
      <w:pPr>
        <w:spacing w:after="0" w:line="240" w:lineRule="auto"/>
        <w:jc w:val="both"/>
        <w:rPr>
          <w:rFonts w:cs="Arial"/>
        </w:rPr>
      </w:pPr>
    </w:p>
    <w:p w:rsidR="00CE595E" w:rsidRPr="00FD3079" w:rsidRDefault="00EC00EF" w:rsidP="001409D8">
      <w:pPr>
        <w:spacing w:after="0" w:line="240" w:lineRule="auto"/>
        <w:jc w:val="both"/>
        <w:rPr>
          <w:rFonts w:cs="Arial"/>
          <w:lang w:val="sr-Latn-BA"/>
        </w:rPr>
      </w:pPr>
      <w:r>
        <w:rPr>
          <w:rFonts w:cs="Arial"/>
        </w:rPr>
        <w:t>Svi programi su tehnički prilagođeni objavljivanju sadržaja u Katalogu stručnog usavršavanja nastavnika</w:t>
      </w:r>
    </w:p>
    <w:p w:rsidR="00CE595E" w:rsidRPr="00FD3079" w:rsidRDefault="00CE595E" w:rsidP="001409D8">
      <w:pPr>
        <w:spacing w:after="0" w:line="240" w:lineRule="auto"/>
        <w:jc w:val="both"/>
        <w:rPr>
          <w:rFonts w:cs="Arial"/>
          <w:bCs/>
          <w:iCs/>
          <w:lang w:val="sr-Latn-BA"/>
        </w:rPr>
      </w:pPr>
    </w:p>
    <w:p w:rsidR="006B2401" w:rsidRDefault="006B2401"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Default="00602797" w:rsidP="001409D8">
      <w:pPr>
        <w:spacing w:after="0" w:line="240" w:lineRule="auto"/>
        <w:jc w:val="both"/>
        <w:rPr>
          <w:rFonts w:cs="Arial"/>
          <w:bCs/>
          <w:i/>
          <w:iCs/>
          <w:lang w:val="sr-Latn-BA"/>
        </w:rPr>
      </w:pPr>
    </w:p>
    <w:p w:rsidR="00602797" w:rsidRPr="00FD3079" w:rsidRDefault="00602797" w:rsidP="001409D8">
      <w:pPr>
        <w:spacing w:after="0" w:line="240" w:lineRule="auto"/>
        <w:jc w:val="both"/>
        <w:rPr>
          <w:rFonts w:cs="Arial"/>
          <w:bCs/>
          <w:i/>
          <w:iCs/>
          <w:lang w:val="sr-Latn-BA"/>
        </w:rPr>
      </w:pPr>
    </w:p>
    <w:p w:rsidR="006B2401" w:rsidRPr="00FD3079" w:rsidRDefault="006B2401" w:rsidP="009A04E5">
      <w:pPr>
        <w:spacing w:after="0" w:line="240" w:lineRule="auto"/>
        <w:jc w:val="both"/>
        <w:rPr>
          <w:rFonts w:cs="Arial"/>
          <w:b/>
          <w:bCs/>
          <w:iCs/>
          <w:lang w:val="sr-Latn-BA"/>
        </w:rPr>
      </w:pPr>
      <w:r w:rsidRPr="00FD3079">
        <w:rPr>
          <w:rFonts w:cs="Arial"/>
          <w:b/>
          <w:bCs/>
          <w:iCs/>
          <w:lang w:val="sr-Latn-BA"/>
        </w:rPr>
        <w:t>SADRŽAJ</w:t>
      </w:r>
    </w:p>
    <w:p w:rsidR="00CE595E" w:rsidRPr="00FD3079" w:rsidRDefault="00CE595E" w:rsidP="009A04E5">
      <w:pPr>
        <w:spacing w:after="0" w:line="240" w:lineRule="auto"/>
        <w:jc w:val="both"/>
        <w:rPr>
          <w:rFonts w:cs="Arial"/>
          <w:b/>
          <w:bCs/>
          <w:iCs/>
          <w:lang w:val="sr-Latn-BA"/>
        </w:rPr>
      </w:pPr>
    </w:p>
    <w:p w:rsidR="00CE595E" w:rsidRPr="00FD3079" w:rsidRDefault="00CE595E" w:rsidP="009A04E5">
      <w:pPr>
        <w:spacing w:after="0" w:line="240" w:lineRule="auto"/>
        <w:jc w:val="both"/>
        <w:rPr>
          <w:rFonts w:cs="Arial"/>
          <w:b/>
          <w:bCs/>
          <w:iCs/>
          <w:lang w:val="sr-Latn-BA"/>
        </w:rPr>
      </w:pPr>
    </w:p>
    <w:p w:rsidR="006B2401" w:rsidRPr="00FD3079" w:rsidRDefault="006B2401" w:rsidP="009A04E5">
      <w:pPr>
        <w:spacing w:after="0" w:line="240" w:lineRule="auto"/>
        <w:jc w:val="both"/>
        <w:rPr>
          <w:rFonts w:cs="Arial"/>
          <w:b/>
          <w:bCs/>
          <w:iCs/>
          <w:lang w:val="sr-Latn-BA"/>
        </w:rPr>
      </w:pPr>
    </w:p>
    <w:p w:rsidR="006B2401" w:rsidRPr="00FD3079" w:rsidRDefault="006B2401" w:rsidP="009A04E5">
      <w:pPr>
        <w:spacing w:after="0" w:line="240" w:lineRule="auto"/>
        <w:jc w:val="both"/>
        <w:rPr>
          <w:rFonts w:cs="Arial"/>
          <w:b/>
          <w:bCs/>
          <w:iCs/>
          <w:lang w:val="sr-Latn-BA"/>
        </w:rPr>
      </w:pPr>
      <w:r w:rsidRPr="00FD3079">
        <w:rPr>
          <w:b/>
          <w:lang w:val="sr-Latn-CS"/>
        </w:rPr>
        <w:t>PONUĐENI PROGRAMI STRUČNOG USAVRŠAVANJA NASTAVNIKA</w:t>
      </w:r>
    </w:p>
    <w:p w:rsidR="006B2401" w:rsidRPr="00FD3079" w:rsidRDefault="006B2401" w:rsidP="009A04E5">
      <w:pPr>
        <w:spacing w:after="0" w:line="240" w:lineRule="auto"/>
        <w:jc w:val="both"/>
        <w:rPr>
          <w:rFonts w:cs="Arial"/>
          <w:b/>
          <w:bCs/>
          <w:i/>
          <w:iCs/>
          <w:lang w:val="sr-Latn-BA"/>
        </w:rPr>
      </w:pPr>
    </w:p>
    <w:p w:rsidR="006B2401" w:rsidRPr="00FD3079" w:rsidRDefault="006B2401" w:rsidP="009A04E5">
      <w:pPr>
        <w:spacing w:after="0" w:line="240" w:lineRule="auto"/>
        <w:rPr>
          <w:b/>
          <w:lang w:val="sr-Latn-BA"/>
        </w:rPr>
      </w:pPr>
      <w:r w:rsidRPr="00FD3079">
        <w:rPr>
          <w:b/>
          <w:lang w:val="sr-Latn-CS"/>
        </w:rPr>
        <w:t>I JE</w:t>
      </w:r>
      <w:r w:rsidRPr="00FD3079">
        <w:rPr>
          <w:b/>
        </w:rPr>
        <w:t>ZIKIKNJI</w:t>
      </w:r>
      <w:r w:rsidRPr="00FD3079">
        <w:rPr>
          <w:b/>
          <w:lang w:val="sr-Latn-BA"/>
        </w:rPr>
        <w:t>Ž</w:t>
      </w:r>
      <w:r w:rsidRPr="00FD3079">
        <w:rPr>
          <w:b/>
        </w:rPr>
        <w:t>EVNOST</w:t>
      </w:r>
    </w:p>
    <w:p w:rsidR="006B2401" w:rsidRPr="00FD3079" w:rsidRDefault="006B2401" w:rsidP="009A04E5">
      <w:pPr>
        <w:spacing w:after="0" w:line="240" w:lineRule="auto"/>
        <w:rPr>
          <w:b/>
          <w:lang w:val="sr-Latn-BA"/>
        </w:rPr>
      </w:pPr>
    </w:p>
    <w:p w:rsidR="006B2401" w:rsidRPr="00FD3079" w:rsidRDefault="006B2401" w:rsidP="009A04E5">
      <w:pPr>
        <w:spacing w:after="0" w:line="240" w:lineRule="auto"/>
        <w:rPr>
          <w:b/>
          <w:lang w:val="sr-Latn-BA"/>
        </w:rPr>
      </w:pPr>
      <w:r w:rsidRPr="00FD3079">
        <w:rPr>
          <w:b/>
        </w:rPr>
        <w:t>CRNOGORSKI</w:t>
      </w:r>
      <w:r w:rsidRPr="00FD3079">
        <w:rPr>
          <w:b/>
          <w:lang w:val="sr-Latn-BA"/>
        </w:rPr>
        <w:t>-</w:t>
      </w:r>
      <w:r w:rsidRPr="00FD3079">
        <w:rPr>
          <w:b/>
        </w:rPr>
        <w:t>SRPSKI</w:t>
      </w:r>
      <w:r w:rsidRPr="00FD3079">
        <w:rPr>
          <w:b/>
          <w:lang w:val="sr-Latn-BA"/>
        </w:rPr>
        <w:t xml:space="preserve">, </w:t>
      </w:r>
      <w:r w:rsidRPr="00FD3079">
        <w:rPr>
          <w:b/>
        </w:rPr>
        <w:t>BOSANSKI</w:t>
      </w:r>
      <w:r w:rsidRPr="00FD3079">
        <w:rPr>
          <w:b/>
          <w:lang w:val="sr-Latn-BA"/>
        </w:rPr>
        <w:t xml:space="preserve">, </w:t>
      </w:r>
      <w:r w:rsidRPr="00FD3079">
        <w:rPr>
          <w:b/>
        </w:rPr>
        <w:t>HRVATSKIJEZIKIKNJI</w:t>
      </w:r>
      <w:r w:rsidRPr="00FD3079">
        <w:rPr>
          <w:b/>
          <w:lang w:val="sr-Latn-BA"/>
        </w:rPr>
        <w:t>Ž</w:t>
      </w:r>
      <w:r w:rsidRPr="00FD3079">
        <w:rPr>
          <w:b/>
        </w:rPr>
        <w:t>EVNOST</w:t>
      </w:r>
    </w:p>
    <w:p w:rsidR="006B2401" w:rsidRPr="00FD3079" w:rsidRDefault="006B2401" w:rsidP="009A04E5">
      <w:pPr>
        <w:pStyle w:val="NoSpacing"/>
        <w:rPr>
          <w:b/>
          <w:lang w:val="sr-Latn-BA"/>
        </w:rPr>
      </w:pPr>
    </w:p>
    <w:p w:rsidR="00B66986" w:rsidRPr="00FD3079" w:rsidRDefault="00B66986" w:rsidP="007C4A13">
      <w:pPr>
        <w:pStyle w:val="NoSpacing"/>
        <w:numPr>
          <w:ilvl w:val="0"/>
          <w:numId w:val="2"/>
        </w:numPr>
        <w:ind w:left="360"/>
        <w:jc w:val="both"/>
        <w:rPr>
          <w:lang w:val="pl-PL"/>
        </w:rPr>
      </w:pPr>
      <w:r w:rsidRPr="00FD3079">
        <w:rPr>
          <w:lang w:val="pl-PL"/>
        </w:rPr>
        <w:t>Aktivnosti za rad sa djecom koja se školuju na jeziku koji im nije maternji-transformativni pristup vaspitno-obrazovnom radu u cilju razvoja govornih sposobnosti i pismenosti kod djece</w:t>
      </w:r>
    </w:p>
    <w:p w:rsidR="00B66986" w:rsidRPr="00FD3079" w:rsidRDefault="00B66986" w:rsidP="007C4A13">
      <w:pPr>
        <w:pStyle w:val="NoSpacing"/>
        <w:numPr>
          <w:ilvl w:val="0"/>
          <w:numId w:val="2"/>
        </w:numPr>
        <w:ind w:left="360"/>
        <w:jc w:val="both"/>
        <w:rPr>
          <w:lang w:val="pl-PL"/>
        </w:rPr>
      </w:pPr>
      <w:r w:rsidRPr="00FD3079">
        <w:rPr>
          <w:lang w:val="pl-PL"/>
        </w:rPr>
        <w:t>Informaciona i medijska pismenost (IMP)u biblioteci i školi-edukacija edukatora</w:t>
      </w:r>
    </w:p>
    <w:p w:rsidR="00B66986" w:rsidRPr="00FD3079" w:rsidRDefault="00B66986" w:rsidP="007C4A13">
      <w:pPr>
        <w:pStyle w:val="NoSpacing"/>
        <w:numPr>
          <w:ilvl w:val="0"/>
          <w:numId w:val="2"/>
        </w:numPr>
        <w:ind w:left="360"/>
        <w:jc w:val="both"/>
        <w:rPr>
          <w:lang w:val="pl-PL"/>
        </w:rPr>
      </w:pPr>
      <w:r w:rsidRPr="00FD3079">
        <w:rPr>
          <w:lang w:val="pl-PL"/>
        </w:rPr>
        <w:t>Informaciona i medijska pismenost(IMP)-ključ za cjeloživotno učenje</w:t>
      </w:r>
    </w:p>
    <w:p w:rsidR="00EA4604" w:rsidRPr="00FD3079" w:rsidRDefault="00EA4604" w:rsidP="007C4A13">
      <w:pPr>
        <w:pStyle w:val="NoSpacing"/>
        <w:numPr>
          <w:ilvl w:val="0"/>
          <w:numId w:val="2"/>
        </w:numPr>
        <w:ind w:left="360"/>
        <w:jc w:val="both"/>
        <w:rPr>
          <w:lang w:val="pl-PL"/>
        </w:rPr>
      </w:pPr>
      <w:r w:rsidRPr="00FD3079">
        <w:rPr>
          <w:lang w:val="pl-PL"/>
        </w:rPr>
        <w:t>Izrada test zadataka u nastavi jezika i književnosti</w:t>
      </w:r>
    </w:p>
    <w:p w:rsidR="00E13162" w:rsidRPr="00FD3079" w:rsidRDefault="00E13162" w:rsidP="007C4A13">
      <w:pPr>
        <w:pStyle w:val="NoSpacing"/>
        <w:numPr>
          <w:ilvl w:val="0"/>
          <w:numId w:val="2"/>
        </w:numPr>
        <w:ind w:left="360"/>
        <w:jc w:val="both"/>
        <w:rPr>
          <w:lang w:val="pl-PL"/>
        </w:rPr>
      </w:pPr>
      <w:r w:rsidRPr="00FD3079">
        <w:rPr>
          <w:rFonts w:cs="Calibri"/>
          <w:iCs/>
          <w:lang w:val="pl-PL"/>
        </w:rPr>
        <w:t>Izborni predmeti koje predaju profesori jezika i književnosti u osnovnim školama (Literarna i novinarska radionica i Jezička radionica)</w:t>
      </w:r>
    </w:p>
    <w:p w:rsidR="006B2401" w:rsidRPr="00FD3079" w:rsidRDefault="00EA4604" w:rsidP="007C4A13">
      <w:pPr>
        <w:pStyle w:val="NoSpacing"/>
        <w:numPr>
          <w:ilvl w:val="0"/>
          <w:numId w:val="2"/>
        </w:numPr>
        <w:ind w:left="360"/>
        <w:jc w:val="both"/>
        <w:rPr>
          <w:lang w:val="pl-PL"/>
        </w:rPr>
      </w:pPr>
      <w:r w:rsidRPr="00FD3079">
        <w:rPr>
          <w:lang w:val="pl-PL"/>
        </w:rPr>
        <w:t>Korišćenje udžbenika u dejzi formatu</w:t>
      </w:r>
    </w:p>
    <w:p w:rsidR="006B2401" w:rsidRPr="00FD3079" w:rsidRDefault="006B2401" w:rsidP="007C4A13">
      <w:pPr>
        <w:pStyle w:val="NoSpacing"/>
        <w:numPr>
          <w:ilvl w:val="0"/>
          <w:numId w:val="2"/>
        </w:numPr>
        <w:ind w:left="360"/>
        <w:jc w:val="both"/>
        <w:rPr>
          <w:lang w:val="pl-PL"/>
        </w:rPr>
      </w:pPr>
      <w:r w:rsidRPr="00FD3079">
        <w:rPr>
          <w:lang w:val="pl-PL"/>
        </w:rPr>
        <w:t>Kreiranje učeničkog portfolija i njegova uloga u praćenju i vrednovanju postignuća   učenika osnovne škole u nastavi crnogorskog-srpskog, bosanskog, hrvatskog jezika i književnosti</w:t>
      </w:r>
    </w:p>
    <w:p w:rsidR="00EA4604" w:rsidRPr="00FD3079" w:rsidRDefault="00C81B26" w:rsidP="007C4A13">
      <w:pPr>
        <w:pStyle w:val="NoSpacing"/>
        <w:numPr>
          <w:ilvl w:val="0"/>
          <w:numId w:val="2"/>
        </w:numPr>
        <w:ind w:left="360"/>
        <w:jc w:val="both"/>
        <w:rPr>
          <w:lang w:val="pl-PL"/>
        </w:rPr>
      </w:pPr>
      <w:r w:rsidRPr="00FD3079">
        <w:rPr>
          <w:lang w:val="pl-PL"/>
        </w:rPr>
        <w:t>„</w:t>
      </w:r>
      <w:r w:rsidR="00EA4604" w:rsidRPr="00FD3079">
        <w:rPr>
          <w:lang w:val="pl-PL"/>
        </w:rPr>
        <w:t>Medijska pismenost</w:t>
      </w:r>
      <w:r w:rsidRPr="00FD3079">
        <w:rPr>
          <w:lang w:val="pl-PL"/>
        </w:rPr>
        <w:t>”</w:t>
      </w:r>
      <w:r w:rsidR="00EA4604" w:rsidRPr="00FD3079">
        <w:rPr>
          <w:lang w:val="pl-PL"/>
        </w:rPr>
        <w:t>-obuka nastavnika za izborni predmet Medijska pismenost</w:t>
      </w:r>
    </w:p>
    <w:p w:rsidR="00E75664" w:rsidRPr="00FD3079" w:rsidRDefault="007C4A13" w:rsidP="007C4A13">
      <w:pPr>
        <w:pStyle w:val="NoSpacing"/>
        <w:numPr>
          <w:ilvl w:val="0"/>
          <w:numId w:val="2"/>
        </w:numPr>
        <w:ind w:left="360"/>
        <w:jc w:val="both"/>
        <w:rPr>
          <w:lang w:val="pl-PL"/>
        </w:rPr>
      </w:pPr>
      <w:r w:rsidRPr="00FD3079">
        <w:rPr>
          <w:rFonts w:eastAsia="SimSun"/>
          <w:lang w:val="sr-Latn-CS"/>
        </w:rPr>
        <w:t>Metode</w:t>
      </w:r>
      <w:r w:rsidR="00E75664" w:rsidRPr="00FD3079">
        <w:rPr>
          <w:rFonts w:eastAsia="SimSun"/>
          <w:lang w:val="sr-Latn-CS"/>
        </w:rPr>
        <w:t xml:space="preserve"> i tehnike u nastavi crnogorskoga  kao drugoga jezika</w:t>
      </w:r>
    </w:p>
    <w:p w:rsidR="00EA4604" w:rsidRPr="00FD3079" w:rsidRDefault="00EA4604" w:rsidP="007C4A13">
      <w:pPr>
        <w:pStyle w:val="NoSpacing"/>
        <w:numPr>
          <w:ilvl w:val="0"/>
          <w:numId w:val="2"/>
        </w:numPr>
        <w:ind w:left="360"/>
        <w:jc w:val="both"/>
        <w:rPr>
          <w:lang w:val="pl-PL"/>
        </w:rPr>
      </w:pPr>
      <w:r w:rsidRPr="00FD3079">
        <w:rPr>
          <w:lang w:val="pl-PL"/>
        </w:rPr>
        <w:t>Mjesto udžbeničkih kompleta u prvom ciklusu osnovne škole</w:t>
      </w:r>
    </w:p>
    <w:p w:rsidR="006B2401" w:rsidRPr="00FD3079" w:rsidRDefault="00EA4604" w:rsidP="007C4A13">
      <w:pPr>
        <w:pStyle w:val="NoSpacing"/>
        <w:numPr>
          <w:ilvl w:val="0"/>
          <w:numId w:val="2"/>
        </w:numPr>
        <w:ind w:left="360"/>
        <w:jc w:val="both"/>
        <w:rPr>
          <w:lang w:val="pl-PL"/>
        </w:rPr>
      </w:pPr>
      <w:r w:rsidRPr="00FD3079">
        <w:rPr>
          <w:lang w:val="pl-PL"/>
        </w:rPr>
        <w:t>Nastava crnogorskog-srpskog,bosanskog,hrvatskog jeziku i književnosti u srednjim stručnim školama</w:t>
      </w:r>
    </w:p>
    <w:p w:rsidR="006B2401" w:rsidRPr="00FD3079" w:rsidRDefault="006B2401" w:rsidP="007C4A13">
      <w:pPr>
        <w:pStyle w:val="NoSpacing"/>
        <w:numPr>
          <w:ilvl w:val="0"/>
          <w:numId w:val="2"/>
        </w:numPr>
        <w:ind w:left="360"/>
        <w:jc w:val="both"/>
        <w:rPr>
          <w:rFonts w:eastAsia="SimSun"/>
          <w:lang w:val="sl-SI"/>
        </w:rPr>
      </w:pPr>
      <w:r w:rsidRPr="00FD3079">
        <w:rPr>
          <w:rFonts w:eastAsia="SimSun"/>
          <w:lang w:val="sl-SI"/>
        </w:rPr>
        <w:t>Nastava crnogorskog-srpskog, bosanskog, hrvatskog jezika i književnosti u II i III ciklusu osnovne škole</w:t>
      </w:r>
    </w:p>
    <w:p w:rsidR="00EA4604" w:rsidRPr="00FD3079" w:rsidRDefault="00EA4604" w:rsidP="007C4A13">
      <w:pPr>
        <w:pStyle w:val="NoSpacing"/>
        <w:numPr>
          <w:ilvl w:val="0"/>
          <w:numId w:val="2"/>
        </w:numPr>
        <w:ind w:left="360"/>
        <w:jc w:val="both"/>
        <w:rPr>
          <w:rFonts w:eastAsia="SimSun"/>
          <w:lang w:val="sl-SI"/>
        </w:rPr>
      </w:pPr>
      <w:r w:rsidRPr="00FD3079">
        <w:rPr>
          <w:rFonts w:eastAsia="SimSun"/>
          <w:lang w:val="sl-SI"/>
        </w:rPr>
        <w:t>Nastava usmenog i pismenog izražavanja u osnovnoj školi</w:t>
      </w:r>
    </w:p>
    <w:p w:rsidR="00EA4604" w:rsidRPr="00FD3079" w:rsidRDefault="00EA4604" w:rsidP="007C4A13">
      <w:pPr>
        <w:pStyle w:val="NoSpacing"/>
        <w:numPr>
          <w:ilvl w:val="0"/>
          <w:numId w:val="2"/>
        </w:numPr>
        <w:ind w:left="360"/>
        <w:jc w:val="both"/>
        <w:rPr>
          <w:rFonts w:eastAsia="SimSun"/>
          <w:lang w:val="sl-SI"/>
        </w:rPr>
      </w:pPr>
      <w:r w:rsidRPr="00FD3079">
        <w:rPr>
          <w:rFonts w:eastAsia="SimSun"/>
          <w:lang w:val="sl-SI"/>
        </w:rPr>
        <w:t>Nastava početnog čitanja i pisanja po kompleksnom metodu</w:t>
      </w:r>
    </w:p>
    <w:p w:rsidR="006B2401" w:rsidRPr="00FD3079" w:rsidRDefault="006B2401" w:rsidP="007C4A13">
      <w:pPr>
        <w:pStyle w:val="NoSpacing"/>
        <w:numPr>
          <w:ilvl w:val="0"/>
          <w:numId w:val="2"/>
        </w:numPr>
        <w:ind w:left="360"/>
        <w:jc w:val="both"/>
        <w:rPr>
          <w:rFonts w:eastAsia="SimSun"/>
          <w:lang w:val="sl-SI"/>
        </w:rPr>
      </w:pPr>
      <w:r w:rsidRPr="00FD3079">
        <w:rPr>
          <w:rFonts w:eastAsia="SimSun"/>
          <w:lang w:val="sl-SI"/>
        </w:rPr>
        <w:t>Nastava crnogorskog-srpskog, bosanskog, hrvatskog  jezika i književnosti u I ciklusu osnovne škole</w:t>
      </w:r>
    </w:p>
    <w:p w:rsidR="00E4316F" w:rsidRPr="00FD3079" w:rsidRDefault="00E4316F" w:rsidP="007C4A13">
      <w:pPr>
        <w:pStyle w:val="NoSpacing"/>
        <w:numPr>
          <w:ilvl w:val="0"/>
          <w:numId w:val="2"/>
        </w:numPr>
        <w:ind w:left="360"/>
        <w:jc w:val="both"/>
        <w:rPr>
          <w:rFonts w:eastAsia="SimSun"/>
          <w:lang w:val="sl-SI"/>
        </w:rPr>
      </w:pPr>
      <w:r w:rsidRPr="00FD3079">
        <w:rPr>
          <w:rFonts w:eastAsia="SimSun"/>
          <w:lang w:val="sl-SI"/>
        </w:rPr>
        <w:t>Put stvaraoca ili kako stvarati tekst</w:t>
      </w:r>
    </w:p>
    <w:p w:rsidR="00E4316F" w:rsidRPr="00FD3079" w:rsidRDefault="00E4316F" w:rsidP="007C4A13">
      <w:pPr>
        <w:pStyle w:val="NoSpacing"/>
        <w:numPr>
          <w:ilvl w:val="0"/>
          <w:numId w:val="2"/>
        </w:numPr>
        <w:ind w:left="360"/>
        <w:jc w:val="both"/>
        <w:rPr>
          <w:rFonts w:eastAsia="SimSun"/>
          <w:lang w:val="sl-SI"/>
        </w:rPr>
      </w:pPr>
      <w:r w:rsidRPr="00FD3079">
        <w:rPr>
          <w:rFonts w:eastAsia="SimSun"/>
          <w:lang w:val="sl-SI"/>
        </w:rPr>
        <w:t>Podrška darovitim učenicima u osnovnoj školi u nastavi crnogorskog-srpskog,bosanskog,hrvatskog jezika i književnosti</w:t>
      </w:r>
    </w:p>
    <w:p w:rsidR="00E4316F" w:rsidRPr="00FD3079" w:rsidRDefault="00E4316F" w:rsidP="007C4A13">
      <w:pPr>
        <w:pStyle w:val="NoSpacing"/>
        <w:numPr>
          <w:ilvl w:val="0"/>
          <w:numId w:val="2"/>
        </w:numPr>
        <w:ind w:left="360"/>
        <w:jc w:val="both"/>
        <w:rPr>
          <w:rFonts w:eastAsia="SimSun"/>
          <w:lang w:val="sl-SI"/>
        </w:rPr>
      </w:pPr>
      <w:r w:rsidRPr="00FD3079">
        <w:rPr>
          <w:rFonts w:eastAsia="SimSun"/>
          <w:lang w:val="sl-SI"/>
        </w:rPr>
        <w:t>PISA projekat-čitalačka pismenost</w:t>
      </w:r>
    </w:p>
    <w:p w:rsidR="004C1693" w:rsidRPr="004C1693" w:rsidRDefault="00E4316F" w:rsidP="004C1693">
      <w:pPr>
        <w:pStyle w:val="NoSpacing"/>
        <w:numPr>
          <w:ilvl w:val="0"/>
          <w:numId w:val="2"/>
        </w:numPr>
        <w:ind w:left="360"/>
        <w:jc w:val="both"/>
        <w:rPr>
          <w:rFonts w:eastAsia="SimSun"/>
          <w:lang w:val="sl-SI"/>
        </w:rPr>
      </w:pPr>
      <w:r w:rsidRPr="00FD3079">
        <w:rPr>
          <w:rFonts w:eastAsia="SimSun"/>
          <w:lang w:val="sl-SI"/>
        </w:rPr>
        <w:t>Planiranje u nastavi</w:t>
      </w:r>
    </w:p>
    <w:p w:rsidR="006B2401" w:rsidRPr="00FD3079" w:rsidRDefault="00E4316F" w:rsidP="007C4A13">
      <w:pPr>
        <w:pStyle w:val="NoSpacing"/>
        <w:numPr>
          <w:ilvl w:val="0"/>
          <w:numId w:val="2"/>
        </w:numPr>
        <w:ind w:left="360"/>
        <w:jc w:val="both"/>
        <w:rPr>
          <w:rFonts w:eastAsia="SimSun"/>
          <w:lang w:val="sr-Latn-CS"/>
        </w:rPr>
      </w:pPr>
      <w:r w:rsidRPr="00FD3079">
        <w:rPr>
          <w:rFonts w:eastAsia="SimSun"/>
          <w:lang w:val="sr-Latn-CS"/>
        </w:rPr>
        <w:t>Razvoj emocionalne i socijalne inteligencije u nastavi jezika i književnosti</w:t>
      </w:r>
    </w:p>
    <w:p w:rsidR="006B2401" w:rsidRPr="00FD3079" w:rsidRDefault="00E4316F" w:rsidP="007C4A13">
      <w:pPr>
        <w:pStyle w:val="NoSpacing"/>
        <w:numPr>
          <w:ilvl w:val="0"/>
          <w:numId w:val="2"/>
        </w:numPr>
        <w:ind w:left="360"/>
        <w:jc w:val="both"/>
        <w:rPr>
          <w:lang w:val="sr-Latn-CS"/>
        </w:rPr>
      </w:pPr>
      <w:r w:rsidRPr="00FD3079">
        <w:rPr>
          <w:lang w:val="sr-Latn-CS"/>
        </w:rPr>
        <w:t>Strategija izrade godišnjeg plana rada za predmet crnogorski-srpski,bosanski,hrvatski jezik i književnost osnovnoj školi</w:t>
      </w:r>
    </w:p>
    <w:p w:rsidR="00E4316F" w:rsidRPr="00FD3079" w:rsidRDefault="00E4316F" w:rsidP="007C4A13">
      <w:pPr>
        <w:pStyle w:val="NoSpacing"/>
        <w:numPr>
          <w:ilvl w:val="0"/>
          <w:numId w:val="2"/>
        </w:numPr>
        <w:ind w:left="360"/>
        <w:jc w:val="both"/>
        <w:rPr>
          <w:lang w:val="sr-Latn-CS"/>
        </w:rPr>
      </w:pPr>
      <w:r w:rsidRPr="00FD3079">
        <w:rPr>
          <w:lang w:val="sr-Latn-CS"/>
        </w:rPr>
        <w:t>Sociolingvistički problemi u Crnoj Gori</w:t>
      </w:r>
      <w:r w:rsidR="004F6CF4" w:rsidRPr="00FD3079">
        <w:rPr>
          <w:lang w:val="sr-Latn-CS"/>
        </w:rPr>
        <w:t>-Interkulturalnost kao važan činilac identiteta Crne Gore</w:t>
      </w:r>
    </w:p>
    <w:p w:rsidR="006B2401" w:rsidRPr="00FD3079" w:rsidRDefault="004F6CF4" w:rsidP="007C4A13">
      <w:pPr>
        <w:pStyle w:val="NoSpacing"/>
        <w:numPr>
          <w:ilvl w:val="0"/>
          <w:numId w:val="2"/>
        </w:numPr>
        <w:ind w:left="360"/>
        <w:jc w:val="both"/>
        <w:rPr>
          <w:lang w:val="sr-Latn-CS"/>
        </w:rPr>
      </w:pPr>
      <w:r w:rsidRPr="00FD3079">
        <w:rPr>
          <w:lang w:val="sr-Latn-CS"/>
        </w:rPr>
        <w:t>Stvar</w:t>
      </w:r>
      <w:r w:rsidR="007243E7">
        <w:rPr>
          <w:lang w:val="sr-Latn-CS"/>
        </w:rPr>
        <w:t>alaštvo učenika:</w:t>
      </w:r>
      <w:r w:rsidRPr="00FD3079">
        <w:rPr>
          <w:lang w:val="sr-Latn-CS"/>
        </w:rPr>
        <w:t>stilsko-jezičko oblikovanje usmenog i pisanog teksta</w:t>
      </w:r>
    </w:p>
    <w:p w:rsidR="006B2401" w:rsidRPr="00FD3079" w:rsidRDefault="004F6CF4" w:rsidP="007C4A13">
      <w:pPr>
        <w:pStyle w:val="NoSpacing"/>
        <w:numPr>
          <w:ilvl w:val="0"/>
          <w:numId w:val="2"/>
        </w:numPr>
        <w:ind w:left="360"/>
        <w:jc w:val="both"/>
        <w:rPr>
          <w:lang w:val="sr-Latn-CS"/>
        </w:rPr>
      </w:pPr>
      <w:r w:rsidRPr="00FD3079">
        <w:rPr>
          <w:lang w:val="sr-Latn-CS"/>
        </w:rPr>
        <w:lastRenderedPageBreak/>
        <w:t xml:space="preserve">Značaj nastave jezika i književnosti u osnovnoj školi u cilju primjene integrisane nastave kao vida preduzetničkog učenja </w:t>
      </w:r>
    </w:p>
    <w:p w:rsidR="00627716" w:rsidRPr="00FD3079" w:rsidRDefault="004F6CF4" w:rsidP="007C4A13">
      <w:pPr>
        <w:pStyle w:val="NoSpacing"/>
        <w:numPr>
          <w:ilvl w:val="0"/>
          <w:numId w:val="2"/>
        </w:numPr>
        <w:ind w:left="360"/>
        <w:jc w:val="both"/>
        <w:rPr>
          <w:bCs/>
          <w:iCs/>
          <w:lang w:val="sl-SI"/>
        </w:rPr>
      </w:pPr>
      <w:r w:rsidRPr="00FD3079">
        <w:rPr>
          <w:bCs/>
          <w:iCs/>
          <w:lang w:val="sl-SI"/>
        </w:rPr>
        <w:t>Značaj primjene radionica i diferenciranih zadataka u nasta</w:t>
      </w:r>
      <w:r w:rsidR="00627716" w:rsidRPr="00FD3079">
        <w:rPr>
          <w:bCs/>
          <w:iCs/>
          <w:lang w:val="sl-SI"/>
        </w:rPr>
        <w:t>vi književnosti u osnovnoj školi</w:t>
      </w:r>
    </w:p>
    <w:p w:rsidR="006B2401" w:rsidRPr="00FD3079" w:rsidRDefault="006B2401" w:rsidP="007C4A13">
      <w:pPr>
        <w:pStyle w:val="NoSpacing"/>
        <w:ind w:left="360"/>
        <w:jc w:val="both"/>
        <w:rPr>
          <w:bCs/>
          <w:iCs/>
          <w:lang w:val="sl-SI"/>
        </w:rPr>
      </w:pPr>
    </w:p>
    <w:p w:rsidR="006B2401" w:rsidRPr="00FD3079" w:rsidRDefault="006B2401" w:rsidP="007C4A13">
      <w:pPr>
        <w:spacing w:after="0" w:line="240" w:lineRule="auto"/>
        <w:jc w:val="both"/>
        <w:rPr>
          <w:b/>
          <w:lang w:val="sl-SI"/>
        </w:rPr>
      </w:pPr>
    </w:p>
    <w:p w:rsidR="006B2401" w:rsidRPr="00FD3079" w:rsidRDefault="006B2401" w:rsidP="007C4A13">
      <w:pPr>
        <w:spacing w:after="0" w:line="240" w:lineRule="auto"/>
        <w:jc w:val="both"/>
        <w:rPr>
          <w:b/>
        </w:rPr>
      </w:pPr>
      <w:r w:rsidRPr="00FD3079">
        <w:rPr>
          <w:b/>
        </w:rPr>
        <w:t>STRANI JEZICI</w:t>
      </w:r>
    </w:p>
    <w:p w:rsidR="006B2401" w:rsidRPr="00FD3079" w:rsidRDefault="006B2401" w:rsidP="007C4A13">
      <w:pPr>
        <w:spacing w:after="0" w:line="240" w:lineRule="auto"/>
        <w:jc w:val="both"/>
        <w:rPr>
          <w:b/>
        </w:rPr>
      </w:pP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Innovations In English language Teaching(Inovacije u nastavi engleskog jezika)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Komunikativna metoda u nastavi engleskog jezika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Nastava italijanskog jezika u radu sa učenicima bez ostatka vida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Neurodidaktika i po</w:t>
      </w:r>
      <w:r w:rsidR="007243E7">
        <w:rPr>
          <w:rFonts w:ascii="Verdana" w:hAnsi="Verdana" w:cs="Arial"/>
          <w:bCs/>
          <w:iCs/>
          <w:lang w:val="sl-SI"/>
        </w:rPr>
        <w:t>d</w:t>
      </w:r>
      <w:r w:rsidRPr="00FD3079">
        <w:rPr>
          <w:rFonts w:ascii="Verdana" w:hAnsi="Verdana" w:cs="Arial"/>
          <w:bCs/>
          <w:iCs/>
          <w:lang w:val="sl-SI"/>
        </w:rPr>
        <w:t>učavanje njemačkog  - kako nam najnovija saznanja iz istraživanja funkcionisanja mozga pomažu pri učenju i po</w:t>
      </w:r>
      <w:r w:rsidR="007243E7">
        <w:rPr>
          <w:rFonts w:ascii="Verdana" w:hAnsi="Verdana" w:cs="Arial"/>
          <w:bCs/>
          <w:iCs/>
          <w:lang w:val="sl-SI"/>
        </w:rPr>
        <w:t>d</w:t>
      </w:r>
      <w:r w:rsidRPr="00FD3079">
        <w:rPr>
          <w:rFonts w:ascii="Verdana" w:hAnsi="Verdana" w:cs="Arial"/>
          <w:bCs/>
          <w:iCs/>
          <w:lang w:val="sl-SI"/>
        </w:rPr>
        <w:t>učavanju njemačkog jezika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Nastava u eri 2.0. Izbor i primjena sredstava, tehnika i tehnologija u nastavi italijanskog jezika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Nastava stranih jezika za 21.vijek</w:t>
      </w:r>
      <w:r w:rsidR="007243E7">
        <w:rPr>
          <w:rFonts w:ascii="Verdana" w:hAnsi="Verdana" w:cs="Arial"/>
          <w:bCs/>
          <w:iCs/>
        </w:rPr>
        <w:t>: Komunikativni pristup i</w:t>
      </w:r>
      <w:r w:rsidRPr="00FD3079">
        <w:rPr>
          <w:rFonts w:ascii="Verdana" w:hAnsi="Verdana" w:cs="Arial"/>
          <w:bCs/>
          <w:iCs/>
        </w:rPr>
        <w:t xml:space="preserve"> audiovizuelna nastavna sredstva u nastavi engleskog jezika</w:t>
      </w:r>
    </w:p>
    <w:p w:rsidR="00007121" w:rsidRPr="00FD3079" w:rsidRDefault="0000712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Oblikovanje načina podučavanja engleskog jezika – Koračajmo stazama uspjeha u podučavanju engleskog jezika</w:t>
      </w:r>
    </w:p>
    <w:p w:rsidR="003B318D" w:rsidRPr="00FD3079" w:rsidRDefault="003B318D"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Oblikovanje načina podučavanja engleskog jezika – Raznolikosti u podučavanju engleskog jezika</w:t>
      </w:r>
    </w:p>
    <w:p w:rsidR="006B2401" w:rsidRPr="00FD3079" w:rsidRDefault="006B2401" w:rsidP="007C4A13">
      <w:pPr>
        <w:pStyle w:val="ListParagraph"/>
        <w:numPr>
          <w:ilvl w:val="0"/>
          <w:numId w:val="2"/>
        </w:numPr>
        <w:spacing w:after="0" w:line="240" w:lineRule="auto"/>
        <w:ind w:left="360"/>
        <w:jc w:val="both"/>
        <w:rPr>
          <w:rFonts w:ascii="Verdana" w:hAnsi="Verdana" w:cs="Arial"/>
          <w:bCs/>
          <w:iCs/>
          <w:lang w:val="sl-SI"/>
        </w:rPr>
      </w:pPr>
      <w:r w:rsidRPr="00FD3079">
        <w:rPr>
          <w:rFonts w:ascii="Verdana" w:hAnsi="Verdana" w:cs="Arial"/>
          <w:bCs/>
          <w:iCs/>
          <w:lang w:val="sl-SI"/>
        </w:rPr>
        <w:t>Ocjenjivanje jezičkih kompetencija prema ishodima učenja u nastavnim programima za francuski jezik u osnovnim i srednjim školama</w:t>
      </w:r>
      <w:r w:rsidR="00007121" w:rsidRPr="00FD3079">
        <w:rPr>
          <w:rFonts w:ascii="Verdana" w:hAnsi="Verdana" w:cs="Arial"/>
          <w:bCs/>
          <w:iCs/>
          <w:lang w:val="sl-SI"/>
        </w:rPr>
        <w:t xml:space="preserve"> u Crnoj Gori</w:t>
      </w:r>
      <w:r w:rsidRPr="00FD3079">
        <w:rPr>
          <w:rFonts w:ascii="Verdana" w:hAnsi="Verdana" w:cs="Arial"/>
          <w:bCs/>
          <w:iCs/>
          <w:lang w:val="sl-SI"/>
        </w:rPr>
        <w:t xml:space="preserve"> – od teorije do prakse</w:t>
      </w:r>
    </w:p>
    <w:p w:rsidR="006B2401" w:rsidRPr="00FD3079" w:rsidRDefault="006B2401" w:rsidP="007C4A13">
      <w:pPr>
        <w:spacing w:after="0" w:line="240" w:lineRule="auto"/>
        <w:jc w:val="both"/>
        <w:rPr>
          <w:rFonts w:cs="Arial"/>
          <w:bCs/>
          <w:iCs/>
          <w:lang w:val="sl-SI"/>
        </w:rPr>
      </w:pPr>
    </w:p>
    <w:p w:rsidR="006B2401" w:rsidRPr="00FD3079" w:rsidRDefault="006B2401" w:rsidP="007C4A13">
      <w:pPr>
        <w:spacing w:after="0" w:line="240" w:lineRule="auto"/>
        <w:jc w:val="both"/>
        <w:rPr>
          <w:b/>
          <w:lang w:val="sl-SI"/>
        </w:rPr>
      </w:pPr>
    </w:p>
    <w:p w:rsidR="006B2401" w:rsidRPr="00FD3079" w:rsidRDefault="006B2401" w:rsidP="007C4A13">
      <w:pPr>
        <w:spacing w:after="0" w:line="240" w:lineRule="auto"/>
        <w:jc w:val="both"/>
        <w:rPr>
          <w:b/>
        </w:rPr>
      </w:pPr>
      <w:r w:rsidRPr="00FD3079">
        <w:rPr>
          <w:b/>
        </w:rPr>
        <w:t>II MATEMA</w:t>
      </w:r>
      <w:r w:rsidR="00612C89" w:rsidRPr="00FD3079">
        <w:rPr>
          <w:b/>
        </w:rPr>
        <w:t>TIKA</w:t>
      </w:r>
      <w:r w:rsidR="0022149A" w:rsidRPr="00FD3079">
        <w:rPr>
          <w:b/>
        </w:rPr>
        <w:t xml:space="preserve"> I PRIRODNE NAUKE</w:t>
      </w:r>
    </w:p>
    <w:p w:rsidR="006B2401" w:rsidRPr="00FD3079" w:rsidRDefault="006B2401" w:rsidP="007C4A13">
      <w:pPr>
        <w:spacing w:after="0" w:line="240" w:lineRule="auto"/>
        <w:jc w:val="both"/>
        <w:rPr>
          <w:b/>
        </w:rPr>
      </w:pPr>
    </w:p>
    <w:p w:rsidR="006B2401" w:rsidRPr="00FD3079" w:rsidRDefault="006B2401" w:rsidP="007C4A13">
      <w:pPr>
        <w:pStyle w:val="ListParagraph"/>
        <w:numPr>
          <w:ilvl w:val="0"/>
          <w:numId w:val="2"/>
        </w:numPr>
        <w:spacing w:after="0" w:line="240" w:lineRule="auto"/>
        <w:ind w:left="360"/>
        <w:jc w:val="both"/>
        <w:rPr>
          <w:rFonts w:ascii="Verdana" w:eastAsia="SimSun" w:hAnsi="Verdana"/>
          <w:lang w:val="sr-Latn-CS"/>
        </w:rPr>
      </w:pPr>
      <w:r w:rsidRPr="00FD3079">
        <w:rPr>
          <w:rFonts w:ascii="Verdana" w:eastAsia="SimSun" w:hAnsi="Verdana"/>
          <w:lang w:val="sr-Latn-CS"/>
        </w:rPr>
        <w:t>Aktivno orjentisana nastava matematike</w:t>
      </w:r>
    </w:p>
    <w:p w:rsidR="0022149A" w:rsidRPr="00FD3079" w:rsidRDefault="0022149A" w:rsidP="007C4A13">
      <w:pPr>
        <w:pStyle w:val="ListParagraph"/>
        <w:numPr>
          <w:ilvl w:val="0"/>
          <w:numId w:val="2"/>
        </w:numPr>
        <w:spacing w:after="0" w:line="240" w:lineRule="auto"/>
        <w:ind w:left="360"/>
        <w:jc w:val="both"/>
        <w:rPr>
          <w:rFonts w:ascii="Verdana" w:eastAsia="SimSun" w:hAnsi="Verdana"/>
          <w:lang w:val="sr-Latn-CS"/>
        </w:rPr>
      </w:pPr>
      <w:r w:rsidRPr="00FD3079">
        <w:rPr>
          <w:rFonts w:ascii="Verdana" w:eastAsia="SimSun" w:hAnsi="Verdana"/>
          <w:bCs/>
          <w:iCs/>
          <w:lang w:val="sr-Latn-CS"/>
        </w:rPr>
        <w:t>Astroekologija – inovativni pristup u realizaciji nastave iz oblasti prirodnih nauka</w:t>
      </w:r>
    </w:p>
    <w:p w:rsidR="0022149A" w:rsidRPr="00FD3079" w:rsidRDefault="0022149A" w:rsidP="007C4A13">
      <w:pPr>
        <w:pStyle w:val="ListParagraph"/>
        <w:numPr>
          <w:ilvl w:val="0"/>
          <w:numId w:val="2"/>
        </w:numPr>
        <w:spacing w:after="0" w:line="240" w:lineRule="auto"/>
        <w:ind w:left="360"/>
        <w:jc w:val="both"/>
        <w:rPr>
          <w:rFonts w:ascii="Verdana" w:eastAsia="SimSun" w:hAnsi="Verdana"/>
          <w:lang w:val="sr-Latn-CS"/>
        </w:rPr>
      </w:pPr>
      <w:r w:rsidRPr="00FD3079">
        <w:rPr>
          <w:rFonts w:ascii="Verdana" w:eastAsia="SimSun" w:hAnsi="Verdana"/>
          <w:bCs/>
          <w:iCs/>
          <w:lang w:val="sr-Latn-CS"/>
        </w:rPr>
        <w:t>Biologija – savremeni interdisciplinarni pristup , unapre</w:t>
      </w:r>
      <w:r w:rsidRPr="00FD3079">
        <w:rPr>
          <w:rFonts w:ascii="Verdana" w:eastAsia="SimSun" w:hAnsi="Verdana"/>
          <w:bCs/>
          <w:iCs/>
        </w:rPr>
        <w:t>đivanje  metodologije  podržane upotrebom ICT moderne tehnologije. Primijenjena biohemija , biohemija ishrane i biohemijsko inženjerstvo</w:t>
      </w:r>
    </w:p>
    <w:p w:rsidR="0022149A" w:rsidRPr="00FD3079" w:rsidRDefault="0022149A" w:rsidP="007C4A13">
      <w:pPr>
        <w:spacing w:after="0" w:line="240" w:lineRule="auto"/>
        <w:jc w:val="both"/>
        <w:rPr>
          <w:rFonts w:eastAsia="SimSun"/>
          <w:lang w:val="sr-Latn-CS"/>
        </w:rPr>
      </w:pPr>
    </w:p>
    <w:p w:rsidR="0022149A" w:rsidRPr="00FD3079" w:rsidRDefault="0022149A" w:rsidP="007C4A13">
      <w:pPr>
        <w:pStyle w:val="ListParagraph"/>
        <w:numPr>
          <w:ilvl w:val="0"/>
          <w:numId w:val="2"/>
        </w:numPr>
        <w:spacing w:after="0" w:line="240" w:lineRule="auto"/>
        <w:ind w:left="360"/>
        <w:jc w:val="both"/>
        <w:rPr>
          <w:rFonts w:ascii="Verdana" w:eastAsia="SimSun" w:hAnsi="Verdana"/>
          <w:lang w:val="sr-Latn-CS"/>
        </w:rPr>
      </w:pPr>
      <w:r w:rsidRPr="00FD3079">
        <w:rPr>
          <w:rFonts w:ascii="Verdana" w:eastAsia="SimSun" w:hAnsi="Verdana"/>
          <w:lang w:val="sr-Latn-CS"/>
        </w:rPr>
        <w:t>Hemija – savremeni interdisciplinarni pristup nastavi , upotreba  metodologije podr</w:t>
      </w:r>
      <w:r w:rsidR="007C4A13" w:rsidRPr="00FD3079">
        <w:rPr>
          <w:rFonts w:ascii="Verdana" w:eastAsia="SimSun" w:hAnsi="Verdana"/>
          <w:lang w:val="sr-Latn-CS"/>
        </w:rPr>
        <w:t>žane</w:t>
      </w:r>
      <w:r w:rsidRPr="00FD3079">
        <w:rPr>
          <w:rFonts w:ascii="Verdana" w:eastAsia="SimSun" w:hAnsi="Verdana"/>
          <w:lang w:val="sr-Latn-CS"/>
        </w:rPr>
        <w:t xml:space="preserve"> modernim nastavnim alatima</w:t>
      </w:r>
    </w:p>
    <w:p w:rsidR="006B2401" w:rsidRPr="00FD3079" w:rsidRDefault="006B2401" w:rsidP="007C4A13">
      <w:pPr>
        <w:pStyle w:val="ListParagraph"/>
        <w:numPr>
          <w:ilvl w:val="0"/>
          <w:numId w:val="2"/>
        </w:numPr>
        <w:spacing w:after="0" w:line="240" w:lineRule="auto"/>
        <w:ind w:left="360"/>
        <w:jc w:val="both"/>
        <w:rPr>
          <w:rFonts w:ascii="Verdana" w:eastAsia="SimSun" w:hAnsi="Verdana"/>
          <w:lang w:val="sr-Latn-CS"/>
        </w:rPr>
      </w:pPr>
      <w:r w:rsidRPr="00FD3079">
        <w:rPr>
          <w:rFonts w:ascii="Verdana" w:eastAsia="SimSun" w:hAnsi="Verdana"/>
          <w:lang w:val="sr-Latn-CS"/>
        </w:rPr>
        <w:t>Interaktivni dinamički procesi GeoGebre u nastavi matematike – osnovi rada u programu</w:t>
      </w:r>
    </w:p>
    <w:p w:rsidR="0022149A" w:rsidRPr="00FD3079" w:rsidRDefault="0022149A"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Karte i nove kartografske tehnologije</w:t>
      </w:r>
    </w:p>
    <w:p w:rsidR="00FD1EC7"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Kreativnost učitelja u nastavi matematike</w:t>
      </w:r>
    </w:p>
    <w:p w:rsidR="0022149A" w:rsidRPr="00FD3079" w:rsidRDefault="0022149A"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 xml:space="preserve">Molekularno – biološke metode i njihova primjena u različitim oblastima nauke i prakse </w:t>
      </w:r>
    </w:p>
    <w:p w:rsidR="0022149A" w:rsidRPr="00FD3079" w:rsidRDefault="0022149A"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Mikroorganizmi – u nama i oko nas</w:t>
      </w:r>
    </w:p>
    <w:p w:rsidR="009E3B23" w:rsidRPr="00FD3079" w:rsidRDefault="0022149A"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 xml:space="preserve">Obrazovanje za održivi razvoj – Zelini paket </w:t>
      </w:r>
    </w:p>
    <w:p w:rsidR="009E3B23" w:rsidRPr="00FD3079" w:rsidRDefault="009E3B23"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Obrazovanje za održivi razvoj – Zeleni paket junior</w:t>
      </w:r>
    </w:p>
    <w:p w:rsidR="0022149A" w:rsidRPr="00FD3079" w:rsidRDefault="009E3B23"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Obrazovanje za upravlj</w:t>
      </w:r>
      <w:r w:rsidR="00DD0E69">
        <w:rPr>
          <w:rFonts w:ascii="Verdana" w:eastAsia="SimSun" w:hAnsi="Verdana"/>
          <w:bCs/>
          <w:iCs/>
          <w:lang w:val="sr-Latn-CS"/>
        </w:rPr>
        <w:t>a</w:t>
      </w:r>
      <w:r w:rsidRPr="00FD3079">
        <w:rPr>
          <w:rFonts w:ascii="Verdana" w:eastAsia="SimSun" w:hAnsi="Verdana"/>
          <w:bCs/>
          <w:iCs/>
          <w:lang w:val="sr-Latn-CS"/>
        </w:rPr>
        <w:t xml:space="preserve">nje otpadom </w:t>
      </w:r>
    </w:p>
    <w:p w:rsidR="006B2401" w:rsidRPr="00FD3079" w:rsidRDefault="006B2401" w:rsidP="007C4A13">
      <w:pPr>
        <w:pStyle w:val="ListParagraph"/>
        <w:numPr>
          <w:ilvl w:val="0"/>
          <w:numId w:val="2"/>
        </w:numPr>
        <w:spacing w:after="0" w:line="240" w:lineRule="auto"/>
        <w:jc w:val="both"/>
        <w:rPr>
          <w:rFonts w:ascii="Verdana" w:hAnsi="Verdana"/>
        </w:rPr>
      </w:pPr>
      <w:r w:rsidRPr="00FD3079">
        <w:rPr>
          <w:rFonts w:ascii="Verdana" w:eastAsia="SimSun" w:hAnsi="Verdana"/>
          <w:lang w:val="sr-Latn-CS"/>
        </w:rPr>
        <w:t>Ocjenjivanje u nastavi matematike</w:t>
      </w:r>
    </w:p>
    <w:p w:rsidR="006B2401" w:rsidRPr="00FD3079" w:rsidRDefault="003B318D"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lastRenderedPageBreak/>
        <w:t>PISA testiranje – rješavanje i pisanje matematičkih zadataka</w:t>
      </w:r>
    </w:p>
    <w:p w:rsidR="006B2401" w:rsidRPr="00FD3079" w:rsidRDefault="003B318D"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Popularizacija matematike u školama</w:t>
      </w:r>
    </w:p>
    <w:p w:rsidR="003B318D" w:rsidRPr="00FD3079" w:rsidRDefault="003B318D"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Primjena ICT u nastavi matematike – trendovi</w:t>
      </w:r>
    </w:p>
    <w:p w:rsidR="003B318D" w:rsidRPr="00FD3079" w:rsidRDefault="003B318D"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Savremene metode nastave matematike</w:t>
      </w:r>
    </w:p>
    <w:p w:rsidR="009E3B23" w:rsidRPr="00FD3079" w:rsidRDefault="009E3B23"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Savremeni koncepti iz oblasti ekologije i zaštite životne sredine</w:t>
      </w:r>
    </w:p>
    <w:p w:rsidR="003B318D" w:rsidRPr="00FD3079" w:rsidRDefault="00DD0E69" w:rsidP="007C4A13">
      <w:pPr>
        <w:pStyle w:val="ListParagraph"/>
        <w:numPr>
          <w:ilvl w:val="0"/>
          <w:numId w:val="2"/>
        </w:numPr>
        <w:spacing w:after="0" w:line="240" w:lineRule="auto"/>
        <w:jc w:val="both"/>
        <w:rPr>
          <w:rFonts w:ascii="Verdana" w:eastAsia="SimSun" w:hAnsi="Verdana"/>
          <w:bCs/>
          <w:iCs/>
          <w:lang w:val="sr-Latn-CS"/>
        </w:rPr>
      </w:pPr>
      <w:r>
        <w:rPr>
          <w:rFonts w:ascii="Verdana" w:eastAsia="SimSun" w:hAnsi="Verdana"/>
          <w:bCs/>
          <w:iCs/>
          <w:lang w:val="sr-Latn-CS"/>
        </w:rPr>
        <w:t>Tehnike za unapređ</w:t>
      </w:r>
      <w:r w:rsidR="003B318D" w:rsidRPr="00FD3079">
        <w:rPr>
          <w:rFonts w:ascii="Verdana" w:eastAsia="SimSun" w:hAnsi="Verdana"/>
          <w:bCs/>
          <w:iCs/>
          <w:lang w:val="sr-Latn-CS"/>
        </w:rPr>
        <w:t>enje učenja u nastavi matematike</w:t>
      </w:r>
    </w:p>
    <w:p w:rsidR="00612C89" w:rsidRPr="00FD3079" w:rsidRDefault="003B318D"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Vedska matematika kao pedagoško-metodički alat za razv</w:t>
      </w:r>
      <w:r w:rsidR="009E3B23" w:rsidRPr="00FD3079">
        <w:rPr>
          <w:rFonts w:ascii="Verdana" w:eastAsia="SimSun" w:hAnsi="Verdana"/>
          <w:bCs/>
          <w:iCs/>
          <w:lang w:val="sr-Latn-CS"/>
        </w:rPr>
        <w:t>oj kognitivnih sposobnosti djece</w:t>
      </w:r>
    </w:p>
    <w:p w:rsidR="00A04D7D" w:rsidRPr="00FD3079" w:rsidRDefault="009E3B23"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Vrednovanje i planiranje prostora – održivi gradovi i naselja</w:t>
      </w:r>
    </w:p>
    <w:p w:rsidR="00612C89" w:rsidRPr="00FD3079" w:rsidRDefault="00612C89" w:rsidP="007C4A13">
      <w:pPr>
        <w:pStyle w:val="ListParagraph"/>
        <w:spacing w:after="0" w:line="240" w:lineRule="auto"/>
        <w:ind w:left="0"/>
        <w:jc w:val="both"/>
        <w:rPr>
          <w:rFonts w:ascii="Verdana" w:eastAsia="SimSun" w:hAnsi="Verdana"/>
          <w:bCs/>
          <w:iCs/>
          <w:lang w:val="sr-Latn-CS"/>
        </w:rPr>
      </w:pPr>
    </w:p>
    <w:p w:rsidR="00A04D7D" w:rsidRPr="00FD3079" w:rsidRDefault="00A04D7D" w:rsidP="007C4A13">
      <w:pPr>
        <w:spacing w:after="0" w:line="240" w:lineRule="auto"/>
        <w:ind w:firstLine="720"/>
        <w:jc w:val="both"/>
        <w:rPr>
          <w:rFonts w:eastAsia="SimSun"/>
          <w:b/>
          <w:bCs/>
          <w:iCs/>
          <w:lang w:val="sr-Latn-CS"/>
        </w:rPr>
      </w:pPr>
    </w:p>
    <w:p w:rsidR="00393B6A" w:rsidRPr="00FD3079" w:rsidRDefault="00393B6A" w:rsidP="007C4A13">
      <w:pPr>
        <w:spacing w:after="0" w:line="240" w:lineRule="auto"/>
        <w:ind w:firstLine="720"/>
        <w:jc w:val="both"/>
        <w:rPr>
          <w:rFonts w:eastAsia="SimSun"/>
          <w:b/>
          <w:bCs/>
          <w:iCs/>
          <w:lang w:val="sr-Latn-CS"/>
        </w:rPr>
      </w:pPr>
    </w:p>
    <w:p w:rsidR="00A04D7D" w:rsidRPr="00FD3079" w:rsidRDefault="00A04D7D" w:rsidP="007C4A13">
      <w:pPr>
        <w:spacing w:after="0" w:line="240" w:lineRule="auto"/>
        <w:jc w:val="both"/>
        <w:rPr>
          <w:rFonts w:eastAsia="SimSun"/>
          <w:b/>
          <w:bCs/>
          <w:iCs/>
          <w:lang w:val="sr-Latn-CS"/>
        </w:rPr>
      </w:pPr>
    </w:p>
    <w:p w:rsidR="006B2401" w:rsidRPr="00FD3079" w:rsidRDefault="006B2401" w:rsidP="007C4A13">
      <w:pPr>
        <w:spacing w:after="0" w:line="240" w:lineRule="auto"/>
        <w:jc w:val="both"/>
        <w:rPr>
          <w:rFonts w:eastAsia="SimSun"/>
          <w:b/>
          <w:bCs/>
          <w:iCs/>
          <w:lang w:val="sr-Latn-CS"/>
        </w:rPr>
      </w:pPr>
      <w:r w:rsidRPr="00FD3079">
        <w:rPr>
          <w:rFonts w:eastAsia="SimSun"/>
          <w:b/>
          <w:bCs/>
          <w:iCs/>
          <w:lang w:val="sr-Latn-CS"/>
        </w:rPr>
        <w:t>III TEHNOLOGIJA</w:t>
      </w:r>
    </w:p>
    <w:p w:rsidR="006B2401" w:rsidRPr="00FD3079" w:rsidRDefault="006B2401" w:rsidP="007C4A13">
      <w:pPr>
        <w:pStyle w:val="ListParagraph"/>
        <w:spacing w:after="0" w:line="240" w:lineRule="auto"/>
        <w:ind w:left="0"/>
        <w:jc w:val="both"/>
        <w:rPr>
          <w:rFonts w:ascii="Verdana" w:eastAsia="SimSun" w:hAnsi="Verdana"/>
          <w:b/>
          <w:bCs/>
          <w:iCs/>
          <w:lang w:val="sr-Latn-CS"/>
        </w:rPr>
      </w:pPr>
    </w:p>
    <w:p w:rsidR="006B2401" w:rsidRPr="00FD3079" w:rsidRDefault="00061427"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Blog, tviter i fejsbuk u nastavi</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Edmodo – obrazovna društvena mreža kao platforma za saradničko učenje</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Energetska efikasnost kroz eksperiment</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Hibridno učenje i modeli komunikacije u online okruženju</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Internet i nastava</w:t>
      </w:r>
      <w:r w:rsidRPr="00FD3079">
        <w:rPr>
          <w:rFonts w:ascii="Verdana" w:eastAsia="SimSun" w:hAnsi="Verdana"/>
          <w:bCs/>
          <w:iCs/>
        </w:rPr>
        <w:t>:da ili ne</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Izrada kvizova i asocijacija u Power point programu</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Izrada i održavanje školskog i učeničkog bloga – web sajta u Wordpressu</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Izrada multimedijalnog priručnika za nastavu</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Kroz igru do znanja uz pomoć računara</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Modernizacija nastavnog procesa kroz implementaciju informaciono-komunikacionih tehnologija</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Moodle servis za e-učenje</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Multimedijalna tehnologija u nastavi</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Nastava u oblaku</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Nastavnički web sajt – pomoćnik u nastavi</w:t>
      </w:r>
    </w:p>
    <w:p w:rsidR="00061427" w:rsidRPr="00FD3079" w:rsidRDefault="00773B3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Obučavanje nastavnika i</w:t>
      </w:r>
      <w:r w:rsidR="00061427" w:rsidRPr="00FD3079">
        <w:rPr>
          <w:rFonts w:ascii="Verdana" w:eastAsia="SimSun" w:hAnsi="Verdana"/>
          <w:bCs/>
          <w:iCs/>
          <w:lang w:val="sr-Latn-CS"/>
        </w:rPr>
        <w:t xml:space="preserve"> učenika za rad sa mikroračunarom Raspberry Pi i mikrokontrolerom Arduino</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Održive tehnike proizvodnje organske hrane u urbanim uslovima</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Online multimedijalni plakati u nastavi kao zamjena za hamer plakate</w:t>
      </w:r>
    </w:p>
    <w:p w:rsidR="00061427" w:rsidRPr="00FD3079" w:rsidRDefault="00061427"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Osavremenite svoju nastavu uz pomoć prezentacije</w:t>
      </w:r>
    </w:p>
    <w:p w:rsidR="006B2401"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 xml:space="preserve">Pedagoška primjena </w:t>
      </w:r>
      <w:r w:rsidR="006B2401" w:rsidRPr="00FD3079">
        <w:rPr>
          <w:rFonts w:ascii="Verdana" w:eastAsia="SimSun" w:hAnsi="Verdana"/>
          <w:bCs/>
          <w:iCs/>
          <w:lang w:val="sr-Latn-CS"/>
        </w:rPr>
        <w:t xml:space="preserve"> ICT-a</w:t>
      </w:r>
    </w:p>
    <w:p w:rsidR="00583EAA" w:rsidRPr="00FD3079" w:rsidRDefault="00583EAA"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Permakultura – održivo upravljanje prirodnim resursima i ljudskom zajednicom</w:t>
      </w:r>
    </w:p>
    <w:p w:rsidR="006B2401"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Primjena programa Microsoft Office OneNote u nastavi</w:t>
      </w:r>
    </w:p>
    <w:p w:rsidR="0074758A" w:rsidRPr="00FD3079" w:rsidRDefault="0074758A" w:rsidP="007C4A13">
      <w:pPr>
        <w:pStyle w:val="ListParagraph"/>
        <w:numPr>
          <w:ilvl w:val="0"/>
          <w:numId w:val="2"/>
        </w:numPr>
        <w:jc w:val="both"/>
        <w:rPr>
          <w:rFonts w:ascii="Verdana" w:eastAsia="SimSun" w:hAnsi="Verdana"/>
          <w:bCs/>
          <w:iCs/>
          <w:lang w:val="sr-Latn-CS"/>
        </w:rPr>
      </w:pPr>
      <w:r w:rsidRPr="00FD3079">
        <w:rPr>
          <w:rFonts w:ascii="Verdana" w:eastAsia="SimSun" w:hAnsi="Verdana"/>
          <w:bCs/>
          <w:iCs/>
          <w:lang w:val="sr-Latn-CS"/>
        </w:rPr>
        <w:t xml:space="preserve">Primjena Web </w:t>
      </w:r>
      <w:r w:rsidR="00DD0E69">
        <w:rPr>
          <w:rFonts w:ascii="Verdana" w:eastAsia="SimSun" w:hAnsi="Verdana"/>
          <w:bCs/>
          <w:iCs/>
          <w:lang w:val="sr-Latn-CS"/>
        </w:rPr>
        <w:t>alata Kubbu i Photoscape za kre</w:t>
      </w:r>
      <w:r w:rsidRPr="00FD3079">
        <w:rPr>
          <w:rFonts w:ascii="Verdana" w:eastAsia="SimSun" w:hAnsi="Verdana"/>
          <w:bCs/>
          <w:iCs/>
          <w:lang w:val="sr-Latn-CS"/>
        </w:rPr>
        <w:t>iranje online kvizova,fleš karti,ukrštenica i kreativnih bojanki u razrednoj nastavi</w:t>
      </w:r>
    </w:p>
    <w:p w:rsidR="00974A09"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Programirano upravljanje  Arduino sistema u nastavi</w:t>
      </w:r>
    </w:p>
    <w:p w:rsidR="00974A09"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Realizacija mehatroničkih sadržaja u osnovnom i srednjem obrazovanju</w:t>
      </w:r>
    </w:p>
    <w:p w:rsidR="00974A09"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Učionica u oblaku uz Google Apps aplikacije</w:t>
      </w:r>
    </w:p>
    <w:p w:rsidR="00974A09"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Video lekcije – nastavna sredstva savremenog obrazovanja</w:t>
      </w:r>
    </w:p>
    <w:p w:rsidR="00974A09" w:rsidRPr="00FD3079" w:rsidRDefault="00974A09"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Web sajt u nastavi</w:t>
      </w:r>
    </w:p>
    <w:p w:rsidR="006B2401" w:rsidRPr="00FD3079" w:rsidRDefault="006B2401" w:rsidP="007C4A13">
      <w:pPr>
        <w:pStyle w:val="ListParagraph"/>
        <w:keepNext/>
        <w:spacing w:after="0" w:line="240" w:lineRule="auto"/>
        <w:ind w:left="360"/>
        <w:jc w:val="both"/>
        <w:outlineLvl w:val="0"/>
        <w:rPr>
          <w:rFonts w:ascii="Verdana" w:eastAsia="SimSun" w:hAnsi="Verdana"/>
          <w:bCs/>
          <w:iCs/>
        </w:rPr>
      </w:pPr>
    </w:p>
    <w:p w:rsidR="006B2401" w:rsidRPr="00FD3079" w:rsidRDefault="006B2401" w:rsidP="007C4A13">
      <w:pPr>
        <w:spacing w:after="0" w:line="240" w:lineRule="auto"/>
        <w:jc w:val="both"/>
        <w:rPr>
          <w:b/>
          <w:lang w:val="sr-Latn-CS"/>
        </w:rPr>
      </w:pPr>
      <w:r w:rsidRPr="00FD3079">
        <w:rPr>
          <w:b/>
          <w:lang w:val="sr-Latn-CS"/>
        </w:rPr>
        <w:t>IV DRUŠTVENE NAUKE I GRAĐANSKO OBRAZOVANJE</w:t>
      </w:r>
    </w:p>
    <w:p w:rsidR="006B2401" w:rsidRPr="00FD3079" w:rsidRDefault="006B2401" w:rsidP="007C4A13">
      <w:pPr>
        <w:pStyle w:val="ListParagraph"/>
        <w:spacing w:after="0" w:line="240" w:lineRule="auto"/>
        <w:ind w:left="0"/>
        <w:jc w:val="both"/>
        <w:rPr>
          <w:rFonts w:ascii="Verdana" w:hAnsi="Verdana"/>
          <w:lang w:val="sl-SI"/>
        </w:rPr>
      </w:pPr>
    </w:p>
    <w:p w:rsidR="00F44629" w:rsidRPr="00FD3079" w:rsidRDefault="00F44629"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lastRenderedPageBreak/>
        <w:t>Demokratija  i ljudska prava – zajedno protiv diskriminacije</w:t>
      </w:r>
    </w:p>
    <w:p w:rsidR="00F44629" w:rsidRPr="00DD0E69" w:rsidRDefault="006B2401" w:rsidP="00DD0E69">
      <w:pPr>
        <w:pStyle w:val="ListParagraph"/>
        <w:numPr>
          <w:ilvl w:val="0"/>
          <w:numId w:val="2"/>
        </w:numPr>
        <w:spacing w:after="0" w:line="240" w:lineRule="auto"/>
        <w:jc w:val="both"/>
        <w:rPr>
          <w:rFonts w:ascii="Verdana" w:hAnsi="Verdana"/>
          <w:lang w:val="sr-Latn-CS"/>
        </w:rPr>
      </w:pPr>
      <w:r w:rsidRPr="00FD3079">
        <w:rPr>
          <w:rFonts w:ascii="Verdana" w:eastAsia="SimSun" w:hAnsi="Verdana"/>
          <w:lang w:val="sr-Latn-CS"/>
        </w:rPr>
        <w:t xml:space="preserve">Integrisanje principa prevencije u borbi protiv trgovine ljudima u obrazovni sistem </w:t>
      </w:r>
      <w:r w:rsidR="00F44629" w:rsidRPr="00DD0E69">
        <w:rPr>
          <w:rFonts w:eastAsia="SimSun"/>
          <w:lang w:val="sr-Latn-CS"/>
        </w:rPr>
        <w:t>Crne Gore</w:t>
      </w:r>
    </w:p>
    <w:p w:rsidR="00F44629" w:rsidRPr="00FD3079" w:rsidRDefault="00DD0E69" w:rsidP="007C4A13">
      <w:pPr>
        <w:pStyle w:val="Heading1"/>
        <w:numPr>
          <w:ilvl w:val="0"/>
          <w:numId w:val="2"/>
        </w:numPr>
        <w:spacing w:before="0" w:after="0" w:line="240" w:lineRule="auto"/>
        <w:jc w:val="both"/>
        <w:rPr>
          <w:rFonts w:ascii="Verdana" w:eastAsia="SimSun" w:hAnsi="Verdana"/>
          <w:b w:val="0"/>
          <w:bCs w:val="0"/>
          <w:iCs/>
          <w:sz w:val="22"/>
          <w:szCs w:val="22"/>
          <w:lang w:val="en-US"/>
        </w:rPr>
      </w:pPr>
      <w:r>
        <w:rPr>
          <w:rFonts w:ascii="Verdana" w:eastAsia="SimSun" w:hAnsi="Verdana"/>
          <w:b w:val="0"/>
          <w:bCs w:val="0"/>
          <w:iCs/>
          <w:sz w:val="22"/>
          <w:szCs w:val="22"/>
          <w:lang w:val="en-US"/>
        </w:rPr>
        <w:t>“</w:t>
      </w:r>
      <w:r>
        <w:rPr>
          <w:rFonts w:ascii="Verdana" w:eastAsia="SimSun" w:hAnsi="Verdana"/>
          <w:b w:val="0"/>
          <w:bCs w:val="0"/>
          <w:iCs/>
          <w:sz w:val="22"/>
          <w:szCs w:val="22"/>
        </w:rPr>
        <w:t>Istorija koja povezuje.</w:t>
      </w:r>
      <w:r w:rsidR="00F44629" w:rsidRPr="00FD3079">
        <w:rPr>
          <w:rFonts w:ascii="Verdana" w:eastAsia="SimSun" w:hAnsi="Verdana"/>
          <w:b w:val="0"/>
          <w:bCs w:val="0"/>
          <w:iCs/>
          <w:sz w:val="22"/>
          <w:szCs w:val="22"/>
        </w:rPr>
        <w:t xml:space="preserve"> Kako predavati o osjetljivim i kontroverznim istorijskim temama u zemljama bivše Jugoslavij</w:t>
      </w:r>
      <w:r w:rsidR="00F44629" w:rsidRPr="00FD3079">
        <w:rPr>
          <w:rFonts w:ascii="Verdana" w:eastAsia="SimSun" w:hAnsi="Verdana"/>
          <w:b w:val="0"/>
          <w:bCs w:val="0"/>
          <w:iCs/>
          <w:sz w:val="22"/>
          <w:szCs w:val="22"/>
          <w:lang w:val="en-US"/>
        </w:rPr>
        <w:t>e “</w:t>
      </w:r>
    </w:p>
    <w:p w:rsidR="00F44629" w:rsidRPr="00FD3079" w:rsidRDefault="00F44629" w:rsidP="007C4A13">
      <w:pPr>
        <w:pStyle w:val="Heading1"/>
        <w:numPr>
          <w:ilvl w:val="0"/>
          <w:numId w:val="2"/>
        </w:numPr>
        <w:spacing w:before="0" w:after="0" w:line="240" w:lineRule="auto"/>
        <w:jc w:val="both"/>
        <w:rPr>
          <w:rFonts w:ascii="Verdana" w:eastAsia="SimSun" w:hAnsi="Verdana"/>
          <w:b w:val="0"/>
          <w:bCs w:val="0"/>
          <w:iCs/>
          <w:sz w:val="22"/>
          <w:szCs w:val="22"/>
          <w:lang w:val="sr-Latn-CS"/>
        </w:rPr>
      </w:pPr>
      <w:r w:rsidRPr="00FD3079">
        <w:rPr>
          <w:rFonts w:ascii="Verdana" w:eastAsia="SimSun" w:hAnsi="Verdana"/>
          <w:b w:val="0"/>
          <w:bCs w:val="0"/>
          <w:iCs/>
          <w:sz w:val="22"/>
          <w:szCs w:val="22"/>
        </w:rPr>
        <w:t xml:space="preserve">Kako realizovati kontroverzne teme u nastavi </w:t>
      </w:r>
    </w:p>
    <w:p w:rsidR="00F44629" w:rsidRPr="00FD3079" w:rsidRDefault="00F44629" w:rsidP="007C4A13">
      <w:pPr>
        <w:pStyle w:val="Heading1"/>
        <w:numPr>
          <w:ilvl w:val="0"/>
          <w:numId w:val="2"/>
        </w:numPr>
        <w:spacing w:before="0" w:after="0" w:line="240" w:lineRule="auto"/>
        <w:jc w:val="both"/>
        <w:rPr>
          <w:rFonts w:ascii="Verdana" w:eastAsia="SimSun" w:hAnsi="Verdana"/>
          <w:b w:val="0"/>
          <w:bCs w:val="0"/>
          <w:iCs/>
          <w:sz w:val="22"/>
          <w:szCs w:val="22"/>
          <w:lang w:val="sr-Latn-CS"/>
        </w:rPr>
      </w:pPr>
      <w:r w:rsidRPr="00FD3079">
        <w:rPr>
          <w:rFonts w:ascii="Verdana" w:eastAsia="SimSun" w:hAnsi="Verdana"/>
          <w:b w:val="0"/>
          <w:bCs w:val="0"/>
          <w:iCs/>
          <w:sz w:val="22"/>
          <w:szCs w:val="22"/>
        </w:rPr>
        <w:t xml:space="preserve">Obuka nastavnika </w:t>
      </w:r>
      <w:r w:rsidR="003D5AD7">
        <w:rPr>
          <w:rFonts w:ascii="Verdana" w:eastAsia="SimSun" w:hAnsi="Verdana"/>
          <w:b w:val="0"/>
          <w:bCs w:val="0"/>
          <w:iCs/>
          <w:sz w:val="22"/>
          <w:szCs w:val="22"/>
        </w:rPr>
        <w:t>za predmet Građansko vaspitanje</w:t>
      </w:r>
      <w:r w:rsidRPr="00FD3079">
        <w:rPr>
          <w:rFonts w:ascii="Verdana" w:eastAsia="SimSun" w:hAnsi="Verdana"/>
          <w:b w:val="0"/>
          <w:bCs w:val="0"/>
          <w:iCs/>
          <w:sz w:val="22"/>
          <w:szCs w:val="22"/>
        </w:rPr>
        <w:t xml:space="preserve"> u osnovnoj školi</w:t>
      </w:r>
    </w:p>
    <w:p w:rsidR="006B2401" w:rsidRPr="00FD3079" w:rsidRDefault="006B2401" w:rsidP="007C4A13">
      <w:pPr>
        <w:pStyle w:val="Heading1"/>
        <w:numPr>
          <w:ilvl w:val="0"/>
          <w:numId w:val="2"/>
        </w:numPr>
        <w:spacing w:before="0" w:after="0" w:line="240" w:lineRule="auto"/>
        <w:jc w:val="both"/>
        <w:rPr>
          <w:rFonts w:ascii="Verdana" w:eastAsia="SimSun" w:hAnsi="Verdana"/>
          <w:b w:val="0"/>
          <w:bCs w:val="0"/>
          <w:iCs/>
          <w:sz w:val="22"/>
          <w:szCs w:val="22"/>
          <w:lang w:val="sr-Latn-CS"/>
        </w:rPr>
      </w:pPr>
      <w:r w:rsidRPr="00FD3079">
        <w:rPr>
          <w:rFonts w:ascii="Verdana" w:eastAsia="SimSun" w:hAnsi="Verdana"/>
          <w:b w:val="0"/>
          <w:bCs w:val="0"/>
          <w:iCs/>
          <w:sz w:val="22"/>
          <w:szCs w:val="22"/>
          <w:lang w:val="sr-Latn-CS"/>
        </w:rPr>
        <w:t>Obrazovanje za društvenu pravdu: način izgradnje otvorenog društva – protiv</w:t>
      </w:r>
    </w:p>
    <w:p w:rsidR="006B2401" w:rsidRPr="00FD3079" w:rsidRDefault="006B2401" w:rsidP="007C4A13">
      <w:pPr>
        <w:pStyle w:val="Heading1"/>
        <w:spacing w:before="0" w:after="0" w:line="240" w:lineRule="auto"/>
        <w:ind w:firstLine="540"/>
        <w:jc w:val="both"/>
        <w:rPr>
          <w:rFonts w:ascii="Verdana" w:eastAsia="SimSun" w:hAnsi="Verdana"/>
          <w:b w:val="0"/>
          <w:bCs w:val="0"/>
          <w:iCs/>
          <w:sz w:val="22"/>
          <w:szCs w:val="22"/>
          <w:lang w:val="sr-Latn-CS"/>
        </w:rPr>
      </w:pPr>
      <w:r w:rsidRPr="00FD3079">
        <w:rPr>
          <w:rFonts w:ascii="Verdana" w:eastAsia="SimSun" w:hAnsi="Verdana"/>
          <w:b w:val="0"/>
          <w:bCs w:val="0"/>
          <w:iCs/>
          <w:sz w:val="22"/>
          <w:szCs w:val="22"/>
          <w:lang w:val="sr-Latn-CS"/>
        </w:rPr>
        <w:t>predrasuda i stereotipa  (program za odrasle)</w:t>
      </w:r>
    </w:p>
    <w:p w:rsidR="00773B31" w:rsidRPr="00FD3079" w:rsidRDefault="00773B31" w:rsidP="007C4A13">
      <w:pPr>
        <w:pStyle w:val="ListParagraph"/>
        <w:numPr>
          <w:ilvl w:val="0"/>
          <w:numId w:val="2"/>
        </w:numPr>
        <w:jc w:val="both"/>
        <w:rPr>
          <w:rFonts w:ascii="Verdana" w:eastAsia="SimSun" w:hAnsi="Verdana"/>
          <w:lang w:val="sr-Latn-CS"/>
        </w:rPr>
      </w:pPr>
      <w:r w:rsidRPr="00FD3079">
        <w:rPr>
          <w:rFonts w:ascii="Verdana" w:eastAsia="SimSun" w:hAnsi="Verdana"/>
          <w:lang w:val="sr-Latn-CS"/>
        </w:rPr>
        <w:t>Obrazovanje za društvenu pravdu: način izgradnje otvorenog društva – protiv   predrasuda i stereotipa  (program za djecu)</w:t>
      </w:r>
    </w:p>
    <w:p w:rsidR="00EE67DE" w:rsidRPr="00FD3079" w:rsidRDefault="00EE67DE" w:rsidP="007C4A13">
      <w:pPr>
        <w:pStyle w:val="ListParagraph"/>
        <w:numPr>
          <w:ilvl w:val="0"/>
          <w:numId w:val="2"/>
        </w:numPr>
        <w:spacing w:after="0" w:line="240" w:lineRule="auto"/>
        <w:jc w:val="both"/>
        <w:rPr>
          <w:rFonts w:ascii="Verdana" w:hAnsi="Verdana"/>
          <w:lang w:val="pl-PL"/>
        </w:rPr>
      </w:pPr>
      <w:r w:rsidRPr="00FD3079">
        <w:rPr>
          <w:rFonts w:ascii="Verdana" w:hAnsi="Verdana"/>
          <w:lang w:val="pl-PL"/>
        </w:rPr>
        <w:t>Obrazovanje z</w:t>
      </w:r>
      <w:r w:rsidR="008629CA" w:rsidRPr="00FD3079">
        <w:rPr>
          <w:rFonts w:ascii="Verdana" w:hAnsi="Verdana"/>
          <w:lang w:val="pl-PL"/>
        </w:rPr>
        <w:t>aposlenih u vaspitno- obrazovni</w:t>
      </w:r>
      <w:r w:rsidRPr="00FD3079">
        <w:rPr>
          <w:rFonts w:ascii="Verdana" w:hAnsi="Verdana"/>
          <w:lang w:val="pl-PL"/>
        </w:rPr>
        <w:t>m institucijama  o postupanju , prevenciji i zaštiti djece i mladih od nasilja u porodici</w:t>
      </w:r>
    </w:p>
    <w:p w:rsidR="00EE67DE" w:rsidRPr="00FD3079" w:rsidRDefault="006B2401" w:rsidP="007C4A13">
      <w:pPr>
        <w:pStyle w:val="NoSpacing"/>
        <w:numPr>
          <w:ilvl w:val="0"/>
          <w:numId w:val="2"/>
        </w:numPr>
        <w:jc w:val="both"/>
        <w:rPr>
          <w:rStyle w:val="list0020paragraphchar"/>
          <w:rFonts w:eastAsia="SimSun"/>
          <w:lang w:val="sr-Latn-CS"/>
        </w:rPr>
      </w:pPr>
      <w:r w:rsidRPr="00FD3079">
        <w:rPr>
          <w:lang w:val="sr-Latn-CS"/>
        </w:rPr>
        <w:t xml:space="preserve">Obuka nastavnika </w:t>
      </w:r>
      <w:r w:rsidR="003D5AD7">
        <w:rPr>
          <w:lang w:val="sr-Latn-CS"/>
        </w:rPr>
        <w:t>za predmet Građanskovaspitanje</w:t>
      </w:r>
      <w:r w:rsidRPr="00FD3079">
        <w:rPr>
          <w:lang w:val="sr-Latn-CS"/>
        </w:rPr>
        <w:t>u gimnaziji</w:t>
      </w:r>
    </w:p>
    <w:p w:rsidR="008629CA" w:rsidRPr="00FD3079" w:rsidRDefault="008629CA" w:rsidP="007C4A13">
      <w:pPr>
        <w:pStyle w:val="NoSpacing"/>
        <w:numPr>
          <w:ilvl w:val="0"/>
          <w:numId w:val="2"/>
        </w:numPr>
        <w:jc w:val="both"/>
        <w:rPr>
          <w:rFonts w:eastAsia="SimSun"/>
          <w:lang w:val="sr-Latn-CS"/>
        </w:rPr>
      </w:pPr>
      <w:r w:rsidRPr="00FD3079">
        <w:rPr>
          <w:rFonts w:eastAsia="SimSun"/>
        </w:rPr>
        <w:t xml:space="preserve">Prevencija mobinga u institucijama vaspitanja i obrazovanja </w:t>
      </w:r>
    </w:p>
    <w:p w:rsidR="008629CA" w:rsidRPr="00FD3079" w:rsidRDefault="008629CA" w:rsidP="007C4A13">
      <w:pPr>
        <w:pStyle w:val="NoSpacing"/>
        <w:numPr>
          <w:ilvl w:val="0"/>
          <w:numId w:val="2"/>
        </w:numPr>
        <w:jc w:val="both"/>
        <w:rPr>
          <w:rFonts w:eastAsia="SimSun"/>
          <w:lang w:val="sr-Latn-CS"/>
        </w:rPr>
      </w:pPr>
      <w:r w:rsidRPr="00FD3079">
        <w:rPr>
          <w:rFonts w:eastAsia="SimSun"/>
          <w:lang w:val="sr-Latn-CS"/>
        </w:rPr>
        <w:t xml:space="preserve">Program </w:t>
      </w:r>
      <w:r w:rsidRPr="00FD3079">
        <w:rPr>
          <w:rFonts w:eastAsia="SimSun"/>
          <w:lang w:val="en-US"/>
        </w:rPr>
        <w:t xml:space="preserve"> “ Edukacijom do mira “</w:t>
      </w:r>
      <w:r w:rsidRPr="00FD3079">
        <w:rPr>
          <w:rFonts w:eastAsia="SimSun"/>
        </w:rPr>
        <w:t xml:space="preserve"> – The Peace Education Program </w:t>
      </w:r>
      <w:r w:rsidRPr="00FD3079">
        <w:rPr>
          <w:rFonts w:eastAsia="SimSun"/>
          <w:lang w:val="en-US"/>
        </w:rPr>
        <w:t>( PEP )</w:t>
      </w:r>
    </w:p>
    <w:p w:rsidR="008629CA" w:rsidRPr="00FD3079" w:rsidRDefault="008629CA" w:rsidP="007C4A13">
      <w:pPr>
        <w:pStyle w:val="NoSpacing"/>
        <w:numPr>
          <w:ilvl w:val="0"/>
          <w:numId w:val="2"/>
        </w:numPr>
        <w:jc w:val="both"/>
        <w:rPr>
          <w:rFonts w:eastAsia="SimSun"/>
          <w:lang w:val="sr-Latn-CS"/>
        </w:rPr>
      </w:pPr>
      <w:r w:rsidRPr="00FD3079">
        <w:rPr>
          <w:rFonts w:eastAsia="SimSun"/>
          <w:lang w:val="sr-Latn-CS"/>
        </w:rPr>
        <w:t>Rješavanjem konflikata do međusobnog razumijevanja</w:t>
      </w:r>
    </w:p>
    <w:p w:rsidR="008629CA" w:rsidRPr="00FD3079" w:rsidRDefault="008629CA" w:rsidP="007C4A13">
      <w:pPr>
        <w:pStyle w:val="NoSpacing"/>
        <w:numPr>
          <w:ilvl w:val="0"/>
          <w:numId w:val="2"/>
        </w:numPr>
        <w:jc w:val="both"/>
        <w:rPr>
          <w:rFonts w:eastAsia="SimSun"/>
          <w:lang w:val="sr-Latn-CS"/>
        </w:rPr>
      </w:pPr>
      <w:r w:rsidRPr="00FD3079">
        <w:rPr>
          <w:rFonts w:eastAsia="SimSun"/>
          <w:lang w:val="sr-Latn-CS"/>
        </w:rPr>
        <w:t xml:space="preserve">Rodna ravnopravnost u obrazovanju sa posebnim osvrtom na rodno zasnovano nasilje </w:t>
      </w:r>
    </w:p>
    <w:p w:rsidR="00583EAA" w:rsidRPr="00FD3079" w:rsidRDefault="00583EAA" w:rsidP="007C4A13">
      <w:pPr>
        <w:pStyle w:val="NoSpacing"/>
        <w:numPr>
          <w:ilvl w:val="0"/>
          <w:numId w:val="2"/>
        </w:numPr>
        <w:jc w:val="both"/>
        <w:rPr>
          <w:rFonts w:eastAsia="SimSun"/>
          <w:lang w:val="sr-Latn-CS"/>
        </w:rPr>
      </w:pPr>
      <w:r w:rsidRPr="00FD3079">
        <w:rPr>
          <w:rFonts w:eastAsia="SimSun"/>
          <w:lang w:val="sr-Latn-CS"/>
        </w:rPr>
        <w:t xml:space="preserve">Sigurna komunikacija sa medijima u kriznim situacijama </w:t>
      </w:r>
    </w:p>
    <w:p w:rsidR="008629CA" w:rsidRPr="00FD3079" w:rsidRDefault="008629CA" w:rsidP="007C4A13">
      <w:pPr>
        <w:pStyle w:val="NoSpacing"/>
        <w:numPr>
          <w:ilvl w:val="0"/>
          <w:numId w:val="2"/>
        </w:numPr>
        <w:jc w:val="both"/>
        <w:rPr>
          <w:rFonts w:eastAsia="SimSun"/>
          <w:lang w:val="sr-Latn-CS"/>
        </w:rPr>
      </w:pPr>
      <w:r w:rsidRPr="00FD3079">
        <w:rPr>
          <w:rFonts w:eastAsia="SimSun"/>
          <w:lang w:val="sr-Latn-CS"/>
        </w:rPr>
        <w:t>Školska medijacija</w:t>
      </w:r>
    </w:p>
    <w:p w:rsidR="00EE67DE" w:rsidRPr="00FD3079" w:rsidRDefault="00EE67DE" w:rsidP="007C4A13">
      <w:pPr>
        <w:pStyle w:val="NoSpacing"/>
        <w:numPr>
          <w:ilvl w:val="0"/>
          <w:numId w:val="2"/>
        </w:numPr>
        <w:jc w:val="both"/>
        <w:rPr>
          <w:rFonts w:eastAsia="SimSun"/>
          <w:lang w:val="sr-Latn-CS"/>
        </w:rPr>
      </w:pPr>
      <w:r w:rsidRPr="00FD3079">
        <w:rPr>
          <w:rFonts w:eastAsia="SimSun"/>
          <w:lang w:val="sr-Latn-CS"/>
        </w:rPr>
        <w:t>Terenska nastava istorije i geografije – Od teorije do prakse</w:t>
      </w:r>
    </w:p>
    <w:p w:rsidR="00EE67DE" w:rsidRPr="00FD3079" w:rsidRDefault="00EE67DE" w:rsidP="007C4A13">
      <w:pPr>
        <w:pStyle w:val="NoSpacing"/>
        <w:numPr>
          <w:ilvl w:val="0"/>
          <w:numId w:val="2"/>
        </w:numPr>
        <w:jc w:val="both"/>
        <w:rPr>
          <w:rFonts w:eastAsia="SimSun"/>
          <w:lang w:val="sr-Latn-CS"/>
        </w:rPr>
      </w:pPr>
      <w:r w:rsidRPr="00FD3079">
        <w:rPr>
          <w:rFonts w:eastAsia="SimSun"/>
          <w:bCs/>
          <w:lang w:val="sr-Latn-CS"/>
        </w:rPr>
        <w:t xml:space="preserve">Uloga nastavnika u prevenciji i borbi protiv govora mržnje na inernetu </w:t>
      </w:r>
    </w:p>
    <w:p w:rsidR="006B2401" w:rsidRPr="00FD3079" w:rsidRDefault="006B2401" w:rsidP="007C4A13">
      <w:pPr>
        <w:pStyle w:val="NoSpacing"/>
        <w:numPr>
          <w:ilvl w:val="0"/>
          <w:numId w:val="2"/>
        </w:numPr>
        <w:jc w:val="both"/>
        <w:rPr>
          <w:rFonts w:eastAsia="SimSun"/>
          <w:lang w:val="sr-Latn-CS"/>
        </w:rPr>
      </w:pPr>
      <w:r w:rsidRPr="00FD3079">
        <w:rPr>
          <w:rFonts w:eastAsia="SimSun"/>
          <w:bCs/>
          <w:lang w:val="sr-Latn-CS"/>
        </w:rPr>
        <w:t>Un</w:t>
      </w:r>
      <w:r w:rsidR="003944B9">
        <w:rPr>
          <w:rFonts w:eastAsia="SimSun"/>
          <w:bCs/>
          <w:lang w:val="sr-Latn-CS"/>
        </w:rPr>
        <w:t>apređivanje</w:t>
      </w:r>
      <w:r w:rsidR="00EE67DE" w:rsidRPr="00FD3079">
        <w:rPr>
          <w:rFonts w:eastAsia="SimSun"/>
          <w:bCs/>
          <w:lang w:val="sr-Latn-CS"/>
        </w:rPr>
        <w:t xml:space="preserve"> znanja o rodnoj ravnopravnosti i politikama identiteta</w:t>
      </w:r>
    </w:p>
    <w:p w:rsidR="006B2401" w:rsidRPr="00FD3079" w:rsidRDefault="006B2401" w:rsidP="007C4A13">
      <w:pPr>
        <w:pStyle w:val="NoSpacing"/>
        <w:numPr>
          <w:ilvl w:val="0"/>
          <w:numId w:val="2"/>
        </w:numPr>
        <w:jc w:val="both"/>
        <w:rPr>
          <w:rFonts w:eastAsia="SimSun"/>
          <w:bCs/>
          <w:lang w:val="sr-Latn-CS"/>
        </w:rPr>
      </w:pPr>
      <w:r w:rsidRPr="00FD3079">
        <w:rPr>
          <w:rFonts w:eastAsia="SimSun"/>
          <w:bCs/>
          <w:lang w:val="sr-Latn-CS"/>
        </w:rPr>
        <w:t>Upotreba medija za učešće u demokratskom društvu</w:t>
      </w:r>
      <w:r w:rsidR="00FD1EC7" w:rsidRPr="00FD3079">
        <w:rPr>
          <w:rFonts w:eastAsia="SimSun"/>
          <w:bCs/>
          <w:lang w:val="sr-Latn-CS"/>
        </w:rPr>
        <w:t>- Pestaloci program</w:t>
      </w:r>
    </w:p>
    <w:p w:rsidR="00EE67DE" w:rsidRPr="00FD3079" w:rsidRDefault="00EE67DE" w:rsidP="007C4A13">
      <w:pPr>
        <w:pStyle w:val="NoSpacing"/>
        <w:numPr>
          <w:ilvl w:val="0"/>
          <w:numId w:val="2"/>
        </w:numPr>
        <w:jc w:val="both"/>
        <w:rPr>
          <w:rFonts w:eastAsia="SimSun"/>
          <w:bCs/>
          <w:lang w:val="sr-Latn-CS"/>
        </w:rPr>
      </w:pPr>
      <w:r w:rsidRPr="00FD3079">
        <w:rPr>
          <w:rFonts w:eastAsia="SimSun"/>
          <w:bCs/>
          <w:lang w:val="sr-Latn-CS"/>
        </w:rPr>
        <w:t>Učiti kako živjeti zajedno – prevencija nasilja u školama</w:t>
      </w:r>
    </w:p>
    <w:p w:rsidR="006B2401" w:rsidRPr="00FD3079" w:rsidRDefault="006B2401" w:rsidP="007C4A13">
      <w:pPr>
        <w:pStyle w:val="ListParagraph"/>
        <w:spacing w:after="0" w:line="240" w:lineRule="auto"/>
        <w:ind w:left="0"/>
        <w:jc w:val="both"/>
        <w:rPr>
          <w:rFonts w:ascii="Verdana" w:hAnsi="Verdana"/>
          <w:lang w:val="pl-PL"/>
        </w:rPr>
      </w:pPr>
    </w:p>
    <w:p w:rsidR="006B2401" w:rsidRPr="00FD3079" w:rsidRDefault="006B2401" w:rsidP="007C4A13">
      <w:pPr>
        <w:spacing w:after="0" w:line="240" w:lineRule="auto"/>
        <w:jc w:val="both"/>
        <w:rPr>
          <w:b/>
          <w:lang w:val="sr-Latn-CS"/>
        </w:rPr>
      </w:pPr>
    </w:p>
    <w:p w:rsidR="006B2401" w:rsidRPr="00FD3079" w:rsidRDefault="006B2401" w:rsidP="007C4A13">
      <w:pPr>
        <w:spacing w:after="0" w:line="240" w:lineRule="auto"/>
        <w:jc w:val="both"/>
        <w:rPr>
          <w:b/>
          <w:lang w:val="sr-Latn-CS"/>
        </w:rPr>
      </w:pPr>
      <w:r w:rsidRPr="00FD3079">
        <w:rPr>
          <w:b/>
          <w:lang w:val="sr-Latn-CS"/>
        </w:rPr>
        <w:t>VUMJETNOST I FIZIČKA KULTURA</w:t>
      </w:r>
    </w:p>
    <w:p w:rsidR="006B2401" w:rsidRPr="00FD3079" w:rsidRDefault="006B2401" w:rsidP="007C4A13">
      <w:pPr>
        <w:spacing w:after="0" w:line="240" w:lineRule="auto"/>
        <w:jc w:val="both"/>
        <w:rPr>
          <w:lang w:val="sr-Latn-CS"/>
        </w:rPr>
      </w:pPr>
    </w:p>
    <w:p w:rsidR="0081426F" w:rsidRPr="00FD3079" w:rsidRDefault="0081426F"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Borba protiv diskriminacije u fizičkom vaspitanju i sportu</w:t>
      </w:r>
    </w:p>
    <w:p w:rsidR="0081426F" w:rsidRPr="00FD3079" w:rsidRDefault="0081426F"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Čas fizičkog vaspitanja u prvom ciklusu devetogodišnje osnovne škole</w:t>
      </w:r>
    </w:p>
    <w:p w:rsidR="0081426F" w:rsidRPr="00FD3079" w:rsidRDefault="0081426F"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 xml:space="preserve">Fizičko vaspitanje u nižim razredima </w:t>
      </w:r>
      <w:r w:rsidRPr="00FD3079">
        <w:rPr>
          <w:rFonts w:ascii="Verdana" w:hAnsi="Verdana"/>
        </w:rPr>
        <w:t>: motivacija , značaj i organizacija</w:t>
      </w:r>
    </w:p>
    <w:p w:rsidR="0081426F" w:rsidRPr="00FD3079" w:rsidRDefault="0081426F" w:rsidP="007C4A13">
      <w:pPr>
        <w:pStyle w:val="ListParagraph"/>
        <w:numPr>
          <w:ilvl w:val="0"/>
          <w:numId w:val="2"/>
        </w:numPr>
        <w:spacing w:after="0" w:line="240" w:lineRule="auto"/>
        <w:jc w:val="both"/>
        <w:rPr>
          <w:rFonts w:ascii="Verdana" w:hAnsi="Verdana"/>
          <w:lang w:val="sr-Latn-CS"/>
        </w:rPr>
      </w:pPr>
      <w:r w:rsidRPr="00FD3079">
        <w:rPr>
          <w:rFonts w:ascii="Verdana" w:hAnsi="Verdana"/>
        </w:rPr>
        <w:t>Moć  mašte , moć pokreta –</w:t>
      </w:r>
      <w:r w:rsidR="003741F8">
        <w:rPr>
          <w:rFonts w:ascii="Verdana" w:hAnsi="Verdana"/>
        </w:rPr>
        <w:t xml:space="preserve"> dramske tehnike u pričama za dje</w:t>
      </w:r>
      <w:r w:rsidRPr="00FD3079">
        <w:rPr>
          <w:rFonts w:ascii="Verdana" w:hAnsi="Verdana"/>
        </w:rPr>
        <w:t>cu</w:t>
      </w:r>
    </w:p>
    <w:p w:rsidR="00122C6A"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rPr>
        <w:t xml:space="preserve">Muzička radionica u vrtiću </w:t>
      </w:r>
    </w:p>
    <w:p w:rsidR="00122C6A"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rPr>
        <w:t>Osnovni metodološki principi naučnog istraživanja u fizičkoj kulturi sa akcentom na fizičko vaspitanje</w:t>
      </w:r>
    </w:p>
    <w:p w:rsidR="00122C6A"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rPr>
        <w:t>Poboljšanje nastave fizičkog vaspitanja i motivacija učenika srednjih škola</w:t>
      </w:r>
    </w:p>
    <w:p w:rsidR="00122C6A"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rPr>
        <w:t>„Rastimo uz ples“</w:t>
      </w:r>
    </w:p>
    <w:p w:rsidR="0081426F" w:rsidRPr="00FD3079" w:rsidRDefault="0081426F" w:rsidP="007C4A13">
      <w:pPr>
        <w:pStyle w:val="ListParagraph"/>
        <w:numPr>
          <w:ilvl w:val="0"/>
          <w:numId w:val="2"/>
        </w:numPr>
        <w:spacing w:after="0" w:line="240" w:lineRule="auto"/>
        <w:jc w:val="both"/>
        <w:rPr>
          <w:rFonts w:ascii="Verdana" w:hAnsi="Verdana"/>
          <w:lang w:val="sr-Latn-CS"/>
        </w:rPr>
      </w:pPr>
      <w:r w:rsidRPr="00FD3079">
        <w:rPr>
          <w:rFonts w:ascii="Verdana" w:hAnsi="Verdana"/>
        </w:rPr>
        <w:t>Savremene metode muzičkog obrazovanja u različitim razvojnim  fazama  d</w:t>
      </w:r>
      <w:r w:rsidR="00FB46AD">
        <w:rPr>
          <w:rFonts w:ascii="Verdana" w:hAnsi="Verdana"/>
        </w:rPr>
        <w:t>j</w:t>
      </w:r>
      <w:r w:rsidRPr="00FD3079">
        <w:rPr>
          <w:rFonts w:ascii="Verdana" w:hAnsi="Verdana"/>
        </w:rPr>
        <w:t>eteta</w:t>
      </w:r>
    </w:p>
    <w:p w:rsidR="0081426F"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 xml:space="preserve">Učenički portfolio u nastavi fizičkog vaspitanja kroz formiranje ličnog kartona učenika </w:t>
      </w:r>
    </w:p>
    <w:p w:rsidR="006B2401" w:rsidRPr="00FD3079" w:rsidRDefault="006B2401"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Zdrastveno-higijenski i antropološki aspekti realizacije nastave fizičkog vaspitanja u osnovnim i srednjim školama</w:t>
      </w:r>
    </w:p>
    <w:p w:rsidR="00122C6A" w:rsidRPr="00FD3079" w:rsidRDefault="00122C6A"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Zdravstveni , metodički i motorički aspekti nastave fizičkog vaspitanja</w:t>
      </w:r>
    </w:p>
    <w:p w:rsidR="006B2401" w:rsidRPr="00FD3079" w:rsidRDefault="006B2401" w:rsidP="007C4A13">
      <w:pPr>
        <w:pStyle w:val="ListParagraph"/>
        <w:spacing w:after="0" w:line="240" w:lineRule="auto"/>
        <w:ind w:left="360"/>
        <w:jc w:val="both"/>
        <w:rPr>
          <w:rFonts w:ascii="Verdana" w:hAnsi="Verdana"/>
          <w:lang w:val="sr-Latn-CS"/>
        </w:rPr>
      </w:pPr>
    </w:p>
    <w:p w:rsidR="006B2401" w:rsidRPr="00FD3079" w:rsidRDefault="006B2401" w:rsidP="007C4A13">
      <w:pPr>
        <w:spacing w:after="0" w:line="240" w:lineRule="auto"/>
        <w:jc w:val="both"/>
        <w:rPr>
          <w:b/>
          <w:lang w:val="sr-Latn-CS"/>
        </w:rPr>
      </w:pPr>
    </w:p>
    <w:p w:rsidR="006B2401" w:rsidRPr="00FD3079" w:rsidRDefault="006B2401" w:rsidP="007C4A13">
      <w:pPr>
        <w:spacing w:after="0" w:line="240" w:lineRule="auto"/>
        <w:jc w:val="both"/>
        <w:rPr>
          <w:b/>
          <w:lang w:val="sr-Latn-CS"/>
        </w:rPr>
      </w:pPr>
      <w:r w:rsidRPr="00FD3079">
        <w:rPr>
          <w:b/>
          <w:lang w:val="sr-Latn-CS"/>
        </w:rPr>
        <w:lastRenderedPageBreak/>
        <w:t>VI INKLUZIVNO OBRAZOVANJE</w:t>
      </w:r>
    </w:p>
    <w:p w:rsidR="006B2401" w:rsidRPr="00FD3079" w:rsidRDefault="006B2401" w:rsidP="007C4A13">
      <w:pPr>
        <w:spacing w:after="0" w:line="240" w:lineRule="auto"/>
        <w:jc w:val="both"/>
        <w:rPr>
          <w:lang w:val="sr-Latn-CS"/>
        </w:rPr>
      </w:pPr>
    </w:p>
    <w:p w:rsidR="006B2401" w:rsidRPr="00FD3079" w:rsidRDefault="006B2401"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Brajevo pismo u inkluzivnom obrazovanju</w:t>
      </w:r>
    </w:p>
    <w:p w:rsidR="00DF68C3" w:rsidRPr="00FD3079" w:rsidRDefault="00DF68C3"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Djelatnosti mobilne službe u resursnom centru</w:t>
      </w:r>
    </w:p>
    <w:p w:rsidR="006B2401" w:rsidRPr="00FD3079" w:rsidRDefault="00FD1EC7" w:rsidP="007C4A13">
      <w:pPr>
        <w:pStyle w:val="ListParagraph"/>
        <w:numPr>
          <w:ilvl w:val="0"/>
          <w:numId w:val="2"/>
        </w:numPr>
        <w:spacing w:after="0" w:line="240" w:lineRule="auto"/>
        <w:jc w:val="both"/>
        <w:rPr>
          <w:rFonts w:ascii="Verdana" w:eastAsia="SimSun" w:hAnsi="Verdana"/>
          <w:lang w:val="sr-Latn-CS"/>
        </w:rPr>
      </w:pPr>
      <w:r w:rsidRPr="00FD3079">
        <w:rPr>
          <w:rFonts w:ascii="Verdana" w:hAnsi="Verdana" w:cs="Arial"/>
          <w:bCs/>
          <w:iCs/>
        </w:rPr>
        <w:t>Edukacija asistenata u nastavi, kao i</w:t>
      </w:r>
      <w:r w:rsidR="00FB46AD">
        <w:rPr>
          <w:rFonts w:ascii="Verdana" w:hAnsi="Verdana" w:cs="Arial"/>
          <w:bCs/>
          <w:iCs/>
        </w:rPr>
        <w:t xml:space="preserve"> drugih koji mogu biti podrška dj</w:t>
      </w:r>
      <w:r w:rsidRPr="00FD3079">
        <w:rPr>
          <w:rFonts w:ascii="Verdana" w:hAnsi="Verdana" w:cs="Arial"/>
          <w:bCs/>
          <w:iCs/>
        </w:rPr>
        <w:t>eci sa posebnim obrazovnim potrebama u obrazovno-vaspitnom sistemu Crne Gore</w:t>
      </w:r>
    </w:p>
    <w:p w:rsidR="00DF68C3" w:rsidRPr="00FD3079" w:rsidRDefault="00DF68C3"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Edukacija nastavnika i drugih koji mogu biti podrška djeci sa posebnim obrazovnim potrebama za rad u Dnevnim centrima za djecu sa smetnjama u razvoju</w:t>
      </w:r>
    </w:p>
    <w:p w:rsidR="006B2401" w:rsidRPr="00FD3079" w:rsidRDefault="000B7530"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lang w:val="sr-Latn-CS"/>
        </w:rPr>
        <w:t>Edukacija nastavnika</w:t>
      </w:r>
      <w:r w:rsidR="006B2401" w:rsidRPr="00FD3079">
        <w:rPr>
          <w:rFonts w:ascii="Verdana" w:eastAsia="SimSun" w:hAnsi="Verdana"/>
          <w:lang w:val="sr-Latn-CS"/>
        </w:rPr>
        <w:t xml:space="preserve"> u srednjim stručnim školama za rad sa djecom sa posebnim obrazovnom potrebama</w:t>
      </w:r>
    </w:p>
    <w:p w:rsidR="00773B31" w:rsidRPr="00FD3079" w:rsidRDefault="00773B31" w:rsidP="007C4A13">
      <w:pPr>
        <w:pStyle w:val="ListParagraph"/>
        <w:numPr>
          <w:ilvl w:val="0"/>
          <w:numId w:val="2"/>
        </w:numPr>
        <w:jc w:val="both"/>
        <w:rPr>
          <w:rFonts w:ascii="Verdana" w:eastAsia="SimSun" w:hAnsi="Verdana"/>
          <w:lang w:val="sr-Latn-CS"/>
        </w:rPr>
      </w:pPr>
      <w:r w:rsidRPr="00FD3079">
        <w:rPr>
          <w:rFonts w:ascii="Verdana" w:eastAsia="SimSun" w:hAnsi="Verdana"/>
          <w:lang w:val="sr-Latn-CS"/>
        </w:rPr>
        <w:t>Inkluzivnoobrazovanje:”Vrtić po mjeri djeteta“</w:t>
      </w:r>
    </w:p>
    <w:p w:rsidR="006B2401" w:rsidRPr="00FD3079" w:rsidRDefault="00C018AA"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lang w:val="sr-Latn-CS"/>
        </w:rPr>
        <w:t xml:space="preserve">Individualni razvojni </w:t>
      </w:r>
      <w:r w:rsidR="000B7530" w:rsidRPr="00FD3079">
        <w:rPr>
          <w:rFonts w:ascii="Verdana" w:eastAsia="SimSun" w:hAnsi="Verdana"/>
          <w:lang w:val="sr-Latn-CS"/>
        </w:rPr>
        <w:t xml:space="preserve">i obrazovni program </w:t>
      </w:r>
      <w:r w:rsidR="006B2401" w:rsidRPr="00FD3079">
        <w:rPr>
          <w:rFonts w:ascii="Verdana" w:hAnsi="Verdana"/>
          <w:bCs/>
          <w:iCs/>
          <w:lang w:val="sl-SI"/>
        </w:rPr>
        <w:t>–</w:t>
      </w:r>
      <w:r w:rsidR="006B2401" w:rsidRPr="00FD3079">
        <w:rPr>
          <w:rFonts w:ascii="Verdana" w:eastAsia="SimSun" w:hAnsi="Verdana"/>
          <w:lang w:val="sr-Latn-CS"/>
        </w:rPr>
        <w:t xml:space="preserve"> korak ka inkluzivnom obrazovanju</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Inkluzivno obrazovanje</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 xml:space="preserve">Integracija </w:t>
      </w:r>
      <w:r w:rsidR="000B7530" w:rsidRPr="00FD3079">
        <w:rPr>
          <w:rFonts w:ascii="Verdana" w:hAnsi="Verdana"/>
          <w:lang w:val="sr-Latn-CS" w:eastAsia="de-CH"/>
        </w:rPr>
        <w:t>romske djece u osnovne škole – P</w:t>
      </w:r>
      <w:r w:rsidRPr="00FD3079">
        <w:rPr>
          <w:rFonts w:ascii="Verdana" w:hAnsi="Verdana"/>
          <w:lang w:val="sr-Latn-CS" w:eastAsia="de-CH"/>
        </w:rPr>
        <w:t>odrška inkluziji</w:t>
      </w:r>
    </w:p>
    <w:p w:rsidR="006B2401" w:rsidRPr="00FD3079" w:rsidRDefault="000B7530"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Inklu</w:t>
      </w:r>
      <w:r w:rsidRPr="00FD3079">
        <w:rPr>
          <w:rFonts w:ascii="Verdana" w:hAnsi="Verdana"/>
          <w:lang w:eastAsia="de-CH"/>
        </w:rPr>
        <w:t>zija u nastavi prirodnih nauka</w:t>
      </w:r>
    </w:p>
    <w:p w:rsidR="003F574D" w:rsidRPr="00FD3079" w:rsidRDefault="003F574D"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eastAsia="de-CH"/>
        </w:rPr>
        <w:t>Inte</w:t>
      </w:r>
      <w:r w:rsidR="006B77BA" w:rsidRPr="00FD3079">
        <w:rPr>
          <w:rFonts w:ascii="Verdana" w:hAnsi="Verdana"/>
          <w:lang w:eastAsia="de-CH"/>
        </w:rPr>
        <w:t>n</w:t>
      </w:r>
      <w:r w:rsidRPr="00FD3079">
        <w:rPr>
          <w:rFonts w:ascii="Verdana" w:hAnsi="Verdana"/>
          <w:lang w:eastAsia="de-CH"/>
        </w:rPr>
        <w:t>zivna interakcija  u grupama djece sa teškim kombinovanim smetnjama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Ka punoj inkluziji</w:t>
      </w:r>
    </w:p>
    <w:p w:rsidR="006B2401" w:rsidRPr="00FD3079" w:rsidRDefault="003F574D"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Ka punoj inkluziji u osnovnim</w:t>
      </w:r>
      <w:r w:rsidR="006B2401" w:rsidRPr="00FD3079">
        <w:rPr>
          <w:rFonts w:ascii="Verdana" w:hAnsi="Verdana"/>
          <w:lang w:val="sr-Latn-CS" w:eastAsia="de-CH"/>
        </w:rPr>
        <w:t xml:space="preserve"> i</w:t>
      </w:r>
      <w:r w:rsidRPr="00FD3079">
        <w:rPr>
          <w:rFonts w:ascii="Verdana" w:hAnsi="Verdana"/>
          <w:lang w:val="sr-Latn-CS" w:eastAsia="de-CH"/>
        </w:rPr>
        <w:t xml:space="preserve"> srednjim školama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M</w:t>
      </w:r>
      <w:r w:rsidR="006B77BA" w:rsidRPr="00FD3079">
        <w:rPr>
          <w:rFonts w:ascii="Verdana" w:hAnsi="Verdana"/>
          <w:lang w:val="sr-Latn-CS" w:eastAsia="de-CH"/>
        </w:rPr>
        <w:t>etode u radu i didaktičke poseb</w:t>
      </w:r>
      <w:r w:rsidRPr="00FD3079">
        <w:rPr>
          <w:rFonts w:ascii="Verdana" w:hAnsi="Verdana"/>
          <w:lang w:val="sr-Latn-CS" w:eastAsia="de-CH"/>
        </w:rPr>
        <w:t>nosti učenika sa motoričkim smetnjama</w:t>
      </w:r>
    </w:p>
    <w:p w:rsidR="003F574D" w:rsidRPr="00FD3079" w:rsidRDefault="003F574D"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Metode  i</w:t>
      </w:r>
      <w:r w:rsidR="003741F8">
        <w:rPr>
          <w:rFonts w:ascii="Verdana" w:hAnsi="Verdana"/>
          <w:lang w:val="sr-Latn-CS" w:eastAsia="de-CH"/>
        </w:rPr>
        <w:t xml:space="preserve"> postupci u radu sa dj</w:t>
      </w:r>
      <w:r w:rsidRPr="00FD3079">
        <w:rPr>
          <w:rFonts w:ascii="Verdana" w:hAnsi="Verdana"/>
          <w:lang w:val="sr-Latn-CS" w:eastAsia="de-CH"/>
        </w:rPr>
        <w:t>ecom s autizmom</w:t>
      </w:r>
    </w:p>
    <w:p w:rsidR="003F574D" w:rsidRPr="00FD3079" w:rsidRDefault="003F574D"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Metodologije u službi promjene ponašanja kod učenika i učenica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lang w:val="sr-Latn-CS"/>
        </w:rPr>
        <w:t xml:space="preserve">Nastava crnogorskog </w:t>
      </w:r>
      <w:r w:rsidRPr="00FD3079">
        <w:rPr>
          <w:rFonts w:ascii="Verdana" w:hAnsi="Verdana"/>
          <w:bCs/>
          <w:iCs/>
          <w:lang w:val="sr-Latn-CS"/>
        </w:rPr>
        <w:t>–</w:t>
      </w:r>
      <w:r w:rsidRPr="00FD3079">
        <w:rPr>
          <w:rFonts w:ascii="Verdana" w:eastAsia="SimSun" w:hAnsi="Verdana"/>
          <w:lang w:val="sr-Latn-CS"/>
        </w:rPr>
        <w:t xml:space="preserve"> srpskog, bosanskog, hrvatskog jezika i književnosti u inkluzivnom obrazovanju</w:t>
      </w:r>
    </w:p>
    <w:p w:rsidR="003F574D" w:rsidRPr="00FD3079" w:rsidRDefault="003F574D"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O</w:t>
      </w:r>
      <w:r w:rsidR="00FB46AD">
        <w:rPr>
          <w:rFonts w:ascii="Verdana" w:eastAsia="SimSun" w:hAnsi="Verdana"/>
          <w:lang w:val="sr-Latn-CS"/>
        </w:rPr>
        <w:t>buka  za izradu i primjenu IROP -</w:t>
      </w:r>
      <w:r w:rsidRPr="00FD3079">
        <w:rPr>
          <w:rFonts w:ascii="Verdana" w:eastAsia="SimSun" w:hAnsi="Verdana"/>
          <w:lang w:val="sr-Latn-CS"/>
        </w:rPr>
        <w:t xml:space="preserve"> a</w:t>
      </w:r>
    </w:p>
    <w:p w:rsidR="006B2401"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Ocjenjivanje učenika u inkluzivnom obrazovanju</w:t>
      </w:r>
    </w:p>
    <w:p w:rsidR="00DF68C3" w:rsidRPr="00FD3079" w:rsidRDefault="00DF68C3"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 xml:space="preserve">Partnerstvo roditelja i </w:t>
      </w:r>
      <w:r w:rsidRPr="00FD3079">
        <w:rPr>
          <w:rFonts w:ascii="Verdana" w:eastAsia="SimSun" w:hAnsi="Verdana"/>
        </w:rPr>
        <w:t>škole</w:t>
      </w:r>
    </w:p>
    <w:p w:rsidR="00DF68C3" w:rsidRPr="00FD3079" w:rsidRDefault="00DF68C3"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rPr>
        <w:t>Partnerstvo roditelja i vrtića</w:t>
      </w:r>
    </w:p>
    <w:p w:rsidR="00DF68C3" w:rsidRPr="00FD3079" w:rsidRDefault="00DF68C3"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Personalni asistenti u nastavi</w:t>
      </w:r>
    </w:p>
    <w:p w:rsidR="006B2401"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Podrška roditeljima djece sa smetnjama u razvoju uključena u inkluzivno obrazovanje</w:t>
      </w:r>
    </w:p>
    <w:p w:rsidR="006B2401" w:rsidRPr="00FD3079" w:rsidRDefault="003F574D"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 xml:space="preserve">Putokaz </w:t>
      </w:r>
    </w:p>
    <w:p w:rsidR="003F574D" w:rsidRPr="00FD3079" w:rsidRDefault="003F574D"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Podsticanj</w:t>
      </w:r>
      <w:r w:rsidR="003741F8">
        <w:rPr>
          <w:rFonts w:ascii="Verdana" w:eastAsia="SimSun" w:hAnsi="Verdana"/>
          <w:lang w:val="sr-Latn-CS"/>
        </w:rPr>
        <w:t>e kreativnosti dj</w:t>
      </w:r>
      <w:r w:rsidR="007C4A13" w:rsidRPr="00FD3079">
        <w:rPr>
          <w:rFonts w:ascii="Verdana" w:eastAsia="SimSun" w:hAnsi="Verdana"/>
          <w:lang w:val="sr-Latn-CS"/>
        </w:rPr>
        <w:t>ece sa posebnim</w:t>
      </w:r>
      <w:r w:rsidRPr="00FD3079">
        <w:rPr>
          <w:rFonts w:ascii="Verdana" w:eastAsia="SimSun" w:hAnsi="Verdana"/>
          <w:lang w:val="sr-Latn-CS"/>
        </w:rPr>
        <w:t xml:space="preserve"> obrazovnim potrebama kroz razvoj mašte i stvaralaštva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Rad sa djecom sa intelektualnim poteškoćama</w:t>
      </w:r>
    </w:p>
    <w:p w:rsidR="00376DAC"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cs="Arial"/>
          <w:bCs/>
          <w:iCs/>
          <w:lang w:val="sr-Latn-CS"/>
        </w:rPr>
        <w:t xml:space="preserve">Rad sa djecom sa teškoćama iz spektra autizma </w:t>
      </w:r>
    </w:p>
    <w:p w:rsidR="00376DAC" w:rsidRPr="00FD3079" w:rsidRDefault="00376DAC"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Rad sa djecom sa ADHD</w:t>
      </w:r>
    </w:p>
    <w:p w:rsidR="00376DAC" w:rsidRPr="00FD3079" w:rsidRDefault="00376DAC"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Rana intervencija za djecu sa  neuro – razvojnim rizikom i djecu sa poremećajima iz spektra autizma do 5 godina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lang w:val="sr-Latn-CS"/>
        </w:rPr>
        <w:t>Rana intervencija za djecu sa smetnjama u razvoju vida i smetnjama u tjelesnom razvoju</w:t>
      </w:r>
    </w:p>
    <w:p w:rsidR="006B2401"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Senzorna integracija djece u predškolskim i školskim ustanovama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iCs/>
          <w:lang w:val="sr-Latn-CS"/>
        </w:rPr>
        <w:t>Specifičnosti vaspitno-obrazovnog rada sa posebnim kategorijama djece</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Specifičnost u radu s djecom s težim kombinovanim</w:t>
      </w:r>
      <w:r w:rsidR="00376DAC" w:rsidRPr="00FD3079">
        <w:rPr>
          <w:rFonts w:ascii="Verdana" w:hAnsi="Verdana"/>
          <w:lang w:val="sr-Latn-CS" w:eastAsia="de-CH"/>
        </w:rPr>
        <w:t xml:space="preserve"> smetnjama</w:t>
      </w:r>
    </w:p>
    <w:p w:rsidR="00DF68C3" w:rsidRPr="00FD3079" w:rsidRDefault="00DF68C3" w:rsidP="007C4A13">
      <w:pPr>
        <w:pStyle w:val="ListParagraph"/>
        <w:numPr>
          <w:ilvl w:val="0"/>
          <w:numId w:val="2"/>
        </w:numPr>
        <w:spacing w:after="0" w:line="240" w:lineRule="auto"/>
        <w:jc w:val="both"/>
        <w:rPr>
          <w:rFonts w:ascii="Verdana" w:hAnsi="Verdana"/>
          <w:lang w:val="sr-Latn-CS" w:eastAsia="de-CH"/>
        </w:rPr>
      </w:pPr>
      <w:r w:rsidRPr="00FD3079">
        <w:rPr>
          <w:rFonts w:ascii="Verdana" w:hAnsi="Verdana"/>
          <w:lang w:val="sr-Latn-CS" w:eastAsia="de-CH"/>
        </w:rPr>
        <w:t>Trening za mobilne slu</w:t>
      </w:r>
      <w:r w:rsidR="00FB46AD">
        <w:rPr>
          <w:rFonts w:ascii="Verdana" w:hAnsi="Verdana"/>
          <w:lang w:val="sr-Latn-CS" w:eastAsia="de-CH"/>
        </w:rPr>
        <w:t xml:space="preserve">žbe podrške redovnim vaspitno – </w:t>
      </w:r>
      <w:r w:rsidRPr="00FD3079">
        <w:rPr>
          <w:rFonts w:ascii="Verdana" w:hAnsi="Verdana"/>
          <w:lang w:val="sr-Latn-CS" w:eastAsia="de-CH"/>
        </w:rPr>
        <w:t>obrazovnim ustanovama</w:t>
      </w:r>
    </w:p>
    <w:p w:rsidR="006B2401" w:rsidRPr="00FD3079" w:rsidRDefault="00376DAC"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lang w:val="sr-Latn-CS"/>
        </w:rPr>
        <w:t>„</w:t>
      </w:r>
      <w:r w:rsidR="006B2401" w:rsidRPr="00FD3079">
        <w:rPr>
          <w:rFonts w:ascii="Verdana" w:eastAsia="SimSun" w:hAnsi="Verdana"/>
          <w:lang w:val="sr-Latn-CS"/>
        </w:rPr>
        <w:t>V</w:t>
      </w:r>
      <w:r w:rsidR="006B2401" w:rsidRPr="00FD3079">
        <w:rPr>
          <w:rFonts w:ascii="Verdana" w:eastAsia="SimSun" w:hAnsi="Verdana"/>
          <w:lang w:val="sr-Cyrl-CS"/>
        </w:rPr>
        <w:t>rtić kao porodični centar za romsku d</w:t>
      </w:r>
      <w:r w:rsidR="006B2401" w:rsidRPr="00FD3079">
        <w:rPr>
          <w:rFonts w:ascii="Verdana" w:eastAsia="SimSun" w:hAnsi="Verdana"/>
          <w:lang w:val="sr-Latn-CS"/>
        </w:rPr>
        <w:t>j</w:t>
      </w:r>
      <w:r w:rsidR="006B2401" w:rsidRPr="00FD3079">
        <w:rPr>
          <w:rFonts w:ascii="Verdana" w:eastAsia="SimSun" w:hAnsi="Verdana"/>
          <w:lang w:val="sr-Cyrl-CS"/>
        </w:rPr>
        <w:t>ecu</w:t>
      </w:r>
      <w:r w:rsidRPr="00FD3079">
        <w:rPr>
          <w:rFonts w:ascii="Verdana" w:eastAsia="SimSun" w:hAnsi="Verdana" w:cs="Arial"/>
          <w:bCs/>
          <w:iCs/>
          <w:lang w:val="sr-Latn-CS"/>
        </w:rPr>
        <w:t>“</w:t>
      </w:r>
      <w:r w:rsidRPr="00FD3079">
        <w:rPr>
          <w:rFonts w:ascii="Verdana" w:eastAsia="SimSun" w:hAnsi="Verdana"/>
          <w:iCs/>
          <w:lang w:val="sr-Latn-CS"/>
        </w:rPr>
        <w:t>- Po</w:t>
      </w:r>
      <w:r w:rsidR="006B2401" w:rsidRPr="00FD3079">
        <w:rPr>
          <w:rFonts w:ascii="Verdana" w:eastAsia="SimSun" w:hAnsi="Verdana"/>
          <w:iCs/>
          <w:lang w:val="sr-Latn-CS"/>
        </w:rPr>
        <w:t>drška inkluziji</w:t>
      </w:r>
    </w:p>
    <w:p w:rsidR="00376DAC" w:rsidRPr="00FD3079" w:rsidRDefault="00376DAC"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iCs/>
          <w:lang w:val="sr-Latn-CS"/>
        </w:rPr>
        <w:t>U</w:t>
      </w:r>
      <w:r w:rsidRPr="00FD3079">
        <w:rPr>
          <w:rFonts w:ascii="Verdana" w:eastAsia="SimSun" w:hAnsi="Verdana"/>
          <w:iCs/>
        </w:rPr>
        <w:t xml:space="preserve">čenici sa ADHD sindromom : pokazatelji i pristup u radu </w:t>
      </w:r>
    </w:p>
    <w:p w:rsidR="006B2401" w:rsidRPr="00FD3079" w:rsidRDefault="006B2401" w:rsidP="007C4A13">
      <w:pPr>
        <w:pStyle w:val="ListParagraph"/>
        <w:spacing w:after="0" w:line="240" w:lineRule="auto"/>
        <w:ind w:left="0"/>
        <w:jc w:val="both"/>
        <w:rPr>
          <w:rFonts w:ascii="Verdana" w:hAnsi="Verdana"/>
          <w:lang w:val="sr-Latn-CS" w:eastAsia="de-CH"/>
        </w:rPr>
      </w:pPr>
    </w:p>
    <w:p w:rsidR="006B2401" w:rsidRPr="00FD3079" w:rsidRDefault="006B2401" w:rsidP="007C4A13">
      <w:pPr>
        <w:spacing w:after="0" w:line="240" w:lineRule="auto"/>
        <w:jc w:val="both"/>
        <w:rPr>
          <w:b/>
          <w:lang w:val="sr-Latn-CS"/>
        </w:rPr>
      </w:pPr>
    </w:p>
    <w:p w:rsidR="00C11878" w:rsidRPr="00FD3079" w:rsidRDefault="006B2401" w:rsidP="007C4A13">
      <w:pPr>
        <w:spacing w:after="0" w:line="240" w:lineRule="auto"/>
        <w:jc w:val="both"/>
        <w:rPr>
          <w:b/>
          <w:lang w:val="sr-Latn-CS"/>
        </w:rPr>
      </w:pPr>
      <w:r w:rsidRPr="00FD3079">
        <w:rPr>
          <w:b/>
          <w:lang w:val="sr-Latn-CS"/>
        </w:rPr>
        <w:t>VIIPEDAGOGIJA, PSIHOLOGIJA I METODIKA (PREDŠKOLSKO VASPITANJE,</w:t>
      </w:r>
    </w:p>
    <w:p w:rsidR="006B2401" w:rsidRPr="00FD3079" w:rsidRDefault="006B2401" w:rsidP="007C4A13">
      <w:pPr>
        <w:spacing w:after="0" w:line="240" w:lineRule="auto"/>
        <w:ind w:firstLine="180"/>
        <w:jc w:val="both"/>
        <w:rPr>
          <w:b/>
          <w:lang w:val="sr-Latn-CS"/>
        </w:rPr>
      </w:pPr>
      <w:r w:rsidRPr="00FD3079">
        <w:rPr>
          <w:b/>
          <w:lang w:val="sr-Latn-CS"/>
        </w:rPr>
        <w:t xml:space="preserve"> OSNOVNA I SREDNJA ŠKOLA)</w:t>
      </w:r>
    </w:p>
    <w:p w:rsidR="006B2401" w:rsidRPr="00FD3079" w:rsidRDefault="006B2401" w:rsidP="007C4A13">
      <w:pPr>
        <w:spacing w:after="0" w:line="240" w:lineRule="auto"/>
        <w:jc w:val="both"/>
        <w:rPr>
          <w:b/>
          <w:lang w:val="sr-Latn-CS"/>
        </w:rPr>
      </w:pP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 xml:space="preserve">Aktivno učenje/nastava </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Aktivno u</w:t>
      </w:r>
      <w:r w:rsidRPr="00FD3079">
        <w:rPr>
          <w:rFonts w:ascii="Verdana" w:eastAsia="SimSun" w:hAnsi="Verdana"/>
          <w:bCs/>
          <w:iCs/>
        </w:rPr>
        <w:t>čenje / nastava – modul za male škole i kombinovana odjeljenja</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rPr>
        <w:t>Ambasadori škole – transparentnost školskih djelatnosti i unapređivanje međuškolske saradnje</w:t>
      </w:r>
    </w:p>
    <w:p w:rsidR="006B2401"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Cjeloživotno preduzetničko učenje – Implementacija u nastavi Modul 2</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Dobra priprema za čas</w:t>
      </w:r>
      <w:r w:rsidR="00CD11BE" w:rsidRPr="00FD3079">
        <w:rPr>
          <w:rFonts w:ascii="Verdana" w:eastAsia="SimSun" w:hAnsi="Verdana"/>
          <w:bCs/>
          <w:iCs/>
          <w:lang w:val="sl-SI"/>
        </w:rPr>
        <w:t xml:space="preserve"> – us</w:t>
      </w:r>
      <w:r w:rsidR="003741F8">
        <w:rPr>
          <w:rFonts w:ascii="Verdana" w:eastAsia="SimSun" w:hAnsi="Verdana"/>
          <w:bCs/>
          <w:iCs/>
          <w:lang w:val="sl-SI"/>
        </w:rPr>
        <w:t>p</w:t>
      </w:r>
      <w:r w:rsidR="00CD11BE" w:rsidRPr="00FD3079">
        <w:rPr>
          <w:rFonts w:ascii="Verdana" w:eastAsia="SimSun" w:hAnsi="Verdana"/>
          <w:bCs/>
          <w:iCs/>
          <w:lang w:val="sl-SI"/>
        </w:rPr>
        <w:t>ješan čas</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Didaktika i korelacija ekonomskih predmeta</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Dostizanje lične izuzetnosti</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iCs/>
          <w:lang w:val="sr-Latn-CS"/>
        </w:rPr>
      </w:pPr>
      <w:r w:rsidRPr="00FD3079">
        <w:rPr>
          <w:rFonts w:ascii="Verdana" w:eastAsia="SimSun" w:hAnsi="Verdana"/>
          <w:iCs/>
          <w:lang w:val="sr-Latn-CS"/>
        </w:rPr>
        <w:t>Edukacija o ranom razvoju za vaspita</w:t>
      </w:r>
      <w:r w:rsidR="00CD11BE" w:rsidRPr="00FD3079">
        <w:rPr>
          <w:rFonts w:ascii="Verdana" w:eastAsia="SimSun" w:hAnsi="Verdana"/>
          <w:iCs/>
          <w:lang w:val="sr-Latn-CS"/>
        </w:rPr>
        <w:t xml:space="preserve">čice i </w:t>
      </w:r>
      <w:r w:rsidR="003741F8">
        <w:rPr>
          <w:rFonts w:ascii="Verdana" w:eastAsia="SimSun" w:hAnsi="Verdana"/>
          <w:iCs/>
          <w:lang w:val="sr-Latn-CS"/>
        </w:rPr>
        <w:t>medicinske sestre zapo</w:t>
      </w:r>
      <w:r w:rsidR="00CD11BE" w:rsidRPr="00FD3079">
        <w:rPr>
          <w:rFonts w:ascii="Verdana" w:eastAsia="SimSun" w:hAnsi="Verdana"/>
          <w:iCs/>
          <w:lang w:val="sr-Latn-CS"/>
        </w:rPr>
        <w:t>sl</w:t>
      </w:r>
      <w:r w:rsidR="003741F8">
        <w:rPr>
          <w:rFonts w:ascii="Verdana" w:eastAsia="SimSun" w:hAnsi="Verdana"/>
          <w:iCs/>
          <w:lang w:val="sr-Latn-CS"/>
        </w:rPr>
        <w:t>e</w:t>
      </w:r>
      <w:r w:rsidRPr="00FD3079">
        <w:rPr>
          <w:rFonts w:ascii="Verdana" w:eastAsia="SimSun" w:hAnsi="Verdana"/>
          <w:iCs/>
          <w:lang w:val="sr-Latn-CS"/>
        </w:rPr>
        <w:t>ne u jaslicama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Efektivna komunikacija u učionici</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Efektivna komunikacija u vaspitno – obrazovnom procesu</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Ekskurzije i izleti u nastavi prirode i društva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Funkcionalno integrisano učenje</w:t>
      </w:r>
    </w:p>
    <w:p w:rsidR="006B2401"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Grafička organizacija znanja putem mapa uma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Igrolike aktivnosti u reciklaži prošlosti</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Igrom do znanja naših malih prvaka</w:t>
      </w:r>
    </w:p>
    <w:p w:rsidR="00CD11BE"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Inovativni modeli rada u nastavi</w:t>
      </w:r>
    </w:p>
    <w:p w:rsidR="006B2401" w:rsidRPr="00FD3079" w:rsidRDefault="00CD11BE"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Integrat</w:t>
      </w:r>
      <w:r w:rsidR="009C283A" w:rsidRPr="00FD3079">
        <w:rPr>
          <w:rFonts w:ascii="Verdana" w:eastAsia="SimSun" w:hAnsi="Verdana"/>
          <w:bCs/>
          <w:iCs/>
          <w:lang w:val="sl-SI"/>
        </w:rPr>
        <w:t>ivni pristup u nastavi</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Interaktivna nastava</w:t>
      </w:r>
    </w:p>
    <w:p w:rsidR="009C283A" w:rsidRPr="00FD3079" w:rsidRDefault="009C283A"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Izazovi roditeljstva – podrška porodici u usješnom roditeljstvu</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l-SI"/>
        </w:rPr>
      </w:pPr>
      <w:r w:rsidRPr="00FD3079">
        <w:rPr>
          <w:rFonts w:ascii="Verdana" w:eastAsia="SimSun" w:hAnsi="Verdana"/>
          <w:bCs/>
          <w:iCs/>
          <w:lang w:val="sl-SI"/>
        </w:rPr>
        <w:t>Izmijenjena uloga nastavnika i stilovi učenja</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l-SI"/>
        </w:rPr>
      </w:pPr>
      <w:r w:rsidRPr="00FD3079">
        <w:rPr>
          <w:rFonts w:ascii="Verdana" w:eastAsia="SimSun" w:hAnsi="Verdana"/>
          <w:lang w:val="sr-Latn-CS"/>
        </w:rPr>
        <w:t>Karijerna orijentacija u srednjim školama (gimnazije i srednje stručne škole)</w:t>
      </w:r>
    </w:p>
    <w:p w:rsidR="009C283A" w:rsidRPr="00FD3079" w:rsidRDefault="009C283A" w:rsidP="007C4A13">
      <w:pPr>
        <w:pStyle w:val="ListParagraph"/>
        <w:numPr>
          <w:ilvl w:val="0"/>
          <w:numId w:val="2"/>
        </w:numPr>
        <w:spacing w:after="0" w:line="240" w:lineRule="auto"/>
        <w:jc w:val="both"/>
        <w:rPr>
          <w:rFonts w:ascii="Verdana" w:eastAsia="SimSun" w:hAnsi="Verdana"/>
          <w:bCs/>
          <w:iCs/>
          <w:lang w:val="sl-SI"/>
        </w:rPr>
      </w:pPr>
      <w:r w:rsidRPr="00FD3079">
        <w:rPr>
          <w:rFonts w:ascii="Verdana" w:eastAsia="SimSun" w:hAnsi="Verdana"/>
          <w:lang w:val="sr-Latn-CS"/>
        </w:rPr>
        <w:t>Kreiranje testova u nastavi</w:t>
      </w:r>
    </w:p>
    <w:p w:rsidR="009C283A" w:rsidRPr="00FD3079" w:rsidRDefault="009C283A" w:rsidP="007C4A13">
      <w:pPr>
        <w:pStyle w:val="ListParagraph"/>
        <w:numPr>
          <w:ilvl w:val="0"/>
          <w:numId w:val="2"/>
        </w:numPr>
        <w:spacing w:after="0" w:line="240" w:lineRule="auto"/>
        <w:jc w:val="both"/>
        <w:rPr>
          <w:rFonts w:ascii="Verdana" w:eastAsia="SimSun" w:hAnsi="Verdana"/>
          <w:bCs/>
          <w:iCs/>
          <w:lang w:val="sl-SI"/>
        </w:rPr>
      </w:pPr>
      <w:r w:rsidRPr="00FD3079">
        <w:rPr>
          <w:rFonts w:ascii="Verdana" w:eastAsia="SimSun" w:hAnsi="Verdana"/>
          <w:lang w:val="sr-Latn-CS"/>
        </w:rPr>
        <w:t>Kreativno rješavanje konflikata u učionici</w:t>
      </w:r>
    </w:p>
    <w:p w:rsidR="006B2401" w:rsidRPr="00FD3079" w:rsidRDefault="006B2401" w:rsidP="007C4A13">
      <w:pPr>
        <w:pStyle w:val="ListParagraph"/>
        <w:numPr>
          <w:ilvl w:val="0"/>
          <w:numId w:val="2"/>
        </w:numPr>
        <w:spacing w:after="0" w:line="240" w:lineRule="auto"/>
        <w:jc w:val="both"/>
        <w:rPr>
          <w:rFonts w:ascii="Verdana" w:hAnsi="Verdana"/>
          <w:bCs/>
          <w:iCs/>
          <w:lang w:val="sr-Latn-CS"/>
        </w:rPr>
      </w:pPr>
      <w:r w:rsidRPr="00FD3079">
        <w:rPr>
          <w:rFonts w:ascii="Verdana" w:hAnsi="Verdana"/>
          <w:bCs/>
          <w:iCs/>
          <w:lang w:val="sr-Latn-CS"/>
        </w:rPr>
        <w:t>Komunikacijske vještine u nastavi</w:t>
      </w:r>
    </w:p>
    <w:p w:rsidR="009C283A" w:rsidRPr="00FD3079" w:rsidRDefault="00D475F9" w:rsidP="007C4A13">
      <w:pPr>
        <w:pStyle w:val="ListParagraph"/>
        <w:numPr>
          <w:ilvl w:val="0"/>
          <w:numId w:val="2"/>
        </w:numPr>
        <w:spacing w:after="0" w:line="240" w:lineRule="auto"/>
        <w:jc w:val="both"/>
        <w:rPr>
          <w:rFonts w:ascii="Verdana" w:hAnsi="Verdana"/>
          <w:bCs/>
          <w:iCs/>
          <w:lang w:val="sr-Latn-CS"/>
        </w:rPr>
      </w:pPr>
      <w:r>
        <w:rPr>
          <w:rFonts w:ascii="Verdana" w:hAnsi="Verdana"/>
          <w:bCs/>
          <w:iCs/>
          <w:lang w:val="sr-Latn-CS"/>
        </w:rPr>
        <w:t>Komunikacija sa ro</w:t>
      </w:r>
      <w:r w:rsidR="009C283A" w:rsidRPr="00FD3079">
        <w:rPr>
          <w:rFonts w:ascii="Verdana" w:hAnsi="Verdana"/>
          <w:bCs/>
          <w:iCs/>
          <w:lang w:val="sr-Latn-CS"/>
        </w:rPr>
        <w:t>diteljima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Kooperativno učenje</w:t>
      </w:r>
    </w:p>
    <w:p w:rsidR="006B2401" w:rsidRPr="00FD3079" w:rsidRDefault="009C283A"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lang w:val="sr-Latn-CS"/>
        </w:rPr>
        <w:t>Krizne situacije i psihološke krizne intervencije u vaspitno – obrazovnim ustanovama</w:t>
      </w:r>
    </w:p>
    <w:p w:rsidR="009C283A" w:rsidRPr="00FD3079" w:rsidRDefault="009C283A"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lang w:val="sr-Latn-CS"/>
        </w:rPr>
        <w:t>Metode nastave i učenja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Metode učenja i podučavanja u službi kreativne nastave</w:t>
      </w:r>
    </w:p>
    <w:p w:rsidR="009C283A" w:rsidRPr="00FD3079" w:rsidRDefault="009C283A"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Motivacija – važan faktor uspjeha učenika</w:t>
      </w:r>
    </w:p>
    <w:p w:rsidR="00A41274" w:rsidRPr="00FD3079" w:rsidRDefault="00A41274"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Međupredmetna korelacija kroz projektnu nastavu</w:t>
      </w:r>
    </w:p>
    <w:p w:rsidR="006B2401" w:rsidRPr="00FD3079" w:rsidRDefault="00A41274"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Multimedija kao pokretač aktivnog učenja</w:t>
      </w:r>
    </w:p>
    <w:p w:rsidR="006B2401" w:rsidRPr="00FD3079" w:rsidRDefault="00A41274"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Nastava i učenje</w:t>
      </w:r>
    </w:p>
    <w:p w:rsidR="006B2401" w:rsidRPr="00FD3079" w:rsidRDefault="00A41274"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Nastavnik lider – voditelj promjena u nastavnoj praksi</w:t>
      </w:r>
    </w:p>
    <w:p w:rsidR="00A41274" w:rsidRPr="00FD3079" w:rsidRDefault="00A41274"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Naučeno na seminaru – primijenjeno u praksi</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lastRenderedPageBreak/>
        <w:t xml:space="preserve">NTC sistem učenja – razvoj kreativnog i funkcionalnog razmišljanja i efikasnog učenja </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NTC sistem učenja – razvoj kreativnog i funkcionalnog razmiš</w:t>
      </w:r>
      <w:r w:rsidR="00A41274" w:rsidRPr="00FD3079">
        <w:rPr>
          <w:rFonts w:ascii="Verdana" w:eastAsia="SimSun" w:hAnsi="Verdana"/>
          <w:lang w:val="sr-Latn-CS"/>
        </w:rPr>
        <w:t xml:space="preserve">ljanja i efikasnog učenja </w:t>
      </w:r>
      <w:r w:rsidR="006B77BA" w:rsidRPr="00FD3079">
        <w:rPr>
          <w:rFonts w:ascii="Verdana" w:eastAsia="SimSun" w:hAnsi="Verdana"/>
          <w:lang w:val="sr-Latn-CS"/>
        </w:rPr>
        <w:t>(predškolsko vaspitanje i obrazovanje)</w:t>
      </w:r>
    </w:p>
    <w:p w:rsidR="00141108" w:rsidRPr="00FD3079" w:rsidRDefault="00141108"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Obrazovanje za održivi razvoj – održiva škola</w:t>
      </w:r>
    </w:p>
    <w:p w:rsidR="00141108" w:rsidRPr="00FD3079" w:rsidRDefault="00141108"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Obrazovanjem protiv predrasuda</w:t>
      </w:r>
    </w:p>
    <w:p w:rsidR="00141108" w:rsidRPr="00FD3079" w:rsidRDefault="00141108"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Obuka za rad interaktivnih službi za rano i predškolsko obrazovanje</w:t>
      </w:r>
    </w:p>
    <w:p w:rsidR="00141108" w:rsidRPr="00FD3079" w:rsidRDefault="00141108"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Obuka nastavnika za organizaciju volonterskih programa i sadržaja u osnovnoj i srednjoj školi</w:t>
      </w:r>
    </w:p>
    <w:p w:rsidR="006B2401" w:rsidRPr="00FD3079" w:rsidRDefault="006B2401" w:rsidP="007C4A13">
      <w:pPr>
        <w:pStyle w:val="NoSpacing"/>
        <w:numPr>
          <w:ilvl w:val="0"/>
          <w:numId w:val="2"/>
        </w:numPr>
        <w:jc w:val="both"/>
      </w:pPr>
      <w:r w:rsidRPr="00FD3079">
        <w:t xml:space="preserve">Ocjenjivanje </w:t>
      </w:r>
      <w:r w:rsidRPr="00FD3079">
        <w:rPr>
          <w:bCs/>
          <w:iCs/>
          <w:lang w:val="sl-SI"/>
        </w:rPr>
        <w:t>–</w:t>
      </w:r>
      <w:r w:rsidRPr="00FD3079">
        <w:t xml:space="preserve"> najljepši posao nastavnika</w:t>
      </w:r>
    </w:p>
    <w:p w:rsidR="00141108" w:rsidRPr="00FD3079" w:rsidRDefault="00141108" w:rsidP="007C4A13">
      <w:pPr>
        <w:pStyle w:val="NoSpacing"/>
        <w:numPr>
          <w:ilvl w:val="0"/>
          <w:numId w:val="2"/>
        </w:numPr>
        <w:jc w:val="both"/>
      </w:pPr>
      <w:r w:rsidRPr="00FD3079">
        <w:t>Organizacija rada u kombinovanom odjeljenju</w:t>
      </w:r>
    </w:p>
    <w:p w:rsidR="00141108" w:rsidRPr="00FD3079" w:rsidRDefault="00141108" w:rsidP="007C4A13">
      <w:pPr>
        <w:pStyle w:val="NoSpacing"/>
        <w:numPr>
          <w:ilvl w:val="0"/>
          <w:numId w:val="2"/>
        </w:numPr>
        <w:jc w:val="both"/>
      </w:pPr>
      <w:r w:rsidRPr="00FD3079">
        <w:t>Organizacija nastave</w:t>
      </w:r>
    </w:p>
    <w:p w:rsidR="00141108" w:rsidRPr="00FD3079" w:rsidRDefault="00141108" w:rsidP="007C4A13">
      <w:pPr>
        <w:pStyle w:val="NoSpacing"/>
        <w:numPr>
          <w:ilvl w:val="0"/>
          <w:numId w:val="2"/>
        </w:numPr>
        <w:jc w:val="both"/>
      </w:pPr>
      <w:r w:rsidRPr="00FD3079">
        <w:t>Osnaživanje nastavnika u primjeni savremenih metoda učenja i korišćenju revidirane  Blumove taksonomije</w:t>
      </w:r>
    </w:p>
    <w:p w:rsidR="00141108" w:rsidRPr="00FD3079" w:rsidRDefault="00141108" w:rsidP="007C4A13">
      <w:pPr>
        <w:pStyle w:val="NoSpacing"/>
        <w:numPr>
          <w:ilvl w:val="0"/>
          <w:numId w:val="2"/>
        </w:numPr>
        <w:jc w:val="both"/>
      </w:pPr>
      <w:r w:rsidRPr="00FD3079">
        <w:t xml:space="preserve">Osnovni teorijski i praktični elementi savremenih obrazovnih modela </w:t>
      </w:r>
    </w:p>
    <w:p w:rsidR="006B2401" w:rsidRPr="00FD3079" w:rsidRDefault="00141108"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hAnsi="Verdana"/>
        </w:rPr>
        <w:t xml:space="preserve">Planiranje </w:t>
      </w:r>
      <w:r w:rsidR="005417A8" w:rsidRPr="00FD3079">
        <w:rPr>
          <w:rFonts w:ascii="Verdana" w:hAnsi="Verdana"/>
        </w:rPr>
        <w:t>i</w:t>
      </w:r>
      <w:r w:rsidRPr="00FD3079">
        <w:rPr>
          <w:rFonts w:ascii="Verdana" w:hAnsi="Verdana"/>
        </w:rPr>
        <w:t xml:space="preserve"> pripremanje nastave</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iCs/>
          <w:lang w:val="sr-Latn-CS"/>
        </w:rPr>
        <w:t>Planiranje vaspitno-obrazovno</w:t>
      </w:r>
      <w:r w:rsidR="00141108" w:rsidRPr="00FD3079">
        <w:rPr>
          <w:rFonts w:ascii="Verdana" w:eastAsia="SimSun" w:hAnsi="Verdana"/>
          <w:iCs/>
          <w:lang w:val="sr-Latn-CS"/>
        </w:rPr>
        <w:t>g rada u vrtiću u skladu sa principima programa</w:t>
      </w:r>
    </w:p>
    <w:p w:rsidR="00141108" w:rsidRPr="00FD3079" w:rsidRDefault="00141108"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iCs/>
          <w:lang w:val="sr-Latn-CS"/>
        </w:rPr>
        <w:t>Planiranje i realizacija međupredmetnih tema</w:t>
      </w:r>
    </w:p>
    <w:p w:rsidR="006B2401" w:rsidRPr="00FD3079" w:rsidRDefault="00141108" w:rsidP="007C4A13">
      <w:pPr>
        <w:pStyle w:val="ListParagraph"/>
        <w:keepNext/>
        <w:numPr>
          <w:ilvl w:val="0"/>
          <w:numId w:val="2"/>
        </w:numPr>
        <w:spacing w:after="0" w:line="240" w:lineRule="auto"/>
        <w:jc w:val="both"/>
        <w:outlineLvl w:val="0"/>
        <w:rPr>
          <w:rFonts w:ascii="Verdana" w:eastAsia="SimSun" w:hAnsi="Verdana"/>
        </w:rPr>
      </w:pPr>
      <w:r w:rsidRPr="00FD3079">
        <w:rPr>
          <w:rFonts w:ascii="Verdana" w:eastAsia="SimSun" w:hAnsi="Verdana"/>
        </w:rPr>
        <w:t xml:space="preserve">Podrška darovitim </w:t>
      </w:r>
      <w:r w:rsidR="005417A8" w:rsidRPr="00FD3079">
        <w:rPr>
          <w:rFonts w:ascii="Verdana" w:eastAsia="SimSun" w:hAnsi="Verdana"/>
        </w:rPr>
        <w:t>i</w:t>
      </w:r>
      <w:r w:rsidRPr="00FD3079">
        <w:rPr>
          <w:rFonts w:ascii="Verdana" w:eastAsia="SimSun" w:hAnsi="Verdana"/>
        </w:rPr>
        <w:t xml:space="preserve"> talentovanim</w:t>
      </w:r>
      <w:r w:rsidR="00773B31" w:rsidRPr="00FD3079">
        <w:rPr>
          <w:rFonts w:ascii="Verdana" w:eastAsia="SimSun" w:hAnsi="Verdana"/>
        </w:rPr>
        <w:t xml:space="preserve"> učenicima</w:t>
      </w:r>
    </w:p>
    <w:p w:rsidR="005417A8" w:rsidRPr="00FD3079" w:rsidRDefault="005417A8" w:rsidP="007C4A13">
      <w:pPr>
        <w:pStyle w:val="ListParagraph"/>
        <w:keepNext/>
        <w:numPr>
          <w:ilvl w:val="0"/>
          <w:numId w:val="2"/>
        </w:numPr>
        <w:spacing w:after="0" w:line="240" w:lineRule="auto"/>
        <w:jc w:val="both"/>
        <w:outlineLvl w:val="0"/>
        <w:rPr>
          <w:rFonts w:ascii="Verdana" w:eastAsia="SimSun" w:hAnsi="Verdana"/>
        </w:rPr>
      </w:pPr>
      <w:r w:rsidRPr="00FD3079">
        <w:rPr>
          <w:rFonts w:ascii="Verdana" w:eastAsia="SimSun" w:hAnsi="Verdana"/>
        </w:rPr>
        <w:t>Podrška djeci i roditeljima koji su u procesu razvoda ili su razvedeni</w:t>
      </w:r>
    </w:p>
    <w:p w:rsidR="005417A8" w:rsidRPr="00FD3079" w:rsidRDefault="005417A8" w:rsidP="007C4A13">
      <w:pPr>
        <w:pStyle w:val="ListParagraph"/>
        <w:keepNext/>
        <w:numPr>
          <w:ilvl w:val="0"/>
          <w:numId w:val="2"/>
        </w:numPr>
        <w:spacing w:after="0" w:line="240" w:lineRule="auto"/>
        <w:jc w:val="both"/>
        <w:outlineLvl w:val="0"/>
        <w:rPr>
          <w:rFonts w:ascii="Verdana" w:eastAsia="SimSun" w:hAnsi="Verdana"/>
        </w:rPr>
      </w:pPr>
      <w:r w:rsidRPr="00FD3079">
        <w:rPr>
          <w:rFonts w:ascii="Verdana" w:eastAsia="SimSun" w:hAnsi="Verdana"/>
        </w:rPr>
        <w:t>Podrška sveukupnom razvoju učenika</w:t>
      </w:r>
    </w:p>
    <w:p w:rsidR="005417A8" w:rsidRPr="00FD3079" w:rsidRDefault="005417A8" w:rsidP="007C4A13">
      <w:pPr>
        <w:pStyle w:val="ListParagraph"/>
        <w:keepNext/>
        <w:numPr>
          <w:ilvl w:val="0"/>
          <w:numId w:val="2"/>
        </w:numPr>
        <w:spacing w:after="0" w:line="240" w:lineRule="auto"/>
        <w:jc w:val="both"/>
        <w:outlineLvl w:val="0"/>
        <w:rPr>
          <w:rFonts w:ascii="Verdana" w:eastAsia="SimSun" w:hAnsi="Verdana"/>
        </w:rPr>
      </w:pPr>
      <w:r w:rsidRPr="00FD3079">
        <w:rPr>
          <w:rFonts w:ascii="Verdana" w:eastAsia="SimSun" w:hAnsi="Verdana"/>
        </w:rPr>
        <w:t>Posmatranje,formiranje pojmova i specifičnosti primjene nastavnih metoda u nastavi prirode i društva</w:t>
      </w:r>
    </w:p>
    <w:p w:rsidR="005417A8" w:rsidRPr="00FD3079" w:rsidRDefault="005417A8" w:rsidP="007C4A13">
      <w:pPr>
        <w:pStyle w:val="ListParagraph"/>
        <w:keepNext/>
        <w:numPr>
          <w:ilvl w:val="0"/>
          <w:numId w:val="2"/>
        </w:numPr>
        <w:spacing w:after="0" w:line="240" w:lineRule="auto"/>
        <w:jc w:val="both"/>
        <w:outlineLvl w:val="0"/>
        <w:rPr>
          <w:rFonts w:ascii="Verdana" w:eastAsia="SimSun" w:hAnsi="Verdana"/>
        </w:rPr>
      </w:pPr>
      <w:r w:rsidRPr="00FD3079">
        <w:rPr>
          <w:rFonts w:ascii="Verdana" w:eastAsia="SimSun" w:hAnsi="Verdana"/>
        </w:rPr>
        <w:t>Poremećaji učenja (Disleksija,Disgrafija,Diskalkulija)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lang w:val="sr-Latn-CS"/>
        </w:rPr>
        <w:t>Posmatranje u cilju praćenja dječ</w:t>
      </w:r>
      <w:r w:rsidR="00D475F9">
        <w:rPr>
          <w:rFonts w:ascii="Verdana" w:eastAsia="SimSun" w:hAnsi="Verdana"/>
          <w:lang w:val="sr-Latn-CS"/>
        </w:rPr>
        <w:t>i</w:t>
      </w:r>
      <w:r w:rsidRPr="00FD3079">
        <w:rPr>
          <w:rFonts w:ascii="Verdana" w:eastAsia="SimSun" w:hAnsi="Verdana"/>
          <w:lang w:val="sr-Latn-CS"/>
        </w:rPr>
        <w:t>jeg razvoja</w:t>
      </w:r>
    </w:p>
    <w:p w:rsidR="006B2401"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Porodični raspored u radu sa agresivnom i hiperaktivnom djecom osnovnoškolskog uzrasta</w:t>
      </w:r>
    </w:p>
    <w:p w:rsidR="005417A8" w:rsidRPr="00FD3079" w:rsidRDefault="005417A8"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 xml:space="preserve">Pozitivna disciplina </w:t>
      </w:r>
    </w:p>
    <w:p w:rsidR="006B2401" w:rsidRPr="00FD3079" w:rsidRDefault="00773B3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Prać</w:t>
      </w:r>
      <w:r w:rsidR="005417A8" w:rsidRPr="00FD3079">
        <w:rPr>
          <w:rFonts w:ascii="Verdana" w:eastAsia="SimSun" w:hAnsi="Verdana"/>
          <w:lang w:val="sr-Latn-CS"/>
        </w:rPr>
        <w:t>enje, vrednovanje i ocjenjivanje napredovanja učenika</w:t>
      </w:r>
    </w:p>
    <w:p w:rsidR="005417A8" w:rsidRPr="00FD3079" w:rsidRDefault="005417A8"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Preduzetničko učenje</w:t>
      </w:r>
    </w:p>
    <w:p w:rsidR="005417A8"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lang w:val="sr-Latn-CS"/>
        </w:rPr>
        <w:t>Preduzetničko učenje</w:t>
      </w:r>
      <w:r w:rsidR="005417A8" w:rsidRPr="00FD3079">
        <w:rPr>
          <w:rFonts w:ascii="Verdana" w:eastAsia="SimSun" w:hAnsi="Verdana"/>
          <w:lang w:val="sr-Latn-CS"/>
        </w:rPr>
        <w:t xml:space="preserve"> – preduzetnička škola Modul 1</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Prevencija odustajanja od školovanja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rPr>
      </w:pPr>
      <w:r w:rsidRPr="00FD3079">
        <w:rPr>
          <w:rFonts w:ascii="Verdana" w:eastAsia="SimSun" w:hAnsi="Verdana"/>
          <w:bCs/>
        </w:rPr>
        <w:t>Prevencija seksualnog nasilja nad djecom</w:t>
      </w:r>
    </w:p>
    <w:p w:rsidR="005417A8" w:rsidRPr="00FD3079" w:rsidRDefault="005417A8" w:rsidP="007C4A13">
      <w:pPr>
        <w:pStyle w:val="ListParagraph"/>
        <w:keepNext/>
        <w:numPr>
          <w:ilvl w:val="0"/>
          <w:numId w:val="2"/>
        </w:numPr>
        <w:spacing w:after="0" w:line="240" w:lineRule="auto"/>
        <w:jc w:val="both"/>
        <w:outlineLvl w:val="0"/>
        <w:rPr>
          <w:rFonts w:ascii="Verdana" w:eastAsia="SimSun" w:hAnsi="Verdana"/>
          <w:bCs/>
        </w:rPr>
      </w:pPr>
      <w:r w:rsidRPr="00FD3079">
        <w:rPr>
          <w:rFonts w:ascii="Verdana" w:eastAsia="SimSun" w:hAnsi="Verdana"/>
          <w:bCs/>
        </w:rPr>
        <w:t>Primjena teorije višestruke inteligencije u nastavi engleskog (i drugih)jezika uz kombinovanje sa stilovima učenja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Problema</w:t>
      </w:r>
      <w:r w:rsidR="005417A8" w:rsidRPr="00FD3079">
        <w:rPr>
          <w:rFonts w:ascii="Verdana" w:eastAsia="SimSun" w:hAnsi="Verdana"/>
          <w:bCs/>
          <w:iCs/>
          <w:lang w:val="sl-SI"/>
        </w:rPr>
        <w:t>ti</w:t>
      </w:r>
      <w:r w:rsidRPr="00FD3079">
        <w:rPr>
          <w:rFonts w:ascii="Verdana" w:eastAsia="SimSun" w:hAnsi="Verdana"/>
          <w:bCs/>
          <w:iCs/>
          <w:lang w:val="sl-SI"/>
        </w:rPr>
        <w:t>čno ponašanje</w:t>
      </w:r>
    </w:p>
    <w:p w:rsidR="006B2401" w:rsidRPr="00FD3079" w:rsidRDefault="005417A8" w:rsidP="007C4A13">
      <w:pPr>
        <w:pStyle w:val="ListParagraph"/>
        <w:keepNext/>
        <w:numPr>
          <w:ilvl w:val="0"/>
          <w:numId w:val="2"/>
        </w:numPr>
        <w:spacing w:after="0" w:line="240" w:lineRule="auto"/>
        <w:jc w:val="both"/>
        <w:outlineLvl w:val="0"/>
        <w:rPr>
          <w:rFonts w:ascii="Verdana" w:eastAsia="SimSun" w:hAnsi="Verdana"/>
          <w:bCs/>
        </w:rPr>
      </w:pPr>
      <w:r w:rsidRPr="00FD3079">
        <w:rPr>
          <w:rFonts w:ascii="Verdana" w:eastAsia="SimSun" w:hAnsi="Verdana"/>
          <w:bCs/>
        </w:rPr>
        <w:t>Program za jačanje mehanizama savladavanja stresnih situacija u vaspitno – obrazovnim ustanovama</w:t>
      </w:r>
    </w:p>
    <w:p w:rsidR="006B2401" w:rsidRPr="00FD3079" w:rsidRDefault="005417A8" w:rsidP="007C4A13">
      <w:pPr>
        <w:pStyle w:val="ListParagraph"/>
        <w:keepNext/>
        <w:numPr>
          <w:ilvl w:val="0"/>
          <w:numId w:val="2"/>
        </w:numPr>
        <w:spacing w:after="0" w:line="240" w:lineRule="auto"/>
        <w:jc w:val="both"/>
        <w:outlineLvl w:val="0"/>
        <w:rPr>
          <w:rFonts w:ascii="Verdana" w:eastAsia="SimSun" w:hAnsi="Verdana"/>
          <w:bCs/>
        </w:rPr>
      </w:pPr>
      <w:r w:rsidRPr="00FD3079">
        <w:rPr>
          <w:rFonts w:ascii="Verdana" w:eastAsia="SimSun" w:hAnsi="Verdana"/>
          <w:bCs/>
        </w:rPr>
        <w:t>Programirana nastava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rPr>
      </w:pPr>
      <w:r w:rsidRPr="00FD3079">
        <w:rPr>
          <w:rFonts w:ascii="Verdana" w:eastAsia="SimSun" w:hAnsi="Verdana"/>
          <w:bCs/>
        </w:rPr>
        <w:t>Profesionalna orijentacija u osnovnim školama</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bCs/>
          <w:iCs/>
          <w:lang w:val="sr-Latn-CS"/>
        </w:rPr>
        <w:t>Rad sa nadarenom djecom</w:t>
      </w:r>
    </w:p>
    <w:p w:rsidR="006B2401" w:rsidRPr="00FD3079" w:rsidRDefault="006B2401"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bCs/>
          <w:iCs/>
          <w:lang w:val="sr-Latn-CS"/>
        </w:rPr>
        <w:t>Ra</w:t>
      </w:r>
      <w:r w:rsidR="006772FA" w:rsidRPr="00FD3079">
        <w:rPr>
          <w:rFonts w:ascii="Verdana" w:eastAsia="SimSun" w:hAnsi="Verdana"/>
          <w:bCs/>
          <w:iCs/>
          <w:lang w:val="sr-Latn-CS"/>
        </w:rPr>
        <w:t>dost učenja – izazov podučavanja</w:t>
      </w:r>
    </w:p>
    <w:p w:rsidR="006772FA" w:rsidRPr="00FD3079" w:rsidRDefault="006772FA"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bCs/>
          <w:iCs/>
          <w:lang w:val="sr-Latn-CS"/>
        </w:rPr>
        <w:t>Razvoj kritičkog mišljenja kod djece predškolskog i ranog školskog uzrasta</w:t>
      </w:r>
    </w:p>
    <w:p w:rsidR="006772FA" w:rsidRPr="00FD3079" w:rsidRDefault="006772FA" w:rsidP="007C4A13">
      <w:pPr>
        <w:pStyle w:val="ListParagraph"/>
        <w:numPr>
          <w:ilvl w:val="0"/>
          <w:numId w:val="2"/>
        </w:numPr>
        <w:spacing w:after="0" w:line="240" w:lineRule="auto"/>
        <w:jc w:val="both"/>
        <w:rPr>
          <w:rFonts w:ascii="Verdana" w:hAnsi="Verdana"/>
          <w:lang w:val="sr-Latn-CS" w:eastAsia="de-CH"/>
        </w:rPr>
      </w:pPr>
      <w:r w:rsidRPr="00FD3079">
        <w:rPr>
          <w:rFonts w:ascii="Verdana" w:eastAsia="SimSun" w:hAnsi="Verdana"/>
          <w:bCs/>
          <w:iCs/>
          <w:lang w:val="sr-Latn-CS"/>
        </w:rPr>
        <w:t>Razvoj interkulturalnih kompetencija nastavnika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rPr>
      </w:pPr>
      <w:r w:rsidRPr="00FD3079">
        <w:rPr>
          <w:rFonts w:ascii="Verdana" w:eastAsia="SimSun" w:hAnsi="Verdana"/>
          <w:bCs/>
          <w:iCs/>
        </w:rPr>
        <w:lastRenderedPageBreak/>
        <w:t>Ra</w:t>
      </w:r>
      <w:r w:rsidRPr="00FD3079">
        <w:rPr>
          <w:rFonts w:ascii="Verdana" w:eastAsia="SimSun" w:hAnsi="Verdana"/>
          <w:bCs/>
          <w:iCs/>
          <w:lang w:val="sr-Latn-CS"/>
        </w:rPr>
        <w:t>zvoj kritičkog mišljenja</w:t>
      </w:r>
      <w:r w:rsidRPr="00FD3079">
        <w:rPr>
          <w:rFonts w:ascii="Verdana" w:eastAsia="SimSun" w:hAnsi="Verdana"/>
          <w:bCs/>
          <w:iCs/>
        </w:rPr>
        <w:t xml:space="preserve"> – </w:t>
      </w:r>
      <w:r w:rsidRPr="00FD3079">
        <w:rPr>
          <w:rFonts w:ascii="Verdana" w:eastAsia="SimSun" w:hAnsi="Verdana"/>
          <w:bCs/>
          <w:i/>
          <w:iCs/>
        </w:rPr>
        <w:t>RWCT</w:t>
      </w:r>
      <w:r w:rsidRPr="00FD3079">
        <w:rPr>
          <w:rFonts w:ascii="Verdana" w:eastAsia="SimSun" w:hAnsi="Verdana"/>
          <w:lang w:val="sr-Latn-CS"/>
        </w:rPr>
        <w:t>(</w:t>
      </w:r>
      <w:r w:rsidRPr="00FD3079">
        <w:rPr>
          <w:rFonts w:ascii="Verdana" w:eastAsia="SimSun" w:hAnsi="Verdana"/>
          <w:bCs/>
          <w:i/>
          <w:iCs/>
          <w:lang w:val="sr-Latn-CS"/>
        </w:rPr>
        <w:t>Reading and Writing for Critical Thinking</w:t>
      </w:r>
      <w:r w:rsidRPr="00FD3079">
        <w:rPr>
          <w:rFonts w:ascii="Verdana" w:eastAsia="SimSun" w:hAnsi="Verdana"/>
          <w:bCs/>
          <w:iCs/>
        </w:rPr>
        <w:t>)</w:t>
      </w:r>
    </w:p>
    <w:p w:rsidR="006B2401" w:rsidRPr="00FD3079" w:rsidRDefault="006772FA" w:rsidP="007C4A13">
      <w:pPr>
        <w:pStyle w:val="ListParagraph"/>
        <w:keepNext/>
        <w:numPr>
          <w:ilvl w:val="0"/>
          <w:numId w:val="2"/>
        </w:numPr>
        <w:spacing w:after="0" w:line="240" w:lineRule="auto"/>
        <w:jc w:val="both"/>
        <w:outlineLvl w:val="0"/>
        <w:rPr>
          <w:rFonts w:ascii="Verdana" w:eastAsia="SimSun" w:hAnsi="Verdana"/>
          <w:bCs/>
          <w:iCs/>
        </w:rPr>
      </w:pPr>
      <w:r w:rsidRPr="00FD3079">
        <w:rPr>
          <w:rFonts w:ascii="Verdana" w:eastAsia="SimSun" w:hAnsi="Verdana"/>
          <w:bCs/>
          <w:iCs/>
        </w:rPr>
        <w:t>Razumijevanje adolescenata u učionici – uloga nastavnika</w:t>
      </w:r>
    </w:p>
    <w:p w:rsidR="008433FB" w:rsidRPr="00FD3079" w:rsidRDefault="008433FB" w:rsidP="007C4A13">
      <w:pPr>
        <w:pStyle w:val="ListParagraph"/>
        <w:keepNext/>
        <w:numPr>
          <w:ilvl w:val="0"/>
          <w:numId w:val="2"/>
        </w:numPr>
        <w:spacing w:after="0" w:line="240" w:lineRule="auto"/>
        <w:jc w:val="both"/>
        <w:outlineLvl w:val="0"/>
        <w:rPr>
          <w:rFonts w:ascii="Verdana" w:eastAsia="SimSun" w:hAnsi="Verdana"/>
          <w:bCs/>
          <w:iCs/>
        </w:rPr>
      </w:pPr>
      <w:r w:rsidRPr="00FD3079">
        <w:rPr>
          <w:rFonts w:ascii="Verdana" w:eastAsia="SimSun" w:hAnsi="Verdana"/>
          <w:bCs/>
          <w:iCs/>
        </w:rPr>
        <w:t xml:space="preserve">Realizacija programskih sadržaja za područja aktivnosti u predškolskom vaspitanju i obrazovanju sa osvrtom na socio – emocionalni </w:t>
      </w:r>
      <w:r w:rsidR="00583EAA" w:rsidRPr="00FD3079">
        <w:rPr>
          <w:rFonts w:ascii="Verdana" w:eastAsia="SimSun" w:hAnsi="Verdana"/>
          <w:bCs/>
          <w:iCs/>
        </w:rPr>
        <w:t>aspek</w:t>
      </w:r>
      <w:r w:rsidRPr="00FD3079">
        <w:rPr>
          <w:rFonts w:ascii="Verdana" w:eastAsia="SimSun" w:hAnsi="Verdana"/>
          <w:bCs/>
          <w:iCs/>
        </w:rPr>
        <w:t>t razvoja</w:t>
      </w:r>
    </w:p>
    <w:p w:rsidR="006772FA" w:rsidRPr="00FD3079" w:rsidRDefault="006772FA" w:rsidP="007C4A13">
      <w:pPr>
        <w:pStyle w:val="ListParagraph"/>
        <w:keepNext/>
        <w:numPr>
          <w:ilvl w:val="0"/>
          <w:numId w:val="2"/>
        </w:numPr>
        <w:spacing w:after="0" w:line="240" w:lineRule="auto"/>
        <w:jc w:val="both"/>
        <w:outlineLvl w:val="0"/>
        <w:rPr>
          <w:rFonts w:ascii="Verdana" w:eastAsia="SimSun" w:hAnsi="Verdana"/>
          <w:bCs/>
          <w:iCs/>
        </w:rPr>
      </w:pPr>
      <w:r w:rsidRPr="00FD3079">
        <w:rPr>
          <w:rFonts w:ascii="Verdana" w:eastAsia="SimSun" w:hAnsi="Verdana"/>
          <w:bCs/>
          <w:iCs/>
        </w:rPr>
        <w:t>Saradničko učenje u predškolstvu</w:t>
      </w:r>
    </w:p>
    <w:p w:rsidR="006772FA" w:rsidRPr="00FD3079" w:rsidRDefault="006772FA" w:rsidP="007C4A13">
      <w:pPr>
        <w:pStyle w:val="ListParagraph"/>
        <w:keepNext/>
        <w:numPr>
          <w:ilvl w:val="0"/>
          <w:numId w:val="2"/>
        </w:numPr>
        <w:spacing w:after="0" w:line="240" w:lineRule="auto"/>
        <w:jc w:val="both"/>
        <w:outlineLvl w:val="0"/>
        <w:rPr>
          <w:rFonts w:ascii="Verdana" w:eastAsia="SimSun" w:hAnsi="Verdana"/>
          <w:bCs/>
          <w:iCs/>
        </w:rPr>
      </w:pPr>
      <w:r w:rsidRPr="00FD3079">
        <w:rPr>
          <w:rFonts w:ascii="Verdana" w:eastAsia="SimSun" w:hAnsi="Verdana"/>
          <w:bCs/>
          <w:iCs/>
        </w:rPr>
        <w:t>Saradnički oblici učenja u osnovnoj školi</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 xml:space="preserve">Savjetodavni rad osnova </w:t>
      </w:r>
      <w:r w:rsidR="006B77BA" w:rsidRPr="00FD3079">
        <w:rPr>
          <w:rFonts w:ascii="Verdana" w:eastAsia="SimSun" w:hAnsi="Verdana"/>
          <w:bCs/>
          <w:iCs/>
          <w:lang w:val="sl-SI"/>
        </w:rPr>
        <w:t>za dobro vaspitanje i obrazovanje</w:t>
      </w:r>
    </w:p>
    <w:p w:rsidR="006772FA" w:rsidRPr="00FD3079" w:rsidRDefault="006772FA"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Sistemski pristup u radu sa djecom i adolescentima sa emocionalnim problemima – primjena u pedagoškoj praksi</w:t>
      </w:r>
    </w:p>
    <w:p w:rsidR="006772FA" w:rsidRPr="00FD3079" w:rsidRDefault="006772FA"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 xml:space="preserve">Sistemski pristup u radu sa djecom i adolescentima sa problemima u ponašanju – primjena u pedagoškoj praksi </w:t>
      </w:r>
    </w:p>
    <w:p w:rsidR="006772FA" w:rsidRPr="00FD3079" w:rsidRDefault="006772FA"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 xml:space="preserve">Step by Step – Korak po korak </w:t>
      </w:r>
      <w:r w:rsidRPr="00FD3079">
        <w:rPr>
          <w:rFonts w:ascii="Verdana" w:eastAsia="SimSun" w:hAnsi="Verdana"/>
          <w:bCs/>
          <w:iCs/>
        </w:rPr>
        <w:t>“Kreiranje vaspitno –obrazovnog procesa u k</w:t>
      </w:r>
      <w:r w:rsidR="005F27F7">
        <w:rPr>
          <w:rFonts w:ascii="Verdana" w:eastAsia="SimSun" w:hAnsi="Verdana"/>
          <w:bCs/>
          <w:iCs/>
        </w:rPr>
        <w:t>ome dijete ima centralnu ulogu -</w:t>
      </w:r>
      <w:r w:rsidRPr="00FD3079">
        <w:rPr>
          <w:rFonts w:ascii="Verdana" w:eastAsia="SimSun" w:hAnsi="Verdana"/>
          <w:bCs/>
          <w:iCs/>
        </w:rPr>
        <w:t xml:space="preserve"> l –lll razred osnovne škole</w:t>
      </w:r>
      <w:r w:rsidR="003214CB" w:rsidRPr="00FD3079">
        <w:rPr>
          <w:rFonts w:ascii="Verdana" w:eastAsia="SimSun" w:hAnsi="Verdana"/>
          <w:bCs/>
          <w:iCs/>
        </w:rPr>
        <w:t>“</w:t>
      </w:r>
    </w:p>
    <w:p w:rsidR="003214CB" w:rsidRPr="00FD3079" w:rsidRDefault="003214CB"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 xml:space="preserve">Step by Step – Korak po korak </w:t>
      </w:r>
      <w:r w:rsidRPr="00FD3079">
        <w:rPr>
          <w:rFonts w:ascii="Verdana" w:eastAsia="SimSun" w:hAnsi="Verdana"/>
          <w:bCs/>
          <w:iCs/>
        </w:rPr>
        <w:t>“Kreiranje vaspitno –obrazovnog procesa u kome dijete ima centralnu ulogu – jasleni , vrtićki i predškolski uzrast”</w:t>
      </w:r>
    </w:p>
    <w:p w:rsidR="003214CB" w:rsidRPr="00FD3079" w:rsidRDefault="003214CB"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rPr>
        <w:t xml:space="preserve">Stvaralačko vaspitanje </w:t>
      </w:r>
    </w:p>
    <w:p w:rsidR="003214CB" w:rsidRPr="00FD3079" w:rsidRDefault="003214CB"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rPr>
        <w:t>Škola za nastavnike predškolskog obrazovanja – Djeca hoće</w:t>
      </w:r>
      <w:r w:rsidR="005F27F7">
        <w:rPr>
          <w:rFonts w:ascii="Verdana" w:eastAsia="SimSun" w:hAnsi="Verdana"/>
          <w:bCs/>
          <w:iCs/>
        </w:rPr>
        <w:t xml:space="preserve"> ,</w:t>
      </w:r>
      <w:r w:rsidRPr="00FD3079">
        <w:rPr>
          <w:rFonts w:ascii="Verdana" w:eastAsia="SimSun" w:hAnsi="Verdana"/>
          <w:bCs/>
          <w:iCs/>
        </w:rPr>
        <w:t xml:space="preserve"> a vi?</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lang w:val="sr-Latn-CS"/>
        </w:rPr>
        <w:t>Škola bez nasilja: ka sigurnom i podsticajnom školskom okruženju</w:t>
      </w:r>
    </w:p>
    <w:p w:rsidR="006B2401" w:rsidRPr="00FD3079" w:rsidRDefault="006B2401" w:rsidP="007C4A13">
      <w:pPr>
        <w:pStyle w:val="ListParagraph"/>
        <w:keepNext/>
        <w:numPr>
          <w:ilvl w:val="0"/>
          <w:numId w:val="2"/>
        </w:numPr>
        <w:spacing w:after="0" w:line="240" w:lineRule="auto"/>
        <w:jc w:val="both"/>
        <w:outlineLvl w:val="0"/>
        <w:rPr>
          <w:rFonts w:ascii="Verdana" w:hAnsi="Verdana" w:cs="Arial"/>
          <w:bCs/>
          <w:kern w:val="32"/>
          <w:lang w:val="sr-Latn-CS"/>
        </w:rPr>
      </w:pPr>
      <w:r w:rsidRPr="00FD3079">
        <w:rPr>
          <w:rFonts w:ascii="Verdana" w:hAnsi="Verdana" w:cs="Arial"/>
          <w:bCs/>
          <w:kern w:val="32"/>
          <w:lang w:val="sr-Latn-CS"/>
        </w:rPr>
        <w:t>Testovi znanja – vodič za izradu i primjenu</w:t>
      </w:r>
    </w:p>
    <w:p w:rsidR="003214CB" w:rsidRPr="00FD3079" w:rsidRDefault="003214CB" w:rsidP="007C4A13">
      <w:pPr>
        <w:pStyle w:val="ListParagraph"/>
        <w:keepNext/>
        <w:numPr>
          <w:ilvl w:val="0"/>
          <w:numId w:val="2"/>
        </w:numPr>
        <w:spacing w:after="0" w:line="240" w:lineRule="auto"/>
        <w:jc w:val="both"/>
        <w:outlineLvl w:val="0"/>
        <w:rPr>
          <w:rFonts w:ascii="Verdana" w:hAnsi="Verdana" w:cs="Arial"/>
          <w:bCs/>
          <w:kern w:val="32"/>
          <w:lang w:val="sr-Latn-CS"/>
        </w:rPr>
      </w:pPr>
      <w:r w:rsidRPr="00FD3079">
        <w:rPr>
          <w:rFonts w:ascii="Verdana" w:hAnsi="Verdana" w:cs="Arial"/>
          <w:bCs/>
          <w:kern w:val="32"/>
          <w:lang w:val="sr-Latn-CS"/>
        </w:rPr>
        <w:t xml:space="preserve">Teškoće u učenju </w:t>
      </w:r>
      <w:r w:rsidRPr="00FD3079">
        <w:rPr>
          <w:rFonts w:ascii="Verdana" w:hAnsi="Verdana" w:cs="Arial"/>
          <w:bCs/>
          <w:kern w:val="32"/>
        </w:rPr>
        <w:t>(Disleksija,Diskalkulija,Disgrafija)</w:t>
      </w:r>
    </w:p>
    <w:p w:rsidR="006B2401" w:rsidRPr="00FD3079" w:rsidRDefault="006B2401" w:rsidP="007C4A13">
      <w:pPr>
        <w:pStyle w:val="ListParagraph"/>
        <w:keepNext/>
        <w:numPr>
          <w:ilvl w:val="0"/>
          <w:numId w:val="2"/>
        </w:numPr>
        <w:spacing w:after="0" w:line="240" w:lineRule="auto"/>
        <w:jc w:val="both"/>
        <w:outlineLvl w:val="0"/>
        <w:rPr>
          <w:rFonts w:ascii="Verdana" w:hAnsi="Verdana" w:cs="Arial"/>
          <w:bCs/>
          <w:kern w:val="32"/>
          <w:lang w:val="sr-Latn-CS"/>
        </w:rPr>
      </w:pPr>
      <w:r w:rsidRPr="00FD3079">
        <w:rPr>
          <w:rFonts w:ascii="Verdana" w:hAnsi="Verdana" w:cs="Arial"/>
          <w:bCs/>
          <w:kern w:val="32"/>
          <w:lang w:val="sr-Latn-CS"/>
        </w:rPr>
        <w:t xml:space="preserve">Učenje </w:t>
      </w:r>
      <w:r w:rsidR="006B77BA" w:rsidRPr="00FD3079">
        <w:rPr>
          <w:rFonts w:ascii="Verdana" w:hAnsi="Verdana" w:cs="Arial"/>
          <w:bCs/>
          <w:kern w:val="32"/>
          <w:lang w:val="sr-Latn-CS"/>
        </w:rPr>
        <w:t>za</w:t>
      </w:r>
      <w:r w:rsidRPr="00FD3079">
        <w:rPr>
          <w:rFonts w:ascii="Verdana" w:hAnsi="Verdana" w:cs="Arial"/>
          <w:bCs/>
          <w:kern w:val="32"/>
          <w:lang w:val="sr-Latn-CS"/>
        </w:rPr>
        <w:t xml:space="preserve"> preduzetništvo</w:t>
      </w:r>
    </w:p>
    <w:p w:rsidR="006B2401" w:rsidRPr="00FD3079" w:rsidRDefault="006B2401" w:rsidP="007C4A13">
      <w:pPr>
        <w:pStyle w:val="ListParagraph"/>
        <w:keepNext/>
        <w:numPr>
          <w:ilvl w:val="0"/>
          <w:numId w:val="2"/>
        </w:numPr>
        <w:spacing w:after="0" w:line="240" w:lineRule="auto"/>
        <w:jc w:val="both"/>
        <w:outlineLvl w:val="0"/>
        <w:rPr>
          <w:rFonts w:ascii="Verdana" w:hAnsi="Verdana" w:cs="Arial"/>
          <w:bCs/>
          <w:kern w:val="32"/>
          <w:lang w:val="sr-Latn-CS"/>
        </w:rPr>
      </w:pPr>
      <w:r w:rsidRPr="00FD3079">
        <w:rPr>
          <w:rFonts w:ascii="Verdana" w:hAnsi="Verdana" w:cs="Arial"/>
          <w:bCs/>
          <w:kern w:val="32"/>
          <w:lang w:val="sr-Latn-CS"/>
        </w:rPr>
        <w:t>Učenje verbalnih sadržaja – o kompetenciji učenje učenja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lang w:val="sl-SI"/>
        </w:rPr>
      </w:pPr>
      <w:r w:rsidRPr="00FD3079">
        <w:rPr>
          <w:rFonts w:ascii="Verdana" w:eastAsia="SimSun" w:hAnsi="Verdana"/>
          <w:bCs/>
          <w:lang w:val="sl-SI"/>
        </w:rPr>
        <w:t>Učenje usmjereno na učenika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l-SI"/>
        </w:rPr>
      </w:pPr>
      <w:r w:rsidRPr="00FD3079">
        <w:rPr>
          <w:rFonts w:ascii="Verdana" w:eastAsia="SimSun" w:hAnsi="Verdana"/>
          <w:bCs/>
          <w:iCs/>
          <w:lang w:val="sl-SI"/>
        </w:rPr>
        <w:t>Uloga nastavnika u kreiranju pedagoške klime</w:t>
      </w:r>
    </w:p>
    <w:p w:rsidR="006B2401" w:rsidRPr="00FD3079" w:rsidRDefault="006B2401" w:rsidP="007C4A13">
      <w:pPr>
        <w:pStyle w:val="ListParagraph"/>
        <w:numPr>
          <w:ilvl w:val="0"/>
          <w:numId w:val="2"/>
        </w:numPr>
        <w:spacing w:after="0" w:line="240" w:lineRule="auto"/>
        <w:jc w:val="both"/>
        <w:rPr>
          <w:rFonts w:ascii="Verdana" w:eastAsia="SimSun" w:hAnsi="Verdana"/>
          <w:lang w:val="sr-Latn-CS"/>
        </w:rPr>
      </w:pPr>
      <w:r w:rsidRPr="00FD3079">
        <w:rPr>
          <w:rFonts w:ascii="Verdana" w:eastAsia="SimSun" w:hAnsi="Verdana"/>
          <w:bCs/>
          <w:iCs/>
          <w:lang w:val="sr-Latn-CS"/>
        </w:rPr>
        <w:t>Uloga stručnih saradnika u prevenciji zanemarivanja i zlostavljanja djece</w:t>
      </w:r>
    </w:p>
    <w:p w:rsidR="006B2401" w:rsidRPr="00FD3079" w:rsidRDefault="005F27F7" w:rsidP="007C4A13">
      <w:pPr>
        <w:pStyle w:val="ListParagraph"/>
        <w:keepNext/>
        <w:numPr>
          <w:ilvl w:val="0"/>
          <w:numId w:val="2"/>
        </w:numPr>
        <w:spacing w:after="0" w:line="240" w:lineRule="auto"/>
        <w:jc w:val="both"/>
        <w:outlineLvl w:val="0"/>
        <w:rPr>
          <w:rFonts w:ascii="Verdana" w:eastAsia="SimSun" w:hAnsi="Verdana"/>
          <w:lang w:val="sr-Latn-CS"/>
        </w:rPr>
      </w:pPr>
      <w:r>
        <w:rPr>
          <w:rFonts w:ascii="Verdana" w:eastAsia="SimSun" w:hAnsi="Verdana"/>
          <w:bCs/>
          <w:iCs/>
          <w:lang w:val="sl-SI"/>
        </w:rPr>
        <w:t>Unapređivanje</w:t>
      </w:r>
      <w:r w:rsidR="006B2401" w:rsidRPr="00FD3079">
        <w:rPr>
          <w:rFonts w:ascii="Verdana" w:eastAsia="SimSun" w:hAnsi="Verdana"/>
          <w:bCs/>
          <w:iCs/>
          <w:lang w:val="sl-SI"/>
        </w:rPr>
        <w:t xml:space="preserve"> kompetencija nastavnika u srednjem opštem obrazovanju</w:t>
      </w:r>
    </w:p>
    <w:p w:rsidR="003214CB" w:rsidRPr="00FD3079" w:rsidRDefault="003214CB" w:rsidP="007C4A13">
      <w:pPr>
        <w:pStyle w:val="ListParagraph"/>
        <w:keepNext/>
        <w:numPr>
          <w:ilvl w:val="0"/>
          <w:numId w:val="2"/>
        </w:numPr>
        <w:spacing w:after="0" w:line="240" w:lineRule="auto"/>
        <w:jc w:val="both"/>
        <w:outlineLvl w:val="0"/>
        <w:rPr>
          <w:rFonts w:ascii="Verdana" w:eastAsia="SimSun" w:hAnsi="Verdana"/>
          <w:lang w:val="sr-Latn-CS"/>
        </w:rPr>
      </w:pPr>
      <w:r w:rsidRPr="00FD3079">
        <w:rPr>
          <w:rFonts w:ascii="Verdana" w:eastAsia="SimSun" w:hAnsi="Verdana"/>
          <w:bCs/>
          <w:iCs/>
          <w:lang w:val="sl-SI"/>
        </w:rPr>
        <w:t xml:space="preserve">Upotreba edukativnih igrica u nastavi </w:t>
      </w:r>
    </w:p>
    <w:p w:rsidR="006B2401" w:rsidRPr="00FD3079" w:rsidRDefault="003214CB" w:rsidP="007C4A13">
      <w:pPr>
        <w:pStyle w:val="ListParagraph"/>
        <w:keepNext/>
        <w:numPr>
          <w:ilvl w:val="0"/>
          <w:numId w:val="2"/>
        </w:numPr>
        <w:spacing w:after="0" w:line="240" w:lineRule="auto"/>
        <w:jc w:val="both"/>
        <w:outlineLvl w:val="0"/>
        <w:rPr>
          <w:rFonts w:ascii="Verdana" w:hAnsi="Verdana"/>
          <w:bCs/>
          <w:iCs/>
          <w:lang w:val="sr-Latn-CS"/>
        </w:rPr>
      </w:pPr>
      <w:r w:rsidRPr="00FD3079">
        <w:rPr>
          <w:rFonts w:ascii="Verdana" w:hAnsi="Verdana"/>
          <w:bCs/>
          <w:iCs/>
        </w:rPr>
        <w:t>“</w:t>
      </w:r>
      <w:r w:rsidR="006B2401" w:rsidRPr="00FD3079">
        <w:rPr>
          <w:rFonts w:ascii="Verdana" w:hAnsi="Verdana"/>
          <w:bCs/>
          <w:iCs/>
          <w:lang w:val="sr-Latn-CS"/>
        </w:rPr>
        <w:t>Upotreba pitanja u nastavi/učenju</w:t>
      </w:r>
      <w:r w:rsidRPr="00FD3079">
        <w:rPr>
          <w:rFonts w:ascii="Verdana" w:hAnsi="Verdana"/>
          <w:bCs/>
          <w:iCs/>
          <w:lang w:val="sr-Latn-CS"/>
        </w:rPr>
        <w:t>“</w:t>
      </w:r>
    </w:p>
    <w:p w:rsidR="003214CB" w:rsidRPr="00FD3079" w:rsidRDefault="003214CB" w:rsidP="007C4A13">
      <w:pPr>
        <w:pStyle w:val="ListParagraph"/>
        <w:keepNext/>
        <w:numPr>
          <w:ilvl w:val="0"/>
          <w:numId w:val="2"/>
        </w:numPr>
        <w:spacing w:after="0" w:line="240" w:lineRule="auto"/>
        <w:jc w:val="both"/>
        <w:outlineLvl w:val="0"/>
        <w:rPr>
          <w:rFonts w:ascii="Verdana" w:hAnsi="Verdana"/>
          <w:bCs/>
          <w:iCs/>
          <w:lang w:val="sr-Latn-CS"/>
        </w:rPr>
      </w:pPr>
      <w:r w:rsidRPr="00FD3079">
        <w:rPr>
          <w:rFonts w:ascii="Verdana" w:hAnsi="Verdana"/>
          <w:bCs/>
          <w:iCs/>
        </w:rPr>
        <w:t>Upravljanje emocijama u radu sa djecom /učenicima</w:t>
      </w:r>
    </w:p>
    <w:p w:rsidR="003214CB" w:rsidRPr="00FD3079" w:rsidRDefault="003214CB" w:rsidP="007C4A13">
      <w:pPr>
        <w:pStyle w:val="ListParagraph"/>
        <w:keepNext/>
        <w:numPr>
          <w:ilvl w:val="0"/>
          <w:numId w:val="2"/>
        </w:numPr>
        <w:spacing w:after="0" w:line="240" w:lineRule="auto"/>
        <w:jc w:val="both"/>
        <w:outlineLvl w:val="0"/>
        <w:rPr>
          <w:rFonts w:ascii="Verdana" w:hAnsi="Verdana"/>
          <w:bCs/>
          <w:iCs/>
          <w:lang w:val="sr-Latn-CS"/>
        </w:rPr>
      </w:pPr>
      <w:r w:rsidRPr="00FD3079">
        <w:rPr>
          <w:rFonts w:ascii="Verdana" w:hAnsi="Verdana"/>
          <w:bCs/>
          <w:iCs/>
        </w:rPr>
        <w:t>Upravljanje stresom i konfliktima</w:t>
      </w:r>
    </w:p>
    <w:p w:rsidR="003214CB" w:rsidRPr="00FD3079" w:rsidRDefault="003214CB" w:rsidP="007C4A13">
      <w:pPr>
        <w:pStyle w:val="ListParagraph"/>
        <w:keepNext/>
        <w:numPr>
          <w:ilvl w:val="0"/>
          <w:numId w:val="2"/>
        </w:numPr>
        <w:spacing w:after="0" w:line="240" w:lineRule="auto"/>
        <w:jc w:val="both"/>
        <w:outlineLvl w:val="0"/>
        <w:rPr>
          <w:rFonts w:ascii="Verdana" w:hAnsi="Verdana"/>
          <w:bCs/>
          <w:iCs/>
          <w:lang w:val="sr-Latn-CS"/>
        </w:rPr>
      </w:pPr>
      <w:r w:rsidRPr="00FD3079">
        <w:rPr>
          <w:rFonts w:ascii="Verdana" w:hAnsi="Verdana"/>
          <w:bCs/>
          <w:iCs/>
        </w:rPr>
        <w:t xml:space="preserve">Uz pomoć mapa uma do funkcionalnijih znanja </w:t>
      </w:r>
    </w:p>
    <w:p w:rsidR="006B2401" w:rsidRPr="00FD3079" w:rsidRDefault="003214CB" w:rsidP="007C4A13">
      <w:pPr>
        <w:pStyle w:val="ListParagraph"/>
        <w:keepNext/>
        <w:numPr>
          <w:ilvl w:val="0"/>
          <w:numId w:val="2"/>
        </w:numPr>
        <w:spacing w:after="0" w:line="240" w:lineRule="auto"/>
        <w:jc w:val="both"/>
        <w:outlineLvl w:val="0"/>
        <w:rPr>
          <w:rFonts w:ascii="Verdana" w:hAnsi="Verdana"/>
          <w:bCs/>
          <w:iCs/>
          <w:lang w:val="sr-Latn-CS"/>
        </w:rPr>
      </w:pPr>
      <w:r w:rsidRPr="00FD3079">
        <w:rPr>
          <w:rFonts w:ascii="Verdana" w:hAnsi="Verdana"/>
          <w:bCs/>
          <w:iCs/>
        </w:rPr>
        <w:t>Vaspitanje i obrazovanje za održivi razvoj u predškolskim ustanovama</w:t>
      </w:r>
    </w:p>
    <w:p w:rsidR="006B2401" w:rsidRPr="00FD3079" w:rsidRDefault="006B2401"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Vaspitač u osnovnoj školi</w:t>
      </w:r>
    </w:p>
    <w:p w:rsidR="006B2401" w:rsidRPr="00FD3079" w:rsidRDefault="00651493" w:rsidP="007C4A13">
      <w:pPr>
        <w:pStyle w:val="ListParagraph"/>
        <w:keepNext/>
        <w:numPr>
          <w:ilvl w:val="0"/>
          <w:numId w:val="2"/>
        </w:numPr>
        <w:spacing w:after="0" w:line="240" w:lineRule="auto"/>
        <w:jc w:val="both"/>
        <w:outlineLvl w:val="0"/>
        <w:rPr>
          <w:rFonts w:ascii="Verdana" w:eastAsia="SimSun" w:hAnsi="Verdana"/>
          <w:bCs/>
          <w:iCs/>
          <w:lang w:val="sr-Latn-CS"/>
        </w:rPr>
      </w:pPr>
      <w:r w:rsidRPr="00FD3079">
        <w:rPr>
          <w:rFonts w:ascii="Verdana" w:eastAsia="SimSun" w:hAnsi="Verdana"/>
          <w:bCs/>
          <w:iCs/>
          <w:lang w:val="sr-Latn-CS"/>
        </w:rPr>
        <w:t>Vaspitno – obrazovni rad sa djecom iz nepotpunih porodica</w:t>
      </w:r>
    </w:p>
    <w:p w:rsidR="006B2401" w:rsidRPr="00FD3079" w:rsidRDefault="00651493" w:rsidP="007C4A13">
      <w:pPr>
        <w:pStyle w:val="ListParagraph"/>
        <w:keepNext/>
        <w:numPr>
          <w:ilvl w:val="0"/>
          <w:numId w:val="2"/>
        </w:numPr>
        <w:spacing w:after="0" w:line="240" w:lineRule="auto"/>
        <w:jc w:val="both"/>
        <w:outlineLvl w:val="0"/>
        <w:rPr>
          <w:rFonts w:ascii="Verdana" w:hAnsi="Verdana" w:cs="Arial"/>
          <w:bCs/>
          <w:kern w:val="32"/>
          <w:lang w:val="sr-Latn-CS"/>
        </w:rPr>
      </w:pPr>
      <w:r w:rsidRPr="00FD3079">
        <w:rPr>
          <w:rFonts w:ascii="Verdana" w:hAnsi="Verdana" w:cs="Arial"/>
          <w:bCs/>
          <w:kern w:val="32"/>
          <w:lang w:val="sr-Latn-CS"/>
        </w:rPr>
        <w:t>Vrtić bez konflikta</w:t>
      </w:r>
    </w:p>
    <w:p w:rsidR="006B2401" w:rsidRPr="00FD3079" w:rsidRDefault="006B2401" w:rsidP="007C4A13">
      <w:pPr>
        <w:pStyle w:val="ListParagraph"/>
        <w:numPr>
          <w:ilvl w:val="0"/>
          <w:numId w:val="2"/>
        </w:numPr>
        <w:spacing w:after="0" w:line="240" w:lineRule="auto"/>
        <w:jc w:val="both"/>
        <w:rPr>
          <w:rFonts w:ascii="Verdana" w:hAnsi="Verdana"/>
          <w:b/>
          <w:lang w:val="sr-Latn-CS"/>
        </w:rPr>
      </w:pPr>
      <w:r w:rsidRPr="00FD3079">
        <w:rPr>
          <w:rFonts w:ascii="Verdana" w:eastAsia="SimSun" w:hAnsi="Verdana"/>
          <w:bCs/>
          <w:iCs/>
          <w:lang w:val="sl-SI"/>
        </w:rPr>
        <w:t>Zdravi stilovi života</w:t>
      </w:r>
      <w:r w:rsidR="00651493" w:rsidRPr="00FD3079">
        <w:rPr>
          <w:rFonts w:ascii="Verdana" w:eastAsia="SimSun" w:hAnsi="Verdana"/>
          <w:bCs/>
          <w:iCs/>
          <w:lang w:val="sl-SI"/>
        </w:rPr>
        <w:t xml:space="preserve"> u osnovnoj i srednjoj školi</w:t>
      </w:r>
    </w:p>
    <w:p w:rsidR="006B2401" w:rsidRPr="00FD3079" w:rsidRDefault="006B2401"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Znanje za samopuzdanje</w:t>
      </w:r>
      <w:r w:rsidR="00651493" w:rsidRPr="00FD3079">
        <w:rPr>
          <w:rFonts w:ascii="Verdana" w:hAnsi="Verdana"/>
          <w:lang w:val="sr-Latn-CS"/>
        </w:rPr>
        <w:t xml:space="preserve"> – primjena asertivnih vještina u interpersonalnim odnosima</w:t>
      </w:r>
    </w:p>
    <w:p w:rsidR="0082777A" w:rsidRPr="00FD3079" w:rsidRDefault="0082777A" w:rsidP="007C4A13">
      <w:pPr>
        <w:spacing w:after="0" w:line="240" w:lineRule="auto"/>
        <w:jc w:val="both"/>
        <w:rPr>
          <w:lang w:val="sr-Latn-CS"/>
        </w:rPr>
      </w:pPr>
    </w:p>
    <w:p w:rsidR="0082777A" w:rsidRPr="00FD3079" w:rsidRDefault="0082777A" w:rsidP="007C4A13">
      <w:pPr>
        <w:spacing w:after="0" w:line="240" w:lineRule="auto"/>
        <w:jc w:val="both"/>
        <w:rPr>
          <w:lang w:val="sr-Latn-CS"/>
        </w:rPr>
      </w:pPr>
    </w:p>
    <w:p w:rsidR="00B15519" w:rsidRPr="00FD3079" w:rsidRDefault="00B15519" w:rsidP="007C4A13">
      <w:pPr>
        <w:spacing w:after="0" w:line="240" w:lineRule="auto"/>
        <w:jc w:val="both"/>
        <w:rPr>
          <w:b/>
          <w:lang w:val="sr-Latn-CS"/>
        </w:rPr>
      </w:pPr>
    </w:p>
    <w:p w:rsidR="0082777A" w:rsidRPr="00FD3079" w:rsidRDefault="0082777A" w:rsidP="007C4A13">
      <w:pPr>
        <w:spacing w:after="0" w:line="240" w:lineRule="auto"/>
        <w:jc w:val="both"/>
        <w:rPr>
          <w:b/>
        </w:rPr>
      </w:pPr>
      <w:r w:rsidRPr="00FD3079">
        <w:rPr>
          <w:b/>
          <w:lang w:val="sr-Latn-CS"/>
        </w:rPr>
        <w:t>UNAPRE</w:t>
      </w:r>
      <w:r w:rsidRPr="00FD3079">
        <w:rPr>
          <w:b/>
        </w:rPr>
        <w:t>ĐIVANJE RADA ŠKOLE</w:t>
      </w:r>
    </w:p>
    <w:p w:rsidR="0082777A" w:rsidRPr="00FD3079" w:rsidRDefault="0082777A" w:rsidP="007C4A13">
      <w:pPr>
        <w:spacing w:after="0" w:line="240" w:lineRule="auto"/>
        <w:jc w:val="both"/>
        <w:rPr>
          <w:b/>
        </w:rPr>
      </w:pPr>
    </w:p>
    <w:p w:rsidR="006B2401" w:rsidRPr="00FD3079" w:rsidRDefault="0082777A"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Dobro sam tu gdje sam – tehnike za prevladavanje stresa zaposlenih u obrazovanju</w:t>
      </w:r>
    </w:p>
    <w:p w:rsidR="002E1713" w:rsidRPr="00FD3079" w:rsidRDefault="00F7666A" w:rsidP="007C4A13">
      <w:pPr>
        <w:pStyle w:val="ListParagraph"/>
        <w:numPr>
          <w:ilvl w:val="0"/>
          <w:numId w:val="2"/>
        </w:numPr>
        <w:spacing w:after="0" w:line="240" w:lineRule="auto"/>
        <w:jc w:val="both"/>
        <w:rPr>
          <w:rFonts w:ascii="Verdana" w:hAnsi="Verdana"/>
          <w:lang w:val="sr-Latn-CS"/>
        </w:rPr>
      </w:pPr>
      <w:r w:rsidRPr="00FD3079">
        <w:rPr>
          <w:rFonts w:ascii="Verdana" w:hAnsi="Verdana"/>
          <w:lang w:val="sr-Latn-CS"/>
        </w:rPr>
        <w:t>Mentorstvo-Mentoring</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Obrazovanje u vanrednim situacijama</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Odjeljenjski sastanci – od ideje do realizacije</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lastRenderedPageBreak/>
        <w:t>Samoevaluacija škole / predškolske ustanove</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Svako može nešto – program ličnog i profesionalnog razvoja zaposlenih u obrazovanju</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Trening za trenere</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Učešće roditelja u životu škole</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Unapređivanje škole – podrška razvoju škola</w:t>
      </w:r>
    </w:p>
    <w:p w:rsidR="00F7666A" w:rsidRPr="00FD3079" w:rsidRDefault="00F7666A" w:rsidP="007C4A13">
      <w:pPr>
        <w:pStyle w:val="ListParagraph"/>
        <w:numPr>
          <w:ilvl w:val="0"/>
          <w:numId w:val="2"/>
        </w:numPr>
        <w:spacing w:line="240" w:lineRule="auto"/>
        <w:jc w:val="both"/>
        <w:rPr>
          <w:rFonts w:ascii="Verdana" w:hAnsi="Verdana"/>
          <w:lang w:val="sr-Latn-CS"/>
        </w:rPr>
      </w:pPr>
      <w:r w:rsidRPr="00FD3079">
        <w:rPr>
          <w:rFonts w:ascii="Verdana" w:hAnsi="Verdana"/>
          <w:lang w:val="sr-Latn-CS"/>
        </w:rPr>
        <w:t>Vodič za čas odjeljen</w:t>
      </w:r>
      <w:r w:rsidR="005F27F7">
        <w:rPr>
          <w:rFonts w:ascii="Verdana" w:hAnsi="Verdana"/>
          <w:lang w:val="sr-Latn-CS"/>
        </w:rPr>
        <w:t>j</w:t>
      </w:r>
      <w:r w:rsidRPr="00FD3079">
        <w:rPr>
          <w:rFonts w:ascii="Verdana" w:hAnsi="Verdana"/>
          <w:lang w:val="sr-Latn-CS"/>
        </w:rPr>
        <w:t>ske zajednice</w:t>
      </w:r>
    </w:p>
    <w:p w:rsidR="00F7666A" w:rsidRPr="00FD3079" w:rsidRDefault="00F7666A" w:rsidP="007C4A13">
      <w:pPr>
        <w:pStyle w:val="ListParagraph"/>
        <w:spacing w:after="0" w:line="240" w:lineRule="auto"/>
        <w:ind w:left="540"/>
        <w:jc w:val="both"/>
        <w:rPr>
          <w:rFonts w:ascii="Verdana" w:hAnsi="Verdana"/>
          <w:lang w:val="sr-Latn-CS"/>
        </w:rPr>
      </w:pPr>
    </w:p>
    <w:p w:rsidR="006B2401" w:rsidRPr="00FD3079" w:rsidRDefault="006B2401" w:rsidP="007C4A13">
      <w:pPr>
        <w:spacing w:after="0" w:line="240" w:lineRule="auto"/>
        <w:jc w:val="both"/>
        <w:rPr>
          <w:b/>
          <w:lang w:val="sr-Latn-CS"/>
        </w:rPr>
      </w:pPr>
    </w:p>
    <w:p w:rsidR="006B2401" w:rsidRPr="00FD3079" w:rsidRDefault="006B2401" w:rsidP="007C4A13">
      <w:pPr>
        <w:spacing w:after="0" w:line="240" w:lineRule="auto"/>
        <w:jc w:val="both"/>
        <w:rPr>
          <w:b/>
          <w:lang w:val="sr-Latn-CS"/>
        </w:rPr>
      </w:pPr>
      <w:r w:rsidRPr="00FD3079">
        <w:rPr>
          <w:b/>
          <w:lang w:val="sr-Latn-CS"/>
        </w:rPr>
        <w:t>NARUČENI PROGRAMI STRUČNOG USAVRŠAVANJA NASTAVNIKA</w:t>
      </w:r>
    </w:p>
    <w:p w:rsidR="006B2401" w:rsidRPr="00FD3079" w:rsidRDefault="006B2401" w:rsidP="007C4A13">
      <w:pPr>
        <w:spacing w:after="0" w:line="240" w:lineRule="auto"/>
        <w:jc w:val="both"/>
        <w:rPr>
          <w:rFonts w:eastAsia="SimSun"/>
          <w:bCs/>
          <w:iCs/>
          <w:lang w:val="sr-Latn-CS"/>
        </w:rPr>
      </w:pPr>
    </w:p>
    <w:p w:rsidR="006B2401" w:rsidRPr="00FD3079" w:rsidRDefault="006B240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Interaktivna obuka – program za trenere</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Program obuke za pomoćnike direktora</w:t>
      </w:r>
      <w:r w:rsidR="00672CEF" w:rsidRPr="00FD3079">
        <w:rPr>
          <w:rFonts w:ascii="Verdana" w:eastAsia="SimSun" w:hAnsi="Verdana"/>
          <w:bCs/>
          <w:iCs/>
          <w:lang w:val="sr-Latn-CS"/>
        </w:rPr>
        <w:t xml:space="preserve"> vaspitno-obrazovnih ustanova</w:t>
      </w:r>
    </w:p>
    <w:p w:rsidR="006B2401" w:rsidRPr="00FD3079" w:rsidRDefault="006B2401"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Program obuke za rukovodioce vaspitno-obrazovnih ustanova</w:t>
      </w:r>
    </w:p>
    <w:p w:rsidR="00672CEF" w:rsidRPr="003C6373" w:rsidRDefault="00672CEF" w:rsidP="007C4A13">
      <w:pPr>
        <w:pStyle w:val="ListParagraph"/>
        <w:numPr>
          <w:ilvl w:val="0"/>
          <w:numId w:val="2"/>
        </w:numPr>
        <w:spacing w:after="0" w:line="240" w:lineRule="auto"/>
        <w:jc w:val="both"/>
        <w:rPr>
          <w:rFonts w:ascii="Verdana" w:eastAsia="SimSun" w:hAnsi="Verdana"/>
          <w:bCs/>
          <w:iCs/>
          <w:lang w:val="sr-Latn-CS"/>
        </w:rPr>
      </w:pPr>
      <w:r w:rsidRPr="00FD3079">
        <w:rPr>
          <w:rFonts w:ascii="Verdana" w:eastAsia="SimSun" w:hAnsi="Verdana"/>
          <w:bCs/>
          <w:iCs/>
          <w:lang w:val="sr-Latn-CS"/>
        </w:rPr>
        <w:t>Utvr</w:t>
      </w:r>
      <w:r w:rsidRPr="00FD3079">
        <w:rPr>
          <w:rFonts w:ascii="Verdana" w:eastAsia="SimSun" w:hAnsi="Verdana"/>
          <w:bCs/>
          <w:iCs/>
        </w:rPr>
        <w:t>đivanje  i unapređivanje kvaliteta vaspitno-obrazovnog rada u školi</w:t>
      </w:r>
    </w:p>
    <w:p w:rsidR="003C6373" w:rsidRPr="00FD3079" w:rsidRDefault="003C6373" w:rsidP="003C6373">
      <w:pPr>
        <w:pStyle w:val="ListParagraph"/>
        <w:numPr>
          <w:ilvl w:val="0"/>
          <w:numId w:val="2"/>
        </w:numPr>
        <w:spacing w:after="0" w:line="240" w:lineRule="auto"/>
        <w:jc w:val="both"/>
        <w:rPr>
          <w:rFonts w:ascii="Verdana" w:eastAsia="SimSun" w:hAnsi="Verdana"/>
          <w:bCs/>
          <w:iCs/>
          <w:lang w:val="sr-Latn-CS"/>
        </w:rPr>
      </w:pPr>
      <w:r w:rsidRPr="003C6373">
        <w:rPr>
          <w:rFonts w:ascii="Verdana" w:eastAsia="SimSun" w:hAnsi="Verdana"/>
          <w:bCs/>
          <w:iCs/>
          <w:lang w:val="sr-Latn-CS"/>
        </w:rPr>
        <w:t>Pružanje podrške razvoju antidiskriminativne kulture u vaspitno-obrazovnim institucijama</w:t>
      </w:r>
    </w:p>
    <w:p w:rsidR="00EE675D" w:rsidRPr="00FD3079" w:rsidRDefault="00EE675D" w:rsidP="007C4A13">
      <w:pPr>
        <w:pStyle w:val="ListParagraph"/>
        <w:spacing w:after="0" w:line="240" w:lineRule="auto"/>
        <w:ind w:left="540"/>
        <w:jc w:val="both"/>
        <w:rPr>
          <w:rFonts w:ascii="Verdana" w:eastAsia="SimSun" w:hAnsi="Verdana"/>
          <w:bCs/>
          <w:iCs/>
          <w:lang w:val="sr-Latn-CS"/>
        </w:rPr>
      </w:pPr>
    </w:p>
    <w:p w:rsidR="006B2401" w:rsidRPr="00FD3079" w:rsidRDefault="006B2401" w:rsidP="007C4A13">
      <w:pPr>
        <w:spacing w:after="0" w:line="240" w:lineRule="auto"/>
        <w:jc w:val="both"/>
        <w:rPr>
          <w:lang w:val="sr-Latn-CS"/>
        </w:rPr>
      </w:pPr>
    </w:p>
    <w:p w:rsidR="006B2401" w:rsidRPr="00FD3079" w:rsidRDefault="006B2401" w:rsidP="007C4A13">
      <w:pPr>
        <w:spacing w:after="0" w:line="240" w:lineRule="auto"/>
        <w:jc w:val="both"/>
        <w:rPr>
          <w:lang w:val="sr-Latn-CS"/>
        </w:rPr>
      </w:pPr>
    </w:p>
    <w:p w:rsidR="006B2401" w:rsidRPr="00FD3079" w:rsidRDefault="006B2401" w:rsidP="007C4A13">
      <w:pPr>
        <w:spacing w:after="0" w:line="240" w:lineRule="auto"/>
        <w:jc w:val="both"/>
        <w:rPr>
          <w:b/>
          <w:color w:val="000000"/>
          <w:lang w:val="sr-Latn-CS"/>
        </w:rPr>
      </w:pPr>
    </w:p>
    <w:p w:rsidR="00FD1E1D" w:rsidRPr="00FD3079" w:rsidRDefault="00FD1E1D"/>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7C4A13" w:rsidRPr="00FD3079" w:rsidRDefault="007C4A13" w:rsidP="00D541FA">
      <w:pPr>
        <w:pStyle w:val="Heading1"/>
        <w:rPr>
          <w:rFonts w:ascii="Verdana" w:hAnsi="Verdana"/>
          <w:sz w:val="22"/>
          <w:szCs w:val="22"/>
          <w:lang w:val="sr-Latn-CS"/>
        </w:rPr>
      </w:pPr>
    </w:p>
    <w:p w:rsidR="00FD3079" w:rsidRPr="00FD3079" w:rsidRDefault="00FD3079" w:rsidP="00D541FA">
      <w:pPr>
        <w:pStyle w:val="Heading1"/>
        <w:rPr>
          <w:rFonts w:ascii="Verdana" w:hAnsi="Verdana"/>
          <w:sz w:val="22"/>
          <w:szCs w:val="22"/>
          <w:lang w:val="sr-Latn-CS"/>
        </w:rPr>
      </w:pPr>
    </w:p>
    <w:p w:rsidR="00FD1E1D" w:rsidRPr="00836BB1" w:rsidRDefault="00FD1E1D" w:rsidP="00D541FA">
      <w:pPr>
        <w:pStyle w:val="Heading1"/>
        <w:rPr>
          <w:rFonts w:ascii="Verdana" w:hAnsi="Verdana"/>
          <w:sz w:val="52"/>
          <w:szCs w:val="52"/>
          <w:lang w:val="sr-Latn-CS"/>
        </w:rPr>
      </w:pPr>
      <w:r w:rsidRPr="00836BB1">
        <w:rPr>
          <w:rFonts w:ascii="Verdana" w:hAnsi="Verdana"/>
          <w:sz w:val="52"/>
          <w:szCs w:val="52"/>
          <w:lang w:val="sr-Latn-CS"/>
        </w:rPr>
        <w:t>PONUĐENI PROGRAMI STRUČNOG USAVRŠAVANJA NASTAVNIKA</w:t>
      </w:r>
    </w:p>
    <w:p w:rsidR="00FD1E1D" w:rsidRDefault="00FD1E1D"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Default="00836BB1" w:rsidP="00FD1E1D">
      <w:pPr>
        <w:jc w:val="center"/>
        <w:rPr>
          <w:lang w:val="sr-Latn-CS"/>
        </w:rPr>
      </w:pPr>
    </w:p>
    <w:p w:rsidR="00836BB1" w:rsidRPr="00FD3079" w:rsidRDefault="00836BB1" w:rsidP="00836BB1">
      <w:pPr>
        <w:rPr>
          <w:lang w:val="sr-Latn-CS"/>
        </w:rPr>
      </w:pPr>
    </w:p>
    <w:p w:rsidR="00FD1E1D" w:rsidRDefault="00FD1E1D" w:rsidP="00FD1E1D">
      <w:pPr>
        <w:pStyle w:val="Heading1"/>
        <w:spacing w:before="0" w:after="0" w:line="240" w:lineRule="auto"/>
        <w:rPr>
          <w:rFonts w:ascii="Verdana" w:hAnsi="Verdana"/>
          <w:color w:val="000000"/>
          <w:sz w:val="22"/>
          <w:szCs w:val="22"/>
          <w:lang w:val="sr-Latn-CS"/>
        </w:rPr>
      </w:pPr>
      <w:bookmarkStart w:id="1" w:name="_Toc266355663"/>
      <w:r w:rsidRPr="00FD3079">
        <w:rPr>
          <w:rFonts w:ascii="Verdana" w:hAnsi="Verdana"/>
          <w:color w:val="000000"/>
          <w:sz w:val="22"/>
          <w:szCs w:val="22"/>
          <w:lang w:val="sr-Latn-CS"/>
        </w:rPr>
        <w:t>I JEZIK I KNJIŽEVNOST</w:t>
      </w:r>
      <w:bookmarkEnd w:id="1"/>
    </w:p>
    <w:p w:rsidR="00836BB1" w:rsidRPr="00836BB1" w:rsidRDefault="00836BB1" w:rsidP="00836BB1">
      <w:pPr>
        <w:rPr>
          <w:lang w:val="sr-Latn-CS"/>
        </w:rPr>
      </w:pPr>
    </w:p>
    <w:p w:rsidR="00BB6D4C" w:rsidRPr="002666C6" w:rsidRDefault="00BB6D4C" w:rsidP="00BB6D4C">
      <w:pPr>
        <w:rPr>
          <w:lang w:val="sr-Latn-CS"/>
        </w:rPr>
      </w:pPr>
    </w:p>
    <w:p w:rsidR="00836BB1" w:rsidRPr="002666C6" w:rsidRDefault="00836BB1" w:rsidP="00FD1E1D">
      <w:pPr>
        <w:spacing w:after="0" w:line="240" w:lineRule="auto"/>
        <w:rPr>
          <w:b/>
        </w:rPr>
      </w:pPr>
    </w:p>
    <w:p w:rsidR="00836BB1" w:rsidRPr="002666C6" w:rsidRDefault="00836BB1" w:rsidP="00FD1E1D">
      <w:pPr>
        <w:spacing w:after="0" w:line="240" w:lineRule="auto"/>
        <w:rPr>
          <w:b/>
        </w:rPr>
      </w:pPr>
    </w:p>
    <w:p w:rsidR="00FD1E1D" w:rsidRPr="002666C6" w:rsidRDefault="00FD1E1D" w:rsidP="00FD1E1D">
      <w:pPr>
        <w:spacing w:after="0" w:line="240" w:lineRule="auto"/>
        <w:rPr>
          <w:b/>
        </w:rPr>
      </w:pPr>
      <w:r w:rsidRPr="002666C6">
        <w:rPr>
          <w:b/>
        </w:rPr>
        <w:t>CRNOGORSKI-SRPSKI, BOSANSKI, HRVATSKI JEZIK I KNJIŽEVNOST</w:t>
      </w:r>
    </w:p>
    <w:p w:rsidR="00BB6D4C" w:rsidRPr="002666C6" w:rsidRDefault="00BB6D4C" w:rsidP="00FD1E1D">
      <w:pPr>
        <w:spacing w:after="0" w:line="240" w:lineRule="auto"/>
        <w:rPr>
          <w:b/>
        </w:rPr>
      </w:pPr>
    </w:p>
    <w:p w:rsidR="00836BB1" w:rsidRPr="002666C6" w:rsidRDefault="00836BB1" w:rsidP="00FD1E1D">
      <w:pPr>
        <w:spacing w:after="0" w:line="240" w:lineRule="auto"/>
        <w:rPr>
          <w:b/>
        </w:rPr>
      </w:pPr>
    </w:p>
    <w:p w:rsidR="00836BB1" w:rsidRPr="002666C6" w:rsidRDefault="00836BB1" w:rsidP="00FD1E1D">
      <w:pPr>
        <w:spacing w:after="0" w:line="240" w:lineRule="auto"/>
        <w:rPr>
          <w:b/>
        </w:rPr>
      </w:pPr>
    </w:p>
    <w:p w:rsidR="00FD1E1D" w:rsidRPr="002666C6" w:rsidRDefault="00FD1E1D" w:rsidP="00FD1E1D">
      <w:pPr>
        <w:rPr>
          <w:lang w:val="sr-Latn-CS"/>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B15519" w:rsidRPr="002666C6" w:rsidTr="00D64085">
        <w:trPr>
          <w:jc w:val="center"/>
        </w:trPr>
        <w:tc>
          <w:tcPr>
            <w:tcW w:w="9180" w:type="dxa"/>
            <w:shd w:val="clear" w:color="auto" w:fill="E0E0E0"/>
          </w:tcPr>
          <w:p w:rsidR="00FD1E1D" w:rsidRPr="002666C6" w:rsidRDefault="00F52C82" w:rsidP="00B15519">
            <w:pPr>
              <w:pStyle w:val="Heading1"/>
              <w:numPr>
                <w:ilvl w:val="0"/>
                <w:numId w:val="285"/>
              </w:numPr>
              <w:spacing w:before="0" w:after="0" w:line="240" w:lineRule="auto"/>
              <w:jc w:val="both"/>
              <w:rPr>
                <w:rFonts w:ascii="Verdana" w:eastAsia="SimSun" w:hAnsi="Verdana"/>
                <w:sz w:val="22"/>
                <w:szCs w:val="22"/>
                <w:lang w:val="sl-SI"/>
              </w:rPr>
            </w:pPr>
            <w:r w:rsidRPr="002666C6">
              <w:rPr>
                <w:rFonts w:ascii="Verdana" w:eastAsia="SimSun" w:hAnsi="Verdana"/>
                <w:sz w:val="22"/>
                <w:szCs w:val="22"/>
                <w:lang w:val="sl-SI"/>
              </w:rPr>
              <w:t>Aktivnosti za rad sa djecom koja se školuju na jeziku koji im nije maternji - Transformativni pristup u vaspitno – obrazovnom radu u cilju razvoja govornih sposobnosti i pismenosti kod djece</w:t>
            </w:r>
          </w:p>
        </w:tc>
      </w:tr>
    </w:tbl>
    <w:p w:rsidR="00FD1E1D" w:rsidRPr="002666C6" w:rsidRDefault="00FD1E1D" w:rsidP="00FD1E1D">
      <w:pPr>
        <w:spacing w:after="0" w:line="240" w:lineRule="auto"/>
        <w:jc w:val="center"/>
        <w:rPr>
          <w:b/>
          <w:lang w:val="sr-Latn-CS"/>
        </w:rPr>
      </w:pPr>
    </w:p>
    <w:p w:rsidR="00FD1E1D" w:rsidRPr="002666C6" w:rsidRDefault="00FD1E1D" w:rsidP="00BB6D4C">
      <w:pPr>
        <w:spacing w:after="0" w:line="240" w:lineRule="auto"/>
        <w:ind w:firstLine="720"/>
        <w:rPr>
          <w:rFonts w:cs="Tahoma"/>
          <w:bCs/>
          <w:lang w:val="sr-Latn-CS"/>
        </w:rPr>
      </w:pPr>
    </w:p>
    <w:p w:rsidR="00BB6D4C" w:rsidRPr="002666C6" w:rsidRDefault="00BB6D4C" w:rsidP="00CE595E">
      <w:pPr>
        <w:spacing w:after="0" w:line="240" w:lineRule="auto"/>
        <w:rPr>
          <w:rFonts w:cs="Tahoma"/>
          <w:bCs/>
          <w:lang w:val="sr-Latn-CS"/>
        </w:rPr>
      </w:pPr>
    </w:p>
    <w:p w:rsidR="00F21DCD" w:rsidRPr="002666C6" w:rsidRDefault="00F21DCD" w:rsidP="00F21DCD">
      <w:pPr>
        <w:spacing w:after="0" w:line="240" w:lineRule="auto"/>
        <w:rPr>
          <w:rFonts w:cs="Arial"/>
          <w:lang w:val="sr-Latn-CS"/>
        </w:rPr>
      </w:pPr>
      <w:r w:rsidRPr="002666C6">
        <w:rPr>
          <w:b/>
          <w:lang w:val="sr-Latn-CS"/>
        </w:rPr>
        <w:t>Autori:</w:t>
      </w:r>
      <w:r w:rsidR="00CE595E" w:rsidRPr="00083237">
        <w:rPr>
          <w:lang w:val="sr-Latn-CS"/>
        </w:rPr>
        <w:t>doc. d</w:t>
      </w:r>
      <w:r w:rsidR="00297CBA" w:rsidRPr="00083237">
        <w:rPr>
          <w:lang w:val="sr-Latn-CS"/>
        </w:rPr>
        <w:t>r Biljana Maslovaric</w:t>
      </w:r>
    </w:p>
    <w:p w:rsidR="00F21DCD" w:rsidRPr="002666C6" w:rsidRDefault="00F21DCD" w:rsidP="00F21DCD">
      <w:pPr>
        <w:spacing w:after="0" w:line="240" w:lineRule="auto"/>
        <w:rPr>
          <w:rFonts w:cs="Arial"/>
          <w:lang w:val="sr-Latn-CS"/>
        </w:rPr>
      </w:pPr>
      <w:r w:rsidRPr="002666C6">
        <w:rPr>
          <w:rFonts w:cs="Tahoma"/>
          <w:b/>
          <w:bCs/>
          <w:lang w:val="sr-Latn-CS"/>
        </w:rPr>
        <w:t>Naziv institucije/organizacije koja podržava program:</w:t>
      </w:r>
      <w:r w:rsidRPr="002666C6">
        <w:rPr>
          <w:lang w:val="de-DE"/>
        </w:rPr>
        <w:t xml:space="preserve"> Filozofski fakultet, Nikšić i Romski obrazovni fond (REF)</w:t>
      </w:r>
    </w:p>
    <w:p w:rsidR="00F21DCD" w:rsidRPr="002666C6" w:rsidRDefault="00F21DCD" w:rsidP="00F21DCD">
      <w:pPr>
        <w:spacing w:after="0" w:line="240" w:lineRule="auto"/>
        <w:rPr>
          <w:rFonts w:cs="Arial"/>
          <w:lang w:val="sr-Latn-CS"/>
        </w:rPr>
      </w:pPr>
      <w:r w:rsidRPr="002666C6">
        <w:rPr>
          <w:b/>
          <w:lang w:val="sr-Latn-CS"/>
        </w:rPr>
        <w:t xml:space="preserve">Odgovorna osoba (koordinator): </w:t>
      </w:r>
      <w:r w:rsidR="00587A77">
        <w:rPr>
          <w:lang w:val="de-DE"/>
        </w:rPr>
        <w:t>d</w:t>
      </w:r>
      <w:r w:rsidRPr="002666C6">
        <w:rPr>
          <w:lang w:val="de-DE"/>
        </w:rPr>
        <w:t>oc.dr Biljana Maslovarić</w:t>
      </w:r>
    </w:p>
    <w:p w:rsidR="00F21DCD" w:rsidRPr="002666C6" w:rsidRDefault="00F21DCD" w:rsidP="00F21DCD">
      <w:pPr>
        <w:spacing w:after="0" w:line="240" w:lineRule="auto"/>
        <w:jc w:val="both"/>
        <w:rPr>
          <w:lang w:val="de-DE"/>
        </w:rPr>
      </w:pPr>
      <w:r w:rsidRPr="002666C6">
        <w:rPr>
          <w:b/>
          <w:lang w:val="sr-Latn-CS"/>
        </w:rPr>
        <w:t xml:space="preserve">Adresa: </w:t>
      </w:r>
      <w:r w:rsidRPr="002666C6">
        <w:rPr>
          <w:lang w:val="de-DE"/>
        </w:rPr>
        <w:t>BulevarSvetog Petra Cetinjskog 25/V</w:t>
      </w:r>
    </w:p>
    <w:p w:rsidR="00F21DCD" w:rsidRPr="002666C6" w:rsidRDefault="00F21DCD" w:rsidP="00F21DCD">
      <w:pPr>
        <w:spacing w:after="0" w:line="240" w:lineRule="auto"/>
        <w:jc w:val="both"/>
        <w:rPr>
          <w:lang w:val="de-DE"/>
        </w:rPr>
      </w:pPr>
      <w:r w:rsidRPr="002666C6">
        <w:rPr>
          <w:b/>
          <w:lang w:val="sr-Latn-CS"/>
        </w:rPr>
        <w:t>E-mail</w:t>
      </w:r>
      <w:r w:rsidRPr="002666C6">
        <w:rPr>
          <w:lang w:val="de-DE"/>
        </w:rPr>
        <w:t>: biljanam@pccg.co.me</w:t>
      </w:r>
    </w:p>
    <w:p w:rsidR="00F21DCD" w:rsidRPr="002666C6" w:rsidRDefault="00F21DCD" w:rsidP="00F21DCD">
      <w:pPr>
        <w:spacing w:after="0" w:line="240" w:lineRule="auto"/>
        <w:jc w:val="both"/>
        <w:rPr>
          <w:lang w:val="de-DE"/>
        </w:rPr>
      </w:pPr>
      <w:r w:rsidRPr="002666C6">
        <w:rPr>
          <w:b/>
          <w:lang w:val="sr-Latn-CS"/>
        </w:rPr>
        <w:t xml:space="preserve">Broj telefona: </w:t>
      </w:r>
      <w:r w:rsidRPr="002666C6">
        <w:rPr>
          <w:lang w:val="de-DE"/>
        </w:rPr>
        <w:t>+ 382 20 248667</w:t>
      </w:r>
    </w:p>
    <w:p w:rsidR="00F21DCD" w:rsidRPr="002666C6" w:rsidRDefault="00F21DCD" w:rsidP="00F21DCD">
      <w:pPr>
        <w:spacing w:after="0" w:line="240" w:lineRule="auto"/>
        <w:jc w:val="both"/>
        <w:rPr>
          <w:rFonts w:cs="Arial"/>
          <w:lang w:val="sr-Latn-CS"/>
        </w:rPr>
      </w:pPr>
    </w:p>
    <w:p w:rsidR="00F21DCD" w:rsidRPr="002666C6" w:rsidRDefault="00F21DCD" w:rsidP="00F21DCD">
      <w:pPr>
        <w:spacing w:after="0" w:line="240" w:lineRule="auto"/>
        <w:jc w:val="both"/>
        <w:rPr>
          <w:rFonts w:cs="Arial"/>
          <w:lang w:val="sr-Latn-CS"/>
        </w:rPr>
      </w:pPr>
    </w:p>
    <w:p w:rsidR="00F21DCD" w:rsidRPr="002666C6" w:rsidRDefault="00F21DCD" w:rsidP="00F21DCD">
      <w:pPr>
        <w:spacing w:after="0" w:line="240" w:lineRule="auto"/>
        <w:jc w:val="both"/>
        <w:rPr>
          <w:rFonts w:cs="Arial"/>
          <w:lang w:val="sr-Latn-CS"/>
        </w:rPr>
      </w:pPr>
      <w:r w:rsidRPr="002666C6">
        <w:rPr>
          <w:b/>
          <w:lang w:val="sr-Latn-CS"/>
        </w:rPr>
        <w:t>O</w:t>
      </w:r>
      <w:r w:rsidRPr="002666C6">
        <w:rPr>
          <w:b/>
        </w:rPr>
        <w:t xml:space="preserve">pšti cilj </w:t>
      </w:r>
      <w:r w:rsidRPr="002666C6">
        <w:rPr>
          <w:b/>
          <w:lang w:val="sr-Latn-CS"/>
        </w:rPr>
        <w:t xml:space="preserve"> programa:</w:t>
      </w:r>
      <w:r w:rsidR="00934F6F">
        <w:rPr>
          <w:lang w:val="de-DE"/>
        </w:rPr>
        <w:t xml:space="preserve"> c</w:t>
      </w:r>
      <w:r w:rsidRPr="002666C6">
        <w:rPr>
          <w:lang w:val="de-DE"/>
        </w:rPr>
        <w:t>iljevi programa su generisani na osnovu dokumentovanog rada u nižim razredima osnovne škole, transformativnog obrazovanja (obrazovanje u cilju postizanja svrsishodnih promjena) i nastave o razvijanju svijesti zajednice. Ostvarenje ovih ciljeva treba da doprinese ostvarenju demokratskog društva. Svi ciljevi podrazumijevaju i respekt prema znanju koje već postoji u lokalnoj jezičkoj zajednici, kao i otklanjanje barijera između škol</w:t>
      </w:r>
      <w:r w:rsidR="00083237">
        <w:rPr>
          <w:lang w:val="de-DE"/>
        </w:rPr>
        <w:t>a</w:t>
      </w:r>
      <w:r w:rsidRPr="002666C6">
        <w:rPr>
          <w:lang w:val="de-DE"/>
        </w:rPr>
        <w:t xml:space="preserve"> i lokalnih zajednica.</w:t>
      </w:r>
    </w:p>
    <w:p w:rsidR="008E760F" w:rsidRPr="002666C6" w:rsidRDefault="008E760F" w:rsidP="00F21DCD">
      <w:pPr>
        <w:spacing w:after="0" w:line="240" w:lineRule="auto"/>
        <w:jc w:val="both"/>
        <w:rPr>
          <w:b/>
          <w:lang w:val="sr-Latn-CS"/>
        </w:rPr>
      </w:pPr>
    </w:p>
    <w:p w:rsidR="00F21DCD" w:rsidRPr="002666C6" w:rsidRDefault="00F21DCD" w:rsidP="008E760F">
      <w:pPr>
        <w:spacing w:after="0" w:line="240" w:lineRule="auto"/>
        <w:jc w:val="both"/>
        <w:rPr>
          <w:rFonts w:cs="Arial"/>
          <w:lang w:val="sr-Latn-CS"/>
        </w:rPr>
      </w:pPr>
      <w:r w:rsidRPr="002666C6">
        <w:rPr>
          <w:b/>
          <w:lang w:val="sr-Latn-CS"/>
        </w:rPr>
        <w:t>Specifični ciljevi programa:</w:t>
      </w:r>
    </w:p>
    <w:p w:rsidR="00F21DCD" w:rsidRPr="002666C6" w:rsidRDefault="00F21DCD" w:rsidP="00F21DCD">
      <w:pPr>
        <w:jc w:val="both"/>
        <w:rPr>
          <w:lang w:val="de-DE"/>
        </w:rPr>
      </w:pPr>
      <w:r w:rsidRPr="002666C6">
        <w:rPr>
          <w:lang w:val="de-DE"/>
        </w:rPr>
        <w:t>-učesnici/ce će steći razumijevanje o procesima usvajanja jezika (prvi proces, kao i sve kasnije)</w:t>
      </w:r>
    </w:p>
    <w:p w:rsidR="00F21DCD" w:rsidRPr="002666C6" w:rsidRDefault="00F21DCD" w:rsidP="00F21DCD">
      <w:pPr>
        <w:pStyle w:val="BodyText"/>
        <w:jc w:val="both"/>
        <w:rPr>
          <w:rFonts w:ascii="Verdana" w:hAnsi="Verdana"/>
          <w:sz w:val="22"/>
          <w:szCs w:val="22"/>
          <w:lang w:val="de-DE"/>
        </w:rPr>
      </w:pPr>
      <w:r w:rsidRPr="002666C6">
        <w:rPr>
          <w:rFonts w:ascii="Verdana" w:hAnsi="Verdana"/>
          <w:sz w:val="22"/>
          <w:szCs w:val="22"/>
          <w:lang w:val="de-DE"/>
        </w:rPr>
        <w:t>-učesnici/ce će moći da uporede kako se ovi procesi odvijaju u okviru sticanja sposobnosti čitanja i pisanja.</w:t>
      </w:r>
    </w:p>
    <w:p w:rsidR="00F21DCD" w:rsidRPr="002666C6" w:rsidRDefault="00F21DCD" w:rsidP="00F21DCD">
      <w:pPr>
        <w:jc w:val="both"/>
        <w:rPr>
          <w:lang w:val="de-DE"/>
        </w:rPr>
      </w:pPr>
      <w:r w:rsidRPr="002666C6">
        <w:rPr>
          <w:lang w:val="de-DE"/>
        </w:rPr>
        <w:t>-učesnici/ce će razviti strategije za podsticanje sposobnosti čitanja i pisanja kod djece.</w:t>
      </w:r>
    </w:p>
    <w:p w:rsidR="008E760F" w:rsidRPr="002666C6" w:rsidRDefault="008E760F" w:rsidP="00F21DCD">
      <w:pPr>
        <w:spacing w:after="0" w:line="240" w:lineRule="auto"/>
        <w:rPr>
          <w:b/>
          <w:lang w:val="sr-Latn-CS"/>
        </w:rPr>
      </w:pPr>
    </w:p>
    <w:p w:rsidR="00F21DCD" w:rsidRPr="00934F6F" w:rsidRDefault="00F21DCD" w:rsidP="00F21DCD">
      <w:pPr>
        <w:spacing w:after="0" w:line="240" w:lineRule="auto"/>
        <w:rPr>
          <w:rFonts w:cs="Arial"/>
          <w:lang w:val="sr-Latn-CS"/>
        </w:rPr>
      </w:pPr>
      <w:r w:rsidRPr="002666C6">
        <w:rPr>
          <w:b/>
          <w:lang w:val="sr-Latn-CS"/>
        </w:rPr>
        <w:t xml:space="preserve">Ciljna grupa: </w:t>
      </w:r>
      <w:r w:rsidR="00934F6F">
        <w:rPr>
          <w:rFonts w:cs="Arial"/>
          <w:lang w:val="sr-Latn-CS"/>
        </w:rPr>
        <w:t>n</w:t>
      </w:r>
      <w:r w:rsidRPr="002666C6">
        <w:rPr>
          <w:lang w:val="de-DE"/>
        </w:rPr>
        <w:t>astavnici razredne i predmetne nastave</w:t>
      </w:r>
    </w:p>
    <w:p w:rsidR="00083237" w:rsidRDefault="00083237" w:rsidP="00F21DCD">
      <w:pPr>
        <w:spacing w:after="0" w:line="240" w:lineRule="auto"/>
        <w:rPr>
          <w:lang w:val="de-DE"/>
        </w:rPr>
      </w:pPr>
    </w:p>
    <w:p w:rsidR="00083237" w:rsidRPr="002666C6" w:rsidRDefault="00083237" w:rsidP="00F21DCD">
      <w:pPr>
        <w:spacing w:after="0" w:line="240" w:lineRule="auto"/>
        <w:rPr>
          <w:b/>
          <w:lang w:val="sr-Latn-CS"/>
        </w:rPr>
      </w:pPr>
    </w:p>
    <w:p w:rsidR="008E760F" w:rsidRPr="002666C6" w:rsidRDefault="008E760F" w:rsidP="00F21DCD">
      <w:pPr>
        <w:spacing w:after="0" w:line="240" w:lineRule="auto"/>
        <w:rPr>
          <w:b/>
          <w:lang w:val="sr-Latn-CS"/>
        </w:rPr>
      </w:pPr>
    </w:p>
    <w:p w:rsidR="00F21DCD" w:rsidRPr="00934F6F" w:rsidRDefault="00F21DCD" w:rsidP="00934F6F">
      <w:pPr>
        <w:spacing w:after="0" w:line="240" w:lineRule="auto"/>
        <w:rPr>
          <w:rFonts w:cs="Arial"/>
          <w:lang w:val="sr-Latn-CS"/>
        </w:rPr>
      </w:pPr>
      <w:r w:rsidRPr="002666C6">
        <w:rPr>
          <w:b/>
          <w:lang w:val="sr-Latn-CS"/>
        </w:rPr>
        <w:lastRenderedPageBreak/>
        <w:t xml:space="preserve">Metode i tehnike rada: </w:t>
      </w:r>
      <w:r w:rsidR="00934F6F">
        <w:rPr>
          <w:lang w:val="hr-HR"/>
        </w:rPr>
        <w:t>d</w:t>
      </w:r>
      <w:r w:rsidRPr="002666C6">
        <w:rPr>
          <w:lang w:val="sr-Cyrl-CS"/>
        </w:rPr>
        <w:t>iskusije, analize, iskustveno učenje kroz simulirane situacije, mini lekcije, individualni rad i rad u malim grupama, prezentacije, planiranje, razm</w:t>
      </w:r>
      <w:r w:rsidRPr="002666C6">
        <w:rPr>
          <w:lang w:val="sr-Latn-CS"/>
        </w:rPr>
        <w:t>j</w:t>
      </w:r>
      <w:r w:rsidRPr="002666C6">
        <w:rPr>
          <w:lang w:val="sr-Cyrl-CS"/>
        </w:rPr>
        <w:t xml:space="preserve">ena stavova, mišljenja, profesionalnih iskustava. </w:t>
      </w:r>
    </w:p>
    <w:p w:rsidR="00836BB1" w:rsidRPr="002666C6" w:rsidRDefault="00836BB1" w:rsidP="00F21DCD">
      <w:pPr>
        <w:jc w:val="both"/>
        <w:rPr>
          <w:rFonts w:cs="Times New Roman"/>
          <w:b/>
          <w:bCs/>
        </w:rPr>
      </w:pPr>
    </w:p>
    <w:p w:rsidR="00F21DCD" w:rsidRPr="002666C6" w:rsidRDefault="00F21DCD" w:rsidP="00F21DCD">
      <w:pPr>
        <w:spacing w:after="0" w:line="240" w:lineRule="auto"/>
        <w:jc w:val="both"/>
        <w:rPr>
          <w:b/>
          <w:lang w:val="sr-Latn-CS"/>
        </w:rPr>
      </w:pPr>
      <w:r w:rsidRPr="002666C6">
        <w:rPr>
          <w:b/>
          <w:lang w:val="sr-Latn-CS"/>
        </w:rPr>
        <w:t>Teme:</w:t>
      </w:r>
      <w:r w:rsidRPr="002666C6">
        <w:rPr>
          <w:b/>
          <w:lang w:val="sr-Latn-CS"/>
        </w:rPr>
        <w:tab/>
      </w:r>
    </w:p>
    <w:p w:rsidR="00F21DCD" w:rsidRPr="002666C6" w:rsidRDefault="00F21DCD" w:rsidP="00F21DCD">
      <w:pPr>
        <w:spacing w:after="0" w:line="240" w:lineRule="auto"/>
        <w:jc w:val="both"/>
        <w:rPr>
          <w:lang w:val="sr-Latn-CS"/>
        </w:rPr>
      </w:pPr>
      <w:r w:rsidRPr="002666C6">
        <w:rPr>
          <w:lang w:val="sr-Latn-CS"/>
        </w:rPr>
        <w:t>1.Teoretski okvir i prikaz programa</w:t>
      </w:r>
    </w:p>
    <w:p w:rsidR="00F21DCD" w:rsidRPr="002666C6" w:rsidRDefault="00F21DCD" w:rsidP="00F21DCD">
      <w:pPr>
        <w:spacing w:after="0" w:line="240" w:lineRule="auto"/>
        <w:jc w:val="both"/>
        <w:rPr>
          <w:lang w:val="sr-Latn-CS"/>
        </w:rPr>
      </w:pPr>
      <w:r w:rsidRPr="002666C6">
        <w:rPr>
          <w:lang w:val="sr-Latn-CS"/>
        </w:rPr>
        <w:t>2. Proces transformativnog dijaloga</w:t>
      </w:r>
    </w:p>
    <w:p w:rsidR="00F21DCD" w:rsidRPr="002666C6" w:rsidRDefault="00F21DCD" w:rsidP="00F21DCD">
      <w:pPr>
        <w:spacing w:after="0" w:line="240" w:lineRule="auto"/>
        <w:jc w:val="both"/>
        <w:rPr>
          <w:lang w:val="sr-Latn-CS"/>
        </w:rPr>
      </w:pPr>
      <w:r w:rsidRPr="002666C6">
        <w:rPr>
          <w:lang w:val="sr-Latn-CS"/>
        </w:rPr>
        <w:t>3. Autori iz učionice: Proces tranformativnog obrazovanja</w:t>
      </w:r>
    </w:p>
    <w:p w:rsidR="00F21DCD" w:rsidRPr="002666C6" w:rsidRDefault="00F21DCD" w:rsidP="00F21DCD">
      <w:pPr>
        <w:spacing w:after="0" w:line="240" w:lineRule="auto"/>
        <w:jc w:val="both"/>
        <w:rPr>
          <w:lang w:val="sr-Latn-CS"/>
        </w:rPr>
      </w:pPr>
      <w:r w:rsidRPr="002666C6">
        <w:rPr>
          <w:lang w:val="sr-Latn-CS"/>
        </w:rPr>
        <w:t>4.IV Usmena predanja</w:t>
      </w:r>
    </w:p>
    <w:p w:rsidR="00F21DCD" w:rsidRPr="002666C6" w:rsidRDefault="00F21DCD" w:rsidP="00F21DCD">
      <w:pPr>
        <w:spacing w:after="0" w:line="240" w:lineRule="auto"/>
        <w:jc w:val="both"/>
        <w:rPr>
          <w:lang w:val="sr-Latn-CS"/>
        </w:rPr>
      </w:pPr>
    </w:p>
    <w:p w:rsidR="00F21DCD" w:rsidRPr="002666C6" w:rsidRDefault="00F21DCD" w:rsidP="00F21DCD">
      <w:pPr>
        <w:spacing w:after="0" w:line="240" w:lineRule="auto"/>
        <w:rPr>
          <w:rFonts w:cs="Arial"/>
          <w:lang w:val="sr-Latn-CS"/>
        </w:rPr>
      </w:pPr>
      <w:r w:rsidRPr="002666C6">
        <w:rPr>
          <w:b/>
          <w:lang w:val="sr-Latn-CS"/>
        </w:rPr>
        <w:t xml:space="preserve">Trajanje programa (broj dana i broj sati efektivnog rada): </w:t>
      </w:r>
      <w:r w:rsidR="00934F6F">
        <w:rPr>
          <w:lang w:val="de-DE"/>
        </w:rPr>
        <w:t>p</w:t>
      </w:r>
      <w:r w:rsidRPr="002666C6">
        <w:rPr>
          <w:lang w:val="de-DE"/>
        </w:rPr>
        <w:t>rogram obuke je organizoivan kroz realizaciju tri dan</w:t>
      </w:r>
      <w:r w:rsidR="00083237">
        <w:rPr>
          <w:lang w:val="de-DE"/>
        </w:rPr>
        <w:t xml:space="preserve">a seminara u ukupnom </w:t>
      </w:r>
      <w:r w:rsidRPr="002666C6">
        <w:rPr>
          <w:lang w:val="de-DE"/>
        </w:rPr>
        <w:t>trajanju od 24 sati efektivnog rada.</w:t>
      </w:r>
    </w:p>
    <w:p w:rsidR="008550A5" w:rsidRPr="002666C6" w:rsidRDefault="008550A5" w:rsidP="00F21DCD">
      <w:pPr>
        <w:rPr>
          <w:b/>
          <w:lang w:val="sr-Latn-CS"/>
        </w:rPr>
      </w:pPr>
    </w:p>
    <w:p w:rsidR="00F21DCD" w:rsidRPr="00934F6F" w:rsidRDefault="00F21DCD" w:rsidP="00934F6F">
      <w:pPr>
        <w:rPr>
          <w:lang w:val="de-DE"/>
        </w:rPr>
      </w:pPr>
      <w:r w:rsidRPr="002666C6">
        <w:rPr>
          <w:b/>
          <w:lang w:val="sr-Latn-CS"/>
        </w:rPr>
        <w:t xml:space="preserve">Broj učesnika u grupi: </w:t>
      </w:r>
      <w:r w:rsidR="00934F6F">
        <w:rPr>
          <w:lang w:val="de-DE"/>
        </w:rPr>
        <w:t>m</w:t>
      </w:r>
      <w:r w:rsidRPr="002666C6">
        <w:rPr>
          <w:lang w:val="de-DE"/>
        </w:rPr>
        <w:t>inimalni  broj učesnika 25.Maksimalni broj učesnika 35.</w:t>
      </w:r>
    </w:p>
    <w:p w:rsidR="001C3F1C" w:rsidRPr="002666C6" w:rsidRDefault="001C3F1C" w:rsidP="00F21DCD">
      <w:pPr>
        <w:rPr>
          <w:rFonts w:cs="Arial"/>
          <w:b/>
          <w:bCs/>
          <w:lang w:val="sr-Latn-CS"/>
        </w:rPr>
      </w:pPr>
    </w:p>
    <w:p w:rsidR="00F21DCD" w:rsidRPr="002666C6" w:rsidRDefault="00F21DCD" w:rsidP="00F21DCD">
      <w:pPr>
        <w:rPr>
          <w:lang w:val="de-DE"/>
        </w:rPr>
      </w:pPr>
      <w:r w:rsidRPr="002666C6">
        <w:rPr>
          <w:rFonts w:cs="Arial"/>
          <w:b/>
          <w:bCs/>
          <w:lang w:val="sr-Latn-CS"/>
        </w:rPr>
        <w:t xml:space="preserve">Cijena po učesniku dnevno  i šta ona uključuje: </w:t>
      </w:r>
      <w:r w:rsidR="00934F6F">
        <w:rPr>
          <w:lang w:val="de-DE"/>
        </w:rPr>
        <w:t>c</w:t>
      </w:r>
      <w:r w:rsidRPr="002666C6">
        <w:rPr>
          <w:lang w:val="de-DE"/>
        </w:rPr>
        <w:t xml:space="preserve">ijena po učesniku je 20 € </w:t>
      </w:r>
    </w:p>
    <w:p w:rsidR="00F21DCD" w:rsidRPr="002666C6" w:rsidRDefault="00934F6F" w:rsidP="00F21DCD">
      <w:pPr>
        <w:rPr>
          <w:lang w:val="de-DE"/>
        </w:rPr>
      </w:pPr>
      <w:r>
        <w:rPr>
          <w:lang w:val="de-DE"/>
        </w:rPr>
        <w:t>(</w:t>
      </w:r>
      <w:r w:rsidR="00F21DCD" w:rsidRPr="002666C6">
        <w:rPr>
          <w:lang w:val="de-DE"/>
        </w:rPr>
        <w:t>Struktura cijene: 50% od dobijenih sredstava za pokrivanje honorara tima trenera</w:t>
      </w:r>
      <w:r>
        <w:rPr>
          <w:lang w:val="de-DE"/>
        </w:rPr>
        <w:t>)</w:t>
      </w:r>
      <w:r w:rsidR="00F21DCD" w:rsidRPr="002666C6">
        <w:rPr>
          <w:lang w:val="de-DE"/>
        </w:rPr>
        <w:t xml:space="preserve">; </w:t>
      </w:r>
    </w:p>
    <w:p w:rsidR="00F21DCD" w:rsidRPr="002666C6" w:rsidRDefault="00F21DCD" w:rsidP="00F21DCD">
      <w:pPr>
        <w:rPr>
          <w:lang w:val="de-DE"/>
        </w:rPr>
      </w:pPr>
      <w:r w:rsidRPr="002666C6">
        <w:rPr>
          <w:lang w:val="de-DE"/>
        </w:rPr>
        <w:t>25% za poreze i doprinose za isplatu honorara;  15% za pokrivanje troškova pripreme materijala za radionice; 10% za putne troškove trenerskog tima</w:t>
      </w:r>
    </w:p>
    <w:p w:rsidR="00F21DCD" w:rsidRPr="002666C6" w:rsidRDefault="00F21DCD" w:rsidP="00F21DCD">
      <w:pPr>
        <w:spacing w:after="0" w:line="240" w:lineRule="auto"/>
        <w:jc w:val="both"/>
        <w:rPr>
          <w:rFonts w:cs="Arial"/>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BB6D4C">
      <w:pPr>
        <w:spacing w:after="0" w:line="240" w:lineRule="auto"/>
        <w:ind w:firstLine="720"/>
        <w:rPr>
          <w:rFonts w:cs="Tahoma"/>
          <w:bCs/>
          <w:lang w:val="sr-Latn-CS"/>
        </w:rPr>
      </w:pPr>
    </w:p>
    <w:p w:rsidR="00BB6D4C" w:rsidRPr="002666C6" w:rsidRDefault="00BB6D4C"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836BB1" w:rsidRPr="002666C6" w:rsidRDefault="00836BB1" w:rsidP="001158AB">
      <w:pPr>
        <w:spacing w:after="0" w:line="240" w:lineRule="auto"/>
        <w:rPr>
          <w:rFonts w:cs="Tahoma"/>
          <w:bCs/>
          <w:lang w:val="sr-Latn-CS"/>
        </w:rPr>
      </w:pPr>
    </w:p>
    <w:p w:rsidR="00FD1E1D" w:rsidRPr="002666C6" w:rsidRDefault="001C3F1C" w:rsidP="00056071">
      <w:pPr>
        <w:tabs>
          <w:tab w:val="left" w:pos="8205"/>
        </w:tabs>
        <w:spacing w:after="0" w:line="240" w:lineRule="auto"/>
        <w:rPr>
          <w:rFonts w:cs="Tahoma"/>
          <w:bCs/>
          <w:lang w:val="sr-Latn-CS"/>
        </w:rPr>
      </w:pPr>
      <w:r w:rsidRPr="002666C6">
        <w:rPr>
          <w:rFonts w:cs="Tahoma"/>
          <w:bCs/>
          <w:lang w:val="sr-Latn-CS"/>
        </w:rPr>
        <w:tab/>
      </w: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D1E1D" w:rsidRPr="002666C6" w:rsidTr="00056071">
        <w:trPr>
          <w:jc w:val="center"/>
        </w:trPr>
        <w:tc>
          <w:tcPr>
            <w:tcW w:w="9180" w:type="dxa"/>
            <w:shd w:val="clear" w:color="auto" w:fill="E0E0E0"/>
          </w:tcPr>
          <w:p w:rsidR="00FD1E1D" w:rsidRPr="002666C6" w:rsidRDefault="00FD1E1D" w:rsidP="00D64085">
            <w:pPr>
              <w:spacing w:after="0" w:line="240" w:lineRule="auto"/>
              <w:jc w:val="center"/>
              <w:rPr>
                <w:b/>
              </w:rPr>
            </w:pPr>
            <w:r w:rsidRPr="002666C6">
              <w:rPr>
                <w:rFonts w:eastAsia="SimSun"/>
                <w:b/>
                <w:lang w:val="sl-SI"/>
              </w:rPr>
              <w:lastRenderedPageBreak/>
              <w:t xml:space="preserve">2. </w:t>
            </w:r>
            <w:r w:rsidR="00025E96" w:rsidRPr="002666C6">
              <w:rPr>
                <w:b/>
                <w:lang w:val="sr-Latn-CS"/>
              </w:rPr>
              <w:t>Informaciona i medijska pismenost (IMP)</w:t>
            </w:r>
            <w:r w:rsidR="00025E96" w:rsidRPr="002666C6">
              <w:rPr>
                <w:b/>
              </w:rPr>
              <w:t>u bublioteci i školi-edukacija edukatora</w:t>
            </w:r>
          </w:p>
        </w:tc>
      </w:tr>
    </w:tbl>
    <w:p w:rsidR="00025E96" w:rsidRPr="002666C6" w:rsidRDefault="00025E96" w:rsidP="00025E96">
      <w:pPr>
        <w:suppressAutoHyphens/>
        <w:spacing w:after="0" w:line="100" w:lineRule="atLeast"/>
        <w:rPr>
          <w:b/>
          <w:bCs/>
          <w:kern w:val="1"/>
          <w:lang w:eastAsia="ar-SA"/>
        </w:rPr>
      </w:pPr>
    </w:p>
    <w:p w:rsidR="00025E96" w:rsidRPr="002666C6" w:rsidRDefault="00025E96" w:rsidP="00025E96">
      <w:pPr>
        <w:suppressAutoHyphens/>
        <w:spacing w:after="0" w:line="100" w:lineRule="atLeast"/>
        <w:rPr>
          <w:b/>
          <w:bCs/>
          <w:kern w:val="1"/>
          <w:lang w:eastAsia="ar-SA"/>
        </w:rPr>
      </w:pPr>
      <w:r w:rsidRPr="002666C6">
        <w:rPr>
          <w:b/>
          <w:kern w:val="1"/>
          <w:lang w:eastAsia="ar-SA"/>
        </w:rPr>
        <w:t>Autor:</w:t>
      </w:r>
      <w:r w:rsidRPr="002666C6">
        <w:rPr>
          <w:kern w:val="1"/>
          <w:lang w:val="sr-Latn-CS" w:eastAsia="ar-SA"/>
        </w:rPr>
        <w:t>prof. dr Gordana Stokić-Simončić</w:t>
      </w:r>
    </w:p>
    <w:p w:rsidR="00025E96" w:rsidRPr="002666C6" w:rsidRDefault="00025E96" w:rsidP="00025E96">
      <w:pPr>
        <w:suppressAutoHyphens/>
        <w:spacing w:after="0" w:line="100" w:lineRule="atLeast"/>
        <w:rPr>
          <w:b/>
          <w:kern w:val="1"/>
          <w:lang w:eastAsia="ar-SA"/>
        </w:rPr>
      </w:pPr>
      <w:r w:rsidRPr="002666C6">
        <w:rPr>
          <w:b/>
          <w:bCs/>
          <w:kern w:val="1"/>
          <w:lang w:eastAsia="ar-SA"/>
        </w:rPr>
        <w:t xml:space="preserve">Naziv institucije/organizacije koja podržava program: </w:t>
      </w:r>
      <w:r w:rsidRPr="002666C6">
        <w:rPr>
          <w:kern w:val="1"/>
          <w:lang w:val="en-US" w:eastAsia="ar-SA"/>
        </w:rPr>
        <w:t>Nacionalna biblioteka Crne Gore “Đurđe Crnojević”</w:t>
      </w:r>
    </w:p>
    <w:p w:rsidR="00025E96" w:rsidRPr="002666C6" w:rsidRDefault="00025E96" w:rsidP="00025E96">
      <w:pPr>
        <w:suppressAutoHyphens/>
        <w:spacing w:after="0" w:line="100" w:lineRule="atLeast"/>
        <w:rPr>
          <w:b/>
          <w:kern w:val="1"/>
          <w:lang w:eastAsia="ar-SA"/>
        </w:rPr>
      </w:pPr>
      <w:r w:rsidRPr="002666C6">
        <w:rPr>
          <w:b/>
          <w:kern w:val="1"/>
          <w:lang w:eastAsia="ar-SA"/>
        </w:rPr>
        <w:t xml:space="preserve">Odgovorna osoba (koordinator): </w:t>
      </w:r>
      <w:r w:rsidRPr="002666C6">
        <w:rPr>
          <w:bCs/>
          <w:kern w:val="1"/>
          <w:lang w:val="sr-Latn-CS" w:eastAsia="ar-SA"/>
        </w:rPr>
        <w:t>Vesna Kovačević</w:t>
      </w:r>
    </w:p>
    <w:p w:rsidR="00025E96" w:rsidRPr="002666C6" w:rsidRDefault="00025E96" w:rsidP="00025E96">
      <w:pPr>
        <w:suppressAutoHyphens/>
        <w:spacing w:after="0" w:line="100" w:lineRule="atLeast"/>
        <w:jc w:val="both"/>
        <w:rPr>
          <w:b/>
          <w:kern w:val="1"/>
          <w:lang w:eastAsia="ar-SA"/>
        </w:rPr>
      </w:pPr>
      <w:r w:rsidRPr="002666C6">
        <w:rPr>
          <w:b/>
          <w:kern w:val="1"/>
          <w:lang w:eastAsia="ar-SA"/>
        </w:rPr>
        <w:t xml:space="preserve">Adresa: </w:t>
      </w:r>
      <w:r w:rsidRPr="002666C6">
        <w:rPr>
          <w:kern w:val="1"/>
          <w:lang w:val="sr-Latn-CS" w:eastAsia="ar-SA"/>
        </w:rPr>
        <w:t xml:space="preserve">Bulevar crnogorskih junaka 163, </w:t>
      </w:r>
      <w:r w:rsidRPr="002666C6">
        <w:rPr>
          <w:kern w:val="1"/>
          <w:lang w:val="sr-Cyrl-CS" w:eastAsia="ar-SA"/>
        </w:rPr>
        <w:t xml:space="preserve">81.250 </w:t>
      </w:r>
      <w:r w:rsidRPr="002666C6">
        <w:rPr>
          <w:kern w:val="1"/>
          <w:lang w:val="sr-Latn-CS" w:eastAsia="ar-SA"/>
        </w:rPr>
        <w:t>Cetinje</w:t>
      </w:r>
    </w:p>
    <w:p w:rsidR="00025E96" w:rsidRPr="002666C6" w:rsidRDefault="00025E96" w:rsidP="00025E96">
      <w:pPr>
        <w:suppressAutoHyphens/>
        <w:spacing w:after="0" w:line="100" w:lineRule="atLeast"/>
        <w:jc w:val="both"/>
        <w:rPr>
          <w:b/>
          <w:kern w:val="1"/>
          <w:lang w:eastAsia="ar-SA"/>
        </w:rPr>
      </w:pPr>
      <w:r w:rsidRPr="002666C6">
        <w:rPr>
          <w:b/>
          <w:kern w:val="1"/>
          <w:lang w:eastAsia="ar-SA"/>
        </w:rPr>
        <w:t>E-mail:</w:t>
      </w:r>
      <w:hyperlink r:id="rId9" w:history="1">
        <w:r w:rsidRPr="002666C6">
          <w:rPr>
            <w:rFonts w:cs="Times New Roman"/>
            <w:kern w:val="1"/>
            <w:u w:val="single"/>
          </w:rPr>
          <w:t>v</w:t>
        </w:r>
      </w:hyperlink>
      <w:r w:rsidRPr="002666C6">
        <w:rPr>
          <w:kern w:val="1"/>
          <w:u w:val="single"/>
          <w:lang w:val="sr-Latn-CS"/>
        </w:rPr>
        <w:t>esna.kovacevic</w:t>
      </w:r>
      <w:r w:rsidRPr="002666C6">
        <w:rPr>
          <w:kern w:val="1"/>
          <w:u w:val="single"/>
          <w:lang w:val="en-US"/>
        </w:rPr>
        <w:t>@cnb.me</w:t>
      </w:r>
    </w:p>
    <w:p w:rsidR="00025E96" w:rsidRPr="002666C6" w:rsidRDefault="00025E96" w:rsidP="00025E96">
      <w:pPr>
        <w:suppressAutoHyphens/>
        <w:spacing w:after="0" w:line="100" w:lineRule="atLeast"/>
        <w:jc w:val="both"/>
        <w:rPr>
          <w:kern w:val="1"/>
          <w:lang w:eastAsia="ar-SA"/>
        </w:rPr>
      </w:pPr>
      <w:r w:rsidRPr="002666C6">
        <w:rPr>
          <w:b/>
          <w:kern w:val="1"/>
          <w:lang w:eastAsia="ar-SA"/>
        </w:rPr>
        <w:t xml:space="preserve">Broj telefona: </w:t>
      </w:r>
      <w:r w:rsidRPr="002666C6">
        <w:rPr>
          <w:kern w:val="1"/>
          <w:lang w:val="en-US" w:eastAsia="ar-SA"/>
        </w:rPr>
        <w:t xml:space="preserve">+382 41 </w:t>
      </w:r>
      <w:r w:rsidRPr="002666C6">
        <w:rPr>
          <w:kern w:val="1"/>
          <w:lang w:eastAsia="ar-SA"/>
        </w:rPr>
        <w:t>2</w:t>
      </w:r>
      <w:r w:rsidRPr="002666C6">
        <w:rPr>
          <w:kern w:val="1"/>
          <w:lang w:val="en-US" w:eastAsia="ar-SA"/>
        </w:rPr>
        <w:t>31 143/l. 130</w:t>
      </w:r>
    </w:p>
    <w:p w:rsidR="00025E96" w:rsidRPr="002666C6" w:rsidRDefault="00025E96" w:rsidP="00025E96">
      <w:pPr>
        <w:suppressAutoHyphens/>
        <w:spacing w:after="0" w:line="100" w:lineRule="atLeast"/>
        <w:jc w:val="both"/>
        <w:rPr>
          <w:kern w:val="1"/>
          <w:lang w:eastAsia="ar-SA"/>
        </w:rPr>
      </w:pPr>
    </w:p>
    <w:p w:rsidR="00025E96" w:rsidRPr="002666C6" w:rsidRDefault="00025E96" w:rsidP="00025E96">
      <w:pPr>
        <w:suppressAutoHyphens/>
        <w:spacing w:after="0" w:line="100" w:lineRule="atLeast"/>
        <w:jc w:val="both"/>
        <w:rPr>
          <w:kern w:val="1"/>
          <w:lang w:eastAsia="ar-SA"/>
        </w:rPr>
      </w:pPr>
      <w:r w:rsidRPr="002666C6">
        <w:rPr>
          <w:b/>
          <w:kern w:val="1"/>
          <w:lang w:eastAsia="ar-SA"/>
        </w:rPr>
        <w:t xml:space="preserve">Opšti cilj  programa: </w:t>
      </w:r>
      <w:r w:rsidR="00934F6F">
        <w:rPr>
          <w:rFonts w:eastAsia="SimSun"/>
          <w:kern w:val="1"/>
          <w:lang w:val="sr-Latn-CS" w:eastAsia="ar-SA"/>
        </w:rPr>
        <w:t>j</w:t>
      </w:r>
      <w:r w:rsidRPr="002666C6">
        <w:rPr>
          <w:rFonts w:eastAsia="SimSun"/>
          <w:kern w:val="1"/>
          <w:lang w:val="sr-Latn-CS" w:eastAsia="ar-SA"/>
        </w:rPr>
        <w:t>ačanje ljudskih kapaciteta na polju informacione i medijske pismenosti kroz obuku školskih bibliotekara i nastavnika putem međunarodno verifikovanog programa tipa edukacija edukatora, što je neophodni preduslov za poboljšanje informacione i medijske pismenosti učenika.</w:t>
      </w:r>
    </w:p>
    <w:p w:rsidR="00025E96" w:rsidRPr="002666C6" w:rsidRDefault="00025E96" w:rsidP="00025E96">
      <w:pPr>
        <w:suppressAutoHyphens/>
        <w:spacing w:after="0" w:line="100" w:lineRule="atLeast"/>
        <w:jc w:val="both"/>
        <w:rPr>
          <w:kern w:val="1"/>
          <w:lang w:eastAsia="ar-SA"/>
        </w:rPr>
      </w:pPr>
    </w:p>
    <w:p w:rsidR="00025E96" w:rsidRPr="00934F6F" w:rsidRDefault="00025E96" w:rsidP="00025E96">
      <w:pPr>
        <w:suppressAutoHyphens/>
        <w:spacing w:after="0" w:line="100" w:lineRule="atLeast"/>
        <w:jc w:val="both"/>
        <w:rPr>
          <w:kern w:val="1"/>
          <w:lang w:val="sr-Latn-CS" w:eastAsia="ar-SA"/>
        </w:rPr>
      </w:pPr>
      <w:r w:rsidRPr="002666C6">
        <w:rPr>
          <w:b/>
          <w:kern w:val="1"/>
          <w:lang w:eastAsia="ar-SA"/>
        </w:rPr>
        <w:t xml:space="preserve">Specifični ciljevi programa: </w:t>
      </w:r>
      <w:r w:rsidR="00934F6F">
        <w:rPr>
          <w:kern w:val="1"/>
          <w:lang w:val="sr-Latn-CS" w:eastAsia="ar-SA"/>
        </w:rPr>
        <w:t>u</w:t>
      </w:r>
      <w:r w:rsidRPr="002666C6">
        <w:rPr>
          <w:kern w:val="1"/>
          <w:lang w:val="sr-Latn-CS" w:eastAsia="ar-SA"/>
        </w:rPr>
        <w:t xml:space="preserve">vođenje informacione pismenosti u svakodnevni obrazovni diskurs </w:t>
      </w:r>
      <w:r w:rsidRPr="002666C6">
        <w:rPr>
          <w:kern w:val="1"/>
          <w:lang w:val="en-US" w:eastAsia="ar-SA"/>
        </w:rPr>
        <w:t>i praksu</w:t>
      </w:r>
      <w:r w:rsidR="00836BB1" w:rsidRPr="002666C6">
        <w:rPr>
          <w:kern w:val="1"/>
          <w:lang w:val="sr-Latn-CS" w:eastAsia="ar-SA"/>
        </w:rPr>
        <w:t>.</w:t>
      </w:r>
      <w:r w:rsidRPr="002666C6">
        <w:rPr>
          <w:kern w:val="1"/>
          <w:lang w:val="sr-Latn-CS" w:eastAsia="ar-SA"/>
        </w:rPr>
        <w:t>Unapređivanje saradnje nastavnika i školskih bibliotekara na razvijanju IMP učenika</w:t>
      </w:r>
      <w:r w:rsidR="00836BB1" w:rsidRPr="002666C6">
        <w:rPr>
          <w:kern w:val="1"/>
          <w:lang w:val="sr-Latn-CS" w:eastAsia="ar-SA"/>
        </w:rPr>
        <w:t>.</w:t>
      </w:r>
      <w:r w:rsidRPr="002666C6">
        <w:rPr>
          <w:kern w:val="1"/>
          <w:lang w:val="sr-Latn-CS" w:eastAsia="ar-SA"/>
        </w:rPr>
        <w:t>Motiv</w:t>
      </w:r>
      <w:r w:rsidR="00083237">
        <w:rPr>
          <w:kern w:val="1"/>
          <w:lang w:val="sr-Latn-CS" w:eastAsia="ar-SA"/>
        </w:rPr>
        <w:t>isanje nastavnika na unapređivanje</w:t>
      </w:r>
      <w:r w:rsidRPr="002666C6">
        <w:rPr>
          <w:kern w:val="1"/>
          <w:lang w:val="sr-Latn-CS" w:eastAsia="ar-SA"/>
        </w:rPr>
        <w:t xml:space="preserve"> rada, stalni profesionalni razvoj i cjeloživotno  učenje.</w:t>
      </w:r>
    </w:p>
    <w:p w:rsidR="00025E96" w:rsidRPr="002666C6" w:rsidRDefault="00025E96" w:rsidP="00025E96">
      <w:pPr>
        <w:suppressAutoHyphens/>
        <w:spacing w:after="0" w:line="100" w:lineRule="atLeast"/>
        <w:jc w:val="both"/>
        <w:rPr>
          <w:b/>
          <w:kern w:val="1"/>
          <w:lang w:eastAsia="ar-SA"/>
        </w:rPr>
      </w:pPr>
    </w:p>
    <w:p w:rsidR="00025E96" w:rsidRPr="002666C6" w:rsidRDefault="00025E96" w:rsidP="00025E96">
      <w:pPr>
        <w:suppressAutoHyphens/>
        <w:spacing w:after="0" w:line="100" w:lineRule="atLeast"/>
        <w:rPr>
          <w:b/>
          <w:kern w:val="1"/>
          <w:lang w:eastAsia="ar-SA"/>
        </w:rPr>
      </w:pPr>
      <w:r w:rsidRPr="002666C6">
        <w:rPr>
          <w:b/>
          <w:kern w:val="1"/>
          <w:lang w:eastAsia="ar-SA"/>
        </w:rPr>
        <w:t xml:space="preserve">Ciljna grupa: </w:t>
      </w:r>
      <w:r w:rsidR="00934F6F">
        <w:rPr>
          <w:kern w:val="1"/>
          <w:lang w:val="sr-Latn-CS" w:eastAsia="ar-SA"/>
        </w:rPr>
        <w:t>š</w:t>
      </w:r>
      <w:r w:rsidRPr="002666C6">
        <w:rPr>
          <w:kern w:val="1"/>
          <w:lang w:eastAsia="ar-SA"/>
        </w:rPr>
        <w:t xml:space="preserve">kolski bibliotekari, </w:t>
      </w:r>
      <w:r w:rsidRPr="002666C6">
        <w:rPr>
          <w:kern w:val="1"/>
          <w:lang w:val="sr-Latn-CS" w:eastAsia="ar-SA"/>
        </w:rPr>
        <w:t>p</w:t>
      </w:r>
      <w:r w:rsidR="00836BB1" w:rsidRPr="002666C6">
        <w:rPr>
          <w:kern w:val="1"/>
          <w:lang w:eastAsia="ar-SA"/>
        </w:rPr>
        <w:t>redmetni nastavnici</w:t>
      </w:r>
    </w:p>
    <w:p w:rsidR="00025E96" w:rsidRPr="002666C6" w:rsidRDefault="00025E96" w:rsidP="00025E96">
      <w:pPr>
        <w:suppressAutoHyphens/>
        <w:spacing w:after="0" w:line="100" w:lineRule="atLeast"/>
        <w:rPr>
          <w:b/>
          <w:kern w:val="1"/>
          <w:lang w:eastAsia="ar-SA"/>
        </w:rPr>
      </w:pPr>
    </w:p>
    <w:p w:rsidR="00025E96" w:rsidRPr="002666C6" w:rsidRDefault="00025E96" w:rsidP="00025E96">
      <w:pPr>
        <w:suppressAutoHyphens/>
        <w:spacing w:after="0" w:line="100" w:lineRule="atLeast"/>
        <w:rPr>
          <w:bCs/>
          <w:kern w:val="1"/>
          <w:lang w:eastAsia="ar-SA"/>
        </w:rPr>
      </w:pPr>
      <w:r w:rsidRPr="002666C6">
        <w:rPr>
          <w:b/>
          <w:kern w:val="1"/>
          <w:lang w:eastAsia="ar-SA"/>
        </w:rPr>
        <w:t xml:space="preserve">Metode i tehnike rada: </w:t>
      </w:r>
      <w:r w:rsidR="00934F6F">
        <w:rPr>
          <w:bCs/>
          <w:kern w:val="1"/>
          <w:lang w:eastAsia="ar-SA"/>
        </w:rPr>
        <w:t>i</w:t>
      </w:r>
      <w:r w:rsidR="00836BB1" w:rsidRPr="002666C6">
        <w:rPr>
          <w:bCs/>
          <w:kern w:val="1"/>
          <w:lang w:eastAsia="ar-SA"/>
        </w:rPr>
        <w:t>nteraktivna metoda rada</w:t>
      </w:r>
    </w:p>
    <w:p w:rsidR="00025E96" w:rsidRPr="002666C6" w:rsidRDefault="00025E96" w:rsidP="00025E96">
      <w:pPr>
        <w:suppressAutoHyphens/>
        <w:spacing w:after="0" w:line="100" w:lineRule="atLeast"/>
        <w:rPr>
          <w:b/>
          <w:kern w:val="1"/>
          <w:lang w:eastAsia="ar-SA"/>
        </w:rPr>
      </w:pPr>
    </w:p>
    <w:p w:rsidR="004C1693" w:rsidRDefault="00025E96" w:rsidP="00025E96">
      <w:pPr>
        <w:suppressAutoHyphens/>
        <w:spacing w:after="0" w:line="100" w:lineRule="atLeast"/>
        <w:jc w:val="both"/>
        <w:rPr>
          <w:b/>
          <w:kern w:val="1"/>
          <w:lang w:eastAsia="ar-SA"/>
        </w:rPr>
      </w:pPr>
      <w:r w:rsidRPr="002666C6">
        <w:rPr>
          <w:b/>
          <w:kern w:val="1"/>
          <w:lang w:eastAsia="ar-SA"/>
        </w:rPr>
        <w:t>Teme:</w:t>
      </w:r>
      <w:r w:rsidRPr="002666C6">
        <w:rPr>
          <w:b/>
          <w:kern w:val="1"/>
          <w:lang w:eastAsia="ar-SA"/>
        </w:rPr>
        <w:tab/>
      </w:r>
    </w:p>
    <w:p w:rsidR="00025E96" w:rsidRPr="002666C6" w:rsidRDefault="00025E96" w:rsidP="00025E96">
      <w:pPr>
        <w:suppressAutoHyphens/>
        <w:spacing w:after="0" w:line="100" w:lineRule="atLeast"/>
        <w:jc w:val="both"/>
        <w:rPr>
          <w:b/>
          <w:kern w:val="1"/>
          <w:lang w:eastAsia="ar-SA"/>
        </w:rPr>
      </w:pPr>
      <w:r w:rsidRPr="00934F6F">
        <w:rPr>
          <w:kern w:val="1"/>
          <w:lang w:eastAsia="ar-SA"/>
        </w:rPr>
        <w:t>1.</w:t>
      </w:r>
      <w:r w:rsidRPr="002666C6">
        <w:rPr>
          <w:kern w:val="1"/>
          <w:lang w:val="en-US" w:eastAsia="ar-SA"/>
        </w:rPr>
        <w:t xml:space="preserve">Nauka o informacijama </w:t>
      </w:r>
      <w:r w:rsidRPr="002666C6">
        <w:rPr>
          <w:kern w:val="1"/>
          <w:lang w:val="sr-Latn-CS" w:eastAsia="ar-SA"/>
        </w:rPr>
        <w:t>(p</w:t>
      </w:r>
      <w:r w:rsidRPr="002666C6">
        <w:rPr>
          <w:kern w:val="1"/>
          <w:lang w:val="en-US" w:eastAsia="ar-SA"/>
        </w:rPr>
        <w:t xml:space="preserve">ojam </w:t>
      </w:r>
      <w:r w:rsidRPr="002666C6">
        <w:rPr>
          <w:kern w:val="1"/>
          <w:lang w:val="sr-Latn-CS" w:eastAsia="ar-SA"/>
        </w:rPr>
        <w:t>i definicijeinformacione</w:t>
      </w:r>
      <w:r w:rsidRPr="002666C6">
        <w:rPr>
          <w:kern w:val="1"/>
          <w:lang w:val="en-US" w:eastAsia="ar-SA"/>
        </w:rPr>
        <w:t xml:space="preserve"> pismenosti; </w:t>
      </w:r>
      <w:r w:rsidRPr="002666C6">
        <w:rPr>
          <w:kern w:val="1"/>
          <w:lang w:val="sr-Latn-CS" w:eastAsia="ar-SA"/>
        </w:rPr>
        <w:t>razvoj; aspekti i nivoi; n</w:t>
      </w:r>
      <w:r w:rsidRPr="002666C6">
        <w:rPr>
          <w:kern w:val="1"/>
          <w:lang w:val="en-US" w:eastAsia="ar-SA"/>
        </w:rPr>
        <w:t xml:space="preserve">ovi ciljevi u obrazovanju; </w:t>
      </w:r>
      <w:r w:rsidRPr="002666C6">
        <w:rPr>
          <w:kern w:val="1"/>
          <w:lang w:val="sr-Latn-CS" w:eastAsia="ar-SA"/>
        </w:rPr>
        <w:t>m</w:t>
      </w:r>
      <w:r w:rsidRPr="002666C6">
        <w:rPr>
          <w:kern w:val="1"/>
          <w:lang w:val="en-US" w:eastAsia="ar-SA"/>
        </w:rPr>
        <w:t xml:space="preserve">odeli i standardi </w:t>
      </w:r>
      <w:r w:rsidRPr="002666C6">
        <w:rPr>
          <w:kern w:val="1"/>
          <w:lang w:val="sr-Latn-CS" w:eastAsia="ar-SA"/>
        </w:rPr>
        <w:t>i</w:t>
      </w:r>
      <w:r w:rsidRPr="002666C6">
        <w:rPr>
          <w:kern w:val="1"/>
          <w:lang w:val="en-US" w:eastAsia="ar-SA"/>
        </w:rPr>
        <w:t xml:space="preserve"> PISA testiranje; 21. vijek –život u </w:t>
      </w:r>
      <w:r w:rsidRPr="002666C6">
        <w:rPr>
          <w:kern w:val="1"/>
          <w:lang w:val="sr-Latn-CS" w:eastAsia="ar-SA"/>
        </w:rPr>
        <w:t xml:space="preserve">oblaku, </w:t>
      </w:r>
      <w:r w:rsidRPr="002666C6">
        <w:rPr>
          <w:kern w:val="1"/>
          <w:lang w:val="en-US" w:eastAsia="ar-SA"/>
        </w:rPr>
        <w:t xml:space="preserve">društvene mreže, </w:t>
      </w:r>
      <w:r w:rsidRPr="002666C6">
        <w:rPr>
          <w:kern w:val="1"/>
          <w:lang w:val="sr-Latn-CS" w:eastAsia="ar-SA"/>
        </w:rPr>
        <w:t>prednosti i nedostaci)</w:t>
      </w:r>
    </w:p>
    <w:p w:rsidR="00025E96" w:rsidRPr="002666C6" w:rsidRDefault="00025E96" w:rsidP="00025E96">
      <w:pPr>
        <w:suppressAutoHyphens/>
        <w:spacing w:after="0" w:line="100" w:lineRule="atLeast"/>
        <w:jc w:val="both"/>
        <w:rPr>
          <w:b/>
          <w:kern w:val="1"/>
          <w:lang w:eastAsia="ar-SA"/>
        </w:rPr>
      </w:pPr>
      <w:r w:rsidRPr="00934F6F">
        <w:rPr>
          <w:kern w:val="1"/>
          <w:lang w:eastAsia="ar-SA"/>
        </w:rPr>
        <w:t>2.</w:t>
      </w:r>
      <w:r w:rsidRPr="002666C6">
        <w:rPr>
          <w:kern w:val="1"/>
          <w:lang w:val="en-US" w:eastAsia="ar-SA"/>
        </w:rPr>
        <w:t xml:space="preserve">Informaciona i medijska pismenost –IMP </w:t>
      </w:r>
      <w:r w:rsidRPr="002666C6">
        <w:rPr>
          <w:kern w:val="1"/>
          <w:lang w:val="sr-Latn-CS" w:eastAsia="ar-SA"/>
        </w:rPr>
        <w:t>(</w:t>
      </w:r>
      <w:r w:rsidRPr="002666C6">
        <w:rPr>
          <w:kern w:val="1"/>
          <w:lang w:val="en-US" w:eastAsia="ar-SA"/>
        </w:rPr>
        <w:t>definicija; kišobran</w:t>
      </w:r>
      <w:r w:rsidRPr="002666C6">
        <w:rPr>
          <w:kern w:val="1"/>
          <w:lang w:val="sr-Latn-CS" w:eastAsia="ar-SA"/>
        </w:rPr>
        <w:t>-pojam za</w:t>
      </w:r>
      <w:r w:rsidRPr="002666C6">
        <w:rPr>
          <w:kern w:val="1"/>
          <w:lang w:val="en-US" w:eastAsia="ar-SA"/>
        </w:rPr>
        <w:t xml:space="preserve"> nove vrste pismenosti; aspekti i procesi; kako postati IM pismen; </w:t>
      </w:r>
      <w:r w:rsidRPr="002666C6">
        <w:rPr>
          <w:kern w:val="1"/>
          <w:lang w:val="sr-Latn-CS" w:eastAsia="ar-SA"/>
        </w:rPr>
        <w:t>koordinacija</w:t>
      </w:r>
      <w:r w:rsidRPr="002666C6">
        <w:rPr>
          <w:kern w:val="1"/>
          <w:lang w:val="en-US" w:eastAsia="ar-SA"/>
        </w:rPr>
        <w:t xml:space="preserve"> između nastavnika i bibliotekara</w:t>
      </w:r>
      <w:r w:rsidRPr="002666C6">
        <w:rPr>
          <w:kern w:val="1"/>
          <w:lang w:val="sr-Latn-CS" w:eastAsia="ar-SA"/>
        </w:rPr>
        <w:t>)</w:t>
      </w:r>
    </w:p>
    <w:p w:rsidR="00025E96" w:rsidRPr="002666C6" w:rsidRDefault="00025E96" w:rsidP="00025E96">
      <w:pPr>
        <w:suppressAutoHyphens/>
        <w:spacing w:after="0" w:line="100" w:lineRule="atLeast"/>
        <w:jc w:val="both"/>
        <w:rPr>
          <w:kern w:val="1"/>
          <w:lang w:val="en-US" w:eastAsia="ar-SA"/>
        </w:rPr>
      </w:pPr>
      <w:r w:rsidRPr="00934F6F">
        <w:rPr>
          <w:kern w:val="1"/>
          <w:lang w:eastAsia="ar-SA"/>
        </w:rPr>
        <w:t>3.</w:t>
      </w:r>
      <w:r w:rsidRPr="002666C6">
        <w:rPr>
          <w:kern w:val="1"/>
          <w:lang w:val="en-US" w:eastAsia="ar-SA"/>
        </w:rPr>
        <w:t xml:space="preserve">Informaciona politika </w:t>
      </w:r>
      <w:r w:rsidRPr="002666C6">
        <w:rPr>
          <w:kern w:val="1"/>
          <w:lang w:val="sr-Latn-CS" w:eastAsia="ar-SA"/>
        </w:rPr>
        <w:t>(</w:t>
      </w:r>
      <w:r w:rsidRPr="002666C6">
        <w:rPr>
          <w:kern w:val="1"/>
          <w:lang w:val="en-US" w:eastAsia="ar-SA"/>
        </w:rPr>
        <w:t>što nam je potrebno?; strateško planiranje; vizija, misija, vrijednosti; strategija</w:t>
      </w:r>
      <w:r w:rsidRPr="002666C6">
        <w:rPr>
          <w:kern w:val="1"/>
          <w:lang w:val="sr-Latn-CS" w:eastAsia="ar-SA"/>
        </w:rPr>
        <w:t>)</w:t>
      </w:r>
    </w:p>
    <w:p w:rsidR="00025E96" w:rsidRPr="002666C6" w:rsidRDefault="00025E96" w:rsidP="00025E96">
      <w:pPr>
        <w:suppressAutoHyphens/>
        <w:spacing w:after="0" w:line="100" w:lineRule="atLeast"/>
        <w:jc w:val="both"/>
        <w:rPr>
          <w:b/>
          <w:kern w:val="1"/>
          <w:lang w:eastAsia="ar-SA"/>
        </w:rPr>
      </w:pPr>
      <w:r w:rsidRPr="00934F6F">
        <w:rPr>
          <w:kern w:val="1"/>
          <w:lang w:val="en-US" w:eastAsia="ar-SA"/>
        </w:rPr>
        <w:t>4.</w:t>
      </w:r>
      <w:r w:rsidRPr="002666C6">
        <w:rPr>
          <w:kern w:val="1"/>
          <w:lang w:val="en-US" w:eastAsia="ar-SA"/>
        </w:rPr>
        <w:t xml:space="preserve"> Strategija </w:t>
      </w:r>
      <w:r w:rsidRPr="002666C6">
        <w:rPr>
          <w:kern w:val="1"/>
          <w:lang w:val="sr-Latn-CS" w:eastAsia="ar-SA"/>
        </w:rPr>
        <w:t>(pristupi</w:t>
      </w:r>
      <w:r w:rsidRPr="002666C6">
        <w:rPr>
          <w:kern w:val="1"/>
          <w:lang w:val="en-US" w:eastAsia="ar-SA"/>
        </w:rPr>
        <w:t xml:space="preserve"> strateškom planiranju; </w:t>
      </w:r>
      <w:r w:rsidRPr="002666C6">
        <w:rPr>
          <w:kern w:val="1"/>
          <w:lang w:val="sr-Latn-CS" w:eastAsia="ar-SA"/>
        </w:rPr>
        <w:t xml:space="preserve">kreiranje i uvođenje informacione </w:t>
      </w:r>
      <w:r w:rsidRPr="002666C6">
        <w:rPr>
          <w:kern w:val="1"/>
          <w:lang w:val="en-US" w:eastAsia="ar-SA"/>
        </w:rPr>
        <w:t>uslug</w:t>
      </w:r>
      <w:r w:rsidRPr="002666C6">
        <w:rPr>
          <w:kern w:val="1"/>
          <w:lang w:val="sr-Latn-CS" w:eastAsia="ar-SA"/>
        </w:rPr>
        <w:t>e)</w:t>
      </w:r>
    </w:p>
    <w:p w:rsidR="00025E96" w:rsidRPr="002666C6" w:rsidRDefault="00025E96" w:rsidP="00025E96">
      <w:pPr>
        <w:suppressAutoHyphens/>
        <w:spacing w:after="0" w:line="100" w:lineRule="atLeast"/>
        <w:jc w:val="both"/>
        <w:rPr>
          <w:b/>
          <w:kern w:val="1"/>
          <w:lang w:eastAsia="ar-SA"/>
        </w:rPr>
      </w:pPr>
    </w:p>
    <w:p w:rsidR="00025E96" w:rsidRPr="002666C6" w:rsidRDefault="00025E96" w:rsidP="00025E96">
      <w:pPr>
        <w:suppressAutoHyphens/>
        <w:spacing w:after="0" w:line="100" w:lineRule="atLeast"/>
        <w:rPr>
          <w:b/>
          <w:kern w:val="1"/>
          <w:lang w:eastAsia="ar-SA"/>
        </w:rPr>
      </w:pPr>
      <w:r w:rsidRPr="002666C6">
        <w:rPr>
          <w:b/>
          <w:kern w:val="1"/>
          <w:lang w:eastAsia="ar-SA"/>
        </w:rPr>
        <w:t xml:space="preserve">Trajanje programa (broj dana i broj sati efektivnog rada): </w:t>
      </w:r>
      <w:r w:rsidRPr="002666C6">
        <w:rPr>
          <w:kern w:val="1"/>
          <w:lang w:val="sr-Latn-CS" w:eastAsia="ar-SA"/>
        </w:rPr>
        <w:t xml:space="preserve">1 dan – 8 sati </w:t>
      </w:r>
    </w:p>
    <w:p w:rsidR="00025E96" w:rsidRPr="002666C6" w:rsidRDefault="00025E96" w:rsidP="00025E96">
      <w:pPr>
        <w:suppressAutoHyphens/>
        <w:spacing w:after="0" w:line="100" w:lineRule="atLeast"/>
        <w:rPr>
          <w:b/>
          <w:kern w:val="1"/>
          <w:lang w:eastAsia="ar-SA"/>
        </w:rPr>
      </w:pPr>
    </w:p>
    <w:p w:rsidR="00025E96" w:rsidRPr="002666C6" w:rsidRDefault="00025E96" w:rsidP="00025E96">
      <w:pPr>
        <w:suppressAutoHyphens/>
        <w:spacing w:after="0" w:line="100" w:lineRule="atLeast"/>
        <w:rPr>
          <w:kern w:val="1"/>
          <w:lang w:eastAsia="ar-SA"/>
        </w:rPr>
      </w:pPr>
      <w:r w:rsidRPr="002666C6">
        <w:rPr>
          <w:b/>
          <w:kern w:val="1"/>
          <w:lang w:eastAsia="ar-SA"/>
        </w:rPr>
        <w:t>Broj učesnika u grupi:</w:t>
      </w:r>
      <w:r w:rsidRPr="002666C6">
        <w:rPr>
          <w:kern w:val="1"/>
          <w:lang w:val="sr-Latn-CS" w:eastAsia="ar-SA"/>
        </w:rPr>
        <w:t>16</w:t>
      </w:r>
    </w:p>
    <w:p w:rsidR="00025E96" w:rsidRPr="002666C6" w:rsidRDefault="00025E96" w:rsidP="00025E96">
      <w:pPr>
        <w:suppressAutoHyphens/>
        <w:spacing w:after="0" w:line="100" w:lineRule="atLeast"/>
        <w:rPr>
          <w:kern w:val="1"/>
          <w:lang w:eastAsia="ar-SA"/>
        </w:rPr>
      </w:pPr>
    </w:p>
    <w:p w:rsidR="0031177B" w:rsidRDefault="00025E96" w:rsidP="00836BB1">
      <w:pPr>
        <w:suppressAutoHyphens/>
        <w:spacing w:after="0" w:line="100" w:lineRule="atLeast"/>
        <w:jc w:val="both"/>
        <w:rPr>
          <w:rFonts w:eastAsia="Calibri"/>
          <w:kern w:val="1"/>
          <w:lang w:val="sr-Latn-CS" w:eastAsia="ar-SA"/>
        </w:rPr>
      </w:pPr>
      <w:r w:rsidRPr="002666C6">
        <w:rPr>
          <w:b/>
          <w:bCs/>
          <w:kern w:val="1"/>
          <w:lang w:eastAsia="ar-SA"/>
        </w:rPr>
        <w:t xml:space="preserve">Cijena po učesniku dnevno  i šta ona uključuje: </w:t>
      </w:r>
      <w:r w:rsidR="00934F6F">
        <w:rPr>
          <w:kern w:val="1"/>
          <w:lang w:val="sr-Latn-CS" w:eastAsia="ar-SA"/>
        </w:rPr>
        <w:t>r</w:t>
      </w:r>
      <w:r w:rsidRPr="002666C6">
        <w:rPr>
          <w:kern w:val="1"/>
          <w:lang w:val="sr-Latn-CS" w:eastAsia="ar-SA"/>
        </w:rPr>
        <w:t>adionica „Informaciona i medijska pismenost (</w:t>
      </w:r>
      <w:r w:rsidRPr="002666C6">
        <w:rPr>
          <w:rFonts w:eastAsia="Calibri"/>
          <w:kern w:val="1"/>
          <w:lang w:val="sr-Latn-CS" w:eastAsia="ar-SA"/>
        </w:rPr>
        <w:t>IMP) u biblioteci i školi – edukacija edukatora“ finansira se od sredstava iz UNESCO</w:t>
      </w:r>
      <w:r w:rsidR="00083237">
        <w:rPr>
          <w:rFonts w:eastAsia="Calibri"/>
          <w:kern w:val="1"/>
          <w:lang w:val="sr-Latn-CS" w:eastAsia="ar-SA"/>
        </w:rPr>
        <w:t>,</w:t>
      </w:r>
      <w:r w:rsidRPr="002666C6">
        <w:rPr>
          <w:rFonts w:eastAsia="Calibri"/>
          <w:kern w:val="1"/>
          <w:lang w:val="sr-Latn-CS" w:eastAsia="ar-SA"/>
        </w:rPr>
        <w:t xml:space="preserve"> Participacija projekta „Informaciona i medijska pismenost – strategija i edukacija“</w:t>
      </w:r>
    </w:p>
    <w:p w:rsidR="004C1693" w:rsidRPr="002666C6" w:rsidRDefault="004C1693" w:rsidP="00836BB1">
      <w:pPr>
        <w:suppressAutoHyphens/>
        <w:spacing w:after="0" w:line="100" w:lineRule="atLeast"/>
        <w:jc w:val="both"/>
        <w:rPr>
          <w:kern w:val="1"/>
          <w:lang w:eastAsia="ar-SA"/>
        </w:rPr>
      </w:pPr>
    </w:p>
    <w:p w:rsidR="0031177B" w:rsidRPr="002666C6" w:rsidRDefault="0031177B" w:rsidP="00FD1E1D">
      <w:pPr>
        <w:spacing w:after="0" w:line="240" w:lineRule="auto"/>
        <w:rPr>
          <w:rFonts w:eastAsia="Calibri" w:cs="Times New Roman"/>
          <w:b/>
          <w:lang w:val="sr-Latn-CS"/>
        </w:rPr>
      </w:pPr>
    </w:p>
    <w:p w:rsidR="005E5480" w:rsidRPr="002666C6" w:rsidRDefault="005E5480" w:rsidP="005E5480">
      <w:pPr>
        <w:shd w:val="clear" w:color="auto" w:fill="D9D9D9"/>
        <w:spacing w:after="0" w:line="240" w:lineRule="auto"/>
        <w:rPr>
          <w:rFonts w:eastAsia="Calibri" w:cs="Times New Roman"/>
          <w:b/>
        </w:rPr>
      </w:pPr>
      <w:r w:rsidRPr="002666C6">
        <w:rPr>
          <w:b/>
          <w:kern w:val="1"/>
          <w:lang w:eastAsia="ar-SA"/>
        </w:rPr>
        <w:t xml:space="preserve"> 3.</w:t>
      </w:r>
      <w:r w:rsidRPr="002666C6">
        <w:rPr>
          <w:rFonts w:eastAsia="Calibri" w:cs="Times New Roman"/>
          <w:b/>
        </w:rPr>
        <w:t>Informaciona i medijska pismenost (IMP) – ključ za cjeloživotno učenje</w:t>
      </w:r>
    </w:p>
    <w:p w:rsidR="00FD1E1D" w:rsidRPr="002666C6" w:rsidRDefault="00FD1E1D" w:rsidP="005E5480">
      <w:pPr>
        <w:shd w:val="clear" w:color="auto" w:fill="D9D9D9"/>
        <w:spacing w:after="0" w:line="240" w:lineRule="auto"/>
        <w:rPr>
          <w:kern w:val="1"/>
          <w:lang w:eastAsia="ar-SA"/>
        </w:rPr>
      </w:pPr>
    </w:p>
    <w:p w:rsidR="000F3217" w:rsidRPr="002666C6" w:rsidRDefault="000F3217" w:rsidP="005E5480">
      <w:pPr>
        <w:suppressAutoHyphens/>
        <w:spacing w:after="0" w:line="100" w:lineRule="atLeast"/>
        <w:rPr>
          <w:b/>
          <w:kern w:val="1"/>
          <w:lang w:eastAsia="ar-SA"/>
        </w:rPr>
      </w:pPr>
    </w:p>
    <w:p w:rsidR="005E5480" w:rsidRPr="002666C6" w:rsidRDefault="005E5480" w:rsidP="005E5480">
      <w:pPr>
        <w:suppressAutoHyphens/>
        <w:spacing w:after="0" w:line="100" w:lineRule="atLeast"/>
        <w:rPr>
          <w:rFonts w:cs="Tahoma"/>
          <w:b/>
          <w:bCs/>
          <w:kern w:val="1"/>
          <w:lang w:eastAsia="ar-SA"/>
        </w:rPr>
      </w:pPr>
      <w:r w:rsidRPr="002666C6">
        <w:rPr>
          <w:b/>
          <w:kern w:val="1"/>
          <w:lang w:eastAsia="ar-SA"/>
        </w:rPr>
        <w:t>Autori:</w:t>
      </w:r>
      <w:r w:rsidRPr="002666C6">
        <w:rPr>
          <w:rFonts w:cs="Tahoma"/>
          <w:kern w:val="1"/>
          <w:lang w:eastAsia="ar-SA"/>
        </w:rPr>
        <w:t>Gordana Ljubanović, Slađana Galuška</w:t>
      </w:r>
    </w:p>
    <w:p w:rsidR="005E5480" w:rsidRPr="00934F6F" w:rsidRDefault="005E5480" w:rsidP="005E5480">
      <w:pPr>
        <w:suppressAutoHyphens/>
        <w:spacing w:after="0" w:line="100" w:lineRule="atLeast"/>
        <w:rPr>
          <w:kern w:val="1"/>
          <w:lang w:val="sr-Latn-CS" w:eastAsia="ar-SA"/>
        </w:rPr>
      </w:pPr>
      <w:r w:rsidRPr="002666C6">
        <w:rPr>
          <w:rFonts w:cs="Tahoma"/>
          <w:b/>
          <w:bCs/>
          <w:kern w:val="1"/>
          <w:lang w:eastAsia="ar-SA"/>
        </w:rPr>
        <w:t>Naziv institucije/organizacije koja podržava program:</w:t>
      </w:r>
      <w:r w:rsidRPr="002666C6">
        <w:rPr>
          <w:kern w:val="1"/>
          <w:lang w:val="sr-Latn-CS" w:eastAsia="ar-SA"/>
        </w:rPr>
        <w:t>Nacionalna biblioteka Crne Gore „Đurđe Crnojević“</w:t>
      </w:r>
    </w:p>
    <w:p w:rsidR="005E5480" w:rsidRPr="002666C6" w:rsidRDefault="005E5480" w:rsidP="005E5480">
      <w:pPr>
        <w:suppressAutoHyphens/>
        <w:spacing w:after="0" w:line="100" w:lineRule="atLeast"/>
        <w:rPr>
          <w:b/>
          <w:kern w:val="1"/>
          <w:lang w:eastAsia="ar-SA"/>
        </w:rPr>
      </w:pPr>
      <w:r w:rsidRPr="002666C6">
        <w:rPr>
          <w:b/>
          <w:kern w:val="1"/>
          <w:lang w:eastAsia="ar-SA"/>
        </w:rPr>
        <w:t xml:space="preserve">Odgovorna osoba (koordinator): </w:t>
      </w:r>
      <w:r w:rsidRPr="002666C6">
        <w:rPr>
          <w:kern w:val="1"/>
          <w:lang w:eastAsia="ar-SA"/>
        </w:rPr>
        <w:t>G</w:t>
      </w:r>
      <w:r w:rsidRPr="002666C6">
        <w:rPr>
          <w:kern w:val="1"/>
          <w:lang w:val="sr-Latn-CS" w:eastAsia="ar-SA"/>
        </w:rPr>
        <w:t>ordana Ljubanović</w:t>
      </w:r>
    </w:p>
    <w:p w:rsidR="005E5480" w:rsidRPr="002666C6" w:rsidRDefault="005E5480" w:rsidP="005E5480">
      <w:pPr>
        <w:suppressAutoHyphens/>
        <w:spacing w:after="0" w:line="100" w:lineRule="atLeast"/>
        <w:jc w:val="both"/>
        <w:rPr>
          <w:b/>
          <w:kern w:val="1"/>
          <w:lang w:eastAsia="ar-SA"/>
        </w:rPr>
      </w:pPr>
      <w:r w:rsidRPr="002666C6">
        <w:rPr>
          <w:b/>
          <w:kern w:val="1"/>
          <w:lang w:eastAsia="ar-SA"/>
        </w:rPr>
        <w:t xml:space="preserve">Adresa: </w:t>
      </w:r>
      <w:r w:rsidRPr="002666C6">
        <w:rPr>
          <w:kern w:val="1"/>
          <w:lang w:val="sr-Latn-CS" w:eastAsia="ar-SA"/>
        </w:rPr>
        <w:t>Bulevar crnogorskih junaka 163</w:t>
      </w:r>
    </w:p>
    <w:p w:rsidR="005E5480" w:rsidRPr="002666C6" w:rsidRDefault="005E5480" w:rsidP="005E5480">
      <w:pPr>
        <w:suppressAutoHyphens/>
        <w:spacing w:after="0" w:line="100" w:lineRule="atLeast"/>
        <w:jc w:val="both"/>
        <w:rPr>
          <w:b/>
          <w:kern w:val="1"/>
          <w:lang w:eastAsia="ar-SA"/>
        </w:rPr>
      </w:pPr>
      <w:r w:rsidRPr="002666C6">
        <w:rPr>
          <w:b/>
          <w:kern w:val="1"/>
          <w:lang w:eastAsia="ar-SA"/>
        </w:rPr>
        <w:t>E-mail:</w:t>
      </w:r>
      <w:r w:rsidRPr="002666C6">
        <w:rPr>
          <w:rFonts w:cs="Arial"/>
          <w:kern w:val="1"/>
          <w:lang w:val="sr-Latn-CS" w:eastAsia="ar-SA"/>
        </w:rPr>
        <w:t>gordana.ljubanović@cnb.me</w:t>
      </w:r>
    </w:p>
    <w:p w:rsidR="005E5480" w:rsidRPr="002666C6" w:rsidRDefault="005E5480" w:rsidP="005E5480">
      <w:pPr>
        <w:suppressAutoHyphens/>
        <w:spacing w:after="0" w:line="100" w:lineRule="atLeast"/>
        <w:jc w:val="both"/>
        <w:rPr>
          <w:rFonts w:cs="Arial"/>
          <w:kern w:val="1"/>
          <w:lang w:eastAsia="ar-SA"/>
        </w:rPr>
      </w:pPr>
      <w:r w:rsidRPr="002666C6">
        <w:rPr>
          <w:b/>
          <w:kern w:val="1"/>
          <w:lang w:eastAsia="ar-SA"/>
        </w:rPr>
        <w:t xml:space="preserve">Broj telefona: </w:t>
      </w:r>
      <w:r w:rsidRPr="002666C6">
        <w:rPr>
          <w:rFonts w:cs="Arial"/>
          <w:kern w:val="1"/>
          <w:lang w:val="sr-Latn-CS" w:eastAsia="ar-SA"/>
        </w:rPr>
        <w:t>+382 41 234 243</w:t>
      </w:r>
    </w:p>
    <w:p w:rsidR="005E5480" w:rsidRPr="002666C6" w:rsidRDefault="005E5480" w:rsidP="005E5480">
      <w:pPr>
        <w:suppressAutoHyphens/>
        <w:spacing w:after="0" w:line="100" w:lineRule="atLeast"/>
        <w:jc w:val="both"/>
        <w:rPr>
          <w:rFonts w:cs="Arial"/>
          <w:kern w:val="1"/>
          <w:lang w:eastAsia="ar-SA"/>
        </w:rPr>
      </w:pPr>
    </w:p>
    <w:p w:rsidR="005E5480" w:rsidRPr="002666C6" w:rsidRDefault="005E5480" w:rsidP="005E5480">
      <w:pPr>
        <w:suppressAutoHyphens/>
        <w:spacing w:after="0" w:line="100" w:lineRule="atLeast"/>
        <w:jc w:val="both"/>
        <w:rPr>
          <w:b/>
          <w:kern w:val="1"/>
          <w:lang w:eastAsia="ar-SA"/>
        </w:rPr>
      </w:pPr>
      <w:r w:rsidRPr="002666C6">
        <w:rPr>
          <w:b/>
          <w:kern w:val="1"/>
          <w:lang w:eastAsia="ar-SA"/>
        </w:rPr>
        <w:t xml:space="preserve">Opšti cilj  programa: </w:t>
      </w:r>
      <w:r w:rsidR="00934F6F">
        <w:rPr>
          <w:kern w:val="1"/>
          <w:lang w:eastAsia="ar-SA"/>
        </w:rPr>
        <w:t>u</w:t>
      </w:r>
      <w:r w:rsidRPr="002666C6">
        <w:rPr>
          <w:kern w:val="1"/>
          <w:lang w:eastAsia="ar-SA"/>
        </w:rPr>
        <w:t>napređivanje informacione i medijske pismenosti nastavnika i stručnih saradnika radi poboljšanja informacione i medijske pismenosti učenika.</w:t>
      </w:r>
    </w:p>
    <w:p w:rsidR="00751CF8" w:rsidRPr="002666C6" w:rsidRDefault="00751CF8" w:rsidP="005E5480">
      <w:pPr>
        <w:suppressAutoHyphens/>
        <w:spacing w:after="0" w:line="100" w:lineRule="atLeast"/>
        <w:jc w:val="both"/>
        <w:rPr>
          <w:b/>
          <w:kern w:val="1"/>
          <w:lang w:eastAsia="ar-SA"/>
        </w:rPr>
      </w:pPr>
    </w:p>
    <w:p w:rsidR="005E5480" w:rsidRPr="002666C6" w:rsidRDefault="005E5480" w:rsidP="005E5480">
      <w:pPr>
        <w:suppressAutoHyphens/>
        <w:spacing w:after="0" w:line="100" w:lineRule="atLeast"/>
        <w:jc w:val="both"/>
        <w:rPr>
          <w:b/>
          <w:kern w:val="1"/>
          <w:lang w:eastAsia="ar-SA"/>
        </w:rPr>
      </w:pPr>
      <w:r w:rsidRPr="002666C6">
        <w:rPr>
          <w:b/>
          <w:kern w:val="1"/>
          <w:lang w:eastAsia="ar-SA"/>
        </w:rPr>
        <w:t xml:space="preserve">Specifični ciljevi programa: </w:t>
      </w:r>
      <w:r w:rsidRPr="002666C6">
        <w:rPr>
          <w:kern w:val="1"/>
          <w:lang w:val="sr-Latn-CS" w:eastAsia="ar-SA"/>
        </w:rPr>
        <w:t>u</w:t>
      </w:r>
      <w:r w:rsidRPr="002666C6">
        <w:rPr>
          <w:kern w:val="1"/>
          <w:lang w:eastAsia="ar-SA"/>
        </w:rPr>
        <w:t xml:space="preserve">napređivanje IMP nastavnika; </w:t>
      </w:r>
      <w:r w:rsidRPr="002666C6">
        <w:rPr>
          <w:kern w:val="1"/>
          <w:lang w:val="sr-Latn-CS" w:eastAsia="ar-SA"/>
        </w:rPr>
        <w:t>o</w:t>
      </w:r>
      <w:r w:rsidRPr="002666C6">
        <w:rPr>
          <w:kern w:val="1"/>
          <w:lang w:eastAsia="ar-SA"/>
        </w:rPr>
        <w:t xml:space="preserve">sposobljavanje nastavnika za primjenu metoda za pronalaženje, analizu i kritičko procjenjivanje različitih informacionih i medijskih sadržaja, kao i kreiranje odgovarajućih proizvoda: pisanog i usmenog izlaganja znanja i medijske poruke; </w:t>
      </w:r>
      <w:r w:rsidRPr="002666C6">
        <w:rPr>
          <w:kern w:val="1"/>
          <w:lang w:val="sr-Latn-CS" w:eastAsia="ar-SA"/>
        </w:rPr>
        <w:t>p</w:t>
      </w:r>
      <w:r w:rsidRPr="002666C6">
        <w:rPr>
          <w:kern w:val="1"/>
          <w:lang w:eastAsia="ar-SA"/>
        </w:rPr>
        <w:t xml:space="preserve">odsticanje nastavnika na primenu međupredmetne nastave i elektronskog učenja; </w:t>
      </w:r>
      <w:r w:rsidRPr="002666C6">
        <w:rPr>
          <w:kern w:val="1"/>
          <w:lang w:val="sr-Latn-CS" w:eastAsia="ar-SA"/>
        </w:rPr>
        <w:t>u</w:t>
      </w:r>
      <w:r w:rsidRPr="002666C6">
        <w:rPr>
          <w:kern w:val="1"/>
          <w:lang w:eastAsia="ar-SA"/>
        </w:rPr>
        <w:t xml:space="preserve">napređivanje saradnje nastavnika i školskih bibliotekara na razvijanju IMP učenika; </w:t>
      </w:r>
      <w:r w:rsidRPr="002666C6">
        <w:rPr>
          <w:kern w:val="1"/>
          <w:lang w:val="sr-Latn-CS" w:eastAsia="ar-SA"/>
        </w:rPr>
        <w:t>m</w:t>
      </w:r>
      <w:r w:rsidRPr="002666C6">
        <w:rPr>
          <w:kern w:val="1"/>
          <w:lang w:eastAsia="ar-SA"/>
        </w:rPr>
        <w:t>otivisanje nastavnika na unapređenje rada, stalni profesionalni razvoj i cjeloživotno učenje.</w:t>
      </w:r>
    </w:p>
    <w:p w:rsidR="005E5480" w:rsidRPr="002666C6" w:rsidRDefault="005E5480" w:rsidP="005E5480">
      <w:pPr>
        <w:suppressAutoHyphens/>
        <w:spacing w:after="0" w:line="100" w:lineRule="atLeast"/>
        <w:rPr>
          <w:b/>
          <w:kern w:val="1"/>
          <w:lang w:eastAsia="ar-SA"/>
        </w:rPr>
      </w:pPr>
    </w:p>
    <w:p w:rsidR="005E5480" w:rsidRPr="002666C6" w:rsidRDefault="005E5480" w:rsidP="005E5480">
      <w:pPr>
        <w:suppressAutoHyphens/>
        <w:spacing w:after="0" w:line="100" w:lineRule="atLeast"/>
        <w:rPr>
          <w:b/>
          <w:kern w:val="1"/>
          <w:lang w:eastAsia="ar-SA"/>
        </w:rPr>
      </w:pPr>
      <w:r w:rsidRPr="002666C6">
        <w:rPr>
          <w:b/>
          <w:kern w:val="1"/>
          <w:lang w:eastAsia="ar-SA"/>
        </w:rPr>
        <w:t xml:space="preserve">Ciljna grupa: </w:t>
      </w:r>
      <w:r w:rsidR="00934F6F">
        <w:rPr>
          <w:kern w:val="1"/>
          <w:lang w:eastAsia="ar-SA"/>
        </w:rPr>
        <w:t>n</w:t>
      </w:r>
      <w:r w:rsidRPr="002666C6">
        <w:rPr>
          <w:kern w:val="1"/>
          <w:lang w:eastAsia="ar-SA"/>
        </w:rPr>
        <w:t>astavnici i stručni saradnici osnovnih i srednjih škola. Za e-kurs potrebno je osnovno informatičko znanje.</w:t>
      </w:r>
    </w:p>
    <w:p w:rsidR="005E5480" w:rsidRPr="002666C6" w:rsidRDefault="005E5480" w:rsidP="005E5480">
      <w:pPr>
        <w:suppressAutoHyphens/>
        <w:spacing w:after="0" w:line="100" w:lineRule="atLeast"/>
        <w:rPr>
          <w:b/>
          <w:kern w:val="1"/>
          <w:lang w:eastAsia="ar-SA"/>
        </w:rPr>
      </w:pPr>
    </w:p>
    <w:p w:rsidR="005E5480" w:rsidRPr="00934F6F" w:rsidRDefault="005E5480" w:rsidP="005E5480">
      <w:pPr>
        <w:suppressAutoHyphens/>
        <w:spacing w:after="0" w:line="100" w:lineRule="atLeast"/>
        <w:rPr>
          <w:kern w:val="1"/>
          <w:lang w:val="sr-Latn-CS" w:eastAsia="ar-SA"/>
        </w:rPr>
      </w:pPr>
      <w:r w:rsidRPr="002666C6">
        <w:rPr>
          <w:b/>
          <w:kern w:val="1"/>
          <w:lang w:eastAsia="ar-SA"/>
        </w:rPr>
        <w:t>Metode i tehnike rada:</w:t>
      </w:r>
      <w:r w:rsidR="00934F6F">
        <w:rPr>
          <w:kern w:val="1"/>
          <w:lang w:eastAsia="ar-SA"/>
        </w:rPr>
        <w:t>r</w:t>
      </w:r>
      <w:r w:rsidR="00751CF8" w:rsidRPr="002666C6">
        <w:rPr>
          <w:kern w:val="1"/>
          <w:lang w:eastAsia="ar-SA"/>
        </w:rPr>
        <w:t>azgovor i usmeno izlaganje, demonstracija, m</w:t>
      </w:r>
      <w:r w:rsidR="00EC4C14" w:rsidRPr="002666C6">
        <w:rPr>
          <w:kern w:val="1"/>
          <w:lang w:eastAsia="ar-SA"/>
        </w:rPr>
        <w:t xml:space="preserve">etoda praktičnih radova. </w:t>
      </w:r>
      <w:r w:rsidRPr="002666C6">
        <w:rPr>
          <w:kern w:val="1"/>
          <w:lang w:eastAsia="ar-SA"/>
        </w:rPr>
        <w:t>Na e-kursu polaznici rade samostalno na tekstu, prate pripremljene lekcije onlajn (učenje na daljinu), rješavaju zadatke koji se nalaze u samom tekstu lekcije i u testu, komuniciraju sa ostalim polaznicima i predavačima, uključuju se u diskusiju, rade na saradničkoj plataformi i razmjenjuju iskustva na forumu. Praktične radove izrađuju kao vord dokumente (esej, analiza i kreiranje medijske poruke, osmišljavanje aktivnosti/časova...) i postavljaju ih na kurs.</w:t>
      </w:r>
      <w:r w:rsidRPr="002666C6">
        <w:rPr>
          <w:b/>
          <w:kern w:val="1"/>
          <w:lang w:eastAsia="ar-SA"/>
        </w:rPr>
        <w:br/>
      </w:r>
    </w:p>
    <w:p w:rsidR="005E5480" w:rsidRPr="002666C6" w:rsidRDefault="005E5480" w:rsidP="005E5480">
      <w:pPr>
        <w:suppressAutoHyphens/>
        <w:spacing w:after="0" w:line="100" w:lineRule="atLeast"/>
        <w:jc w:val="both"/>
        <w:rPr>
          <w:kern w:val="1"/>
          <w:lang w:eastAsia="ar-SA"/>
        </w:rPr>
      </w:pPr>
      <w:r w:rsidRPr="002666C6">
        <w:rPr>
          <w:b/>
          <w:kern w:val="1"/>
          <w:lang w:eastAsia="ar-SA"/>
        </w:rPr>
        <w:t>Teme:</w:t>
      </w:r>
      <w:r w:rsidRPr="002666C6">
        <w:rPr>
          <w:b/>
          <w:kern w:val="1"/>
          <w:lang w:eastAsia="ar-SA"/>
        </w:rPr>
        <w:tab/>
      </w:r>
    </w:p>
    <w:p w:rsidR="005E5480" w:rsidRPr="002666C6" w:rsidRDefault="005E5480" w:rsidP="005E5480">
      <w:pPr>
        <w:suppressAutoHyphens/>
        <w:spacing w:after="0" w:line="100" w:lineRule="atLeast"/>
        <w:jc w:val="both"/>
        <w:rPr>
          <w:kern w:val="1"/>
          <w:lang w:eastAsia="ar-SA"/>
        </w:rPr>
      </w:pPr>
      <w:r w:rsidRPr="002666C6">
        <w:rPr>
          <w:kern w:val="1"/>
          <w:lang w:eastAsia="ar-SA"/>
        </w:rPr>
        <w:t>1. Čitanje i nove pismenosti u digitalno doba</w:t>
      </w:r>
    </w:p>
    <w:p w:rsidR="005E5480" w:rsidRPr="002666C6" w:rsidRDefault="005E5480" w:rsidP="005E5480">
      <w:pPr>
        <w:suppressAutoHyphens/>
        <w:spacing w:after="0" w:line="100" w:lineRule="atLeast"/>
        <w:jc w:val="both"/>
        <w:rPr>
          <w:kern w:val="1"/>
          <w:lang w:eastAsia="ar-SA"/>
        </w:rPr>
      </w:pPr>
      <w:r w:rsidRPr="002666C6">
        <w:rPr>
          <w:kern w:val="1"/>
          <w:lang w:eastAsia="ar-SA"/>
        </w:rPr>
        <w:t>2. Vještine informacione pismenosti</w:t>
      </w:r>
      <w:r w:rsidRPr="002666C6">
        <w:rPr>
          <w:kern w:val="1"/>
          <w:lang w:eastAsia="ar-SA"/>
        </w:rPr>
        <w:tab/>
      </w:r>
      <w:r w:rsidRPr="002666C6">
        <w:rPr>
          <w:kern w:val="1"/>
          <w:lang w:eastAsia="ar-SA"/>
        </w:rPr>
        <w:br/>
        <w:t>3. Mediji i medijski jezik</w:t>
      </w:r>
    </w:p>
    <w:p w:rsidR="005E5480" w:rsidRPr="002666C6" w:rsidRDefault="005E5480" w:rsidP="005E5480">
      <w:pPr>
        <w:suppressAutoHyphens/>
        <w:spacing w:after="0" w:line="100" w:lineRule="atLeast"/>
        <w:jc w:val="both"/>
        <w:rPr>
          <w:b/>
          <w:kern w:val="1"/>
          <w:lang w:eastAsia="ar-SA"/>
        </w:rPr>
      </w:pPr>
      <w:r w:rsidRPr="002666C6">
        <w:rPr>
          <w:kern w:val="1"/>
          <w:lang w:eastAsia="ar-SA"/>
        </w:rPr>
        <w:t>4. Razvijanje informacione i medijske pismenosti učenika</w:t>
      </w:r>
      <w:r w:rsidRPr="002666C6">
        <w:rPr>
          <w:b/>
          <w:kern w:val="1"/>
          <w:lang w:eastAsia="ar-SA"/>
        </w:rPr>
        <w:tab/>
      </w:r>
      <w:r w:rsidRPr="002666C6">
        <w:rPr>
          <w:b/>
          <w:kern w:val="1"/>
          <w:lang w:eastAsia="ar-SA"/>
        </w:rPr>
        <w:br/>
      </w:r>
    </w:p>
    <w:p w:rsidR="005E5480" w:rsidRPr="002666C6" w:rsidRDefault="005E5480" w:rsidP="005E5480">
      <w:pPr>
        <w:suppressAutoHyphens/>
        <w:spacing w:after="0" w:line="100" w:lineRule="atLeast"/>
        <w:rPr>
          <w:kern w:val="1"/>
          <w:lang w:val="sr-Latn-CS" w:eastAsia="ar-SA"/>
        </w:rPr>
      </w:pPr>
      <w:r w:rsidRPr="002666C6">
        <w:rPr>
          <w:b/>
          <w:kern w:val="1"/>
          <w:lang w:eastAsia="ar-SA"/>
        </w:rPr>
        <w:t>Trajanje programa (broj dana i broj sati efektivnog rada):</w:t>
      </w:r>
    </w:p>
    <w:p w:rsidR="005E5480" w:rsidRPr="002666C6" w:rsidRDefault="005E5480" w:rsidP="005E5480">
      <w:pPr>
        <w:suppressAutoHyphens/>
        <w:spacing w:after="0" w:line="100" w:lineRule="atLeast"/>
        <w:rPr>
          <w:kern w:val="1"/>
          <w:lang w:val="sr-Latn-CS" w:eastAsia="ar-SA"/>
        </w:rPr>
      </w:pPr>
      <w:r w:rsidRPr="002666C6">
        <w:rPr>
          <w:kern w:val="1"/>
          <w:lang w:val="sr-Latn-CS" w:eastAsia="ar-SA"/>
        </w:rPr>
        <w:t>2 dana - 16 sati (seminar uživo)</w:t>
      </w:r>
    </w:p>
    <w:p w:rsidR="005E5480" w:rsidRPr="002666C6" w:rsidRDefault="005E5480" w:rsidP="005E5480">
      <w:pPr>
        <w:suppressAutoHyphens/>
        <w:spacing w:after="0" w:line="100" w:lineRule="atLeast"/>
        <w:rPr>
          <w:b/>
          <w:kern w:val="1"/>
          <w:lang w:eastAsia="ar-SA"/>
        </w:rPr>
      </w:pPr>
      <w:r w:rsidRPr="002666C6">
        <w:rPr>
          <w:kern w:val="1"/>
          <w:lang w:val="sr-Latn-CS" w:eastAsia="ar-SA"/>
        </w:rPr>
        <w:t>Četiri nedelje - 16 sati (e-seminar)</w:t>
      </w:r>
    </w:p>
    <w:p w:rsidR="005E5480" w:rsidRPr="002666C6" w:rsidRDefault="005E5480" w:rsidP="005E5480">
      <w:pPr>
        <w:suppressAutoHyphens/>
        <w:spacing w:after="0" w:line="100" w:lineRule="atLeast"/>
        <w:rPr>
          <w:b/>
          <w:kern w:val="1"/>
          <w:lang w:eastAsia="ar-SA"/>
        </w:rPr>
      </w:pPr>
    </w:p>
    <w:p w:rsidR="005E5480" w:rsidRPr="002666C6" w:rsidRDefault="005E5480" w:rsidP="005E5480">
      <w:pPr>
        <w:suppressAutoHyphens/>
        <w:spacing w:after="0" w:line="100" w:lineRule="atLeast"/>
        <w:rPr>
          <w:rFonts w:cs="Arial"/>
          <w:kern w:val="1"/>
          <w:lang w:eastAsia="ar-SA"/>
        </w:rPr>
      </w:pPr>
      <w:r w:rsidRPr="002666C6">
        <w:rPr>
          <w:b/>
          <w:kern w:val="1"/>
          <w:lang w:eastAsia="ar-SA"/>
        </w:rPr>
        <w:t xml:space="preserve">Broj učesnika u grupi: </w:t>
      </w:r>
      <w:r w:rsidR="00934F6F">
        <w:rPr>
          <w:rFonts w:cs="Arial"/>
          <w:kern w:val="1"/>
          <w:lang w:eastAsia="ar-SA"/>
        </w:rPr>
        <w:t>s</w:t>
      </w:r>
      <w:r w:rsidR="007D139C" w:rsidRPr="002666C6">
        <w:rPr>
          <w:rFonts w:cs="Arial"/>
          <w:kern w:val="1"/>
          <w:lang w:eastAsia="ar-SA"/>
        </w:rPr>
        <w:t>eminar uživo: 15-20</w:t>
      </w:r>
      <w:r w:rsidR="00866300">
        <w:rPr>
          <w:rFonts w:cs="Arial"/>
          <w:kern w:val="1"/>
          <w:lang w:eastAsia="ar-SA"/>
        </w:rPr>
        <w:t>;E-</w:t>
      </w:r>
      <w:r w:rsidRPr="002666C6">
        <w:rPr>
          <w:rFonts w:cs="Arial"/>
          <w:kern w:val="1"/>
          <w:lang w:eastAsia="ar-SA"/>
        </w:rPr>
        <w:t>seminar: 20-30</w:t>
      </w:r>
    </w:p>
    <w:p w:rsidR="005E5480" w:rsidRPr="002666C6" w:rsidRDefault="005E5480" w:rsidP="005E5480">
      <w:pPr>
        <w:suppressAutoHyphens/>
        <w:spacing w:after="0" w:line="100" w:lineRule="atLeast"/>
        <w:rPr>
          <w:rFonts w:cs="Arial"/>
          <w:kern w:val="1"/>
          <w:lang w:eastAsia="ar-SA"/>
        </w:rPr>
      </w:pPr>
    </w:p>
    <w:p w:rsidR="005E5480" w:rsidRPr="002666C6" w:rsidRDefault="005E5480" w:rsidP="00934F6F">
      <w:pPr>
        <w:suppressAutoHyphens/>
        <w:spacing w:after="0" w:line="100" w:lineRule="atLeast"/>
        <w:jc w:val="both"/>
        <w:rPr>
          <w:rFonts w:cs="Tahoma"/>
          <w:kern w:val="1"/>
          <w:lang w:val="sr-Latn-CS" w:eastAsia="ar-SA"/>
        </w:rPr>
      </w:pPr>
      <w:r w:rsidRPr="002666C6">
        <w:rPr>
          <w:rFonts w:cs="Arial"/>
          <w:b/>
          <w:bCs/>
          <w:kern w:val="1"/>
          <w:lang w:eastAsia="ar-SA"/>
        </w:rPr>
        <w:lastRenderedPageBreak/>
        <w:t>Cijena po učesniku dnevno  i šta ona uključuje:</w:t>
      </w:r>
      <w:r w:rsidR="00934F6F">
        <w:rPr>
          <w:rFonts w:cs="Tahoma"/>
          <w:kern w:val="1"/>
          <w:lang w:val="sr-Latn-CS" w:eastAsia="ar-SA"/>
        </w:rPr>
        <w:t xml:space="preserve"> s</w:t>
      </w:r>
      <w:r w:rsidRPr="002666C6">
        <w:rPr>
          <w:rFonts w:cs="Tahoma"/>
          <w:kern w:val="1"/>
          <w:lang w:val="sr-Latn-CS" w:eastAsia="ar-SA"/>
        </w:rPr>
        <w:t>eminar uživo: EUR 15 (honorari za voditelje seminara, putni troškovi za jednog trenera, nastavni materijali, dvije kafe pauze, postavljanje materijala na sajt za preuzimanje)</w:t>
      </w:r>
    </w:p>
    <w:p w:rsidR="00CE595E" w:rsidRPr="002666C6" w:rsidRDefault="002F68E5" w:rsidP="00E33BE8">
      <w:pPr>
        <w:suppressAutoHyphens/>
        <w:snapToGrid w:val="0"/>
        <w:rPr>
          <w:rFonts w:cs="Tahoma"/>
          <w:kern w:val="1"/>
          <w:lang w:val="sr-Latn-CS" w:eastAsia="ar-SA"/>
        </w:rPr>
      </w:pPr>
      <w:r w:rsidRPr="002666C6">
        <w:rPr>
          <w:rFonts w:cs="Tahoma"/>
          <w:kern w:val="1"/>
          <w:lang w:val="sr-Latn-CS" w:eastAsia="ar-SA"/>
        </w:rPr>
        <w:t>E-seminar: EUR 40</w:t>
      </w:r>
      <w:r w:rsidR="005E5480" w:rsidRPr="002666C6">
        <w:rPr>
          <w:rFonts w:cs="Tahoma"/>
          <w:kern w:val="1"/>
          <w:lang w:val="sr-Latn-CS" w:eastAsia="ar-SA"/>
        </w:rPr>
        <w:t xml:space="preserve"> (honorari za voditelje seminara i Moodle administratora, nastavni materijali - </w:t>
      </w:r>
      <w:r w:rsidR="005E5480" w:rsidRPr="002666C6">
        <w:rPr>
          <w:rFonts w:cs="Tahoma"/>
          <w:kern w:val="1"/>
          <w:lang w:val="sr-Cyrl-CS" w:eastAsia="ar-SA"/>
        </w:rPr>
        <w:t xml:space="preserve">e-knjige i tutorijali, </w:t>
      </w:r>
      <w:r w:rsidR="005E5480" w:rsidRPr="002666C6">
        <w:rPr>
          <w:rFonts w:cs="Tahoma"/>
          <w:kern w:val="1"/>
          <w:lang w:val="sr-Latn-CS" w:eastAsia="ar-SA"/>
        </w:rPr>
        <w:t>kafe pauza tokom završnog susreta, pu</w:t>
      </w:r>
      <w:r w:rsidRPr="002666C6">
        <w:rPr>
          <w:rFonts w:cs="Tahoma"/>
          <w:kern w:val="1"/>
          <w:lang w:val="sr-Latn-CS" w:eastAsia="ar-SA"/>
        </w:rPr>
        <w:t>tni troškovi za jednog trenera) . E</w:t>
      </w:r>
      <w:r w:rsidR="005E5480" w:rsidRPr="002666C6">
        <w:rPr>
          <w:rFonts w:cs="Tahoma"/>
          <w:kern w:val="1"/>
          <w:lang w:val="sr-Latn-CS" w:eastAsia="ar-SA"/>
        </w:rPr>
        <w:t>-seminar nije djeljiv po</w:t>
      </w:r>
      <w:r w:rsidR="00E33BE8" w:rsidRPr="002666C6">
        <w:rPr>
          <w:rFonts w:cs="Tahoma"/>
          <w:kern w:val="1"/>
          <w:lang w:val="sr-Latn-CS" w:eastAsia="ar-SA"/>
        </w:rPr>
        <w:t xml:space="preserve"> danima; data je ukupna cijena.</w:t>
      </w:r>
    </w:p>
    <w:p w:rsidR="00673E37" w:rsidRPr="002666C6" w:rsidRDefault="00673E37" w:rsidP="005E5480">
      <w:pPr>
        <w:suppressAutoHyphens/>
        <w:snapToGrid w:val="0"/>
        <w:spacing w:line="100" w:lineRule="atLeast"/>
        <w:jc w:val="both"/>
        <w:rPr>
          <w:rFonts w:cs="Tahoma"/>
          <w:kern w:val="1"/>
          <w:lang w:val="sr-Latn-CS" w:eastAsia="ar-S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06C94" w:rsidRPr="002666C6" w:rsidTr="00E06C94">
        <w:tc>
          <w:tcPr>
            <w:tcW w:w="9180" w:type="dxa"/>
            <w:shd w:val="clear" w:color="auto" w:fill="E0E0E0"/>
          </w:tcPr>
          <w:p w:rsidR="00E06C94" w:rsidRPr="002666C6" w:rsidRDefault="002E69DF" w:rsidP="00E06C94">
            <w:pPr>
              <w:spacing w:after="0" w:line="240" w:lineRule="auto"/>
              <w:jc w:val="center"/>
              <w:rPr>
                <w:b/>
                <w:lang w:val="sr-Latn-CS"/>
              </w:rPr>
            </w:pPr>
            <w:r w:rsidRPr="002666C6">
              <w:rPr>
                <w:rFonts w:eastAsia="SimSun"/>
                <w:b/>
                <w:lang w:val="sl-SI"/>
              </w:rPr>
              <w:t>4</w:t>
            </w:r>
            <w:r w:rsidR="00E06C94" w:rsidRPr="002666C6">
              <w:rPr>
                <w:rFonts w:eastAsia="SimSun"/>
                <w:b/>
                <w:lang w:val="sl-SI"/>
              </w:rPr>
              <w:t xml:space="preserve">. </w:t>
            </w:r>
            <w:r w:rsidR="00E06C94" w:rsidRPr="002666C6">
              <w:rPr>
                <w:b/>
                <w:lang w:val="sr-Latn-CS"/>
              </w:rPr>
              <w:t>Izrada test zadataka u nastavi jezika i književnosti</w:t>
            </w:r>
          </w:p>
        </w:tc>
      </w:tr>
    </w:tbl>
    <w:p w:rsidR="00E06C94" w:rsidRPr="002666C6" w:rsidRDefault="00E06C94" w:rsidP="00E06C94">
      <w:pPr>
        <w:spacing w:after="0" w:line="240" w:lineRule="auto"/>
        <w:rPr>
          <w:rFonts w:cs="Tahoma"/>
          <w:bCs/>
          <w:lang w:val="sr-Latn-CS"/>
        </w:rPr>
      </w:pPr>
    </w:p>
    <w:p w:rsidR="000D4298" w:rsidRPr="002666C6" w:rsidRDefault="00E06C94" w:rsidP="00E06C94">
      <w:pPr>
        <w:spacing w:after="0" w:line="240" w:lineRule="auto"/>
        <w:jc w:val="both"/>
        <w:rPr>
          <w:rFonts w:cs="Arial"/>
          <w:lang w:val="sr-Latn-CS"/>
        </w:rPr>
      </w:pPr>
      <w:r w:rsidRPr="002666C6">
        <w:rPr>
          <w:b/>
          <w:lang w:val="sr-Latn-CS"/>
        </w:rPr>
        <w:t xml:space="preserve">Autori : </w:t>
      </w:r>
      <w:r w:rsidRPr="002666C6">
        <w:rPr>
          <w:rFonts w:cs="Arial"/>
          <w:lang w:val="sr-Latn-CS"/>
        </w:rPr>
        <w:t>mr Radinka Ćinćur i Dragan Marković</w:t>
      </w:r>
    </w:p>
    <w:p w:rsidR="00E06C94"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 xml:space="preserve">Naziv institucije/organizacije koja podržava program: </w:t>
      </w:r>
      <w:r w:rsidRPr="002666C6">
        <w:rPr>
          <w:rFonts w:cs="Tahoma"/>
          <w:bCs/>
          <w:kern w:val="1"/>
          <w:lang w:eastAsia="ar-SA"/>
        </w:rPr>
        <w:t>Gimnazija“Niko Rolović“ Bar</w:t>
      </w:r>
    </w:p>
    <w:p w:rsidR="00E06C94" w:rsidRPr="002666C6" w:rsidRDefault="00E06C94" w:rsidP="00E06C94">
      <w:pPr>
        <w:spacing w:after="0" w:line="240" w:lineRule="auto"/>
        <w:jc w:val="both"/>
        <w:rPr>
          <w:rFonts w:cs="Arial"/>
        </w:rPr>
      </w:pPr>
      <w:r w:rsidRPr="002666C6">
        <w:rPr>
          <w:b/>
          <w:lang w:val="sr-Latn-CS"/>
        </w:rPr>
        <w:t xml:space="preserve">Odgovorna osoba (koordinatorka): </w:t>
      </w:r>
      <w:r w:rsidR="00F84140" w:rsidRPr="002666C6">
        <w:rPr>
          <w:lang w:val="sr-Latn-CS"/>
        </w:rPr>
        <w:t>Dragan Markovi</w:t>
      </w:r>
      <w:r w:rsidR="00F84140" w:rsidRPr="002666C6">
        <w:t>ć</w:t>
      </w:r>
    </w:p>
    <w:p w:rsidR="00E06C94" w:rsidRPr="002666C6" w:rsidRDefault="00E06C94" w:rsidP="00E06C94">
      <w:pPr>
        <w:spacing w:after="0" w:line="240" w:lineRule="auto"/>
        <w:jc w:val="both"/>
        <w:rPr>
          <w:rFonts w:cs="Arial"/>
          <w:lang w:val="en-US"/>
        </w:rPr>
      </w:pPr>
      <w:r w:rsidRPr="002666C6">
        <w:rPr>
          <w:b/>
          <w:lang w:val="sr-Latn-CS"/>
        </w:rPr>
        <w:t xml:space="preserve">E-mail: </w:t>
      </w:r>
      <w:r w:rsidR="00F84140" w:rsidRPr="002666C6">
        <w:rPr>
          <w:rFonts w:cs="Arial"/>
          <w:lang w:val="sr-Latn-CS"/>
        </w:rPr>
        <w:t>draganche.n</w:t>
      </w:r>
      <w:r w:rsidR="00F84140" w:rsidRPr="002666C6">
        <w:rPr>
          <w:rFonts w:cs="Arial"/>
          <w:lang w:val="en-US"/>
        </w:rPr>
        <w:t>@hotmail.com</w:t>
      </w:r>
    </w:p>
    <w:p w:rsidR="00E06C94" w:rsidRPr="002666C6" w:rsidRDefault="00E06C94" w:rsidP="00B15519">
      <w:pPr>
        <w:tabs>
          <w:tab w:val="center" w:pos="4680"/>
        </w:tabs>
        <w:spacing w:after="0" w:line="240" w:lineRule="auto"/>
        <w:jc w:val="both"/>
        <w:rPr>
          <w:rFonts w:cs="Arial"/>
          <w:lang w:val="sr-Latn-CS"/>
        </w:rPr>
      </w:pPr>
      <w:r w:rsidRPr="002666C6">
        <w:rPr>
          <w:b/>
          <w:lang w:val="sr-Latn-CS"/>
        </w:rPr>
        <w:t xml:space="preserve">Broj telefona: </w:t>
      </w:r>
      <w:r w:rsidR="00F84140" w:rsidRPr="002666C6">
        <w:rPr>
          <w:rFonts w:cs="Tahoma"/>
        </w:rPr>
        <w:t>067 207 964</w:t>
      </w:r>
      <w:r w:rsidR="00B15519" w:rsidRPr="002666C6">
        <w:rPr>
          <w:rFonts w:cs="Tahoma"/>
        </w:rPr>
        <w:tab/>
      </w:r>
    </w:p>
    <w:p w:rsidR="00E06C94" w:rsidRPr="002666C6" w:rsidRDefault="00E06C94" w:rsidP="00E06C94">
      <w:pPr>
        <w:spacing w:after="0" w:line="240" w:lineRule="auto"/>
        <w:jc w:val="both"/>
        <w:rPr>
          <w:rFonts w:cs="Arial"/>
          <w:lang w:val="sr-Latn-CS"/>
        </w:rPr>
      </w:pPr>
    </w:p>
    <w:p w:rsidR="00E06C94" w:rsidRPr="002666C6" w:rsidRDefault="00E06C94" w:rsidP="00E06C94">
      <w:pPr>
        <w:spacing w:after="0" w:line="240" w:lineRule="auto"/>
        <w:jc w:val="both"/>
        <w:rPr>
          <w:lang w:val="sr-Latn-CS"/>
        </w:rPr>
      </w:pPr>
      <w:r w:rsidRPr="002666C6">
        <w:rPr>
          <w:b/>
          <w:lang w:val="sr-Latn-CS"/>
        </w:rPr>
        <w:t>O</w:t>
      </w:r>
      <w:r w:rsidRPr="002666C6">
        <w:rPr>
          <w:b/>
        </w:rPr>
        <w:t xml:space="preserve">pšti cilj </w:t>
      </w:r>
      <w:r w:rsidRPr="002666C6">
        <w:rPr>
          <w:b/>
          <w:lang w:val="sr-Latn-CS"/>
        </w:rPr>
        <w:t xml:space="preserve">programa: </w:t>
      </w:r>
      <w:r w:rsidR="00866300">
        <w:rPr>
          <w:lang w:val="sr-Latn-CS"/>
        </w:rPr>
        <w:t>unapređivanje</w:t>
      </w:r>
      <w:r w:rsidRPr="002666C6">
        <w:rPr>
          <w:lang w:val="sr-Latn-CS"/>
        </w:rPr>
        <w:t xml:space="preserve"> nastave maternjeg jezika i književnosti.</w:t>
      </w:r>
    </w:p>
    <w:p w:rsidR="00E06C94" w:rsidRPr="002666C6" w:rsidRDefault="00E06C94" w:rsidP="00E06C94">
      <w:pPr>
        <w:spacing w:after="0" w:line="240" w:lineRule="auto"/>
        <w:jc w:val="both"/>
        <w:rPr>
          <w:rFonts w:cs="Arial"/>
          <w:lang w:val="sr-Latn-CS"/>
        </w:rPr>
      </w:pPr>
    </w:p>
    <w:p w:rsidR="00E06C94" w:rsidRPr="002666C6" w:rsidRDefault="00E06C94" w:rsidP="00E06C94">
      <w:pPr>
        <w:spacing w:after="0" w:line="240" w:lineRule="auto"/>
        <w:jc w:val="both"/>
        <w:rPr>
          <w:rFonts w:cs="Arial"/>
          <w:lang w:val="sr-Latn-CS"/>
        </w:rPr>
      </w:pPr>
      <w:r w:rsidRPr="002666C6">
        <w:rPr>
          <w:b/>
          <w:lang w:val="sr-Latn-CS"/>
        </w:rPr>
        <w:t xml:space="preserve">Specifični ciljevi programa: </w:t>
      </w:r>
      <w:r w:rsidR="00866300">
        <w:rPr>
          <w:rFonts w:cs="Tahoma"/>
        </w:rPr>
        <w:t>unapr</w:t>
      </w:r>
      <w:r w:rsidRPr="002666C6">
        <w:rPr>
          <w:rFonts w:cs="Tahoma"/>
        </w:rPr>
        <w:t>eđivanje znanja/kompetencija nastavnika u izradi test zadataka (diferencijacija zadataka prema Blumovoj taksonomiji ciljeva).</w:t>
      </w:r>
    </w:p>
    <w:p w:rsidR="00E06C94" w:rsidRPr="002666C6" w:rsidRDefault="00E06C94" w:rsidP="00E06C94">
      <w:pPr>
        <w:spacing w:after="0" w:line="240" w:lineRule="auto"/>
        <w:jc w:val="both"/>
        <w:rPr>
          <w:b/>
          <w:lang w:val="sr-Latn-CS"/>
        </w:rPr>
      </w:pPr>
    </w:p>
    <w:p w:rsidR="00E06C94" w:rsidRPr="002666C6" w:rsidRDefault="00E06C94" w:rsidP="00E06C94">
      <w:pPr>
        <w:spacing w:after="0" w:line="240" w:lineRule="auto"/>
        <w:jc w:val="both"/>
        <w:rPr>
          <w:rFonts w:cs="Arial"/>
          <w:lang w:val="sr-Latn-CS"/>
        </w:rPr>
      </w:pPr>
      <w:r w:rsidRPr="002666C6">
        <w:rPr>
          <w:b/>
          <w:lang w:val="sr-Latn-CS"/>
        </w:rPr>
        <w:t xml:space="preserve">Ciljna grupa: </w:t>
      </w:r>
      <w:r w:rsidRPr="002666C6">
        <w:rPr>
          <w:rFonts w:cs="Tahoma"/>
        </w:rPr>
        <w:t>nastavnici maternjeg jezika i</w:t>
      </w:r>
      <w:r w:rsidR="00BC3FAD" w:rsidRPr="002666C6">
        <w:rPr>
          <w:rFonts w:cs="Tahoma"/>
        </w:rPr>
        <w:t xml:space="preserve"> književnosti </w:t>
      </w:r>
    </w:p>
    <w:p w:rsidR="00E06C94" w:rsidRPr="002666C6" w:rsidRDefault="00E06C94" w:rsidP="00E06C94">
      <w:pPr>
        <w:spacing w:after="0" w:line="240" w:lineRule="auto"/>
        <w:jc w:val="both"/>
        <w:rPr>
          <w:b/>
          <w:lang w:val="sr-Latn-CS"/>
        </w:rPr>
      </w:pPr>
    </w:p>
    <w:p w:rsidR="00E06C94" w:rsidRPr="002666C6" w:rsidRDefault="00E06C94" w:rsidP="00E06C94">
      <w:pPr>
        <w:spacing w:after="0" w:line="240" w:lineRule="auto"/>
        <w:jc w:val="both"/>
        <w:rPr>
          <w:rFonts w:cs="Arial"/>
          <w:lang w:val="sr-Latn-CS"/>
        </w:rPr>
      </w:pPr>
      <w:r w:rsidRPr="002666C6">
        <w:rPr>
          <w:b/>
          <w:lang w:val="sr-Latn-CS"/>
        </w:rPr>
        <w:t xml:space="preserve">Metode i tehnike rada: </w:t>
      </w:r>
      <w:r w:rsidRPr="002666C6">
        <w:rPr>
          <w:lang w:val="sr-Latn-CS"/>
        </w:rPr>
        <w:t>obuka interaktivnog tipa</w:t>
      </w:r>
    </w:p>
    <w:p w:rsidR="00E06C94" w:rsidRPr="002666C6" w:rsidRDefault="00E06C94" w:rsidP="00E06C94">
      <w:pPr>
        <w:spacing w:after="0" w:line="240" w:lineRule="auto"/>
        <w:jc w:val="both"/>
        <w:rPr>
          <w:b/>
          <w:lang w:val="sr-Latn-CS"/>
        </w:rPr>
      </w:pPr>
    </w:p>
    <w:p w:rsidR="00E06C94" w:rsidRPr="002666C6" w:rsidRDefault="00866300" w:rsidP="00E06C94">
      <w:pPr>
        <w:spacing w:after="0" w:line="240" w:lineRule="auto"/>
        <w:jc w:val="both"/>
        <w:rPr>
          <w:b/>
          <w:lang w:val="sr-Latn-CS"/>
        </w:rPr>
      </w:pPr>
      <w:r>
        <w:rPr>
          <w:b/>
          <w:lang w:val="sr-Latn-CS"/>
        </w:rPr>
        <w:t>Teme:</w:t>
      </w:r>
      <w:r>
        <w:rPr>
          <w:b/>
          <w:lang w:val="sr-Latn-CS"/>
        </w:rPr>
        <w:tab/>
      </w:r>
    </w:p>
    <w:p w:rsidR="00E06C94" w:rsidRPr="002666C6" w:rsidRDefault="00E06C94" w:rsidP="00E06C94">
      <w:pPr>
        <w:numPr>
          <w:ilvl w:val="0"/>
          <w:numId w:val="27"/>
        </w:numPr>
        <w:spacing w:after="0" w:line="240" w:lineRule="auto"/>
        <w:ind w:left="714" w:hanging="357"/>
        <w:jc w:val="both"/>
        <w:rPr>
          <w:rFonts w:cs="Tahoma"/>
        </w:rPr>
      </w:pPr>
      <w:r w:rsidRPr="002666C6">
        <w:rPr>
          <w:rFonts w:cs="Tahoma"/>
        </w:rPr>
        <w:t>Teorijskiuvod – test zadaci u nastavijezika i književnosti (tipovi, novoisloženosti, Blumova taksonomija ciljeva)</w:t>
      </w:r>
    </w:p>
    <w:p w:rsidR="00E06C94" w:rsidRPr="002666C6" w:rsidRDefault="00E06C94" w:rsidP="00E06C94">
      <w:pPr>
        <w:numPr>
          <w:ilvl w:val="0"/>
          <w:numId w:val="27"/>
        </w:numPr>
        <w:spacing w:after="0" w:line="240" w:lineRule="auto"/>
        <w:ind w:left="714" w:hanging="357"/>
        <w:jc w:val="both"/>
        <w:rPr>
          <w:rFonts w:cs="Tahoma"/>
        </w:rPr>
      </w:pPr>
      <w:r w:rsidRPr="002666C6">
        <w:rPr>
          <w:rFonts w:cs="Tahoma"/>
        </w:rPr>
        <w:t>Samostalna izrada test zadataka na osnovu Blumove taksonomije ciljeva (oblast jezik)</w:t>
      </w:r>
    </w:p>
    <w:p w:rsidR="00E06C94" w:rsidRPr="002666C6" w:rsidRDefault="00E06C94" w:rsidP="00E06C94">
      <w:pPr>
        <w:numPr>
          <w:ilvl w:val="0"/>
          <w:numId w:val="27"/>
        </w:numPr>
        <w:spacing w:after="0" w:line="240" w:lineRule="auto"/>
        <w:ind w:left="714" w:hanging="357"/>
        <w:jc w:val="both"/>
        <w:rPr>
          <w:rFonts w:cs="Tahoma"/>
        </w:rPr>
      </w:pPr>
      <w:r w:rsidRPr="002666C6">
        <w:rPr>
          <w:rFonts w:cs="Tahoma"/>
        </w:rPr>
        <w:t>Samostalna izrada test zadataka na osnovu Blumove taksonomije (oblast književnost)</w:t>
      </w:r>
    </w:p>
    <w:p w:rsidR="00E06C94" w:rsidRPr="002666C6" w:rsidRDefault="00E06C94" w:rsidP="00E06C94">
      <w:pPr>
        <w:numPr>
          <w:ilvl w:val="0"/>
          <w:numId w:val="27"/>
        </w:numPr>
        <w:spacing w:after="0" w:line="240" w:lineRule="auto"/>
        <w:ind w:left="714" w:hanging="357"/>
        <w:jc w:val="both"/>
        <w:rPr>
          <w:rFonts w:cs="Tahoma"/>
        </w:rPr>
      </w:pPr>
      <w:r w:rsidRPr="002666C6">
        <w:rPr>
          <w:rFonts w:cs="Tahoma"/>
        </w:rPr>
        <w:t>Analiza gotovih test zadataka (dobri i loši primjeri); razmjena iskustava iz prakse, rezime, domaći zadatak</w:t>
      </w:r>
    </w:p>
    <w:p w:rsidR="00E06C94" w:rsidRPr="002666C6" w:rsidRDefault="00E06C94" w:rsidP="00E06C94">
      <w:pPr>
        <w:spacing w:after="0" w:line="240" w:lineRule="auto"/>
        <w:jc w:val="both"/>
        <w:rPr>
          <w:lang w:val="sr-Latn-CS"/>
        </w:rPr>
      </w:pPr>
    </w:p>
    <w:p w:rsidR="00E06C94" w:rsidRPr="002666C6" w:rsidRDefault="00E06C94" w:rsidP="00E06C94">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1 dan (8 sati)</w:t>
      </w:r>
    </w:p>
    <w:p w:rsidR="00E06C94" w:rsidRPr="002666C6" w:rsidRDefault="00E06C94" w:rsidP="00E06C94">
      <w:pPr>
        <w:spacing w:after="0" w:line="240" w:lineRule="auto"/>
        <w:jc w:val="both"/>
        <w:rPr>
          <w:lang w:val="sr-Latn-CS"/>
        </w:rPr>
      </w:pPr>
    </w:p>
    <w:p w:rsidR="00E06C94" w:rsidRPr="002666C6" w:rsidRDefault="00E06C94" w:rsidP="00E06C94">
      <w:pPr>
        <w:spacing w:after="0" w:line="240" w:lineRule="auto"/>
        <w:jc w:val="both"/>
        <w:rPr>
          <w:rFonts w:cs="Arial"/>
          <w:lang w:val="sr-Latn-CS"/>
        </w:rPr>
      </w:pPr>
      <w:r w:rsidRPr="002666C6">
        <w:rPr>
          <w:b/>
          <w:lang w:val="sr-Latn-CS"/>
        </w:rPr>
        <w:t xml:space="preserve">Broj učesnika u grupi: </w:t>
      </w:r>
      <w:r w:rsidRPr="002666C6">
        <w:rPr>
          <w:lang w:val="sr-Latn-CS"/>
        </w:rPr>
        <w:t>od 20 do 25 učesnika</w:t>
      </w:r>
    </w:p>
    <w:p w:rsidR="00E06C94" w:rsidRPr="002666C6" w:rsidRDefault="00E06C94" w:rsidP="00E06C94">
      <w:pPr>
        <w:spacing w:after="0" w:line="240" w:lineRule="auto"/>
        <w:jc w:val="both"/>
        <w:rPr>
          <w:rFonts w:cs="Arial"/>
          <w:lang w:val="sr-Latn-CS"/>
        </w:rPr>
      </w:pPr>
    </w:p>
    <w:p w:rsidR="00CE595E" w:rsidRDefault="00E06C94" w:rsidP="00FD1E1D">
      <w:pPr>
        <w:spacing w:after="0" w:line="240" w:lineRule="auto"/>
        <w:jc w:val="both"/>
        <w:rPr>
          <w:lang w:val="sr-Latn-CS"/>
        </w:rPr>
      </w:pPr>
      <w:r w:rsidRPr="002666C6">
        <w:rPr>
          <w:rFonts w:cs="Arial"/>
          <w:b/>
          <w:bCs/>
          <w:lang w:val="sr-Latn-CS"/>
        </w:rPr>
        <w:t xml:space="preserve">Cijena po učesniku dnevno i šta ona uključuje: </w:t>
      </w:r>
      <w:r w:rsidRPr="002666C6">
        <w:rPr>
          <w:rFonts w:cs="Tahoma"/>
        </w:rPr>
        <w:t xml:space="preserve">20 </w:t>
      </w:r>
      <w:r w:rsidRPr="002666C6">
        <w:rPr>
          <w:lang w:val="pl-PL"/>
        </w:rPr>
        <w:t>€</w:t>
      </w:r>
      <w:r w:rsidRPr="002666C6">
        <w:rPr>
          <w:lang w:val="sr-Latn-CS"/>
        </w:rPr>
        <w:t>(uračunati su honorari za voditelje kao i potrošni materijal)</w:t>
      </w:r>
    </w:p>
    <w:p w:rsidR="00866300" w:rsidRDefault="00866300" w:rsidP="00FD1E1D">
      <w:pPr>
        <w:spacing w:after="0" w:line="240" w:lineRule="auto"/>
        <w:jc w:val="both"/>
        <w:rPr>
          <w:lang w:val="sr-Latn-CS"/>
        </w:rPr>
      </w:pPr>
    </w:p>
    <w:p w:rsidR="00866300" w:rsidRDefault="00866300" w:rsidP="00FD1E1D">
      <w:pPr>
        <w:spacing w:after="0" w:line="240" w:lineRule="auto"/>
        <w:jc w:val="both"/>
        <w:rPr>
          <w:lang w:val="sr-Latn-CS"/>
        </w:rPr>
      </w:pPr>
    </w:p>
    <w:p w:rsidR="00EC52FA" w:rsidRDefault="00EC52FA" w:rsidP="00FD1E1D">
      <w:pPr>
        <w:spacing w:after="0" w:line="240" w:lineRule="auto"/>
        <w:jc w:val="both"/>
        <w:rPr>
          <w:lang w:val="sr-Latn-CS"/>
        </w:rPr>
      </w:pPr>
    </w:p>
    <w:p w:rsidR="00EC52FA" w:rsidRDefault="00EC52FA" w:rsidP="00FD1E1D">
      <w:pPr>
        <w:spacing w:after="0" w:line="240" w:lineRule="auto"/>
        <w:jc w:val="both"/>
        <w:rPr>
          <w:lang w:val="sr-Latn-CS"/>
        </w:rPr>
      </w:pPr>
    </w:p>
    <w:p w:rsidR="00EC52FA" w:rsidRDefault="00EC52FA" w:rsidP="00FD1E1D">
      <w:pPr>
        <w:spacing w:after="0" w:line="240" w:lineRule="auto"/>
        <w:jc w:val="both"/>
        <w:rPr>
          <w:lang w:val="sr-Latn-CS"/>
        </w:rPr>
      </w:pPr>
    </w:p>
    <w:p w:rsidR="00EC52FA" w:rsidRPr="002666C6" w:rsidRDefault="00EC52FA" w:rsidP="00FD1E1D">
      <w:pPr>
        <w:spacing w:after="0" w:line="240" w:lineRule="auto"/>
        <w:jc w:val="both"/>
        <w:rPr>
          <w:lang w:val="sr-Latn-CS"/>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69DF" w:rsidRPr="002666C6" w:rsidTr="009F0923">
        <w:trPr>
          <w:jc w:val="center"/>
        </w:trPr>
        <w:tc>
          <w:tcPr>
            <w:tcW w:w="9180" w:type="dxa"/>
            <w:shd w:val="clear" w:color="auto" w:fill="E0E0E0"/>
          </w:tcPr>
          <w:p w:rsidR="002E69DF" w:rsidRPr="002666C6" w:rsidRDefault="002E69DF" w:rsidP="009F0923">
            <w:pPr>
              <w:pStyle w:val="Heading1"/>
              <w:spacing w:before="0" w:after="0" w:line="240" w:lineRule="auto"/>
              <w:jc w:val="center"/>
              <w:rPr>
                <w:rFonts w:ascii="Verdana" w:eastAsia="SimSun" w:hAnsi="Verdana"/>
                <w:sz w:val="22"/>
                <w:szCs w:val="22"/>
                <w:lang w:val="sl-SI"/>
              </w:rPr>
            </w:pPr>
            <w:r w:rsidRPr="002666C6">
              <w:rPr>
                <w:rFonts w:ascii="Verdana" w:eastAsia="SimSun" w:hAnsi="Verdana"/>
                <w:sz w:val="22"/>
                <w:szCs w:val="22"/>
                <w:lang w:val="sl-SI"/>
              </w:rPr>
              <w:t xml:space="preserve">5. </w:t>
            </w:r>
            <w:r w:rsidRPr="002666C6">
              <w:rPr>
                <w:rFonts w:ascii="Verdana" w:hAnsi="Verdana" w:cs="Calibri"/>
                <w:iCs/>
                <w:sz w:val="22"/>
                <w:szCs w:val="22"/>
                <w:lang w:val="pl-PL"/>
              </w:rPr>
              <w:t>Izborni predmeti koje predaju profesori jezika i književnosti u osnovnim školama (Literarna i novinarska radionica i Jezička radionica)</w:t>
            </w:r>
          </w:p>
        </w:tc>
      </w:tr>
    </w:tbl>
    <w:p w:rsidR="002E69DF" w:rsidRDefault="002E69DF" w:rsidP="002E69DF">
      <w:pPr>
        <w:spacing w:after="0" w:line="240" w:lineRule="auto"/>
        <w:jc w:val="center"/>
        <w:rPr>
          <w:b/>
          <w:lang w:val="sr-Latn-CS"/>
        </w:rPr>
      </w:pPr>
    </w:p>
    <w:p w:rsidR="004C1693" w:rsidRPr="002666C6" w:rsidRDefault="004C1693" w:rsidP="002E69DF">
      <w:pPr>
        <w:spacing w:after="0" w:line="240" w:lineRule="auto"/>
        <w:jc w:val="center"/>
        <w:rPr>
          <w:b/>
          <w:lang w:val="sr-Latn-CS"/>
        </w:rPr>
      </w:pPr>
    </w:p>
    <w:p w:rsidR="002E69DF" w:rsidRPr="002666C6" w:rsidRDefault="002E69DF" w:rsidP="002E69DF">
      <w:pPr>
        <w:spacing w:after="0" w:line="240" w:lineRule="auto"/>
        <w:jc w:val="both"/>
        <w:rPr>
          <w:rFonts w:cs="Arial"/>
          <w:lang w:val="sr-Latn-CS"/>
        </w:rPr>
      </w:pPr>
      <w:r w:rsidRPr="002666C6">
        <w:rPr>
          <w:b/>
          <w:lang w:val="sr-Latn-CS"/>
        </w:rPr>
        <w:t>Autori:</w:t>
      </w:r>
      <w:r w:rsidRPr="002666C6">
        <w:rPr>
          <w:rFonts w:cs="Arial"/>
          <w:lang w:val="sr-Latn-CS"/>
        </w:rPr>
        <w:t>Karmen Trivundža i Dragan Marković</w:t>
      </w:r>
    </w:p>
    <w:p w:rsidR="002E69DF"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 xml:space="preserve">Naziv institucije/organizacije koja podržava program: </w:t>
      </w:r>
      <w:r w:rsidRPr="002666C6">
        <w:rPr>
          <w:rFonts w:cs="Tahoma"/>
          <w:bCs/>
          <w:kern w:val="1"/>
          <w:lang w:eastAsia="ar-SA"/>
        </w:rPr>
        <w:t xml:space="preserve">Osnovna škola </w:t>
      </w:r>
      <w:r w:rsidR="00587A77">
        <w:rPr>
          <w:rFonts w:cs="Tahoma"/>
          <w:bCs/>
          <w:kern w:val="1"/>
          <w:lang w:eastAsia="ar-SA"/>
        </w:rPr>
        <w:t>,</w:t>
      </w:r>
      <w:r w:rsidRPr="002666C6">
        <w:rPr>
          <w:rFonts w:cs="Tahoma"/>
          <w:bCs/>
          <w:kern w:val="1"/>
          <w:lang w:eastAsia="ar-SA"/>
        </w:rPr>
        <w:t>“Kekec</w:t>
      </w:r>
      <w:r w:rsidR="00F0681F" w:rsidRPr="002666C6">
        <w:rPr>
          <w:rFonts w:cs="Tahoma"/>
          <w:bCs/>
          <w:kern w:val="1"/>
          <w:lang w:eastAsia="ar-SA"/>
        </w:rPr>
        <w:t>“</w:t>
      </w:r>
      <w:r w:rsidR="00EC52FA">
        <w:rPr>
          <w:rFonts w:cs="Tahoma"/>
          <w:bCs/>
          <w:kern w:val="1"/>
          <w:lang w:eastAsia="ar-SA"/>
        </w:rPr>
        <w:t>,</w:t>
      </w:r>
      <w:r w:rsidR="00F0681F" w:rsidRPr="002666C6">
        <w:rPr>
          <w:rFonts w:cs="Tahoma"/>
          <w:bCs/>
          <w:kern w:val="1"/>
          <w:lang w:eastAsia="ar-SA"/>
        </w:rPr>
        <w:t xml:space="preserve">  Sutomore</w:t>
      </w:r>
    </w:p>
    <w:p w:rsidR="002E69DF" w:rsidRPr="002666C6" w:rsidRDefault="002E69DF" w:rsidP="002E69DF">
      <w:pPr>
        <w:spacing w:after="0" w:line="240" w:lineRule="auto"/>
        <w:jc w:val="both"/>
        <w:rPr>
          <w:rFonts w:cs="Arial"/>
          <w:lang w:val="sr-Latn-CS"/>
        </w:rPr>
      </w:pPr>
      <w:r w:rsidRPr="002666C6">
        <w:rPr>
          <w:b/>
          <w:lang w:val="sr-Latn-CS"/>
        </w:rPr>
        <w:t>Odgovorna osoba (koordinator):</w:t>
      </w:r>
      <w:r w:rsidRPr="002666C6">
        <w:rPr>
          <w:lang w:val="sr-Latn-CS"/>
        </w:rPr>
        <w:t xml:space="preserve"> Mirjana Nikić</w:t>
      </w:r>
    </w:p>
    <w:p w:rsidR="002E69DF" w:rsidRPr="002666C6" w:rsidRDefault="002E69DF" w:rsidP="002E69DF">
      <w:pPr>
        <w:spacing w:after="0" w:line="240" w:lineRule="auto"/>
        <w:jc w:val="both"/>
        <w:rPr>
          <w:rFonts w:cs="Arial"/>
          <w:lang w:val="sr-Latn-CS"/>
        </w:rPr>
      </w:pPr>
      <w:r w:rsidRPr="002666C6">
        <w:rPr>
          <w:b/>
          <w:lang w:val="sr-Latn-CS"/>
        </w:rPr>
        <w:t>Adresa</w:t>
      </w:r>
      <w:r w:rsidRPr="002666C6">
        <w:rPr>
          <w:lang w:val="sr-Latn-CS"/>
        </w:rPr>
        <w:t>: Ul. 20. jula br. 24, 85355 Sutomore</w:t>
      </w:r>
    </w:p>
    <w:p w:rsidR="002E69DF" w:rsidRPr="002666C6" w:rsidRDefault="002E69DF" w:rsidP="002E69DF">
      <w:pPr>
        <w:spacing w:after="0" w:line="240" w:lineRule="auto"/>
        <w:jc w:val="both"/>
        <w:rPr>
          <w:rFonts w:cs="Arial"/>
          <w:lang w:val="sr-Latn-CS"/>
        </w:rPr>
      </w:pPr>
      <w:r w:rsidRPr="002666C6">
        <w:rPr>
          <w:b/>
          <w:lang w:val="sr-Latn-CS"/>
        </w:rPr>
        <w:t>E-mail:</w:t>
      </w:r>
      <w:r w:rsidRPr="002666C6">
        <w:rPr>
          <w:rFonts w:cs="Arial"/>
          <w:lang w:val="sr-Latn-CS"/>
        </w:rPr>
        <w:t>kekec1@t-com.me</w:t>
      </w:r>
    </w:p>
    <w:p w:rsidR="002E69DF" w:rsidRPr="002666C6" w:rsidRDefault="002E69DF" w:rsidP="002E69DF">
      <w:pPr>
        <w:spacing w:after="0" w:line="240" w:lineRule="auto"/>
        <w:jc w:val="both"/>
        <w:rPr>
          <w:rFonts w:cs="Arial"/>
          <w:lang w:val="sr-Latn-CS"/>
        </w:rPr>
      </w:pPr>
      <w:r w:rsidRPr="002666C6">
        <w:rPr>
          <w:b/>
          <w:lang w:val="sr-Latn-CS"/>
        </w:rPr>
        <w:t>Broj telefona</w:t>
      </w:r>
      <w:r w:rsidRPr="002666C6">
        <w:rPr>
          <w:lang w:val="sr-Latn-CS"/>
        </w:rPr>
        <w:t>: +38230-373-351</w:t>
      </w:r>
    </w:p>
    <w:p w:rsidR="002E69DF" w:rsidRPr="002666C6" w:rsidRDefault="002E69DF" w:rsidP="002E69DF">
      <w:pPr>
        <w:spacing w:after="0" w:line="240" w:lineRule="auto"/>
        <w:jc w:val="both"/>
        <w:rPr>
          <w:rFonts w:cs="Arial"/>
          <w:lang w:val="sr-Latn-CS"/>
        </w:rPr>
      </w:pPr>
    </w:p>
    <w:p w:rsidR="002E69DF" w:rsidRPr="002666C6" w:rsidRDefault="002E69DF" w:rsidP="002E69DF">
      <w:pPr>
        <w:spacing w:after="0" w:line="240" w:lineRule="auto"/>
        <w:jc w:val="both"/>
        <w:rPr>
          <w:rFonts w:cs="Tahoma"/>
        </w:rPr>
      </w:pPr>
      <w:r w:rsidRPr="002666C6">
        <w:rPr>
          <w:b/>
          <w:lang w:val="sr-Latn-CS"/>
        </w:rPr>
        <w:t>O</w:t>
      </w:r>
      <w:r w:rsidRPr="002666C6">
        <w:rPr>
          <w:b/>
        </w:rPr>
        <w:t>pšti cilj</w:t>
      </w:r>
      <w:r w:rsidRPr="002666C6">
        <w:rPr>
          <w:b/>
          <w:lang w:val="sr-Latn-CS"/>
        </w:rPr>
        <w:t xml:space="preserve"> programa:</w:t>
      </w:r>
      <w:r w:rsidRPr="002666C6">
        <w:rPr>
          <w:rFonts w:cs="Tahoma"/>
        </w:rPr>
        <w:t>popularizacija izbornih predmeta koji mogu pomoći da se kod učenika poboljša pismenost na maternjem jeziku.</w:t>
      </w:r>
    </w:p>
    <w:p w:rsidR="002E69DF" w:rsidRPr="002666C6" w:rsidRDefault="002E69DF" w:rsidP="002E69DF">
      <w:pPr>
        <w:spacing w:after="0" w:line="240" w:lineRule="auto"/>
        <w:jc w:val="both"/>
        <w:rPr>
          <w:rFonts w:cs="Arial"/>
          <w:lang w:val="sr-Latn-CS"/>
        </w:rPr>
      </w:pPr>
    </w:p>
    <w:p w:rsidR="002E69DF" w:rsidRPr="002666C6" w:rsidRDefault="002E69DF" w:rsidP="002E69DF">
      <w:pPr>
        <w:spacing w:after="0" w:line="240" w:lineRule="auto"/>
        <w:jc w:val="both"/>
        <w:rPr>
          <w:rFonts w:cs="Arial"/>
          <w:lang w:val="sr-Latn-CS"/>
        </w:rPr>
      </w:pPr>
      <w:r w:rsidRPr="002666C6">
        <w:rPr>
          <w:b/>
          <w:lang w:val="sr-Latn-CS"/>
        </w:rPr>
        <w:t>Specifični ciljevi programa:</w:t>
      </w:r>
      <w:r w:rsidRPr="002666C6">
        <w:rPr>
          <w:rFonts w:cs="Tahoma"/>
          <w:bCs/>
        </w:rPr>
        <w:t xml:space="preserve">upoznavanje učesnika seminara sa značajem izučavanja Literarne i novinarske radionice i Jezičke radionice u osnovnim školama;upoznavanje sa nastavnim planovima za ove predmete; osposobljavanje nastavnika da kroz </w:t>
      </w:r>
      <w:r w:rsidR="000D4298" w:rsidRPr="002666C6">
        <w:rPr>
          <w:rFonts w:cs="Tahoma"/>
          <w:bCs/>
        </w:rPr>
        <w:t>kreativnu, interaktivnu nastavu</w:t>
      </w:r>
      <w:r w:rsidRPr="002666C6">
        <w:rPr>
          <w:rFonts w:cs="Tahoma"/>
          <w:bCs/>
        </w:rPr>
        <w:t xml:space="preserve"> popularizuju izborne predmete kod učenika, i da jačaju kompetencije učenika u domenu čitalačke pismenosti i domenu stvaranja pisanih i usmenih tekstova.</w:t>
      </w:r>
    </w:p>
    <w:p w:rsidR="002E69DF" w:rsidRPr="002666C6" w:rsidRDefault="002E69DF" w:rsidP="002E69DF">
      <w:pPr>
        <w:spacing w:after="0" w:line="240" w:lineRule="auto"/>
        <w:jc w:val="both"/>
        <w:rPr>
          <w:lang w:val="sr-Latn-CS"/>
        </w:rPr>
      </w:pPr>
    </w:p>
    <w:p w:rsidR="002E69DF" w:rsidRPr="002666C6" w:rsidRDefault="002E69DF" w:rsidP="002E69DF">
      <w:pPr>
        <w:spacing w:after="0" w:line="240" w:lineRule="auto"/>
        <w:jc w:val="both"/>
        <w:rPr>
          <w:rFonts w:cs="Arial"/>
          <w:lang w:val="sr-Latn-CS"/>
        </w:rPr>
      </w:pPr>
      <w:r w:rsidRPr="002666C6">
        <w:rPr>
          <w:b/>
          <w:lang w:val="sr-Latn-CS"/>
        </w:rPr>
        <w:t>Ciljna grupa:</w:t>
      </w:r>
      <w:r w:rsidRPr="002666C6">
        <w:rPr>
          <w:rFonts w:cs="Tahoma"/>
          <w:bCs/>
        </w:rPr>
        <w:t>nastavnici crnogorskog-srpskog, bosanskog, hrvatskog jezika i književnosti u osnovnim školama</w:t>
      </w:r>
    </w:p>
    <w:p w:rsidR="002E69DF" w:rsidRPr="002666C6" w:rsidRDefault="002E69DF" w:rsidP="002E69DF">
      <w:pPr>
        <w:spacing w:after="0" w:line="240" w:lineRule="auto"/>
        <w:jc w:val="both"/>
        <w:rPr>
          <w:lang w:val="sr-Latn-CS"/>
        </w:rPr>
      </w:pPr>
    </w:p>
    <w:p w:rsidR="002E69DF" w:rsidRPr="002666C6" w:rsidRDefault="002E69DF" w:rsidP="002E69DF">
      <w:pPr>
        <w:spacing w:after="0" w:line="240" w:lineRule="auto"/>
        <w:jc w:val="both"/>
        <w:rPr>
          <w:rFonts w:cs="Arial"/>
          <w:lang w:val="sr-Latn-CS"/>
        </w:rPr>
      </w:pPr>
      <w:r w:rsidRPr="002666C6">
        <w:rPr>
          <w:b/>
          <w:lang w:val="sr-Latn-CS"/>
        </w:rPr>
        <w:t>Metode i tehnike rada:</w:t>
      </w:r>
      <w:r w:rsidRPr="002666C6">
        <w:rPr>
          <w:lang w:val="sr-Latn-CS"/>
        </w:rPr>
        <w:t xml:space="preserve"> obuka interaktivnog tipa</w:t>
      </w:r>
    </w:p>
    <w:p w:rsidR="002E69DF" w:rsidRPr="002666C6" w:rsidRDefault="002E69DF" w:rsidP="002E69DF">
      <w:pPr>
        <w:spacing w:after="0" w:line="240" w:lineRule="auto"/>
        <w:jc w:val="both"/>
        <w:rPr>
          <w:lang w:val="sr-Latn-CS"/>
        </w:rPr>
      </w:pPr>
    </w:p>
    <w:p w:rsidR="002E69DF" w:rsidRPr="002666C6" w:rsidRDefault="002E69DF" w:rsidP="002E69DF">
      <w:pPr>
        <w:spacing w:after="0" w:line="240" w:lineRule="auto"/>
        <w:jc w:val="both"/>
        <w:rPr>
          <w:b/>
          <w:lang w:val="sr-Latn-CS"/>
        </w:rPr>
      </w:pPr>
      <w:r w:rsidRPr="002666C6">
        <w:rPr>
          <w:b/>
          <w:lang w:val="sr-Latn-CS"/>
        </w:rPr>
        <w:t>Teme:</w:t>
      </w:r>
      <w:r w:rsidRPr="002666C6">
        <w:rPr>
          <w:b/>
          <w:lang w:val="sr-Latn-CS"/>
        </w:rPr>
        <w:tab/>
      </w:r>
    </w:p>
    <w:p w:rsidR="002E69DF" w:rsidRPr="002666C6" w:rsidRDefault="002E69DF" w:rsidP="002E69DF">
      <w:pPr>
        <w:spacing w:after="0" w:line="240" w:lineRule="auto"/>
        <w:jc w:val="both"/>
        <w:rPr>
          <w:lang w:val="sr-Latn-CS"/>
        </w:rPr>
      </w:pPr>
    </w:p>
    <w:p w:rsidR="002E69DF" w:rsidRPr="002666C6" w:rsidRDefault="002E69DF" w:rsidP="002E69DF">
      <w:pPr>
        <w:pStyle w:val="ListParagraph"/>
        <w:numPr>
          <w:ilvl w:val="0"/>
          <w:numId w:val="26"/>
        </w:numPr>
        <w:spacing w:after="0" w:line="240" w:lineRule="auto"/>
        <w:jc w:val="both"/>
        <w:rPr>
          <w:rFonts w:ascii="Verdana" w:hAnsi="Verdana" w:cs="Tahoma"/>
          <w:bCs/>
        </w:rPr>
      </w:pPr>
      <w:r w:rsidRPr="002666C6">
        <w:rPr>
          <w:rFonts w:ascii="Verdana" w:hAnsi="Verdana" w:cs="Tahoma"/>
          <w:bCs/>
        </w:rPr>
        <w:t>Izborni predmeti koje predaju nastavnici jezika i književnosti u osnovnim školama – iskustva, motivacija nastavnika, zastupljenost u školama, motivacija učenika za njihovo izučavanje...</w:t>
      </w:r>
    </w:p>
    <w:p w:rsidR="002E69DF" w:rsidRPr="002666C6" w:rsidRDefault="002E69DF" w:rsidP="002E69DF">
      <w:pPr>
        <w:pStyle w:val="ListParagraph"/>
        <w:numPr>
          <w:ilvl w:val="0"/>
          <w:numId w:val="26"/>
        </w:numPr>
        <w:spacing w:after="0" w:line="240" w:lineRule="auto"/>
        <w:jc w:val="both"/>
        <w:rPr>
          <w:rFonts w:ascii="Verdana" w:hAnsi="Verdana" w:cs="Tahoma"/>
          <w:bCs/>
        </w:rPr>
      </w:pPr>
      <w:r w:rsidRPr="002666C6">
        <w:rPr>
          <w:rFonts w:ascii="Verdana" w:hAnsi="Verdana" w:cs="Tahoma"/>
          <w:bCs/>
        </w:rPr>
        <w:t>Literarna i novinarska radionica – kurikulum, dobri primjeri iz prakse, razmjena iskustava</w:t>
      </w:r>
    </w:p>
    <w:p w:rsidR="002E69DF" w:rsidRPr="002666C6" w:rsidRDefault="002E69DF" w:rsidP="002E69DF">
      <w:pPr>
        <w:pStyle w:val="ListParagraph"/>
        <w:numPr>
          <w:ilvl w:val="0"/>
          <w:numId w:val="26"/>
        </w:numPr>
        <w:spacing w:after="0" w:line="240" w:lineRule="auto"/>
        <w:jc w:val="both"/>
        <w:rPr>
          <w:rFonts w:ascii="Verdana" w:hAnsi="Verdana" w:cs="Tahoma"/>
          <w:bCs/>
        </w:rPr>
      </w:pPr>
      <w:r w:rsidRPr="002666C6">
        <w:rPr>
          <w:rFonts w:ascii="Verdana" w:hAnsi="Verdana" w:cs="Tahoma"/>
          <w:bCs/>
        </w:rPr>
        <w:t>Jezička radionica - kurikulum, dobri primjeri iz prakse, razmjena iskustava</w:t>
      </w:r>
    </w:p>
    <w:p w:rsidR="002E69DF" w:rsidRPr="002666C6" w:rsidRDefault="002E69DF" w:rsidP="002E69DF">
      <w:pPr>
        <w:pStyle w:val="ListParagraph"/>
        <w:numPr>
          <w:ilvl w:val="0"/>
          <w:numId w:val="26"/>
        </w:numPr>
        <w:spacing w:after="0" w:line="240" w:lineRule="auto"/>
        <w:jc w:val="both"/>
        <w:rPr>
          <w:rFonts w:ascii="Verdana" w:hAnsi="Verdana"/>
          <w:lang w:val="sr-Latn-CS"/>
        </w:rPr>
      </w:pPr>
      <w:r w:rsidRPr="002666C6">
        <w:rPr>
          <w:rFonts w:ascii="Verdana" w:hAnsi="Verdana" w:cs="Tahoma"/>
          <w:bCs/>
        </w:rPr>
        <w:t>Zaključci, diskusija, prijedlozi, evaluacija programa obuke</w:t>
      </w:r>
    </w:p>
    <w:p w:rsidR="002E69DF" w:rsidRPr="002666C6" w:rsidRDefault="002E69DF" w:rsidP="002E69DF">
      <w:pPr>
        <w:spacing w:after="0" w:line="240" w:lineRule="auto"/>
        <w:jc w:val="both"/>
        <w:rPr>
          <w:lang w:val="sr-Latn-CS"/>
        </w:rPr>
      </w:pPr>
    </w:p>
    <w:p w:rsidR="002E69DF" w:rsidRPr="002666C6" w:rsidRDefault="002E69DF" w:rsidP="002E69DF">
      <w:pPr>
        <w:spacing w:after="0" w:line="240" w:lineRule="auto"/>
        <w:jc w:val="both"/>
        <w:rPr>
          <w:rFonts w:cs="Arial"/>
          <w:lang w:val="sr-Latn-CS"/>
        </w:rPr>
      </w:pPr>
      <w:r w:rsidRPr="002666C6">
        <w:rPr>
          <w:b/>
          <w:lang w:val="sr-Latn-CS"/>
        </w:rPr>
        <w:t>Trajanje programa (broj dana i broj sati efektivnog rada):</w:t>
      </w:r>
      <w:r w:rsidRPr="002666C6">
        <w:rPr>
          <w:rFonts w:cs="Tahoma"/>
          <w:bCs/>
          <w:lang w:val="sr-Latn-CS"/>
        </w:rPr>
        <w:t>1 dan (8 sati)</w:t>
      </w:r>
    </w:p>
    <w:p w:rsidR="002E69DF" w:rsidRPr="002666C6" w:rsidRDefault="002E69DF" w:rsidP="002E69DF">
      <w:pPr>
        <w:spacing w:after="0" w:line="240" w:lineRule="auto"/>
        <w:jc w:val="both"/>
        <w:rPr>
          <w:lang w:val="sr-Latn-CS"/>
        </w:rPr>
      </w:pPr>
    </w:p>
    <w:p w:rsidR="002E69DF" w:rsidRPr="002666C6" w:rsidRDefault="002E69DF" w:rsidP="002E69DF">
      <w:pPr>
        <w:spacing w:after="0" w:line="240" w:lineRule="auto"/>
        <w:jc w:val="both"/>
        <w:rPr>
          <w:rFonts w:cs="Arial"/>
          <w:lang w:val="sr-Latn-CS"/>
        </w:rPr>
      </w:pPr>
      <w:r w:rsidRPr="002666C6">
        <w:rPr>
          <w:b/>
          <w:lang w:val="sr-Latn-CS"/>
        </w:rPr>
        <w:t>Broj učesnika u grupi:</w:t>
      </w:r>
      <w:r w:rsidRPr="002666C6">
        <w:rPr>
          <w:lang w:val="sr-Latn-CS"/>
        </w:rPr>
        <w:t xml:space="preserve"> od </w:t>
      </w:r>
      <w:r w:rsidRPr="002666C6">
        <w:rPr>
          <w:rFonts w:cs="Tahoma"/>
          <w:bCs/>
          <w:lang w:val="sr-Latn-CS"/>
        </w:rPr>
        <w:t>25 do 30 učesnika</w:t>
      </w:r>
    </w:p>
    <w:p w:rsidR="002E69DF" w:rsidRPr="002666C6" w:rsidRDefault="002E69DF" w:rsidP="002E69DF">
      <w:pPr>
        <w:spacing w:after="0" w:line="240" w:lineRule="auto"/>
        <w:jc w:val="both"/>
        <w:rPr>
          <w:rFonts w:cs="Arial"/>
          <w:lang w:val="sr-Latn-CS"/>
        </w:rPr>
      </w:pPr>
    </w:p>
    <w:p w:rsidR="002E69DF" w:rsidRPr="002666C6" w:rsidRDefault="002E69DF" w:rsidP="002E69DF">
      <w:pPr>
        <w:spacing w:after="0" w:line="240" w:lineRule="auto"/>
        <w:jc w:val="both"/>
        <w:rPr>
          <w:rFonts w:cs="Tahoma"/>
          <w:bCs/>
          <w:lang w:val="sr-Latn-CS"/>
        </w:rPr>
      </w:pPr>
      <w:r w:rsidRPr="002666C6">
        <w:rPr>
          <w:rFonts w:cs="Arial"/>
          <w:b/>
          <w:bCs/>
          <w:lang w:val="sr-Latn-CS"/>
        </w:rPr>
        <w:t>Cijena po učesniku dnevno i šta ona uključuje:</w:t>
      </w:r>
      <w:r w:rsidRPr="002666C6">
        <w:rPr>
          <w:rFonts w:cs="Tahoma"/>
          <w:bCs/>
          <w:lang w:val="sr-Latn-CS"/>
        </w:rPr>
        <w:t xml:space="preserve">25 </w:t>
      </w:r>
      <w:r w:rsidRPr="002666C6">
        <w:rPr>
          <w:lang w:val="pl-PL"/>
        </w:rPr>
        <w:t>€</w:t>
      </w:r>
      <w:r w:rsidRPr="002666C6">
        <w:rPr>
          <w:rFonts w:cs="Tahoma"/>
          <w:bCs/>
          <w:lang w:val="sr-Latn-CS"/>
        </w:rPr>
        <w:t xml:space="preserve"> (uračunati su honorari za trenere, kao i potrošni materijal)</w:t>
      </w:r>
    </w:p>
    <w:p w:rsidR="002E69DF" w:rsidRDefault="002E69DF" w:rsidP="002E69DF">
      <w:pPr>
        <w:spacing w:after="0" w:line="240" w:lineRule="auto"/>
        <w:jc w:val="both"/>
        <w:rPr>
          <w:rFonts w:cs="Tahoma"/>
          <w:bCs/>
          <w:lang w:val="sr-Latn-CS"/>
        </w:rPr>
      </w:pPr>
    </w:p>
    <w:p w:rsidR="004C1693" w:rsidRDefault="004C1693" w:rsidP="002E69DF">
      <w:pPr>
        <w:spacing w:after="0" w:line="240" w:lineRule="auto"/>
        <w:jc w:val="both"/>
        <w:rPr>
          <w:rFonts w:cs="Tahoma"/>
          <w:bCs/>
          <w:lang w:val="sr-Latn-CS"/>
        </w:rPr>
      </w:pPr>
    </w:p>
    <w:p w:rsidR="004C1693" w:rsidRDefault="004C1693" w:rsidP="002E69DF">
      <w:pPr>
        <w:spacing w:after="0" w:line="240" w:lineRule="auto"/>
        <w:jc w:val="both"/>
        <w:rPr>
          <w:rFonts w:cs="Tahoma"/>
          <w:bCs/>
          <w:lang w:val="sr-Latn-CS"/>
        </w:rPr>
      </w:pPr>
    </w:p>
    <w:p w:rsidR="004C1693" w:rsidRPr="002666C6" w:rsidRDefault="004C1693" w:rsidP="002E69DF">
      <w:pPr>
        <w:spacing w:after="0" w:line="240" w:lineRule="auto"/>
        <w:jc w:val="both"/>
        <w:rPr>
          <w:rFonts w:cs="Tahoma"/>
          <w:bCs/>
          <w:lang w:val="sr-Latn-CS"/>
        </w:rPr>
      </w:pPr>
    </w:p>
    <w:p w:rsidR="002E69DF" w:rsidRPr="002666C6" w:rsidRDefault="002E69DF" w:rsidP="002E69DF">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E69DF" w:rsidRPr="002666C6" w:rsidTr="009F0923">
        <w:tc>
          <w:tcPr>
            <w:tcW w:w="9179" w:type="dxa"/>
            <w:shd w:val="clear" w:color="auto" w:fill="E0E0E0"/>
          </w:tcPr>
          <w:p w:rsidR="002E69DF" w:rsidRPr="002666C6" w:rsidRDefault="002E69DF" w:rsidP="009F0923">
            <w:pPr>
              <w:spacing w:after="0" w:line="240" w:lineRule="auto"/>
              <w:jc w:val="center"/>
              <w:rPr>
                <w:rFonts w:eastAsia="SimSun"/>
                <w:b/>
                <w:lang w:val="sr-Latn-CS"/>
              </w:rPr>
            </w:pPr>
            <w:r w:rsidRPr="002666C6">
              <w:rPr>
                <w:rFonts w:eastAsia="SimSun"/>
                <w:b/>
                <w:lang w:val="sr-Latn-CS"/>
              </w:rPr>
              <w:t xml:space="preserve">6. </w:t>
            </w:r>
            <w:r w:rsidRPr="002666C6">
              <w:rPr>
                <w:rFonts w:cs="Arial"/>
                <w:b/>
                <w:bCs/>
                <w:iCs/>
                <w:lang w:val="sr-Latn-CS"/>
              </w:rPr>
              <w:t>Korišćenje udžbenika u Dejzi formatu</w:t>
            </w:r>
          </w:p>
        </w:tc>
      </w:tr>
    </w:tbl>
    <w:p w:rsidR="002E69DF" w:rsidRPr="002666C6" w:rsidRDefault="002E69DF" w:rsidP="002E69DF">
      <w:pPr>
        <w:spacing w:after="0" w:line="240" w:lineRule="auto"/>
        <w:jc w:val="both"/>
      </w:pPr>
    </w:p>
    <w:p w:rsidR="002E69DF" w:rsidRPr="002666C6" w:rsidRDefault="002E69DF" w:rsidP="002E69DF">
      <w:pPr>
        <w:spacing w:after="0" w:line="240" w:lineRule="auto"/>
        <w:rPr>
          <w:rFonts w:cs="Tahoma"/>
        </w:rPr>
      </w:pPr>
      <w:r w:rsidRPr="002666C6">
        <w:rPr>
          <w:b/>
          <w:lang w:val="sr-Latn-CS"/>
        </w:rPr>
        <w:t>Autori:</w:t>
      </w:r>
      <w:r w:rsidRPr="002666C6">
        <w:rPr>
          <w:rFonts w:cs="Arial"/>
          <w:lang w:val="sr-Latn-CS"/>
        </w:rPr>
        <w:t xml:space="preserve"> m</w:t>
      </w:r>
      <w:r w:rsidRPr="002666C6">
        <w:rPr>
          <w:rFonts w:cs="Tahoma"/>
        </w:rPr>
        <w:t>r Zoran Bošković, Nađa Durković, Aleksandra Vešović – Ivanović, Mirjana Rašković,</w:t>
      </w:r>
      <w:r w:rsidR="00944D1E" w:rsidRPr="002666C6">
        <w:rPr>
          <w:rFonts w:cs="Tahoma"/>
        </w:rPr>
        <w:t xml:space="preserve"> Toni Koletić i Mladen Janković</w:t>
      </w:r>
    </w:p>
    <w:p w:rsidR="00944D1E" w:rsidRPr="002666C6" w:rsidRDefault="002E69DF" w:rsidP="00944D1E">
      <w:pPr>
        <w:rPr>
          <w:rFonts w:cs="Tahoma"/>
          <w:lang w:val="en-US"/>
        </w:rPr>
      </w:pPr>
      <w:r w:rsidRPr="002666C6">
        <w:rPr>
          <w:rFonts w:cs="Tahoma"/>
          <w:b/>
          <w:bCs/>
          <w:lang w:val="sr-Latn-CS"/>
        </w:rPr>
        <w:t xml:space="preserve">Naziv institucije/organizacije koja podržava program: </w:t>
      </w:r>
      <w:r w:rsidR="0077078F">
        <w:rPr>
          <w:rFonts w:cs="Arial"/>
          <w:lang w:val="en-US"/>
        </w:rPr>
        <w:t xml:space="preserve">JU </w:t>
      </w:r>
      <w:r w:rsidRPr="002666C6">
        <w:rPr>
          <w:rFonts w:cs="Arial"/>
          <w:lang w:val="en-US"/>
        </w:rPr>
        <w:t>Resursni centar za djecu i mlade ,,Podgorica”  u Podgorici</w:t>
      </w:r>
    </w:p>
    <w:p w:rsidR="002E69DF" w:rsidRPr="002666C6" w:rsidRDefault="002E69DF" w:rsidP="00944D1E">
      <w:pPr>
        <w:rPr>
          <w:rFonts w:cs="Tahoma"/>
          <w:lang w:val="en-US"/>
        </w:rPr>
      </w:pPr>
      <w:r w:rsidRPr="002666C6">
        <w:rPr>
          <w:b/>
          <w:lang w:val="sr-Latn-CS"/>
        </w:rPr>
        <w:t xml:space="preserve">Odgovorna osoba (koordinator): </w:t>
      </w:r>
      <w:r w:rsidRPr="002666C6">
        <w:rPr>
          <w:rFonts w:cs="Arial"/>
          <w:lang w:val="sr-Latn-CS"/>
        </w:rPr>
        <w:t>m</w:t>
      </w:r>
      <w:r w:rsidRPr="002666C6">
        <w:rPr>
          <w:rFonts w:cs="Tahoma"/>
        </w:rPr>
        <w:t>r Zoran Bošković</w:t>
      </w:r>
    </w:p>
    <w:p w:rsidR="002E69DF" w:rsidRPr="002666C6" w:rsidRDefault="002E69DF" w:rsidP="002E69DF">
      <w:pPr>
        <w:spacing w:after="0" w:line="240" w:lineRule="auto"/>
        <w:jc w:val="both"/>
        <w:rPr>
          <w:rFonts w:cs="Arial"/>
          <w:lang w:val="sr-Latn-CS"/>
        </w:rPr>
      </w:pPr>
      <w:r w:rsidRPr="002666C6">
        <w:rPr>
          <w:b/>
          <w:lang w:val="sr-Latn-CS"/>
        </w:rPr>
        <w:t xml:space="preserve">Adresa: </w:t>
      </w:r>
      <w:r w:rsidRPr="002666C6">
        <w:rPr>
          <w:lang w:val="sr-Latn-CS"/>
        </w:rPr>
        <w:t>Princeze Ksenije 6</w:t>
      </w:r>
    </w:p>
    <w:p w:rsidR="002E69DF" w:rsidRPr="002666C6" w:rsidRDefault="002E69DF" w:rsidP="002E69DF">
      <w:pPr>
        <w:spacing w:after="0" w:line="240" w:lineRule="auto"/>
        <w:jc w:val="both"/>
        <w:rPr>
          <w:rFonts w:cs="Arial"/>
          <w:lang w:val="sr-Latn-CS"/>
        </w:rPr>
      </w:pPr>
      <w:r w:rsidRPr="002666C6">
        <w:rPr>
          <w:b/>
          <w:lang w:val="sr-Latn-CS"/>
        </w:rPr>
        <w:t>E-mail:</w:t>
      </w:r>
      <w:hyperlink r:id="rId10" w:history="1">
        <w:r w:rsidRPr="002666C6">
          <w:rPr>
            <w:rFonts w:cs="Arial"/>
            <w:u w:val="single"/>
            <w:lang w:val="sr-Latn-CS"/>
          </w:rPr>
          <w:t>juzinv@t-com.me</w:t>
        </w:r>
      </w:hyperlink>
      <w:r w:rsidRPr="002666C6">
        <w:rPr>
          <w:rFonts w:cs="Arial"/>
          <w:lang w:val="sr-Latn-CS"/>
        </w:rPr>
        <w:t xml:space="preserve"> i zonibos@gmail.com</w:t>
      </w:r>
    </w:p>
    <w:p w:rsidR="002E69DF" w:rsidRPr="002666C6" w:rsidRDefault="002E69DF" w:rsidP="002E69DF">
      <w:pPr>
        <w:spacing w:after="0" w:line="240" w:lineRule="auto"/>
        <w:jc w:val="both"/>
        <w:rPr>
          <w:rFonts w:cs="Arial"/>
          <w:lang w:val="sr-Latn-CS"/>
        </w:rPr>
      </w:pPr>
      <w:r w:rsidRPr="002666C6">
        <w:rPr>
          <w:b/>
          <w:lang w:val="sr-Latn-CS"/>
        </w:rPr>
        <w:t xml:space="preserve">Broj telefona: </w:t>
      </w:r>
      <w:r w:rsidRPr="0077078F">
        <w:rPr>
          <w:lang w:val="sr-Latn-CS"/>
        </w:rPr>
        <w:t>020/640-408 ili 069-962-790</w:t>
      </w:r>
    </w:p>
    <w:p w:rsidR="002E69DF" w:rsidRPr="002666C6" w:rsidRDefault="002E69DF" w:rsidP="002E69DF">
      <w:pPr>
        <w:spacing w:after="0" w:line="240" w:lineRule="auto"/>
        <w:jc w:val="both"/>
        <w:rPr>
          <w:rFonts w:cs="Arial"/>
          <w:lang w:val="sr-Latn-CS"/>
        </w:rPr>
      </w:pPr>
    </w:p>
    <w:p w:rsidR="002E69DF" w:rsidRPr="002666C6" w:rsidRDefault="002E69DF" w:rsidP="002E69DF">
      <w:pPr>
        <w:spacing w:after="0" w:line="240" w:lineRule="auto"/>
        <w:jc w:val="both"/>
        <w:rPr>
          <w:rFonts w:cs="Arial"/>
        </w:rPr>
      </w:pPr>
      <w:r w:rsidRPr="002666C6">
        <w:rPr>
          <w:b/>
          <w:lang w:val="sr-Latn-CS"/>
        </w:rPr>
        <w:t>O</w:t>
      </w:r>
      <w:r w:rsidRPr="002666C6">
        <w:rPr>
          <w:b/>
        </w:rPr>
        <w:t xml:space="preserve">pšti cilj </w:t>
      </w:r>
      <w:r w:rsidRPr="002666C6">
        <w:rPr>
          <w:b/>
          <w:lang w:val="sr-Latn-CS"/>
        </w:rPr>
        <w:t xml:space="preserve"> programa: </w:t>
      </w:r>
      <w:r w:rsidR="00EC52FA">
        <w:rPr>
          <w:rFonts w:cs="Arial"/>
        </w:rPr>
        <w:t>o</w:t>
      </w:r>
      <w:r w:rsidRPr="002666C6">
        <w:rPr>
          <w:rFonts w:cs="Arial"/>
        </w:rPr>
        <w:t>buka za korišćenje audio udžbenika za nastavnike osnovnih i srednjih  škola</w:t>
      </w:r>
    </w:p>
    <w:p w:rsidR="00944D1E" w:rsidRPr="002666C6" w:rsidRDefault="00944D1E" w:rsidP="002E69DF">
      <w:pPr>
        <w:spacing w:after="0" w:line="240" w:lineRule="auto"/>
        <w:jc w:val="both"/>
        <w:rPr>
          <w:b/>
          <w:lang w:val="sr-Latn-CS"/>
        </w:rPr>
      </w:pPr>
    </w:p>
    <w:p w:rsidR="002E69DF" w:rsidRPr="002666C6" w:rsidRDefault="00BC3FAD" w:rsidP="00BC3FAD">
      <w:pPr>
        <w:spacing w:after="0" w:line="240" w:lineRule="auto"/>
        <w:jc w:val="both"/>
        <w:rPr>
          <w:b/>
          <w:lang w:val="sr-Latn-CS"/>
        </w:rPr>
      </w:pPr>
      <w:r w:rsidRPr="002666C6">
        <w:rPr>
          <w:b/>
          <w:lang w:val="sr-Latn-CS"/>
        </w:rPr>
        <w:t xml:space="preserve">Specifični ciljevi programa: </w:t>
      </w:r>
      <w:r w:rsidR="002E69DF" w:rsidRPr="002666C6">
        <w:rPr>
          <w:rFonts w:cs="Arial"/>
          <w:lang w:val="sl-SI"/>
        </w:rPr>
        <w:t>informisanje nastavnika i roditelja o korišćenju inovativnih metoda i savremene tehnologije  kao podrške nastavi;ovladavanje tehnikom korišćenja udžbenika u Daisy formatu od strane nastavnika i roditelja, radi pružanja podrške učenicima/djeci u učenju;unapređenje kapaciteta nastavnika da na pedagoški kvalitetan i svrsishodan način koriste audio udžbenike u nastavi;</w:t>
      </w:r>
    </w:p>
    <w:p w:rsidR="002E69DF" w:rsidRPr="002666C6" w:rsidRDefault="002E69DF" w:rsidP="00BC3FAD">
      <w:pPr>
        <w:tabs>
          <w:tab w:val="left" w:pos="8647"/>
        </w:tabs>
        <w:spacing w:after="0" w:line="360" w:lineRule="auto"/>
        <w:contextualSpacing/>
        <w:jc w:val="both"/>
        <w:rPr>
          <w:rFonts w:cs="Arial"/>
          <w:lang w:val="sl-SI"/>
        </w:rPr>
      </w:pPr>
      <w:r w:rsidRPr="002666C6">
        <w:rPr>
          <w:rFonts w:cs="Arial"/>
          <w:lang w:val="sl-SI"/>
        </w:rPr>
        <w:t>korišćenje audio udžbenika u nastavi i praćenje/prov</w:t>
      </w:r>
      <w:r w:rsidR="0077078F">
        <w:rPr>
          <w:rFonts w:cs="Arial"/>
          <w:lang w:val="sl-SI"/>
        </w:rPr>
        <w:t>jera sposobnosti učenika da paž</w:t>
      </w:r>
      <w:r w:rsidRPr="002666C6">
        <w:rPr>
          <w:rFonts w:cs="Arial"/>
          <w:lang w:val="sl-SI"/>
        </w:rPr>
        <w:t>ljivo sl</w:t>
      </w:r>
      <w:r w:rsidR="00BC3FAD" w:rsidRPr="002666C6">
        <w:rPr>
          <w:rFonts w:cs="Arial"/>
          <w:lang w:val="sl-SI"/>
        </w:rPr>
        <w:t>ušaju i vjerno prenose drugima;</w:t>
      </w:r>
      <w:r w:rsidRPr="002666C6">
        <w:rPr>
          <w:rFonts w:cs="Arial"/>
          <w:lang w:val="sl-SI"/>
        </w:rPr>
        <w:t>usvajanje znanja iz udžbenika u Daisy formatu kao savremenog nastavnog sredstva.</w:t>
      </w:r>
    </w:p>
    <w:p w:rsidR="002E69DF" w:rsidRPr="002666C6" w:rsidRDefault="002E69DF" w:rsidP="002E69DF">
      <w:pPr>
        <w:spacing w:after="0" w:line="240" w:lineRule="auto"/>
        <w:rPr>
          <w:rFonts w:cs="Arial"/>
          <w:lang w:val="sr-Latn-CS"/>
        </w:rPr>
      </w:pPr>
      <w:r w:rsidRPr="002666C6">
        <w:rPr>
          <w:b/>
          <w:lang w:val="sr-Latn-CS"/>
        </w:rPr>
        <w:t xml:space="preserve">Ciljna grupa: </w:t>
      </w:r>
      <w:r w:rsidR="00EC52FA">
        <w:rPr>
          <w:rFonts w:cs="Tahoma"/>
        </w:rPr>
        <w:t>n</w:t>
      </w:r>
      <w:r w:rsidRPr="002666C6">
        <w:rPr>
          <w:rFonts w:cs="Tahoma"/>
        </w:rPr>
        <w:t>astavnici osnovnih i srednjih škola i roditelji učenika sa smetnjama u razvoju</w:t>
      </w:r>
    </w:p>
    <w:p w:rsidR="002E69DF" w:rsidRPr="002666C6" w:rsidRDefault="002E69DF" w:rsidP="002E69DF">
      <w:pPr>
        <w:spacing w:after="0" w:line="240" w:lineRule="auto"/>
        <w:rPr>
          <w:b/>
          <w:lang w:val="sr-Latn-CS"/>
        </w:rPr>
      </w:pPr>
    </w:p>
    <w:p w:rsidR="002E69DF" w:rsidRPr="002666C6" w:rsidRDefault="002E69DF" w:rsidP="002E69DF">
      <w:pPr>
        <w:spacing w:after="0" w:line="240" w:lineRule="auto"/>
        <w:rPr>
          <w:rFonts w:cs="Arial"/>
          <w:lang w:val="sr-Latn-CS"/>
        </w:rPr>
      </w:pPr>
      <w:r w:rsidRPr="002666C6">
        <w:rPr>
          <w:b/>
          <w:lang w:val="sr-Latn-CS"/>
        </w:rPr>
        <w:t xml:space="preserve">Metode i tehnike rada: </w:t>
      </w:r>
      <w:r w:rsidR="00EC52FA">
        <w:rPr>
          <w:rFonts w:cs="Arial"/>
        </w:rPr>
        <w:t>r</w:t>
      </w:r>
      <w:r w:rsidRPr="002666C6">
        <w:rPr>
          <w:rFonts w:cs="Arial"/>
        </w:rPr>
        <w:t>adionice: tehničke i pedagoško-metodičke, prezentacije, diskusija</w:t>
      </w:r>
    </w:p>
    <w:p w:rsidR="002E69DF" w:rsidRPr="002666C6" w:rsidRDefault="002E69DF" w:rsidP="002E69DF">
      <w:pPr>
        <w:spacing w:after="0" w:line="240" w:lineRule="auto"/>
        <w:jc w:val="both"/>
        <w:rPr>
          <w:b/>
          <w:lang w:val="sr-Latn-CS"/>
        </w:rPr>
      </w:pPr>
    </w:p>
    <w:p w:rsidR="002E69DF" w:rsidRPr="002666C6" w:rsidRDefault="002E69DF" w:rsidP="002E69DF">
      <w:pPr>
        <w:spacing w:after="0" w:line="240" w:lineRule="auto"/>
        <w:jc w:val="both"/>
        <w:rPr>
          <w:b/>
          <w:lang w:val="sr-Latn-CS"/>
        </w:rPr>
      </w:pPr>
      <w:r w:rsidRPr="002666C6">
        <w:rPr>
          <w:b/>
          <w:lang w:val="sr-Latn-CS"/>
        </w:rPr>
        <w:t>Teme:</w:t>
      </w:r>
      <w:r w:rsidRPr="002666C6">
        <w:rPr>
          <w:b/>
          <w:lang w:val="sr-Latn-CS"/>
        </w:rPr>
        <w:tab/>
      </w:r>
    </w:p>
    <w:p w:rsidR="002E69DF" w:rsidRPr="002666C6" w:rsidRDefault="002E69DF" w:rsidP="002E69DF">
      <w:pPr>
        <w:jc w:val="both"/>
        <w:rPr>
          <w:rFonts w:cs="Times New Roman"/>
        </w:rPr>
      </w:pPr>
      <w:r w:rsidRPr="002666C6">
        <w:rPr>
          <w:rFonts w:cs="Times New Roman"/>
        </w:rPr>
        <w:t>1. Upoznavanje sa Dejzi formatom i softverom za reprodukciju udžbenika u Dejzi formatu;</w:t>
      </w:r>
    </w:p>
    <w:p w:rsidR="002E69DF" w:rsidRPr="002666C6" w:rsidRDefault="002E69DF" w:rsidP="002E69DF">
      <w:pPr>
        <w:jc w:val="both"/>
        <w:rPr>
          <w:rFonts w:cs="Times New Roman"/>
        </w:rPr>
      </w:pPr>
      <w:r w:rsidRPr="002666C6">
        <w:rPr>
          <w:rFonts w:cs="Times New Roman"/>
        </w:rPr>
        <w:t>2. Tehnička uputstva za korišćenje udžbenika u Dejzi format.</w:t>
      </w:r>
    </w:p>
    <w:p w:rsidR="002E69DF" w:rsidRPr="002666C6" w:rsidRDefault="002E69DF" w:rsidP="002E69DF">
      <w:pPr>
        <w:autoSpaceDE w:val="0"/>
        <w:autoSpaceDN w:val="0"/>
        <w:adjustRightInd w:val="0"/>
        <w:spacing w:after="0" w:line="240" w:lineRule="auto"/>
        <w:rPr>
          <w:rFonts w:eastAsia="Calibri-Italic" w:cs="Calibri-Italic"/>
          <w:iCs/>
        </w:rPr>
      </w:pPr>
      <w:r w:rsidRPr="002666C6">
        <w:rPr>
          <w:rFonts w:cs="Times New Roman"/>
        </w:rPr>
        <w:t xml:space="preserve">3. </w:t>
      </w:r>
      <w:r w:rsidRPr="002666C6">
        <w:rPr>
          <w:rFonts w:eastAsia="Calibri-Italic" w:cs="Calibri-Italic"/>
          <w:iCs/>
        </w:rPr>
        <w:t>Metodičko-didaktički pristup - Mjesto književnog teksta</w:t>
      </w:r>
    </w:p>
    <w:p w:rsidR="002E69DF" w:rsidRPr="002666C6" w:rsidRDefault="002E69DF" w:rsidP="002E69DF">
      <w:pPr>
        <w:spacing w:after="0" w:line="240" w:lineRule="auto"/>
        <w:jc w:val="both"/>
        <w:rPr>
          <w:rFonts w:eastAsia="Calibri-Italic" w:cs="Calibri-Italic"/>
          <w:iCs/>
        </w:rPr>
      </w:pPr>
      <w:r w:rsidRPr="002666C6">
        <w:rPr>
          <w:rFonts w:eastAsia="Calibri-Italic" w:cs="Calibri-Italic"/>
          <w:iCs/>
        </w:rPr>
        <w:t>u audio formi u nastavi književnosti u osnovnoj i srednjoj  školi.</w:t>
      </w:r>
    </w:p>
    <w:p w:rsidR="002E69DF" w:rsidRPr="002666C6" w:rsidRDefault="002E69DF" w:rsidP="002E69DF">
      <w:pPr>
        <w:spacing w:after="0" w:line="240" w:lineRule="auto"/>
        <w:jc w:val="both"/>
        <w:rPr>
          <w:b/>
          <w:lang w:val="sr-Latn-CS"/>
        </w:rPr>
      </w:pPr>
    </w:p>
    <w:p w:rsidR="002E69DF" w:rsidRPr="002666C6" w:rsidRDefault="002E69DF" w:rsidP="002E69DF">
      <w:pPr>
        <w:spacing w:after="0" w:line="240" w:lineRule="auto"/>
        <w:rPr>
          <w:rFonts w:cs="Arial"/>
          <w:lang w:val="sr-Latn-CS"/>
        </w:rPr>
      </w:pPr>
      <w:r w:rsidRPr="002666C6">
        <w:rPr>
          <w:b/>
          <w:lang w:val="sr-Latn-CS"/>
        </w:rPr>
        <w:t xml:space="preserve">Trajanje programa (broj dana i broj sati efektivnog rada): </w:t>
      </w:r>
      <w:r w:rsidR="00EC52FA">
        <w:rPr>
          <w:rFonts w:cs="Arial"/>
          <w:lang w:val="it-IT"/>
        </w:rPr>
        <w:t>j</w:t>
      </w:r>
      <w:r w:rsidRPr="002666C6">
        <w:rPr>
          <w:rFonts w:cs="Arial"/>
          <w:lang w:val="it-IT"/>
        </w:rPr>
        <w:t xml:space="preserve">edan </w:t>
      </w:r>
      <w:r w:rsidR="0077078F">
        <w:rPr>
          <w:rFonts w:cs="Arial"/>
          <w:lang w:val="it-IT"/>
        </w:rPr>
        <w:t xml:space="preserve">dan po dvije radionice </w:t>
      </w:r>
      <w:r w:rsidRPr="002666C6">
        <w:rPr>
          <w:rFonts w:cs="Arial"/>
          <w:lang w:val="it-IT"/>
        </w:rPr>
        <w:t xml:space="preserve">. </w:t>
      </w:r>
      <w:r w:rsidRPr="002666C6">
        <w:rPr>
          <w:rFonts w:cs="Arial"/>
          <w:lang w:val="en-US"/>
        </w:rPr>
        <w:t>Ukupno 8h.</w:t>
      </w:r>
    </w:p>
    <w:p w:rsidR="002E69DF" w:rsidRPr="002666C6" w:rsidRDefault="002E69DF" w:rsidP="002E69DF">
      <w:pPr>
        <w:spacing w:after="0" w:line="240" w:lineRule="auto"/>
        <w:rPr>
          <w:b/>
          <w:lang w:val="sr-Latn-CS"/>
        </w:rPr>
      </w:pPr>
    </w:p>
    <w:p w:rsidR="002E69DF" w:rsidRPr="002666C6" w:rsidRDefault="002E69DF" w:rsidP="002E69DF">
      <w:pPr>
        <w:rPr>
          <w:rFonts w:cs="Tahoma"/>
          <w:lang w:val="en-US"/>
        </w:rPr>
      </w:pPr>
      <w:r w:rsidRPr="002666C6">
        <w:rPr>
          <w:b/>
          <w:lang w:val="sr-Latn-CS"/>
        </w:rPr>
        <w:t xml:space="preserve">Broj učesnika u grupi: </w:t>
      </w:r>
      <w:r w:rsidR="00EC52FA">
        <w:rPr>
          <w:rFonts w:cs="Arial"/>
          <w:lang w:val="en-US"/>
        </w:rPr>
        <w:t>m</w:t>
      </w:r>
      <w:r w:rsidRPr="002666C6">
        <w:rPr>
          <w:rFonts w:cs="Arial"/>
          <w:lang w:val="en-US"/>
        </w:rPr>
        <w:t>inimalno 15, maksimalno 20.</w:t>
      </w:r>
    </w:p>
    <w:p w:rsidR="002E69DF" w:rsidRPr="002666C6" w:rsidRDefault="002E69DF" w:rsidP="002E69DF">
      <w:pPr>
        <w:spacing w:after="0" w:line="240" w:lineRule="auto"/>
        <w:rPr>
          <w:rFonts w:cs="Arial"/>
          <w:lang w:val="sr-Latn-CS"/>
        </w:rPr>
      </w:pPr>
    </w:p>
    <w:p w:rsidR="002E69DF" w:rsidRPr="002666C6" w:rsidRDefault="002E69DF" w:rsidP="002E69DF">
      <w:pPr>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rFonts w:cs="Arial"/>
          <w:lang w:val="sr-Latn-CS"/>
        </w:rPr>
        <w:t>20 eura na dan po radioničaru, što obuhvata pripremu materijala, izradu programa i realizovanje radionica. Troškove osvježenja i ručka snosi ustanova koja angažuje akreditovani program.</w:t>
      </w:r>
    </w:p>
    <w:p w:rsidR="00CE595E" w:rsidRPr="002666C6" w:rsidRDefault="00CE595E" w:rsidP="00FD1E1D">
      <w:pPr>
        <w:spacing w:after="0" w:line="240" w:lineRule="auto"/>
        <w:jc w:val="both"/>
      </w:pPr>
    </w:p>
    <w:p w:rsidR="002E69DF" w:rsidRPr="002666C6" w:rsidRDefault="00281431" w:rsidP="002E69DF">
      <w:pPr>
        <w:shd w:val="clear" w:color="auto" w:fill="D9D9D9"/>
        <w:spacing w:after="0" w:line="240" w:lineRule="auto"/>
        <w:jc w:val="center"/>
        <w:rPr>
          <w:rFonts w:cs="Arial"/>
          <w:b/>
          <w:bCs/>
          <w:iCs/>
          <w:lang w:val="sr-Latn-CS"/>
        </w:rPr>
      </w:pPr>
      <w:r w:rsidRPr="002666C6">
        <w:rPr>
          <w:rFonts w:cs="Arial"/>
          <w:b/>
          <w:bCs/>
          <w:iCs/>
          <w:lang w:val="sr-Latn-CS"/>
        </w:rPr>
        <w:lastRenderedPageBreak/>
        <w:t>7</w:t>
      </w:r>
      <w:r w:rsidR="002E69DF" w:rsidRPr="002666C6">
        <w:rPr>
          <w:rFonts w:cs="Arial"/>
          <w:b/>
          <w:bCs/>
          <w:iCs/>
          <w:lang w:val="sr-Latn-CS"/>
        </w:rPr>
        <w:t xml:space="preserve">. Kreiranje učeničkog portfolija i njegova uloga u praćenju i vrednovanju postignuća učenika osnovne škole u nastavi crnogorskog-srpskog, bosanskog, hrvatskog jezika i književnosti </w:t>
      </w:r>
    </w:p>
    <w:p w:rsidR="002E69DF" w:rsidRPr="002666C6" w:rsidRDefault="002E69DF" w:rsidP="002E69DF">
      <w:pPr>
        <w:spacing w:after="0" w:line="240" w:lineRule="auto"/>
        <w:rPr>
          <w:rFonts w:cs="Arial"/>
          <w:b/>
          <w:bCs/>
          <w:lang w:val="sr-Latn-CS"/>
        </w:rPr>
      </w:pPr>
    </w:p>
    <w:p w:rsidR="002E69DF" w:rsidRPr="002666C6" w:rsidRDefault="002E69DF" w:rsidP="002E69DF">
      <w:pPr>
        <w:spacing w:after="0" w:line="240" w:lineRule="auto"/>
        <w:rPr>
          <w:rFonts w:eastAsia="Calibri" w:cs="Arial"/>
          <w:lang w:val="sr-Latn-CS"/>
        </w:rPr>
      </w:pPr>
      <w:r w:rsidRPr="002666C6">
        <w:rPr>
          <w:rFonts w:eastAsia="Calibri" w:cs="Times New Roman"/>
          <w:b/>
          <w:lang w:val="sr-Latn-CS"/>
        </w:rPr>
        <w:t xml:space="preserve">Autorka: </w:t>
      </w:r>
      <w:r w:rsidRPr="002666C6">
        <w:rPr>
          <w:rFonts w:eastAsia="Calibri" w:cs="Times New Roman"/>
          <w:lang w:val="sr-Latn-CS"/>
        </w:rPr>
        <w:t>mr Biljana Vukmanović</w:t>
      </w:r>
    </w:p>
    <w:p w:rsidR="002E69DF"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722ED1" w:rsidRPr="002666C6">
        <w:rPr>
          <w:rFonts w:cs="Tahoma"/>
          <w:bCs/>
          <w:kern w:val="1"/>
          <w:lang w:eastAsia="ar-SA"/>
        </w:rPr>
        <w:t>Pedagoški centar Crne Gore</w:t>
      </w:r>
    </w:p>
    <w:p w:rsidR="002E69DF" w:rsidRPr="002666C6" w:rsidRDefault="002E69DF" w:rsidP="002E69DF">
      <w:pPr>
        <w:spacing w:after="0" w:line="240" w:lineRule="auto"/>
        <w:rPr>
          <w:rFonts w:eastAsia="Calibri" w:cs="Arial"/>
          <w:lang w:val="sr-Latn-CS"/>
        </w:rPr>
      </w:pPr>
      <w:r w:rsidRPr="002666C6">
        <w:rPr>
          <w:rFonts w:eastAsia="Calibri" w:cs="Times New Roman"/>
          <w:b/>
          <w:lang w:val="sr-Latn-CS"/>
        </w:rPr>
        <w:t xml:space="preserve">Odgovorna osoba (koordinatorka): </w:t>
      </w:r>
      <w:r w:rsidRPr="002666C6">
        <w:rPr>
          <w:rFonts w:eastAsia="Calibri" w:cs="Times New Roman"/>
          <w:lang w:val="sr-Latn-CS"/>
        </w:rPr>
        <w:t>mr Biljana Vukmanović</w:t>
      </w:r>
    </w:p>
    <w:p w:rsidR="002E69DF" w:rsidRPr="002666C6" w:rsidRDefault="002E69DF" w:rsidP="002E69DF">
      <w:pPr>
        <w:spacing w:after="0" w:line="240" w:lineRule="auto"/>
        <w:jc w:val="both"/>
        <w:rPr>
          <w:rFonts w:eastAsia="Calibri" w:cs="Arial"/>
          <w:lang w:val="sr-Latn-CS"/>
        </w:rPr>
      </w:pPr>
      <w:r w:rsidRPr="002666C6">
        <w:rPr>
          <w:rFonts w:eastAsia="Calibri" w:cs="Times New Roman"/>
          <w:b/>
          <w:lang w:val="sr-Latn-CS"/>
        </w:rPr>
        <w:t xml:space="preserve">Adresa: </w:t>
      </w:r>
      <w:r w:rsidR="0077078F">
        <w:rPr>
          <w:rFonts w:eastAsia="Calibri" w:cs="Times New Roman"/>
          <w:lang w:val="sr-Latn-CS"/>
        </w:rPr>
        <w:t>Polje 5b ,</w:t>
      </w:r>
      <w:r w:rsidRPr="002666C6">
        <w:rPr>
          <w:rFonts w:eastAsia="Calibri" w:cs="Times New Roman"/>
          <w:lang w:val="sr-Latn-CS"/>
        </w:rPr>
        <w:t xml:space="preserve"> 85 000 Bar</w:t>
      </w:r>
    </w:p>
    <w:p w:rsidR="002E69DF" w:rsidRPr="002666C6" w:rsidRDefault="002E69DF" w:rsidP="002E69DF">
      <w:pPr>
        <w:spacing w:after="0" w:line="240" w:lineRule="auto"/>
        <w:jc w:val="both"/>
        <w:rPr>
          <w:rFonts w:eastAsia="Calibri" w:cs="Arial"/>
        </w:rPr>
      </w:pPr>
      <w:r w:rsidRPr="002666C6">
        <w:rPr>
          <w:rFonts w:eastAsia="Calibri" w:cs="Times New Roman"/>
          <w:b/>
          <w:lang w:val="sr-Latn-CS"/>
        </w:rPr>
        <w:t xml:space="preserve">E-mail: </w:t>
      </w:r>
      <w:r w:rsidRPr="002666C6">
        <w:rPr>
          <w:rFonts w:eastAsia="Calibri" w:cs="Times New Roman"/>
          <w:lang w:val="sr-Latn-CS"/>
        </w:rPr>
        <w:t>biljanavukmanovic@gmail.com</w:t>
      </w:r>
    </w:p>
    <w:p w:rsidR="002E69DF" w:rsidRPr="002666C6" w:rsidRDefault="002E69DF" w:rsidP="002E69DF">
      <w:pPr>
        <w:spacing w:after="0" w:line="240" w:lineRule="auto"/>
        <w:jc w:val="both"/>
        <w:rPr>
          <w:rFonts w:eastAsia="Calibri" w:cs="Arial"/>
          <w:lang w:val="sr-Latn-CS"/>
        </w:rPr>
      </w:pPr>
      <w:r w:rsidRPr="002666C6">
        <w:rPr>
          <w:rFonts w:eastAsia="Calibri" w:cs="Times New Roman"/>
          <w:b/>
          <w:lang w:val="sr-Latn-CS"/>
        </w:rPr>
        <w:t xml:space="preserve">Broj telefona: </w:t>
      </w:r>
      <w:r w:rsidRPr="002666C6">
        <w:rPr>
          <w:rFonts w:eastAsia="Calibri" w:cs="Times New Roman"/>
          <w:lang w:val="sr-Latn-CS"/>
        </w:rPr>
        <w:t>069-485-098</w:t>
      </w:r>
    </w:p>
    <w:p w:rsidR="002E69DF" w:rsidRPr="002666C6" w:rsidRDefault="002E69DF" w:rsidP="002E69DF">
      <w:pPr>
        <w:spacing w:after="0" w:line="240" w:lineRule="auto"/>
        <w:jc w:val="both"/>
        <w:rPr>
          <w:rFonts w:eastAsia="Calibri" w:cs="Arial"/>
          <w:lang w:val="sr-Latn-CS"/>
        </w:rPr>
      </w:pPr>
    </w:p>
    <w:p w:rsidR="002E69DF" w:rsidRPr="002666C6" w:rsidRDefault="002E69DF" w:rsidP="002E69DF">
      <w:pPr>
        <w:spacing w:after="0" w:line="240" w:lineRule="auto"/>
        <w:jc w:val="both"/>
        <w:rPr>
          <w:rFonts w:eastAsia="Calibri" w:cs="Times New Roman"/>
          <w:b/>
          <w:lang w:val="sr-Latn-CS"/>
        </w:rPr>
      </w:pPr>
      <w:r w:rsidRPr="002666C6">
        <w:rPr>
          <w:rFonts w:eastAsia="Calibri" w:cs="Times New Roman"/>
          <w:b/>
          <w:lang w:val="sr-Latn-CS"/>
        </w:rPr>
        <w:t>O</w:t>
      </w:r>
      <w:r w:rsidRPr="002666C6">
        <w:rPr>
          <w:rFonts w:eastAsia="Calibri" w:cs="Times New Roman"/>
          <w:b/>
        </w:rPr>
        <w:t xml:space="preserve">pšti cilj </w:t>
      </w:r>
      <w:r w:rsidRPr="002666C6">
        <w:rPr>
          <w:rFonts w:eastAsia="Calibri" w:cs="Times New Roman"/>
          <w:b/>
          <w:lang w:val="sr-Latn-CS"/>
        </w:rPr>
        <w:t xml:space="preserve">programa: </w:t>
      </w:r>
      <w:r w:rsidRPr="002666C6">
        <w:rPr>
          <w:rFonts w:eastAsia="Calibri" w:cs="Times New Roman"/>
          <w:lang w:val="sr-Latn-CS"/>
        </w:rPr>
        <w:t>unapređivanje (osavremenjivanje) metoda procjenjivanja i ocjenjivanj</w:t>
      </w:r>
      <w:r w:rsidR="0077078F">
        <w:rPr>
          <w:rFonts w:eastAsia="Calibri" w:cs="Times New Roman"/>
          <w:lang w:val="sr-Latn-CS"/>
        </w:rPr>
        <w:t>a postignuća učenika u nastavi c</w:t>
      </w:r>
      <w:r w:rsidRPr="002666C6">
        <w:rPr>
          <w:rFonts w:eastAsia="Calibri" w:cs="Times New Roman"/>
          <w:lang w:val="sr-Latn-CS"/>
        </w:rPr>
        <w:t>rnogorskog – srpskog, bosanskog, hrvatskog jezika i književnosti, kao ključne profesionalne vještine nastavnika.</w:t>
      </w:r>
    </w:p>
    <w:p w:rsidR="002E69DF" w:rsidRPr="002666C6" w:rsidRDefault="002E69DF" w:rsidP="002E69DF">
      <w:pPr>
        <w:spacing w:after="0" w:line="240" w:lineRule="auto"/>
        <w:jc w:val="both"/>
        <w:rPr>
          <w:rFonts w:eastAsia="Calibri" w:cs="Times New Roman"/>
          <w:lang w:val="sr-Latn-CS"/>
        </w:rPr>
      </w:pPr>
    </w:p>
    <w:p w:rsidR="002E69DF" w:rsidRPr="002666C6" w:rsidRDefault="002E69DF" w:rsidP="002E69DF">
      <w:pPr>
        <w:spacing w:after="0" w:line="240" w:lineRule="auto"/>
        <w:jc w:val="both"/>
        <w:rPr>
          <w:rFonts w:eastAsia="Calibri" w:cs="Times New Roman"/>
          <w:b/>
          <w:lang w:val="sr-Latn-CS"/>
        </w:rPr>
      </w:pPr>
      <w:r w:rsidRPr="002666C6">
        <w:rPr>
          <w:rFonts w:eastAsia="Calibri" w:cs="Times New Roman"/>
          <w:b/>
          <w:lang w:val="sr-Latn-CS"/>
        </w:rPr>
        <w:t xml:space="preserve">Specifični ciljevi programa: </w:t>
      </w:r>
      <w:r w:rsidRPr="002666C6">
        <w:rPr>
          <w:rFonts w:cs="Arial"/>
          <w:lang w:val="sr-Latn-CS"/>
        </w:rPr>
        <w:t>uspostavljanje savremenog vida komunikacije na relaciji nastavnik – učenik;obezbjeđivanje kontinuiranog procesa praćenja i vrednovanja postignuća učenika na osn</w:t>
      </w:r>
      <w:r w:rsidR="00722ED1" w:rsidRPr="002666C6">
        <w:rPr>
          <w:rFonts w:cs="Arial"/>
          <w:lang w:val="sr-Latn-CS"/>
        </w:rPr>
        <w:t xml:space="preserve">ovu postojećih standarda znanja; </w:t>
      </w:r>
      <w:r w:rsidRPr="002666C6">
        <w:rPr>
          <w:rFonts w:cs="Arial"/>
          <w:lang w:val="sr-Latn-CS"/>
        </w:rPr>
        <w:t>stvaranje podsticajnog ambijenta u kojem se učeniku omogućava konstantan uvid u sopstvena postignuća;blagovremena i potpuna povratna informacija o napretku učenika.</w:t>
      </w:r>
    </w:p>
    <w:p w:rsidR="002E69DF" w:rsidRPr="002666C6" w:rsidRDefault="002E69DF" w:rsidP="002E69DF">
      <w:pPr>
        <w:spacing w:after="0" w:line="240" w:lineRule="auto"/>
        <w:rPr>
          <w:rFonts w:eastAsia="Calibri" w:cs="Times New Roman"/>
          <w:b/>
          <w:lang w:val="sr-Latn-CS"/>
        </w:rPr>
      </w:pPr>
    </w:p>
    <w:p w:rsidR="002E69DF" w:rsidRPr="002666C6" w:rsidRDefault="002E69DF" w:rsidP="002E69DF">
      <w:pPr>
        <w:spacing w:after="0" w:line="240" w:lineRule="auto"/>
        <w:rPr>
          <w:rFonts w:eastAsia="Calibri" w:cs="Times New Roman"/>
          <w:b/>
          <w:lang w:val="sr-Latn-CS"/>
        </w:rPr>
      </w:pPr>
      <w:r w:rsidRPr="002666C6">
        <w:rPr>
          <w:rFonts w:eastAsia="Calibri" w:cs="Times New Roman"/>
          <w:b/>
          <w:lang w:val="sr-Latn-CS"/>
        </w:rPr>
        <w:t xml:space="preserve">Ciljna grupa: </w:t>
      </w:r>
      <w:r w:rsidRPr="002666C6">
        <w:rPr>
          <w:rFonts w:eastAsia="Calibri" w:cs="Times New Roman"/>
          <w:lang w:val="sr-Latn-CS"/>
        </w:rPr>
        <w:t>nastavnici i profeso</w:t>
      </w:r>
      <w:r w:rsidR="0077078F">
        <w:rPr>
          <w:rFonts w:eastAsia="Calibri" w:cs="Times New Roman"/>
          <w:lang w:val="sr-Latn-CS"/>
        </w:rPr>
        <w:t>ri razredne nastave, profesori c</w:t>
      </w:r>
      <w:r w:rsidRPr="002666C6">
        <w:rPr>
          <w:rFonts w:eastAsia="Calibri" w:cs="Times New Roman"/>
          <w:lang w:val="sr-Latn-CS"/>
        </w:rPr>
        <w:t>rnogorskog – srpskog, bosanskog, hrvatskog jezika i književnosti (osnovna škola)</w:t>
      </w:r>
    </w:p>
    <w:p w:rsidR="002E69DF" w:rsidRPr="002666C6" w:rsidRDefault="002E69DF" w:rsidP="002E69DF">
      <w:pPr>
        <w:spacing w:after="0" w:line="240" w:lineRule="auto"/>
        <w:rPr>
          <w:rFonts w:eastAsia="Calibri" w:cs="Times New Roman"/>
          <w:b/>
          <w:lang w:val="sr-Latn-CS"/>
        </w:rPr>
      </w:pPr>
    </w:p>
    <w:p w:rsidR="002E69DF" w:rsidRPr="002666C6" w:rsidRDefault="002E69DF" w:rsidP="002E69DF">
      <w:pPr>
        <w:spacing w:after="0" w:line="240" w:lineRule="auto"/>
        <w:rPr>
          <w:rFonts w:cs="Arial"/>
          <w:lang w:val="sr-Latn-CS"/>
        </w:rPr>
      </w:pPr>
      <w:r w:rsidRPr="002666C6">
        <w:rPr>
          <w:rFonts w:eastAsia="Calibri" w:cs="Times New Roman"/>
          <w:b/>
          <w:lang w:val="sr-Latn-CS"/>
        </w:rPr>
        <w:t xml:space="preserve">Metode i tehnike rada: </w:t>
      </w:r>
      <w:r w:rsidRPr="002666C6">
        <w:rPr>
          <w:lang w:val="sr-Latn-CS"/>
        </w:rPr>
        <w:t>obuka interaktivnog tipa</w:t>
      </w:r>
    </w:p>
    <w:p w:rsidR="002E69DF" w:rsidRPr="002666C6" w:rsidRDefault="002E69DF" w:rsidP="002E69DF">
      <w:pPr>
        <w:spacing w:after="0" w:line="240" w:lineRule="auto"/>
        <w:rPr>
          <w:rFonts w:eastAsia="Calibri" w:cs="Arial"/>
          <w:lang w:val="sr-Latn-CS"/>
        </w:rPr>
      </w:pPr>
    </w:p>
    <w:p w:rsidR="002E69DF" w:rsidRPr="002666C6" w:rsidRDefault="00BC3FAD" w:rsidP="002E69DF">
      <w:pPr>
        <w:spacing w:after="0" w:line="240" w:lineRule="auto"/>
        <w:jc w:val="both"/>
        <w:rPr>
          <w:rFonts w:eastAsia="Calibri" w:cs="Times New Roman"/>
          <w:b/>
          <w:lang w:val="sr-Latn-CS"/>
        </w:rPr>
      </w:pPr>
      <w:r w:rsidRPr="002666C6">
        <w:rPr>
          <w:rFonts w:eastAsia="Calibri" w:cs="Times New Roman"/>
          <w:b/>
          <w:lang w:val="sr-Latn-CS"/>
        </w:rPr>
        <w:t>Teme:</w:t>
      </w:r>
      <w:r w:rsidRPr="002666C6">
        <w:rPr>
          <w:rFonts w:eastAsia="Calibri" w:cs="Times New Roman"/>
          <w:b/>
          <w:lang w:val="sr-Latn-CS"/>
        </w:rPr>
        <w:tab/>
      </w:r>
    </w:p>
    <w:p w:rsidR="002E69DF" w:rsidRPr="002666C6" w:rsidRDefault="002E69DF" w:rsidP="003C18DD">
      <w:pPr>
        <w:pStyle w:val="ListParagraph"/>
        <w:numPr>
          <w:ilvl w:val="0"/>
          <w:numId w:val="201"/>
        </w:numPr>
        <w:spacing w:after="0" w:line="240" w:lineRule="auto"/>
        <w:jc w:val="both"/>
        <w:rPr>
          <w:rFonts w:ascii="Verdana" w:hAnsi="Verdana"/>
          <w:lang w:val="sr-Latn-CS"/>
        </w:rPr>
      </w:pPr>
      <w:r w:rsidRPr="002666C6">
        <w:rPr>
          <w:rFonts w:ascii="Verdana" w:hAnsi="Verdana"/>
          <w:lang w:val="sr-Latn-CS"/>
        </w:rPr>
        <w:t>Procjenjivanje kao ključna profesonalna vještina nastavnika</w:t>
      </w:r>
    </w:p>
    <w:p w:rsidR="002E69DF" w:rsidRPr="002666C6" w:rsidRDefault="002E69DF" w:rsidP="003C18DD">
      <w:pPr>
        <w:pStyle w:val="ListParagraph"/>
        <w:numPr>
          <w:ilvl w:val="0"/>
          <w:numId w:val="201"/>
        </w:numPr>
        <w:spacing w:after="0" w:line="240" w:lineRule="auto"/>
        <w:jc w:val="both"/>
        <w:rPr>
          <w:rFonts w:ascii="Verdana" w:hAnsi="Verdana"/>
          <w:lang w:val="sr-Latn-CS"/>
        </w:rPr>
      </w:pPr>
      <w:r w:rsidRPr="002666C6">
        <w:rPr>
          <w:rFonts w:ascii="Verdana" w:hAnsi="Verdana"/>
          <w:lang w:val="sr-Latn-CS"/>
        </w:rPr>
        <w:t>Ocjenjivanje kao motivacijski faktor</w:t>
      </w:r>
    </w:p>
    <w:p w:rsidR="002E69DF" w:rsidRPr="002666C6" w:rsidRDefault="002E69DF" w:rsidP="003C18DD">
      <w:pPr>
        <w:pStyle w:val="ListParagraph"/>
        <w:numPr>
          <w:ilvl w:val="0"/>
          <w:numId w:val="201"/>
        </w:numPr>
        <w:spacing w:after="0" w:line="240" w:lineRule="auto"/>
        <w:rPr>
          <w:rFonts w:ascii="Verdana" w:hAnsi="Verdana" w:cs="Verdana"/>
          <w:lang w:val="sr-Latn-CS"/>
        </w:rPr>
      </w:pPr>
      <w:r w:rsidRPr="002666C6">
        <w:rPr>
          <w:rFonts w:ascii="Verdana" w:hAnsi="Verdana"/>
          <w:lang w:val="sr-Latn-CS"/>
        </w:rPr>
        <w:t>Specifičnosti vrednovanja postignuća u nast</w:t>
      </w:r>
      <w:r w:rsidR="0077078F">
        <w:rPr>
          <w:rFonts w:ascii="Verdana" w:hAnsi="Verdana"/>
          <w:lang w:val="sr-Latn-CS"/>
        </w:rPr>
        <w:t>avi c</w:t>
      </w:r>
      <w:r w:rsidRPr="002666C6">
        <w:rPr>
          <w:rFonts w:ascii="Verdana" w:hAnsi="Verdana"/>
          <w:lang w:val="sr-Latn-CS"/>
        </w:rPr>
        <w:t>rnogorskog – srpskog, bosanskog, hrvatskog jezika i književnosti u osnovnoj školi</w:t>
      </w:r>
    </w:p>
    <w:p w:rsidR="002E69DF" w:rsidRPr="002666C6" w:rsidRDefault="002E69DF" w:rsidP="003C18DD">
      <w:pPr>
        <w:pStyle w:val="ListParagraph"/>
        <w:numPr>
          <w:ilvl w:val="0"/>
          <w:numId w:val="201"/>
        </w:numPr>
        <w:spacing w:after="0" w:line="240" w:lineRule="auto"/>
        <w:rPr>
          <w:rFonts w:ascii="Verdana" w:hAnsi="Verdana"/>
          <w:lang w:val="sr-Latn-CS"/>
        </w:rPr>
      </w:pPr>
      <w:r w:rsidRPr="002666C6">
        <w:rPr>
          <w:rFonts w:ascii="Verdana" w:hAnsi="Verdana"/>
          <w:lang w:val="sr-Latn-CS"/>
        </w:rPr>
        <w:t>Usklađenost ocjene sa standardima znanja</w:t>
      </w:r>
    </w:p>
    <w:p w:rsidR="002E69DF" w:rsidRPr="002666C6" w:rsidRDefault="002E69DF" w:rsidP="003C18DD">
      <w:pPr>
        <w:pStyle w:val="ListParagraph"/>
        <w:numPr>
          <w:ilvl w:val="0"/>
          <w:numId w:val="201"/>
        </w:numPr>
        <w:spacing w:after="0" w:line="240" w:lineRule="auto"/>
        <w:rPr>
          <w:rFonts w:ascii="Verdana" w:hAnsi="Verdana" w:cs="Verdana"/>
          <w:lang w:val="sr-Latn-CS"/>
        </w:rPr>
      </w:pPr>
      <w:r w:rsidRPr="002666C6">
        <w:rPr>
          <w:rFonts w:ascii="Verdana" w:hAnsi="Verdana"/>
          <w:lang w:val="sr-Latn-CS"/>
        </w:rPr>
        <w:t>Portfolio – primjenjivi model</w:t>
      </w:r>
    </w:p>
    <w:p w:rsidR="002E69DF" w:rsidRPr="002666C6" w:rsidRDefault="002E69DF" w:rsidP="002E69DF">
      <w:pPr>
        <w:spacing w:after="0" w:line="240" w:lineRule="auto"/>
        <w:jc w:val="both"/>
        <w:rPr>
          <w:rFonts w:eastAsia="Calibri" w:cs="Times New Roman"/>
          <w:lang w:val="sr-Latn-CS"/>
        </w:rPr>
      </w:pPr>
    </w:p>
    <w:p w:rsidR="002E69DF" w:rsidRPr="002666C6" w:rsidRDefault="002E69DF" w:rsidP="002E69DF">
      <w:pPr>
        <w:spacing w:after="0" w:line="240" w:lineRule="auto"/>
        <w:rPr>
          <w:rFonts w:eastAsia="Calibri" w:cs="Times New Roman"/>
          <w:lang w:val="sr-Latn-CS"/>
        </w:rPr>
      </w:pPr>
      <w:r w:rsidRPr="002666C6">
        <w:rPr>
          <w:rFonts w:eastAsia="Calibri" w:cs="Times New Roman"/>
          <w:b/>
          <w:lang w:val="sr-Latn-CS"/>
        </w:rPr>
        <w:t xml:space="preserve">Trajanje programa (broj dana i broj sati efektivnog rada): </w:t>
      </w:r>
      <w:r w:rsidRPr="002666C6">
        <w:rPr>
          <w:rFonts w:eastAsia="Calibri" w:cs="Times New Roman"/>
          <w:lang w:val="sr-Latn-CS"/>
        </w:rPr>
        <w:t xml:space="preserve">1 dan (8 sati) </w:t>
      </w:r>
    </w:p>
    <w:p w:rsidR="002E69DF" w:rsidRPr="002666C6" w:rsidRDefault="002E69DF" w:rsidP="002E69DF">
      <w:pPr>
        <w:spacing w:after="0" w:line="240" w:lineRule="auto"/>
        <w:rPr>
          <w:rFonts w:eastAsia="Calibri" w:cs="Times New Roman"/>
          <w:lang w:val="sr-Latn-CS"/>
        </w:rPr>
      </w:pPr>
    </w:p>
    <w:p w:rsidR="002E69DF" w:rsidRPr="002666C6" w:rsidRDefault="002E69DF" w:rsidP="002E69DF">
      <w:pPr>
        <w:spacing w:after="0" w:line="240" w:lineRule="auto"/>
        <w:rPr>
          <w:rFonts w:eastAsia="Calibri" w:cs="Arial"/>
          <w:lang w:val="sr-Latn-CS"/>
        </w:rPr>
      </w:pPr>
      <w:r w:rsidRPr="002666C6">
        <w:rPr>
          <w:rFonts w:eastAsia="Calibri" w:cs="Times New Roman"/>
          <w:b/>
          <w:lang w:val="sr-Latn-CS"/>
        </w:rPr>
        <w:t xml:space="preserve">Broj učesnika u grupi: </w:t>
      </w:r>
      <w:r w:rsidR="00722ED1" w:rsidRPr="002666C6">
        <w:rPr>
          <w:rFonts w:eastAsia="Calibri" w:cs="Arial"/>
          <w:lang w:val="sr-Latn-CS"/>
        </w:rPr>
        <w:t>od 25 do 40</w:t>
      </w:r>
      <w:r w:rsidRPr="002666C6">
        <w:rPr>
          <w:rFonts w:eastAsia="Calibri" w:cs="Arial"/>
          <w:lang w:val="sr-Latn-CS"/>
        </w:rPr>
        <w:t xml:space="preserve"> učesnika</w:t>
      </w:r>
    </w:p>
    <w:p w:rsidR="002E69DF" w:rsidRPr="002666C6" w:rsidRDefault="002E69DF" w:rsidP="002E69DF">
      <w:pPr>
        <w:spacing w:after="0" w:line="240" w:lineRule="auto"/>
        <w:rPr>
          <w:rFonts w:eastAsia="Calibri" w:cs="Arial"/>
          <w:lang w:val="sr-Latn-CS"/>
        </w:rPr>
      </w:pPr>
    </w:p>
    <w:p w:rsidR="002E69DF" w:rsidRPr="002666C6" w:rsidRDefault="002E69DF" w:rsidP="002E69DF">
      <w:pPr>
        <w:spacing w:after="0" w:line="240" w:lineRule="auto"/>
        <w:jc w:val="both"/>
        <w:rPr>
          <w:rFonts w:eastAsia="Calibri" w:cs="Arial"/>
          <w:b/>
          <w:bCs/>
          <w:lang w:val="sr-Latn-CS"/>
        </w:rPr>
      </w:pPr>
      <w:r w:rsidRPr="002666C6">
        <w:rPr>
          <w:rFonts w:eastAsia="Calibri" w:cs="Arial"/>
          <w:b/>
          <w:bCs/>
          <w:lang w:val="sr-Latn-CS"/>
        </w:rPr>
        <w:t xml:space="preserve">Cijena po učesniku dnevno i šta ona uključuje: </w:t>
      </w:r>
      <w:r w:rsidR="00722ED1" w:rsidRPr="002666C6">
        <w:rPr>
          <w:rFonts w:cs="Tahoma"/>
        </w:rPr>
        <w:t>25</w:t>
      </w:r>
      <w:r w:rsidRPr="002666C6">
        <w:rPr>
          <w:lang w:val="pl-PL"/>
        </w:rPr>
        <w:t>€</w:t>
      </w:r>
      <w:r w:rsidRPr="002666C6">
        <w:rPr>
          <w:rFonts w:eastAsia="Calibri" w:cs="Arial"/>
          <w:lang w:val="sr-Latn-CS"/>
        </w:rPr>
        <w:t xml:space="preserve"> (sa pr</w:t>
      </w:r>
      <w:r w:rsidR="00722ED1" w:rsidRPr="002666C6">
        <w:rPr>
          <w:rFonts w:eastAsia="Calibri" w:cs="Arial"/>
          <w:lang w:val="sr-Latn-CS"/>
        </w:rPr>
        <w:t xml:space="preserve">atećim sadržajima, osvježenje , </w:t>
      </w:r>
      <w:r w:rsidRPr="002666C6">
        <w:rPr>
          <w:rFonts w:eastAsia="Calibri" w:cs="Arial"/>
          <w:lang w:val="sr-Latn-CS"/>
        </w:rPr>
        <w:t>hrana</w:t>
      </w:r>
      <w:r w:rsidR="00722ED1" w:rsidRPr="002666C6">
        <w:rPr>
          <w:rFonts w:eastAsia="Calibri" w:cs="Arial"/>
          <w:lang w:val="sr-Latn-CS"/>
        </w:rPr>
        <w:t>, didaktički materijal</w:t>
      </w:r>
      <w:r w:rsidRPr="002666C6">
        <w:rPr>
          <w:rFonts w:eastAsia="Calibri" w:cs="Arial"/>
          <w:lang w:val="sr-Latn-CS"/>
        </w:rPr>
        <w:t xml:space="preserve">);15 </w:t>
      </w:r>
      <w:r w:rsidRPr="002666C6">
        <w:rPr>
          <w:lang w:val="pl-PL"/>
        </w:rPr>
        <w:t>€</w:t>
      </w:r>
      <w:r w:rsidRPr="002666C6">
        <w:rPr>
          <w:rFonts w:eastAsia="Calibri" w:cs="Arial"/>
          <w:lang w:val="sr-Latn-CS"/>
        </w:rPr>
        <w:t xml:space="preserve"> (bez pratećih sadržaja)</w:t>
      </w:r>
    </w:p>
    <w:p w:rsidR="00CE595E" w:rsidRPr="002666C6" w:rsidRDefault="00CE595E" w:rsidP="00FD1E1D">
      <w:pPr>
        <w:spacing w:after="0" w:line="240" w:lineRule="auto"/>
        <w:jc w:val="both"/>
      </w:pPr>
    </w:p>
    <w:p w:rsidR="00FD1E1D" w:rsidRPr="002666C6" w:rsidRDefault="00FD1E1D" w:rsidP="00FD1E1D">
      <w:pPr>
        <w:spacing w:after="0" w:line="240" w:lineRule="auto"/>
        <w:jc w:val="both"/>
      </w:pPr>
    </w:p>
    <w:p w:rsidR="0094358D" w:rsidRPr="002666C6" w:rsidRDefault="0094358D" w:rsidP="00FD1E1D">
      <w:pPr>
        <w:spacing w:after="0" w:line="240" w:lineRule="auto"/>
        <w:jc w:val="both"/>
      </w:pPr>
    </w:p>
    <w:p w:rsidR="002E69DF" w:rsidRPr="002666C6" w:rsidRDefault="002E69DF" w:rsidP="00FD1E1D">
      <w:pPr>
        <w:spacing w:after="0" w:line="240" w:lineRule="auto"/>
        <w:jc w:val="both"/>
      </w:pPr>
    </w:p>
    <w:p w:rsidR="00237016" w:rsidRPr="002666C6" w:rsidRDefault="00237016" w:rsidP="00FD1E1D">
      <w:pPr>
        <w:spacing w:after="0" w:line="240" w:lineRule="auto"/>
        <w:jc w:val="both"/>
      </w:pPr>
    </w:p>
    <w:p w:rsidR="00237016" w:rsidRPr="002666C6" w:rsidRDefault="00237016" w:rsidP="00FD1E1D">
      <w:pPr>
        <w:spacing w:after="0" w:line="240" w:lineRule="auto"/>
        <w:jc w:val="both"/>
      </w:pPr>
    </w:p>
    <w:p w:rsidR="00FD1E1D" w:rsidRPr="002666C6" w:rsidRDefault="00FD1E1D" w:rsidP="00FD1E1D">
      <w:pPr>
        <w:spacing w:after="0" w:line="24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D1E1D" w:rsidRPr="002666C6" w:rsidTr="00D64085">
        <w:tc>
          <w:tcPr>
            <w:tcW w:w="9179" w:type="dxa"/>
            <w:shd w:val="clear" w:color="auto" w:fill="E0E0E0"/>
          </w:tcPr>
          <w:p w:rsidR="00FD1E1D" w:rsidRPr="002666C6" w:rsidRDefault="00801677" w:rsidP="00D64085">
            <w:pPr>
              <w:spacing w:after="0" w:line="240" w:lineRule="auto"/>
              <w:jc w:val="center"/>
              <w:rPr>
                <w:rFonts w:eastAsia="SimSun"/>
                <w:b/>
                <w:lang w:val="en-US"/>
              </w:rPr>
            </w:pPr>
            <w:r w:rsidRPr="002666C6">
              <w:rPr>
                <w:rFonts w:eastAsia="SimSun"/>
                <w:b/>
                <w:lang w:val="sr-Latn-CS"/>
              </w:rPr>
              <w:t xml:space="preserve">8. </w:t>
            </w:r>
            <w:r w:rsidR="002E69DF" w:rsidRPr="002666C6">
              <w:rPr>
                <w:rFonts w:eastAsia="SimSun"/>
                <w:b/>
                <w:lang w:val="en-US"/>
              </w:rPr>
              <w:t>Medijska pismenost</w:t>
            </w:r>
            <w:r w:rsidRPr="002666C6">
              <w:rPr>
                <w:rFonts w:eastAsia="SimSun"/>
                <w:b/>
                <w:lang w:val="en-US"/>
              </w:rPr>
              <w:t xml:space="preserve"> – obuka nastavnika za izborni predmet Medijska pismenost</w:t>
            </w:r>
          </w:p>
        </w:tc>
      </w:tr>
    </w:tbl>
    <w:p w:rsidR="00FD1E1D" w:rsidRPr="002666C6" w:rsidRDefault="00FD1E1D" w:rsidP="00FD1E1D">
      <w:pPr>
        <w:spacing w:after="0" w:line="240" w:lineRule="auto"/>
        <w:jc w:val="both"/>
        <w:rPr>
          <w:rFonts w:cs="Arial"/>
          <w:lang w:val="sr-Latn-CS"/>
        </w:rPr>
      </w:pPr>
    </w:p>
    <w:p w:rsidR="0094358D" w:rsidRPr="002666C6" w:rsidRDefault="0094358D" w:rsidP="0094358D">
      <w:pPr>
        <w:spacing w:after="0" w:line="240" w:lineRule="auto"/>
        <w:rPr>
          <w:lang w:val="sr-Latn-CS"/>
        </w:rPr>
      </w:pPr>
      <w:r w:rsidRPr="002666C6">
        <w:rPr>
          <w:b/>
          <w:bCs/>
          <w:lang w:val="sr-Latn-CS"/>
        </w:rPr>
        <w:t>Autori:</w:t>
      </w:r>
      <w:r w:rsidRPr="002666C6">
        <w:rPr>
          <w:lang w:val="sr-Latn-CS"/>
        </w:rPr>
        <w:t>mr Božena Jelušić</w:t>
      </w:r>
    </w:p>
    <w:p w:rsidR="00386285" w:rsidRPr="002666C6" w:rsidRDefault="00386285" w:rsidP="0094358D">
      <w:pPr>
        <w:spacing w:after="0" w:line="240" w:lineRule="auto"/>
        <w:rPr>
          <w:rFonts w:cs="Times New Roman"/>
        </w:rPr>
      </w:pPr>
      <w:r w:rsidRPr="002666C6">
        <w:rPr>
          <w:rFonts w:cs="Times New Roman"/>
          <w:b/>
          <w:lang w:val="sr-Latn-CS"/>
        </w:rPr>
        <w:t>Naziv institucije/organizacije koja podržava program</w:t>
      </w:r>
      <w:r w:rsidRPr="002666C6">
        <w:rPr>
          <w:rFonts w:cs="Times New Roman"/>
          <w:b/>
        </w:rPr>
        <w:t xml:space="preserve">: </w:t>
      </w:r>
      <w:r w:rsidRPr="002666C6">
        <w:rPr>
          <w:rFonts w:cs="Times New Roman"/>
        </w:rPr>
        <w:t>Filozofski fakultet, Nikšić</w:t>
      </w:r>
    </w:p>
    <w:p w:rsidR="0094358D" w:rsidRPr="002666C6" w:rsidRDefault="0094358D" w:rsidP="0094358D">
      <w:pPr>
        <w:spacing w:after="0" w:line="240" w:lineRule="auto"/>
        <w:rPr>
          <w:rFonts w:cs="Times New Roman"/>
          <w:lang w:val="sr-Latn-CS"/>
        </w:rPr>
      </w:pPr>
      <w:r w:rsidRPr="002666C6">
        <w:rPr>
          <w:b/>
          <w:bCs/>
          <w:lang w:val="sr-Latn-CS"/>
        </w:rPr>
        <w:t xml:space="preserve">Odgovorna osoba (koordinator): </w:t>
      </w:r>
      <w:r w:rsidR="00EC52FA">
        <w:rPr>
          <w:lang w:val="sr-Latn-CS"/>
        </w:rPr>
        <w:t>d</w:t>
      </w:r>
      <w:r w:rsidRPr="002666C6">
        <w:rPr>
          <w:lang w:val="sr-Latn-CS"/>
        </w:rPr>
        <w:t>oc</w:t>
      </w:r>
      <w:r w:rsidRPr="002666C6">
        <w:rPr>
          <w:lang w:val="sr-Cyrl-CS"/>
        </w:rPr>
        <w:t>.</w:t>
      </w:r>
      <w:r w:rsidRPr="002666C6">
        <w:rPr>
          <w:lang w:val="sr-Latn-CS"/>
        </w:rPr>
        <w:t>drBiljanaMaslovari</w:t>
      </w:r>
      <w:r w:rsidRPr="002666C6">
        <w:rPr>
          <w:lang w:val="sr-Cyrl-CS"/>
        </w:rPr>
        <w:t>ć</w:t>
      </w:r>
    </w:p>
    <w:p w:rsidR="0094358D" w:rsidRPr="002666C6" w:rsidRDefault="0094358D" w:rsidP="0094358D">
      <w:pPr>
        <w:spacing w:after="0" w:line="240" w:lineRule="auto"/>
        <w:jc w:val="both"/>
        <w:rPr>
          <w:rFonts w:cs="Times New Roman"/>
          <w:lang w:val="sr-Latn-CS"/>
        </w:rPr>
      </w:pPr>
      <w:r w:rsidRPr="002666C6">
        <w:rPr>
          <w:b/>
          <w:bCs/>
          <w:lang w:val="sr-Latn-CS"/>
        </w:rPr>
        <w:t xml:space="preserve">Adresa: </w:t>
      </w:r>
      <w:r w:rsidRPr="002666C6">
        <w:rPr>
          <w:lang w:val="sr-Latn-CS"/>
        </w:rPr>
        <w:t>Bulevar Svetog Petra Cetinjskog 25/V, 81000 Podgorica</w:t>
      </w:r>
    </w:p>
    <w:p w:rsidR="005F5829" w:rsidRPr="002666C6" w:rsidRDefault="0094358D" w:rsidP="005F5829">
      <w:pPr>
        <w:jc w:val="both"/>
        <w:rPr>
          <w:rFonts w:cs="Times New Roman"/>
          <w:lang w:val="it-IT"/>
        </w:rPr>
      </w:pPr>
      <w:r w:rsidRPr="002666C6">
        <w:rPr>
          <w:b/>
          <w:bCs/>
          <w:lang w:val="sr-Latn-CS"/>
        </w:rPr>
        <w:t>E-mail:</w:t>
      </w:r>
      <w:hyperlink r:id="rId11" w:history="1">
        <w:r w:rsidRPr="002666C6">
          <w:rPr>
            <w:u w:val="single"/>
            <w:lang w:val="it-IT"/>
          </w:rPr>
          <w:t>biljanam@</w:t>
        </w:r>
        <w:r w:rsidRPr="002666C6">
          <w:rPr>
            <w:u w:val="single"/>
            <w:lang w:val="sr-Latn-CS"/>
          </w:rPr>
          <w:t>pccg.co.me</w:t>
        </w:r>
      </w:hyperlink>
    </w:p>
    <w:p w:rsidR="0094358D" w:rsidRPr="002666C6" w:rsidRDefault="0094358D" w:rsidP="005F5829">
      <w:pPr>
        <w:jc w:val="both"/>
        <w:rPr>
          <w:rFonts w:cs="Times New Roman"/>
          <w:lang w:val="it-IT"/>
        </w:rPr>
      </w:pPr>
      <w:r w:rsidRPr="002666C6">
        <w:rPr>
          <w:b/>
          <w:bCs/>
          <w:lang w:val="sr-Latn-CS"/>
        </w:rPr>
        <w:t xml:space="preserve">Broj telefona: </w:t>
      </w:r>
      <w:r w:rsidRPr="002666C6">
        <w:rPr>
          <w:lang w:val="it-IT"/>
        </w:rPr>
        <w:t>+381 20 248 668/7</w:t>
      </w:r>
    </w:p>
    <w:p w:rsidR="0094358D" w:rsidRPr="002666C6" w:rsidRDefault="0094358D" w:rsidP="0094358D">
      <w:pPr>
        <w:spacing w:after="0" w:line="240" w:lineRule="auto"/>
        <w:jc w:val="both"/>
        <w:rPr>
          <w:rFonts w:cs="Times New Roman"/>
          <w:lang w:val="sr-Latn-CS"/>
        </w:rPr>
      </w:pPr>
    </w:p>
    <w:p w:rsidR="0094358D" w:rsidRPr="002666C6" w:rsidRDefault="0094358D" w:rsidP="0094358D">
      <w:pPr>
        <w:tabs>
          <w:tab w:val="left" w:pos="360"/>
          <w:tab w:val="left" w:pos="540"/>
        </w:tabs>
        <w:spacing w:line="240" w:lineRule="auto"/>
        <w:jc w:val="both"/>
        <w:rPr>
          <w:lang w:val="hr-HR"/>
        </w:rPr>
      </w:pPr>
      <w:r w:rsidRPr="002666C6">
        <w:rPr>
          <w:b/>
          <w:bCs/>
          <w:lang w:val="sr-Latn-CS"/>
        </w:rPr>
        <w:t>Opšti cilj  programa:</w:t>
      </w:r>
      <w:r w:rsidR="00EC52FA">
        <w:t>j</w:t>
      </w:r>
      <w:r w:rsidRPr="002666C6">
        <w:rPr>
          <w:lang w:val="sr-Cyrl-CS"/>
        </w:rPr>
        <w:t xml:space="preserve">ačanje </w:t>
      </w:r>
      <w:r w:rsidR="004C1693">
        <w:rPr>
          <w:lang w:val="sr-Cyrl-CS"/>
        </w:rPr>
        <w:t>nastavnika  kao nosioca obrazov</w:t>
      </w:r>
      <w:r w:rsidRPr="002666C6">
        <w:rPr>
          <w:lang w:val="sr-Cyrl-CS"/>
        </w:rPr>
        <w:t>ne reforme</w:t>
      </w:r>
      <w:r w:rsidRPr="002666C6">
        <w:rPr>
          <w:lang w:val="hr-HR"/>
        </w:rPr>
        <w:t xml:space="preserve"> kroz:</w:t>
      </w:r>
    </w:p>
    <w:p w:rsidR="0094358D" w:rsidRPr="002666C6" w:rsidRDefault="004C1693" w:rsidP="008A7F29">
      <w:pPr>
        <w:tabs>
          <w:tab w:val="left" w:pos="360"/>
          <w:tab w:val="left" w:pos="540"/>
        </w:tabs>
        <w:spacing w:line="240" w:lineRule="auto"/>
        <w:jc w:val="both"/>
        <w:rPr>
          <w:lang w:val="en-US"/>
        </w:rPr>
      </w:pPr>
      <w:r>
        <w:t>o</w:t>
      </w:r>
      <w:r w:rsidR="0094358D" w:rsidRPr="002666C6">
        <w:rPr>
          <w:lang w:val="sr-Cyrl-CS"/>
        </w:rPr>
        <w:t>svješćivanje vlastitog odnosa prema medijima i medijskim tekstovima;Razvoj sposobnost</w:t>
      </w:r>
      <w:r>
        <w:t>i</w:t>
      </w:r>
      <w:r w:rsidR="0094358D" w:rsidRPr="002666C6">
        <w:rPr>
          <w:lang w:val="sr-Cyrl-CS"/>
        </w:rPr>
        <w:t xml:space="preserve"> kritičke recepcije medijskih tekstova</w:t>
      </w:r>
      <w:r w:rsidR="0094358D" w:rsidRPr="002666C6">
        <w:rPr>
          <w:lang w:val="hr-HR"/>
        </w:rPr>
        <w:t xml:space="preserve">; </w:t>
      </w:r>
      <w:r w:rsidR="0094358D" w:rsidRPr="002666C6">
        <w:rPr>
          <w:lang w:val="sr-Cyrl-CS"/>
        </w:rPr>
        <w:t>Razvoj sposobnosti produkcije medijskih tekstova s obzirom</w:t>
      </w:r>
      <w:r>
        <w:rPr>
          <w:lang w:val="sr-Cyrl-CS"/>
        </w:rPr>
        <w:t xml:space="preserve"> na njihov estetski, tehnološki</w:t>
      </w:r>
      <w:r w:rsidR="0094358D" w:rsidRPr="002666C6">
        <w:rPr>
          <w:lang w:val="sr-Cyrl-CS"/>
        </w:rPr>
        <w:t xml:space="preserve"> i organizaciono-produkcijski aspekat</w:t>
      </w:r>
      <w:r w:rsidR="0094358D" w:rsidRPr="002666C6">
        <w:rPr>
          <w:lang w:val="hr-HR"/>
        </w:rPr>
        <w:t xml:space="preserve">; </w:t>
      </w:r>
      <w:r w:rsidR="0094358D" w:rsidRPr="002666C6">
        <w:rPr>
          <w:lang w:val="sr-Cyrl-CS"/>
        </w:rPr>
        <w:t>Podsticanje i smisleno i produktivno uključivanje e</w:t>
      </w:r>
      <w:r>
        <w:rPr>
          <w:lang w:val="sr-Cyrl-CS"/>
        </w:rPr>
        <w:t xml:space="preserve">lemenata medijske pismenosti u </w:t>
      </w:r>
      <w:r w:rsidR="0094358D" w:rsidRPr="002666C6">
        <w:rPr>
          <w:lang w:val="sr-Cyrl-CS"/>
        </w:rPr>
        <w:t xml:space="preserve">ostale predmete, posebno u nastavu jezika i književnosti, sociologije, psihologije, filozofije i istorije </w:t>
      </w:r>
    </w:p>
    <w:p w:rsidR="00463F4E" w:rsidRPr="002666C6" w:rsidRDefault="00463F4E" w:rsidP="008A7F29">
      <w:pPr>
        <w:spacing w:after="0" w:line="240" w:lineRule="auto"/>
        <w:jc w:val="both"/>
        <w:rPr>
          <w:b/>
          <w:bCs/>
          <w:lang w:val="sr-Latn-CS"/>
        </w:rPr>
      </w:pPr>
    </w:p>
    <w:p w:rsidR="0094358D" w:rsidRPr="002666C6" w:rsidRDefault="0094358D" w:rsidP="0094358D">
      <w:pPr>
        <w:spacing w:after="0" w:line="240" w:lineRule="auto"/>
        <w:jc w:val="both"/>
        <w:rPr>
          <w:lang w:val="sr-Cyrl-CS"/>
        </w:rPr>
      </w:pPr>
      <w:r w:rsidRPr="002666C6">
        <w:rPr>
          <w:b/>
          <w:bCs/>
          <w:lang w:val="sr-Latn-CS"/>
        </w:rPr>
        <w:t>Specifični ciljevi programa:</w:t>
      </w:r>
    </w:p>
    <w:p w:rsidR="0094358D" w:rsidRPr="002666C6" w:rsidRDefault="0094358D" w:rsidP="003C18DD">
      <w:pPr>
        <w:numPr>
          <w:ilvl w:val="0"/>
          <w:numId w:val="190"/>
        </w:numPr>
        <w:spacing w:line="240" w:lineRule="auto"/>
        <w:rPr>
          <w:lang w:val="sr-Cyrl-CS"/>
        </w:rPr>
      </w:pPr>
      <w:r w:rsidRPr="002666C6">
        <w:rPr>
          <w:lang w:val="sr-Cyrl-CS"/>
        </w:rPr>
        <w:t>Sticanje znanja i vještina o konceptima medija i njihovoj ulozi i snazi u svakodnevnom životu pojedinaca</w:t>
      </w:r>
      <w:r w:rsidR="00321C28">
        <w:t>;</w:t>
      </w:r>
    </w:p>
    <w:p w:rsidR="0094358D" w:rsidRPr="002666C6" w:rsidRDefault="0094358D" w:rsidP="003C18DD">
      <w:pPr>
        <w:numPr>
          <w:ilvl w:val="0"/>
          <w:numId w:val="190"/>
        </w:numPr>
        <w:spacing w:line="240" w:lineRule="auto"/>
        <w:rPr>
          <w:lang w:val="sr-Cyrl-CS"/>
        </w:rPr>
      </w:pPr>
      <w:r w:rsidRPr="002666C6">
        <w:rPr>
          <w:lang w:val="sr-Cyrl-CS"/>
        </w:rPr>
        <w:t>Razvijanje spremnosti za saradnju, razmjenu iskustva i  učenja od kolega</w:t>
      </w:r>
      <w:r w:rsidR="00321C28">
        <w:t>;</w:t>
      </w:r>
    </w:p>
    <w:p w:rsidR="0094358D" w:rsidRPr="002666C6" w:rsidRDefault="0094358D" w:rsidP="003C18DD">
      <w:pPr>
        <w:numPr>
          <w:ilvl w:val="0"/>
          <w:numId w:val="190"/>
        </w:numPr>
        <w:spacing w:line="240" w:lineRule="auto"/>
        <w:rPr>
          <w:rFonts w:cs="Times New Roman"/>
          <w:lang w:val="sr-Cyrl-CS"/>
        </w:rPr>
      </w:pPr>
      <w:r w:rsidRPr="002666C6">
        <w:rPr>
          <w:lang w:val="sr-Cyrl-CS"/>
        </w:rPr>
        <w:t>Promovisanje ideje o refleksivnom praktičaru i razvijanje nastavnika-refleksivnih praktičara (koji kontinuirano preispituje, usavršava i  prilagođava svoj rad potrebama obrazovne prakse)</w:t>
      </w:r>
    </w:p>
    <w:p w:rsidR="00463F4E" w:rsidRPr="002666C6" w:rsidRDefault="00463F4E" w:rsidP="0094358D">
      <w:pPr>
        <w:spacing w:after="0" w:line="240" w:lineRule="auto"/>
        <w:jc w:val="both"/>
        <w:rPr>
          <w:b/>
          <w:bCs/>
          <w:lang w:val="sr-Latn-CS"/>
        </w:rPr>
      </w:pPr>
    </w:p>
    <w:p w:rsidR="0094358D" w:rsidRPr="00321C28" w:rsidRDefault="0094358D" w:rsidP="0094358D">
      <w:pPr>
        <w:spacing w:after="0" w:line="240" w:lineRule="auto"/>
        <w:jc w:val="both"/>
        <w:rPr>
          <w:rFonts w:cs="Times New Roman"/>
        </w:rPr>
      </w:pPr>
      <w:r w:rsidRPr="002666C6">
        <w:rPr>
          <w:b/>
          <w:bCs/>
          <w:lang w:val="sr-Latn-CS"/>
        </w:rPr>
        <w:t xml:space="preserve">Ciljna grupa: </w:t>
      </w:r>
      <w:r w:rsidR="00EC52FA">
        <w:t>n</w:t>
      </w:r>
      <w:r w:rsidRPr="002666C6">
        <w:rPr>
          <w:lang w:val="sr-Cyrl-CS"/>
        </w:rPr>
        <w:t xml:space="preserve">astavnici  i stručni saradnici (pedagozi, psiholozi) </w:t>
      </w:r>
      <w:r w:rsidR="00321C28">
        <w:t>u</w:t>
      </w:r>
      <w:r w:rsidRPr="002666C6">
        <w:rPr>
          <w:lang w:val="sr-Cyrl-CS"/>
        </w:rPr>
        <w:t xml:space="preserve"> gimnazija</w:t>
      </w:r>
      <w:r w:rsidR="00321C28">
        <w:t>ma</w:t>
      </w:r>
      <w:r w:rsidR="00321C28">
        <w:rPr>
          <w:lang w:val="sr-Cyrl-CS"/>
        </w:rPr>
        <w:t xml:space="preserve"> i srednj</w:t>
      </w:r>
      <w:r w:rsidR="00321C28">
        <w:t xml:space="preserve">im </w:t>
      </w:r>
      <w:r w:rsidR="00321C28">
        <w:rPr>
          <w:lang w:val="sr-Cyrl-CS"/>
        </w:rPr>
        <w:t>stručni</w:t>
      </w:r>
      <w:r w:rsidR="00321C28">
        <w:t>m</w:t>
      </w:r>
      <w:r w:rsidRPr="002666C6">
        <w:rPr>
          <w:lang w:val="sr-Cyrl-CS"/>
        </w:rPr>
        <w:t xml:space="preserve"> škola</w:t>
      </w:r>
      <w:r w:rsidR="00321C28">
        <w:t>ma</w:t>
      </w:r>
    </w:p>
    <w:p w:rsidR="00463F4E" w:rsidRPr="002666C6" w:rsidRDefault="00463F4E" w:rsidP="0094358D">
      <w:pPr>
        <w:jc w:val="both"/>
        <w:rPr>
          <w:b/>
          <w:bCs/>
          <w:lang w:val="sr-Latn-CS"/>
        </w:rPr>
      </w:pPr>
    </w:p>
    <w:p w:rsidR="0094358D" w:rsidRPr="002666C6" w:rsidRDefault="0094358D" w:rsidP="0094358D">
      <w:pPr>
        <w:jc w:val="both"/>
      </w:pPr>
      <w:r w:rsidRPr="002666C6">
        <w:rPr>
          <w:b/>
          <w:bCs/>
          <w:lang w:val="sr-Latn-CS"/>
        </w:rPr>
        <w:t xml:space="preserve">Metode i tehnike rada: </w:t>
      </w:r>
      <w:r w:rsidR="00EC52FA">
        <w:rPr>
          <w:lang w:val="hr-HR"/>
        </w:rPr>
        <w:t>d</w:t>
      </w:r>
      <w:r w:rsidRPr="002666C6">
        <w:rPr>
          <w:lang w:val="sr-Cyrl-CS"/>
        </w:rPr>
        <w:t>iskusije, analize, iskustveno učenje kroz simulirane situacije, mini lekcije, individualni rad i rad u malim grupama, prezentacije, planiranje, razm</w:t>
      </w:r>
      <w:r w:rsidRPr="002666C6">
        <w:rPr>
          <w:lang w:val="sr-Latn-CS"/>
        </w:rPr>
        <w:t>j</w:t>
      </w:r>
      <w:r w:rsidRPr="002666C6">
        <w:rPr>
          <w:lang w:val="sr-Cyrl-CS"/>
        </w:rPr>
        <w:t>ena stavova, mišl</w:t>
      </w:r>
      <w:r w:rsidR="00321C28">
        <w:rPr>
          <w:lang w:val="sr-Cyrl-CS"/>
        </w:rPr>
        <w:t>jenja, profesionalnih iskustava</w:t>
      </w:r>
    </w:p>
    <w:p w:rsidR="00E06AF0" w:rsidRPr="002666C6" w:rsidRDefault="00E06AF0" w:rsidP="0094358D">
      <w:pPr>
        <w:jc w:val="both"/>
        <w:rPr>
          <w:rFonts w:cs="Times New Roman"/>
          <w:b/>
          <w:bCs/>
        </w:rPr>
      </w:pPr>
    </w:p>
    <w:p w:rsidR="0094358D" w:rsidRPr="002666C6" w:rsidRDefault="0094358D" w:rsidP="0094358D">
      <w:pPr>
        <w:spacing w:after="0" w:line="240" w:lineRule="auto"/>
        <w:jc w:val="both"/>
        <w:rPr>
          <w:b/>
          <w:bCs/>
          <w:lang w:val="sr-Latn-CS"/>
        </w:rPr>
      </w:pPr>
      <w:r w:rsidRPr="002666C6">
        <w:rPr>
          <w:b/>
          <w:bCs/>
          <w:lang w:val="sr-Latn-CS"/>
        </w:rPr>
        <w:t>Teme:</w:t>
      </w:r>
      <w:r w:rsidRPr="002666C6">
        <w:rPr>
          <w:b/>
          <w:bCs/>
          <w:lang w:val="sr-Latn-CS"/>
        </w:rPr>
        <w:tab/>
      </w:r>
    </w:p>
    <w:p w:rsidR="0094358D" w:rsidRDefault="0094358D" w:rsidP="0094358D">
      <w:pPr>
        <w:spacing w:after="0" w:line="240" w:lineRule="auto"/>
        <w:jc w:val="both"/>
      </w:pPr>
      <w:r w:rsidRPr="002666C6">
        <w:rPr>
          <w:lang w:val="sr-Cyrl-CS"/>
        </w:rPr>
        <w:t>Definicija i funkcija medija; manipulacija u medijima, medijska pismenost; predstavljanje predmetnog programa i svake od sedam predmetnih cjelina; predstavljanje nastavnih materijala; iskustva u implementaciji; rodni stereotipi; jezik medija; medijska poruka kao konstrukt; recepcija; uvod u obrazovanje za društvenu pravdu, dubinske odlike kulture; forme represije</w:t>
      </w:r>
    </w:p>
    <w:p w:rsidR="00321C28" w:rsidRDefault="00321C28" w:rsidP="0094358D">
      <w:pPr>
        <w:spacing w:after="0" w:line="240" w:lineRule="auto"/>
        <w:jc w:val="both"/>
      </w:pPr>
    </w:p>
    <w:p w:rsidR="00321C28" w:rsidRDefault="00321C28" w:rsidP="0094358D">
      <w:pPr>
        <w:spacing w:after="0" w:line="240" w:lineRule="auto"/>
        <w:jc w:val="both"/>
      </w:pPr>
    </w:p>
    <w:p w:rsidR="00321C28" w:rsidRPr="00321C28" w:rsidRDefault="00321C28" w:rsidP="0094358D">
      <w:pPr>
        <w:spacing w:after="0" w:line="240" w:lineRule="auto"/>
        <w:jc w:val="both"/>
        <w:rPr>
          <w:rFonts w:cs="Times New Roman"/>
          <w:b/>
          <w:bCs/>
        </w:rPr>
      </w:pPr>
    </w:p>
    <w:p w:rsidR="00463F4E" w:rsidRPr="002666C6" w:rsidRDefault="00463F4E" w:rsidP="0094358D">
      <w:pPr>
        <w:jc w:val="both"/>
        <w:rPr>
          <w:b/>
          <w:bCs/>
          <w:lang w:val="sr-Latn-CS"/>
        </w:rPr>
      </w:pPr>
    </w:p>
    <w:p w:rsidR="0094358D" w:rsidRPr="002666C6" w:rsidRDefault="0094358D" w:rsidP="0094358D">
      <w:pPr>
        <w:jc w:val="both"/>
        <w:rPr>
          <w:b/>
          <w:bCs/>
          <w:lang w:val="sr-Latn-CS"/>
        </w:rPr>
      </w:pPr>
      <w:r w:rsidRPr="002666C6">
        <w:rPr>
          <w:b/>
          <w:bCs/>
          <w:lang w:val="sr-Latn-CS"/>
        </w:rPr>
        <w:lastRenderedPageBreak/>
        <w:t xml:space="preserve">Trajanje programa (broj dana i broj sati efektivnog rada): </w:t>
      </w:r>
    </w:p>
    <w:p w:rsidR="0094358D" w:rsidRPr="002666C6" w:rsidRDefault="007C0489" w:rsidP="007C0489">
      <w:pPr>
        <w:numPr>
          <w:ilvl w:val="0"/>
          <w:numId w:val="200"/>
        </w:numPr>
        <w:spacing w:line="240" w:lineRule="auto"/>
        <w:rPr>
          <w:lang w:val="pl-PL"/>
        </w:rPr>
      </w:pPr>
      <w:r w:rsidRPr="002666C6">
        <w:rPr>
          <w:lang w:val="pl-PL"/>
        </w:rPr>
        <w:t>4 jednodnevna seminara/ 4 dana,</w:t>
      </w:r>
      <w:r w:rsidR="00321C28">
        <w:rPr>
          <w:lang w:val="pl-PL"/>
        </w:rPr>
        <w:t xml:space="preserve"> ukupno 32 sata</w:t>
      </w:r>
      <w:r w:rsidR="0094358D" w:rsidRPr="002666C6">
        <w:rPr>
          <w:lang w:val="pl-PL"/>
        </w:rPr>
        <w:t xml:space="preserve"> obuke </w:t>
      </w:r>
    </w:p>
    <w:p w:rsidR="0094358D" w:rsidRPr="002666C6" w:rsidRDefault="0094358D" w:rsidP="007C0489">
      <w:pPr>
        <w:numPr>
          <w:ilvl w:val="0"/>
          <w:numId w:val="200"/>
        </w:numPr>
        <w:spacing w:line="240" w:lineRule="auto"/>
        <w:rPr>
          <w:lang w:val="pl-PL"/>
        </w:rPr>
      </w:pPr>
      <w:r w:rsidRPr="002666C6">
        <w:rPr>
          <w:lang w:val="pl-PL"/>
        </w:rPr>
        <w:t>Pr</w:t>
      </w:r>
      <w:r w:rsidR="007C0489" w:rsidRPr="002666C6">
        <w:rPr>
          <w:lang w:val="pl-PL"/>
        </w:rPr>
        <w:t xml:space="preserve">imjena programa između seminara, </w:t>
      </w:r>
      <w:r w:rsidR="00321C28">
        <w:rPr>
          <w:lang w:val="pl-PL"/>
        </w:rPr>
        <w:t>ukupno 16 sati</w:t>
      </w:r>
      <w:r w:rsidRPr="002666C6">
        <w:rPr>
          <w:lang w:val="pl-PL"/>
        </w:rPr>
        <w:t xml:space="preserve"> praktične primjene</w:t>
      </w:r>
    </w:p>
    <w:p w:rsidR="0094358D" w:rsidRPr="002666C6" w:rsidRDefault="0094358D" w:rsidP="00463F4E">
      <w:r w:rsidRPr="002666C6">
        <w:rPr>
          <w:b/>
          <w:bCs/>
          <w:lang w:val="sr-Latn-CS"/>
        </w:rPr>
        <w:t xml:space="preserve">Broj učesnika u grupi: </w:t>
      </w:r>
      <w:r w:rsidR="00463F4E" w:rsidRPr="002666C6">
        <w:rPr>
          <w:lang w:val="pl-PL"/>
        </w:rPr>
        <w:t>m</w:t>
      </w:r>
      <w:r w:rsidRPr="002666C6">
        <w:rPr>
          <w:lang w:val="pl-PL"/>
        </w:rPr>
        <w:t>inimalnibroju</w:t>
      </w:r>
      <w:r w:rsidRPr="002666C6">
        <w:rPr>
          <w:lang w:val="sr-Cyrl-CS"/>
        </w:rPr>
        <w:t>č</w:t>
      </w:r>
      <w:r w:rsidRPr="002666C6">
        <w:rPr>
          <w:lang w:val="pl-PL"/>
        </w:rPr>
        <w:t>esnika</w:t>
      </w:r>
      <w:r w:rsidRPr="002666C6">
        <w:rPr>
          <w:lang w:val="sr-Latn-CS"/>
        </w:rPr>
        <w:t>25</w:t>
      </w:r>
      <w:r w:rsidR="00463F4E" w:rsidRPr="002666C6">
        <w:rPr>
          <w:lang w:val="sr-Latn-CS"/>
        </w:rPr>
        <w:t>, m</w:t>
      </w:r>
      <w:r w:rsidRPr="002666C6">
        <w:rPr>
          <w:lang w:val="sr-Latn-CS"/>
        </w:rPr>
        <w:t>aksimalnibroju</w:t>
      </w:r>
      <w:r w:rsidRPr="002666C6">
        <w:rPr>
          <w:lang w:val="sr-Cyrl-CS"/>
        </w:rPr>
        <w:t>č</w:t>
      </w:r>
      <w:r w:rsidRPr="002666C6">
        <w:rPr>
          <w:lang w:val="sr-Latn-CS"/>
        </w:rPr>
        <w:t>esnika</w:t>
      </w:r>
      <w:r w:rsidRPr="002666C6">
        <w:rPr>
          <w:lang w:val="sr-Cyrl-CS"/>
        </w:rPr>
        <w:t xml:space="preserve"> 35</w:t>
      </w:r>
    </w:p>
    <w:p w:rsidR="0094358D" w:rsidRPr="008E172C" w:rsidRDefault="0094358D" w:rsidP="0094358D">
      <w:pPr>
        <w:rPr>
          <w:rFonts w:cs="Times New Roman"/>
          <w:b/>
          <w:bCs/>
          <w:lang w:val="sr-Latn-CS"/>
        </w:rPr>
      </w:pPr>
      <w:r w:rsidRPr="002666C6">
        <w:rPr>
          <w:b/>
          <w:bCs/>
          <w:lang w:val="sr-Latn-CS"/>
        </w:rPr>
        <w:t>Cijena po učesniku dnevno  i šta ona uključuje:</w:t>
      </w:r>
      <w:r w:rsidR="008E172C">
        <w:rPr>
          <w:lang w:val="pl-PL"/>
        </w:rPr>
        <w:t>c</w:t>
      </w:r>
      <w:r w:rsidR="00521282" w:rsidRPr="002666C6">
        <w:rPr>
          <w:lang w:val="pl-PL"/>
        </w:rPr>
        <w:t>ijena po učesniku je 20€,honorari, potrošni materijali,putni troškovi</w:t>
      </w:r>
    </w:p>
    <w:p w:rsidR="00FD1E1D" w:rsidRPr="002666C6" w:rsidRDefault="00FD1E1D" w:rsidP="00FD1E1D">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63AB" w:rsidRPr="002666C6" w:rsidTr="00AF3A9A">
        <w:tc>
          <w:tcPr>
            <w:tcW w:w="9180" w:type="dxa"/>
            <w:shd w:val="clear" w:color="auto" w:fill="E0E0E0"/>
          </w:tcPr>
          <w:p w:rsidR="00F163AB" w:rsidRPr="002666C6" w:rsidRDefault="00281431" w:rsidP="00AF3A9A">
            <w:pPr>
              <w:pStyle w:val="Heading1"/>
              <w:spacing w:before="0" w:after="0" w:line="240" w:lineRule="auto"/>
              <w:jc w:val="center"/>
              <w:rPr>
                <w:rFonts w:ascii="Verdana" w:eastAsia="SimSun" w:hAnsi="Verdana"/>
                <w:sz w:val="22"/>
                <w:szCs w:val="22"/>
                <w:lang w:val="sr-Latn-CS"/>
              </w:rPr>
            </w:pPr>
            <w:r w:rsidRPr="002666C6">
              <w:rPr>
                <w:rFonts w:ascii="Verdana" w:eastAsia="SimSun" w:hAnsi="Verdana"/>
                <w:sz w:val="22"/>
                <w:szCs w:val="22"/>
                <w:lang w:val="sr-Latn-CS"/>
              </w:rPr>
              <w:t>9</w:t>
            </w:r>
            <w:r w:rsidR="00F163AB" w:rsidRPr="002666C6">
              <w:rPr>
                <w:rFonts w:ascii="Verdana" w:eastAsia="SimSun" w:hAnsi="Verdana"/>
                <w:sz w:val="22"/>
                <w:szCs w:val="22"/>
                <w:lang w:val="sr-Latn-CS"/>
              </w:rPr>
              <w:t xml:space="preserve">. Metode  i tehnike u nastavi crnogorskoga  kao drugoga jezika </w:t>
            </w:r>
          </w:p>
        </w:tc>
      </w:tr>
    </w:tbl>
    <w:p w:rsidR="00F163AB" w:rsidRPr="002666C6" w:rsidRDefault="00F163AB" w:rsidP="00F163AB">
      <w:pPr>
        <w:spacing w:after="0" w:line="240" w:lineRule="auto"/>
        <w:jc w:val="both"/>
        <w:rPr>
          <w:rFonts w:cs="Arial"/>
          <w:lang w:val="sr-Latn-CS"/>
        </w:rPr>
      </w:pPr>
    </w:p>
    <w:p w:rsidR="00F163AB" w:rsidRPr="002666C6" w:rsidRDefault="00F163AB" w:rsidP="00F163AB">
      <w:pPr>
        <w:spacing w:after="0" w:line="240" w:lineRule="auto"/>
        <w:rPr>
          <w:rFonts w:cs="Arial"/>
          <w:lang w:val="sr-Latn-CS"/>
        </w:rPr>
      </w:pPr>
      <w:r w:rsidRPr="002666C6">
        <w:rPr>
          <w:b/>
          <w:lang w:val="sr-Latn-CS"/>
        </w:rPr>
        <w:t>Autorka:</w:t>
      </w:r>
      <w:r w:rsidRPr="002666C6">
        <w:rPr>
          <w:rFonts w:cs="Arial"/>
          <w:lang w:val="sr-Latn-CS"/>
        </w:rPr>
        <w:t xml:space="preserve"> Lida Vukmanović-Tabaš</w:t>
      </w:r>
    </w:p>
    <w:p w:rsidR="00F163AB" w:rsidRPr="002666C6" w:rsidRDefault="00F163AB" w:rsidP="00F163AB">
      <w:pPr>
        <w:spacing w:after="0" w:line="240" w:lineRule="auto"/>
        <w:rPr>
          <w:rFonts w:cs="Arial"/>
          <w:lang w:val="sr-Latn-CS"/>
        </w:rPr>
      </w:pPr>
      <w:r w:rsidRPr="002666C6">
        <w:rPr>
          <w:rFonts w:cs="Tahoma"/>
          <w:b/>
          <w:bCs/>
          <w:lang w:val="sr-Latn-CS"/>
        </w:rPr>
        <w:t xml:space="preserve">Naziv institucije/organizacije koja podržava program: </w:t>
      </w:r>
      <w:r w:rsidRPr="002666C6">
        <w:rPr>
          <w:rFonts w:cs="Tahoma"/>
          <w:bCs/>
          <w:lang w:val="sr-Latn-CS"/>
        </w:rPr>
        <w:t>Fakultet za crnogorski jezik i književnost</w:t>
      </w:r>
    </w:p>
    <w:p w:rsidR="00F163AB" w:rsidRPr="002666C6" w:rsidRDefault="00F163AB" w:rsidP="00F163AB">
      <w:pPr>
        <w:spacing w:after="0" w:line="240" w:lineRule="auto"/>
        <w:rPr>
          <w:rFonts w:cs="Arial"/>
          <w:lang w:val="sr-Latn-CS"/>
        </w:rPr>
      </w:pPr>
      <w:r w:rsidRPr="002666C6">
        <w:rPr>
          <w:b/>
          <w:lang w:val="sr-Latn-CS"/>
        </w:rPr>
        <w:t xml:space="preserve">Odgovorna osoba (koordinatorka): </w:t>
      </w:r>
      <w:r w:rsidRPr="002666C6">
        <w:rPr>
          <w:rFonts w:cs="Arial"/>
        </w:rPr>
        <w:t>Lida Vuk</w:t>
      </w:r>
      <w:r w:rsidRPr="002666C6">
        <w:rPr>
          <w:rFonts w:cs="Arial"/>
          <w:lang w:val="sr-Latn-CS"/>
        </w:rPr>
        <w:t>manović-Tabaš</w:t>
      </w:r>
    </w:p>
    <w:p w:rsidR="00F163AB" w:rsidRPr="002666C6" w:rsidRDefault="00F163AB" w:rsidP="00F163AB">
      <w:pPr>
        <w:spacing w:after="0" w:line="240" w:lineRule="auto"/>
        <w:jc w:val="both"/>
        <w:rPr>
          <w:rFonts w:cs="Arial"/>
          <w:lang w:val="sr-Latn-CS"/>
        </w:rPr>
      </w:pPr>
      <w:r w:rsidRPr="002666C6">
        <w:rPr>
          <w:b/>
          <w:lang w:val="sr-Latn-CS"/>
        </w:rPr>
        <w:t xml:space="preserve">Adresa: </w:t>
      </w:r>
      <w:r w:rsidRPr="002666C6">
        <w:rPr>
          <w:rFonts w:cs="Tahoma"/>
        </w:rPr>
        <w:t>Novaka Miloševa 36, Podgorica</w:t>
      </w:r>
    </w:p>
    <w:p w:rsidR="00F163AB" w:rsidRPr="002666C6" w:rsidRDefault="00F163AB" w:rsidP="00F163AB">
      <w:pPr>
        <w:spacing w:after="0" w:line="240" w:lineRule="auto"/>
        <w:jc w:val="both"/>
        <w:rPr>
          <w:rFonts w:cs="Arial"/>
          <w:lang w:val="sr-Latn-CS"/>
        </w:rPr>
      </w:pPr>
      <w:r w:rsidRPr="002666C6">
        <w:rPr>
          <w:b/>
          <w:lang w:val="sr-Latn-CS"/>
        </w:rPr>
        <w:t>E-mail:</w:t>
      </w:r>
      <w:hyperlink r:id="rId12" w:history="1">
        <w:r w:rsidRPr="002666C6">
          <w:rPr>
            <w:rFonts w:cs="Arial"/>
            <w:u w:val="single"/>
          </w:rPr>
          <w:t>lida.vukmanovic</w:t>
        </w:r>
        <w:r w:rsidRPr="002666C6">
          <w:rPr>
            <w:rFonts w:cs="Arial"/>
            <w:u w:val="single"/>
            <w:lang w:val="en-US"/>
          </w:rPr>
          <w:t>@</w:t>
        </w:r>
        <w:r w:rsidRPr="002666C6">
          <w:rPr>
            <w:rFonts w:cs="Arial"/>
            <w:u w:val="single"/>
            <w:lang w:val="sr-Latn-CS"/>
          </w:rPr>
          <w:t>zuns.me</w:t>
        </w:r>
      </w:hyperlink>
    </w:p>
    <w:p w:rsidR="00F163AB" w:rsidRPr="002666C6" w:rsidRDefault="00F163AB" w:rsidP="00F163AB">
      <w:pPr>
        <w:spacing w:after="0" w:line="240" w:lineRule="auto"/>
        <w:jc w:val="both"/>
        <w:rPr>
          <w:rFonts w:cs="Arial"/>
        </w:rPr>
      </w:pPr>
      <w:r w:rsidRPr="002666C6">
        <w:rPr>
          <w:b/>
          <w:lang w:val="sr-Latn-CS"/>
        </w:rPr>
        <w:t xml:space="preserve">Broj telefona: </w:t>
      </w:r>
      <w:r w:rsidRPr="002666C6">
        <w:rPr>
          <w:lang w:val="sr-Latn-CS"/>
        </w:rPr>
        <w:t xml:space="preserve">020 230 078, </w:t>
      </w:r>
      <w:r w:rsidRPr="002666C6">
        <w:rPr>
          <w:rFonts w:cs="Arial"/>
        </w:rPr>
        <w:t>067 283 410</w:t>
      </w:r>
    </w:p>
    <w:p w:rsidR="00F163AB" w:rsidRPr="002666C6" w:rsidRDefault="00F163AB" w:rsidP="00F163AB">
      <w:pPr>
        <w:spacing w:after="0" w:line="240" w:lineRule="auto"/>
        <w:rPr>
          <w:b/>
          <w:lang w:val="sr-Latn-CS"/>
        </w:rPr>
      </w:pPr>
    </w:p>
    <w:p w:rsidR="00F163AB" w:rsidRPr="00F06F36" w:rsidRDefault="00F163AB" w:rsidP="00F163AB">
      <w:pPr>
        <w:spacing w:after="0" w:line="240" w:lineRule="auto"/>
        <w:jc w:val="both"/>
        <w:rPr>
          <w:rFonts w:cs="Arial"/>
          <w:lang w:val="sr-Latn-CS"/>
        </w:rPr>
      </w:pPr>
      <w:r w:rsidRPr="002666C6">
        <w:rPr>
          <w:b/>
          <w:lang w:val="sr-Latn-CS"/>
        </w:rPr>
        <w:t>O</w:t>
      </w:r>
      <w:r w:rsidRPr="002666C6">
        <w:rPr>
          <w:b/>
        </w:rPr>
        <w:t xml:space="preserve">pšti cilj </w:t>
      </w:r>
      <w:r w:rsidRPr="002666C6">
        <w:rPr>
          <w:b/>
          <w:lang w:val="sr-Latn-CS"/>
        </w:rPr>
        <w:t xml:space="preserve"> programa: </w:t>
      </w:r>
      <w:r w:rsidR="00EC52FA">
        <w:rPr>
          <w:rFonts w:cs="Arial"/>
        </w:rPr>
        <w:t>o</w:t>
      </w:r>
      <w:r w:rsidRPr="002666C6">
        <w:rPr>
          <w:rFonts w:cs="Arial"/>
        </w:rPr>
        <w:t xml:space="preserve">pšti ciljevi programa su sticanje i proširivanje znanja i vještina za realizaciju ciljeva predmetnog programa </w:t>
      </w:r>
      <w:r w:rsidRPr="00F06F36">
        <w:rPr>
          <w:rFonts w:cs="Arial"/>
        </w:rPr>
        <w:t>Crnogorski jezik kao nematernji</w:t>
      </w:r>
    </w:p>
    <w:p w:rsidR="00F163AB" w:rsidRPr="002666C6" w:rsidRDefault="00F163AB" w:rsidP="00F163AB">
      <w:pPr>
        <w:spacing w:after="0" w:line="240" w:lineRule="auto"/>
        <w:jc w:val="both"/>
        <w:rPr>
          <w:b/>
          <w:lang w:val="sr-Latn-CS"/>
        </w:rPr>
      </w:pPr>
    </w:p>
    <w:p w:rsidR="00F163AB" w:rsidRPr="002666C6" w:rsidRDefault="00F163AB" w:rsidP="00F163AB">
      <w:pPr>
        <w:spacing w:after="0" w:line="240" w:lineRule="auto"/>
        <w:jc w:val="both"/>
        <w:rPr>
          <w:rFonts w:cs="Arial"/>
          <w:lang w:val="sr-Latn-CS"/>
        </w:rPr>
      </w:pPr>
      <w:r w:rsidRPr="002666C6">
        <w:rPr>
          <w:b/>
          <w:lang w:val="sr-Latn-CS"/>
        </w:rPr>
        <w:t xml:space="preserve">Specifični ciljevi programa: </w:t>
      </w:r>
      <w:r w:rsidR="00EC52FA">
        <w:rPr>
          <w:rFonts w:cs="Arial"/>
        </w:rPr>
        <w:t>o</w:t>
      </w:r>
      <w:r w:rsidRPr="002666C6">
        <w:rPr>
          <w:rFonts w:cs="Arial"/>
        </w:rPr>
        <w:t>sposobljavanje nastavnika za uspješno planiranje časova po fazama u zavisnosti od jezičke vještine i jezičkih sistema koji se prezentuju. Nastavnicima će biti predstavljen širok repertoar aktivnosti, zadataka, nastavnih strategija i tehnika, te kako ih uklopiti u metodičko-didaktičku pripremu časa.</w:t>
      </w:r>
    </w:p>
    <w:p w:rsidR="00F163AB" w:rsidRPr="002666C6" w:rsidRDefault="00F163AB" w:rsidP="00F163AB">
      <w:pPr>
        <w:spacing w:after="0" w:line="240" w:lineRule="auto"/>
        <w:rPr>
          <w:b/>
          <w:lang w:val="sr-Latn-CS"/>
        </w:rPr>
      </w:pPr>
    </w:p>
    <w:p w:rsidR="00F163AB" w:rsidRPr="002666C6" w:rsidRDefault="00F163AB" w:rsidP="00F163AB">
      <w:pPr>
        <w:spacing w:after="0" w:line="240" w:lineRule="auto"/>
        <w:rPr>
          <w:rFonts w:cs="Arial"/>
          <w:lang w:val="sr-Latn-CS"/>
        </w:rPr>
      </w:pPr>
      <w:r w:rsidRPr="002666C6">
        <w:rPr>
          <w:b/>
          <w:lang w:val="sr-Latn-CS"/>
        </w:rPr>
        <w:t xml:space="preserve">Ciljna grupa: </w:t>
      </w:r>
      <w:r w:rsidRPr="002666C6">
        <w:rPr>
          <w:lang w:val="sr-Latn-CS"/>
        </w:rPr>
        <w:t>nastavnici</w:t>
      </w:r>
    </w:p>
    <w:p w:rsidR="00F163AB" w:rsidRPr="002666C6" w:rsidRDefault="00F163AB" w:rsidP="00F163AB">
      <w:pPr>
        <w:spacing w:after="0" w:line="240" w:lineRule="auto"/>
        <w:rPr>
          <w:b/>
          <w:lang w:val="sr-Latn-CS"/>
        </w:rPr>
      </w:pPr>
    </w:p>
    <w:p w:rsidR="00F163AB" w:rsidRPr="002666C6" w:rsidRDefault="00F163AB" w:rsidP="00F163AB">
      <w:pPr>
        <w:rPr>
          <w:rFonts w:cs="Arial"/>
          <w:lang w:val="sr-Latn-CS"/>
        </w:rPr>
      </w:pPr>
      <w:r w:rsidRPr="002666C6">
        <w:rPr>
          <w:b/>
          <w:lang w:val="sr-Latn-CS"/>
        </w:rPr>
        <w:t xml:space="preserve">Metode i tehnike rada: </w:t>
      </w:r>
      <w:r w:rsidRPr="002666C6">
        <w:rPr>
          <w:rFonts w:cs="Arial"/>
        </w:rPr>
        <w:t>interaktivne metode, teori</w:t>
      </w:r>
      <w:r w:rsidR="00F06F36">
        <w:rPr>
          <w:rFonts w:cs="Arial"/>
        </w:rPr>
        <w:t>jski input, radionice, diskusija</w:t>
      </w:r>
      <w:r w:rsidRPr="002666C6">
        <w:rPr>
          <w:rFonts w:cs="Arial"/>
        </w:rPr>
        <w:t>, domaći zadatak</w:t>
      </w:r>
    </w:p>
    <w:p w:rsidR="00F163AB" w:rsidRPr="002666C6" w:rsidRDefault="00F163AB" w:rsidP="00F163AB">
      <w:pPr>
        <w:spacing w:after="0" w:line="240" w:lineRule="auto"/>
        <w:jc w:val="both"/>
        <w:rPr>
          <w:b/>
          <w:lang w:val="sr-Latn-CS"/>
        </w:rPr>
      </w:pPr>
    </w:p>
    <w:p w:rsidR="00F163AB" w:rsidRPr="002666C6" w:rsidRDefault="00BC3FAD" w:rsidP="00F163AB">
      <w:pPr>
        <w:spacing w:after="0" w:line="240" w:lineRule="auto"/>
        <w:jc w:val="both"/>
        <w:rPr>
          <w:b/>
          <w:lang w:val="sr-Latn-CS"/>
        </w:rPr>
      </w:pPr>
      <w:r w:rsidRPr="002666C6">
        <w:rPr>
          <w:b/>
          <w:lang w:val="sr-Latn-CS"/>
        </w:rPr>
        <w:t>Teme:</w:t>
      </w:r>
      <w:r w:rsidRPr="002666C6">
        <w:rPr>
          <w:b/>
          <w:lang w:val="sr-Latn-CS"/>
        </w:rPr>
        <w:tab/>
      </w:r>
    </w:p>
    <w:p w:rsidR="00F163AB" w:rsidRPr="002666C6" w:rsidRDefault="00F163AB" w:rsidP="003C18DD">
      <w:pPr>
        <w:numPr>
          <w:ilvl w:val="0"/>
          <w:numId w:val="160"/>
        </w:numPr>
        <w:rPr>
          <w:rFonts w:cs="Arial"/>
          <w:lang w:val="en-US"/>
        </w:rPr>
      </w:pPr>
      <w:r w:rsidRPr="002666C6">
        <w:rPr>
          <w:rFonts w:cs="Arial"/>
          <w:lang w:val="en-US"/>
        </w:rPr>
        <w:t>Razlike između maternjeg jezika, drugog jezika i stranog jezika</w:t>
      </w:r>
    </w:p>
    <w:p w:rsidR="00F163AB" w:rsidRPr="002666C6" w:rsidRDefault="00F163AB" w:rsidP="003C18DD">
      <w:pPr>
        <w:numPr>
          <w:ilvl w:val="0"/>
          <w:numId w:val="160"/>
        </w:numPr>
        <w:rPr>
          <w:rFonts w:cs="Arial"/>
          <w:lang w:val="en-US"/>
        </w:rPr>
      </w:pPr>
      <w:r w:rsidRPr="002666C6">
        <w:rPr>
          <w:rFonts w:cs="Arial"/>
          <w:lang w:val="en-US"/>
        </w:rPr>
        <w:t>Čitanje i slušanje u nastavi drugog jezika (receptivne vještine)</w:t>
      </w:r>
    </w:p>
    <w:p w:rsidR="00F163AB" w:rsidRPr="002666C6" w:rsidRDefault="00F163AB" w:rsidP="003C18DD">
      <w:pPr>
        <w:numPr>
          <w:ilvl w:val="0"/>
          <w:numId w:val="160"/>
        </w:numPr>
        <w:rPr>
          <w:rFonts w:cs="Arial"/>
          <w:lang w:val="en-US"/>
        </w:rPr>
      </w:pPr>
      <w:r w:rsidRPr="002666C6">
        <w:rPr>
          <w:rFonts w:cs="Arial"/>
          <w:lang w:val="en-US"/>
        </w:rPr>
        <w:t>Govor i pisanje (produktivne vještine)</w:t>
      </w:r>
    </w:p>
    <w:p w:rsidR="00F163AB" w:rsidRPr="002666C6" w:rsidRDefault="00F163AB" w:rsidP="003C18DD">
      <w:pPr>
        <w:numPr>
          <w:ilvl w:val="0"/>
          <w:numId w:val="160"/>
        </w:numPr>
        <w:rPr>
          <w:rFonts w:cs="Arial"/>
          <w:lang w:val="en-US"/>
        </w:rPr>
      </w:pPr>
      <w:r w:rsidRPr="002666C6">
        <w:rPr>
          <w:rFonts w:cs="Arial"/>
          <w:lang w:val="en-US"/>
        </w:rPr>
        <w:t>Prezentacija leksike, pravopisa i gramatike</w:t>
      </w:r>
    </w:p>
    <w:p w:rsidR="00F163AB" w:rsidRPr="002666C6" w:rsidRDefault="00F163AB" w:rsidP="00F163AB">
      <w:pPr>
        <w:spacing w:after="0" w:line="240" w:lineRule="auto"/>
        <w:rPr>
          <w:rFonts w:cs="Arial"/>
          <w:lang w:val="sr-Latn-CS"/>
        </w:rPr>
      </w:pPr>
      <w:r w:rsidRPr="002666C6">
        <w:rPr>
          <w:b/>
          <w:lang w:val="sr-Latn-CS"/>
        </w:rPr>
        <w:t xml:space="preserve">Trajanje programa (broj dana i broj sati efektivnog rada): </w:t>
      </w:r>
      <w:r w:rsidRPr="002666C6">
        <w:rPr>
          <w:lang w:val="sr-Latn-CS"/>
        </w:rPr>
        <w:t>dva nevezana dana po 8 sati</w:t>
      </w:r>
    </w:p>
    <w:p w:rsidR="00F163AB" w:rsidRPr="002666C6" w:rsidRDefault="00F163AB" w:rsidP="00F163AB">
      <w:pPr>
        <w:spacing w:after="0" w:line="240" w:lineRule="auto"/>
        <w:rPr>
          <w:b/>
          <w:lang w:val="sr-Latn-CS"/>
        </w:rPr>
      </w:pPr>
    </w:p>
    <w:p w:rsidR="00F163AB" w:rsidRPr="002666C6" w:rsidRDefault="00F163AB" w:rsidP="00F163AB">
      <w:pPr>
        <w:spacing w:after="0" w:line="240" w:lineRule="auto"/>
        <w:rPr>
          <w:rFonts w:cs="Arial"/>
          <w:lang w:val="sr-Latn-CS"/>
        </w:rPr>
      </w:pPr>
      <w:r w:rsidRPr="002666C6">
        <w:rPr>
          <w:b/>
          <w:lang w:val="sr-Latn-CS"/>
        </w:rPr>
        <w:t xml:space="preserve">Broj učesnika u grupi: </w:t>
      </w:r>
      <w:r w:rsidRPr="002666C6">
        <w:rPr>
          <w:lang w:val="sr-Latn-CS"/>
        </w:rPr>
        <w:t>10-30</w:t>
      </w:r>
    </w:p>
    <w:p w:rsidR="00F163AB" w:rsidRPr="002666C6" w:rsidRDefault="00F163AB" w:rsidP="00F163AB">
      <w:pPr>
        <w:spacing w:after="0" w:line="240" w:lineRule="auto"/>
        <w:rPr>
          <w:rFonts w:cs="Arial"/>
          <w:lang w:val="sr-Latn-CS"/>
        </w:rPr>
      </w:pPr>
    </w:p>
    <w:p w:rsidR="00FD1E1D" w:rsidRDefault="00F163AB" w:rsidP="00BC3FAD">
      <w:pPr>
        <w:spacing w:after="0" w:line="240" w:lineRule="auto"/>
        <w:rPr>
          <w:rFonts w:eastAsia="SimSun"/>
          <w:lang w:val="pt-BR" w:eastAsia="en-US"/>
        </w:rPr>
      </w:pPr>
      <w:r w:rsidRPr="002666C6">
        <w:rPr>
          <w:rFonts w:cs="Arial"/>
          <w:b/>
          <w:bCs/>
          <w:lang w:val="sr-Latn-CS"/>
        </w:rPr>
        <w:t xml:space="preserve">Cijena po učesniku dnevno  i šta ona uključuje: </w:t>
      </w:r>
      <w:r w:rsidRPr="002666C6">
        <w:rPr>
          <w:rFonts w:cs="Tahoma"/>
          <w:lang w:val="pt-BR"/>
        </w:rPr>
        <w:t xml:space="preserve">20 </w:t>
      </w:r>
      <w:r w:rsidRPr="002666C6">
        <w:rPr>
          <w:rFonts w:cs="Arial"/>
          <w:lang w:val="pt-BR"/>
        </w:rPr>
        <w:t xml:space="preserve">€ </w:t>
      </w:r>
      <w:r w:rsidRPr="002666C6">
        <w:rPr>
          <w:rFonts w:eastAsia="SimSun"/>
          <w:lang w:val="pt-BR" w:eastAsia="en-US"/>
        </w:rPr>
        <w:t>(honorar za voditelje seminara, potrošni materijal i osvježenje)</w:t>
      </w:r>
    </w:p>
    <w:p w:rsidR="00EC52FA" w:rsidRDefault="00EC52FA" w:rsidP="00BC3FAD">
      <w:pPr>
        <w:spacing w:after="0" w:line="240" w:lineRule="auto"/>
        <w:rPr>
          <w:rFonts w:eastAsia="SimSun"/>
          <w:lang w:val="pt-BR" w:eastAsia="en-US"/>
        </w:rPr>
      </w:pPr>
    </w:p>
    <w:p w:rsidR="00EC52FA" w:rsidRPr="002666C6" w:rsidRDefault="00EC52FA" w:rsidP="00BC3FAD">
      <w:pPr>
        <w:spacing w:after="0" w:line="240" w:lineRule="auto"/>
        <w:rPr>
          <w:rFonts w:cs="Arial"/>
          <w:b/>
          <w:bCs/>
          <w:lang w:val="sr-Latn-CS"/>
        </w:rPr>
      </w:pPr>
    </w:p>
    <w:p w:rsidR="00FD1E1D" w:rsidRPr="002666C6" w:rsidRDefault="00FD1E1D" w:rsidP="00FD1E1D">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D1E1D" w:rsidRPr="002666C6" w:rsidTr="00D64085">
        <w:tc>
          <w:tcPr>
            <w:tcW w:w="9180" w:type="dxa"/>
            <w:shd w:val="clear" w:color="auto" w:fill="E0E0E0"/>
          </w:tcPr>
          <w:p w:rsidR="00FD1E1D" w:rsidRPr="002666C6" w:rsidRDefault="00281431" w:rsidP="00D64085">
            <w:pPr>
              <w:spacing w:after="0" w:line="240" w:lineRule="auto"/>
              <w:jc w:val="center"/>
              <w:rPr>
                <w:b/>
                <w:lang w:val="sr-Latn-CS"/>
              </w:rPr>
            </w:pPr>
            <w:r w:rsidRPr="002666C6">
              <w:rPr>
                <w:rFonts w:eastAsia="SimSun"/>
                <w:b/>
                <w:bCs/>
                <w:iCs/>
                <w:lang w:val="sr-Latn-CS"/>
              </w:rPr>
              <w:t>10</w:t>
            </w:r>
            <w:r w:rsidR="00FD1E1D" w:rsidRPr="002666C6">
              <w:rPr>
                <w:rFonts w:eastAsia="SimSun"/>
                <w:b/>
                <w:bCs/>
                <w:iCs/>
                <w:lang w:val="sr-Latn-CS"/>
              </w:rPr>
              <w:t xml:space="preserve">. </w:t>
            </w:r>
            <w:r w:rsidR="00801677" w:rsidRPr="002666C6">
              <w:rPr>
                <w:rFonts w:cs="Arial"/>
                <w:b/>
                <w:bCs/>
                <w:iCs/>
              </w:rPr>
              <w:t>Mjesto udžbeničkih kompleta u l ciklusu osnovne škole</w:t>
            </w:r>
          </w:p>
        </w:tc>
      </w:tr>
    </w:tbl>
    <w:p w:rsidR="00FD1E1D" w:rsidRPr="002666C6" w:rsidRDefault="00FD1E1D" w:rsidP="00FD1E1D">
      <w:pPr>
        <w:spacing w:after="0" w:line="240" w:lineRule="auto"/>
        <w:jc w:val="both"/>
        <w:rPr>
          <w:b/>
          <w:lang w:val="sr-Latn-CS"/>
        </w:rPr>
      </w:pPr>
    </w:p>
    <w:p w:rsidR="00CE595E" w:rsidRPr="002666C6" w:rsidRDefault="00CE595E" w:rsidP="00FD1E1D">
      <w:pPr>
        <w:spacing w:after="0" w:line="240" w:lineRule="auto"/>
        <w:jc w:val="both"/>
        <w:rPr>
          <w:b/>
          <w:lang w:val="sr-Latn-CS"/>
        </w:rPr>
      </w:pPr>
    </w:p>
    <w:p w:rsidR="00335969" w:rsidRPr="002666C6" w:rsidRDefault="00335969" w:rsidP="00335969">
      <w:pPr>
        <w:spacing w:after="0" w:line="240" w:lineRule="auto"/>
        <w:jc w:val="both"/>
        <w:rPr>
          <w:rFonts w:cs="Arial"/>
          <w:lang w:val="sr-Latn-CS"/>
        </w:rPr>
      </w:pPr>
      <w:r w:rsidRPr="002666C6">
        <w:rPr>
          <w:b/>
          <w:lang w:val="sr-Latn-CS"/>
        </w:rPr>
        <w:t>Autori:</w:t>
      </w:r>
      <w:r w:rsidRPr="002666C6">
        <w:rPr>
          <w:rFonts w:cs="Arial"/>
          <w:lang w:val="pl-PL"/>
        </w:rPr>
        <w:t>Snežana Martinović, Nađa Durković i Lazo Leković</w:t>
      </w:r>
    </w:p>
    <w:p w:rsidR="00335969" w:rsidRPr="002666C6" w:rsidRDefault="00335969" w:rsidP="00335969">
      <w:pPr>
        <w:spacing w:after="0" w:line="240" w:lineRule="auto"/>
        <w:jc w:val="both"/>
        <w:rPr>
          <w:rFonts w:cs="Arial"/>
          <w:lang w:val="sr-Latn-CS"/>
        </w:rPr>
      </w:pPr>
      <w:r w:rsidRPr="002666C6">
        <w:rPr>
          <w:rFonts w:cs="Tahoma"/>
          <w:b/>
          <w:bCs/>
          <w:lang w:val="sr-Latn-CS"/>
        </w:rPr>
        <w:t xml:space="preserve">Naziv institucije/organizacije koja podržava program: </w:t>
      </w:r>
      <w:r w:rsidRPr="002666C6">
        <w:rPr>
          <w:rFonts w:cs="Arial"/>
          <w:lang w:val="pl-PL"/>
        </w:rPr>
        <w:t xml:space="preserve">Zavod za udžbenike i nastavna sredstva </w:t>
      </w:r>
      <w:r w:rsidR="00F06F36">
        <w:rPr>
          <w:rFonts w:cs="Arial"/>
          <w:lang w:val="pl-PL"/>
        </w:rPr>
        <w:t xml:space="preserve">, </w:t>
      </w:r>
      <w:r w:rsidRPr="002666C6">
        <w:rPr>
          <w:rFonts w:cs="Arial"/>
          <w:lang w:val="pl-PL"/>
        </w:rPr>
        <w:t>Podgorica</w:t>
      </w:r>
    </w:p>
    <w:p w:rsidR="00335969" w:rsidRPr="002666C6" w:rsidRDefault="00335969" w:rsidP="00335969">
      <w:pPr>
        <w:spacing w:after="0" w:line="240" w:lineRule="auto"/>
        <w:jc w:val="both"/>
        <w:rPr>
          <w:rFonts w:cs="Arial"/>
          <w:lang w:val="sr-Latn-CS"/>
        </w:rPr>
      </w:pPr>
      <w:r w:rsidRPr="002666C6">
        <w:rPr>
          <w:b/>
          <w:lang w:val="sr-Latn-CS"/>
        </w:rPr>
        <w:t>Odgovorna osoba (koordinator):</w:t>
      </w:r>
      <w:r w:rsidRPr="002666C6">
        <w:rPr>
          <w:rFonts w:cs="Arial"/>
          <w:lang w:val="pl-PL"/>
        </w:rPr>
        <w:t xml:space="preserve"> Snežana Martinović</w:t>
      </w:r>
    </w:p>
    <w:p w:rsidR="00335969" w:rsidRPr="002666C6" w:rsidRDefault="00335969" w:rsidP="00335969">
      <w:pPr>
        <w:spacing w:after="0"/>
        <w:jc w:val="both"/>
        <w:rPr>
          <w:rFonts w:cs="Arial"/>
          <w:lang w:val="sr-Latn-CS"/>
        </w:rPr>
      </w:pPr>
      <w:r w:rsidRPr="002666C6">
        <w:rPr>
          <w:b/>
          <w:lang w:val="sr-Latn-CS"/>
        </w:rPr>
        <w:t xml:space="preserve">Adresa:  </w:t>
      </w:r>
      <w:r w:rsidRPr="002666C6">
        <w:rPr>
          <w:rFonts w:cs="Arial"/>
          <w:lang w:val="pl-PL"/>
        </w:rPr>
        <w:t xml:space="preserve">Zavod za udžbenike i nastavna sredstva </w:t>
      </w:r>
      <w:r w:rsidRPr="002666C6">
        <w:rPr>
          <w:rFonts w:cs="Arial"/>
          <w:lang w:val="pl-PL"/>
        </w:rPr>
        <w:sym w:font="Symbol" w:char="F02D"/>
      </w:r>
      <w:r w:rsidRPr="002666C6">
        <w:rPr>
          <w:rFonts w:cs="Arial"/>
          <w:lang w:val="pl-PL"/>
        </w:rPr>
        <w:t xml:space="preserve"> Podgorica; Ul. Novaka Miloševa 36, Podgorica</w:t>
      </w:r>
    </w:p>
    <w:p w:rsidR="00335969" w:rsidRPr="002666C6" w:rsidRDefault="00335969" w:rsidP="00335969">
      <w:pPr>
        <w:spacing w:after="0" w:line="240" w:lineRule="auto"/>
        <w:jc w:val="both"/>
        <w:rPr>
          <w:rFonts w:cs="Arial"/>
          <w:lang w:val="sr-Latn-CS"/>
        </w:rPr>
      </w:pPr>
      <w:r w:rsidRPr="002666C6">
        <w:rPr>
          <w:b/>
          <w:lang w:val="sr-Latn-CS"/>
        </w:rPr>
        <w:t>E-mail:</w:t>
      </w:r>
      <w:hyperlink r:id="rId13" w:history="1">
        <w:r w:rsidRPr="002666C6">
          <w:rPr>
            <w:rFonts w:cs="Arial"/>
            <w:u w:val="single"/>
            <w:lang w:val="pl-PL"/>
          </w:rPr>
          <w:t>snezana.martinovic</w:t>
        </w:r>
        <w:r w:rsidRPr="002666C6">
          <w:rPr>
            <w:rFonts w:cs="Arial"/>
            <w:u w:val="single"/>
            <w:lang w:val="sr-Latn-CS"/>
          </w:rPr>
          <w:t>@zuns.me</w:t>
        </w:r>
      </w:hyperlink>
    </w:p>
    <w:p w:rsidR="00335969" w:rsidRPr="002666C6" w:rsidRDefault="00335969" w:rsidP="00335969">
      <w:pPr>
        <w:spacing w:after="0" w:line="240" w:lineRule="auto"/>
        <w:jc w:val="both"/>
        <w:rPr>
          <w:rFonts w:cs="Arial"/>
        </w:rPr>
      </w:pPr>
      <w:r w:rsidRPr="002666C6">
        <w:rPr>
          <w:b/>
          <w:lang w:val="sr-Latn-CS"/>
        </w:rPr>
        <w:t xml:space="preserve">Broj telefona: </w:t>
      </w:r>
      <w:r w:rsidRPr="002666C6">
        <w:rPr>
          <w:rFonts w:cs="Arial"/>
        </w:rPr>
        <w:t>020 230 413; 067 605 600</w:t>
      </w:r>
    </w:p>
    <w:p w:rsidR="00702B56" w:rsidRPr="002666C6" w:rsidRDefault="00702B56" w:rsidP="00335969">
      <w:pPr>
        <w:spacing w:after="0" w:line="240" w:lineRule="auto"/>
        <w:jc w:val="both"/>
        <w:rPr>
          <w:rFonts w:cs="Arial"/>
          <w:lang w:val="sr-Latn-CS"/>
        </w:rPr>
      </w:pPr>
    </w:p>
    <w:p w:rsidR="00702B56" w:rsidRPr="002666C6" w:rsidRDefault="00702B56" w:rsidP="00702B56">
      <w:pPr>
        <w:spacing w:after="0" w:line="240" w:lineRule="auto"/>
        <w:jc w:val="both"/>
        <w:rPr>
          <w:rFonts w:cs="Arial"/>
          <w:b/>
          <w:lang w:val="sr-Latn-CS"/>
        </w:rPr>
      </w:pPr>
      <w:r w:rsidRPr="002666C6">
        <w:rPr>
          <w:rFonts w:cs="Arial"/>
          <w:b/>
          <w:lang w:val="sr-Latn-CS"/>
        </w:rPr>
        <w:t>O</w:t>
      </w:r>
      <w:r w:rsidRPr="002666C6">
        <w:rPr>
          <w:rFonts w:cs="Arial"/>
          <w:b/>
        </w:rPr>
        <w:t xml:space="preserve">pšti cilj </w:t>
      </w:r>
      <w:r w:rsidRPr="002666C6">
        <w:rPr>
          <w:rFonts w:cs="Arial"/>
          <w:b/>
          <w:lang w:val="sr-Latn-CS"/>
        </w:rPr>
        <w:t xml:space="preserve"> programa: </w:t>
      </w:r>
      <w:r w:rsidRPr="002666C6">
        <w:rPr>
          <w:rFonts w:cs="Arial"/>
        </w:rPr>
        <w:t>edukacijanastavnikarazrednenastavezauspje</w:t>
      </w:r>
      <w:r w:rsidRPr="002666C6">
        <w:rPr>
          <w:rFonts w:cs="Arial"/>
          <w:lang w:val="sr-Cyrl-CS"/>
        </w:rPr>
        <w:t>š</w:t>
      </w:r>
      <w:r w:rsidRPr="002666C6">
        <w:rPr>
          <w:rFonts w:cs="Arial"/>
        </w:rPr>
        <w:t>nokori</w:t>
      </w:r>
      <w:r w:rsidRPr="002666C6">
        <w:rPr>
          <w:rFonts w:cs="Arial"/>
          <w:lang w:val="sr-Cyrl-CS"/>
        </w:rPr>
        <w:t>šć</w:t>
      </w:r>
      <w:r w:rsidRPr="002666C6">
        <w:rPr>
          <w:rFonts w:cs="Arial"/>
        </w:rPr>
        <w:t>enjeud</w:t>
      </w:r>
      <w:r w:rsidRPr="002666C6">
        <w:rPr>
          <w:rFonts w:cs="Arial"/>
          <w:lang w:val="sr-Cyrl-CS"/>
        </w:rPr>
        <w:t>ž</w:t>
      </w:r>
      <w:r w:rsidRPr="002666C6">
        <w:rPr>
          <w:rFonts w:cs="Arial"/>
        </w:rPr>
        <w:t>beničkih kompletaurealizacijinastavnihplanovaiprograma</w:t>
      </w:r>
      <w:r w:rsidRPr="002666C6">
        <w:rPr>
          <w:rFonts w:cs="Arial"/>
          <w:lang w:val="sr-Cyrl-CS"/>
        </w:rPr>
        <w:t xml:space="preserve">, </w:t>
      </w:r>
      <w:r w:rsidRPr="002666C6">
        <w:rPr>
          <w:rFonts w:cs="Arial"/>
        </w:rPr>
        <w:t>kaoi</w:t>
      </w:r>
      <w:r w:rsidRPr="002666C6">
        <w:rPr>
          <w:rFonts w:cs="Arial"/>
          <w:lang w:val="sl-SI"/>
        </w:rPr>
        <w:t>razumijevanje strategije učenja koja podrazumjeva prevođenje percepcijskog u pojmovno znanje.</w:t>
      </w:r>
    </w:p>
    <w:p w:rsidR="00702B56" w:rsidRPr="002666C6" w:rsidRDefault="00702B56" w:rsidP="00702B56">
      <w:pPr>
        <w:spacing w:after="0" w:line="240" w:lineRule="auto"/>
        <w:jc w:val="both"/>
        <w:rPr>
          <w:rFonts w:cs="Arial"/>
          <w:b/>
          <w:lang w:val="sr-Latn-CS"/>
        </w:rPr>
      </w:pPr>
    </w:p>
    <w:p w:rsidR="00335969" w:rsidRPr="002666C6" w:rsidRDefault="00335969" w:rsidP="00335969">
      <w:pPr>
        <w:spacing w:after="0" w:line="240" w:lineRule="auto"/>
        <w:jc w:val="both"/>
        <w:rPr>
          <w:rFonts w:cs="Arial"/>
          <w:lang w:val="sr-Latn-CS"/>
        </w:rPr>
      </w:pPr>
    </w:p>
    <w:p w:rsidR="00335969" w:rsidRPr="002666C6" w:rsidRDefault="00335969" w:rsidP="00335969">
      <w:pPr>
        <w:spacing w:after="0" w:line="240" w:lineRule="auto"/>
        <w:jc w:val="both"/>
        <w:rPr>
          <w:rFonts w:cs="Arial"/>
          <w:lang w:val="sr-Cyrl-CS"/>
        </w:rPr>
      </w:pPr>
      <w:r w:rsidRPr="002666C6">
        <w:rPr>
          <w:b/>
          <w:lang w:val="sr-Latn-CS"/>
        </w:rPr>
        <w:t>Specifični ciljevi programa:</w:t>
      </w:r>
    </w:p>
    <w:p w:rsidR="00335969" w:rsidRPr="002666C6" w:rsidRDefault="00335969" w:rsidP="0069672E">
      <w:pPr>
        <w:numPr>
          <w:ilvl w:val="0"/>
          <w:numId w:val="47"/>
        </w:numPr>
        <w:jc w:val="both"/>
        <w:rPr>
          <w:rFonts w:cs="Arial"/>
          <w:lang w:val="sl-SI"/>
        </w:rPr>
      </w:pPr>
      <w:r w:rsidRPr="002666C6">
        <w:rPr>
          <w:rFonts w:cs="Arial"/>
          <w:lang w:val="sr-Latn-CS"/>
        </w:rPr>
        <w:t xml:space="preserve">unaprijediti znanje nastavnika o značaju i važnosti udžbenika </w:t>
      </w:r>
      <w:r w:rsidRPr="002666C6">
        <w:t>u savremenoj nastavi</w:t>
      </w:r>
      <w:r w:rsidRPr="002666C6">
        <w:rPr>
          <w:rFonts w:cs="Arial"/>
          <w:lang w:val="sr-Latn-CS"/>
        </w:rPr>
        <w:t xml:space="preserve">; </w:t>
      </w:r>
      <w:r w:rsidRPr="002666C6">
        <w:rPr>
          <w:rFonts w:cs="Arial"/>
          <w:lang w:val="it-IT"/>
        </w:rPr>
        <w:t>upoznatinastavnikesastrukturalnomiorganizacionomkomponentomud</w:t>
      </w:r>
      <w:r w:rsidRPr="002666C6">
        <w:rPr>
          <w:rFonts w:cs="Arial"/>
          <w:lang w:val="sr-Cyrl-CS"/>
        </w:rPr>
        <w:t>ž</w:t>
      </w:r>
      <w:r w:rsidRPr="002666C6">
        <w:rPr>
          <w:rFonts w:cs="Arial"/>
          <w:lang w:val="it-IT"/>
        </w:rPr>
        <w:t>benika, i sa njihovim didaktičkim potencijalom;</w:t>
      </w:r>
    </w:p>
    <w:p w:rsidR="00335969" w:rsidRPr="002666C6" w:rsidRDefault="00335969" w:rsidP="0069672E">
      <w:pPr>
        <w:numPr>
          <w:ilvl w:val="0"/>
          <w:numId w:val="48"/>
        </w:numPr>
        <w:jc w:val="both"/>
        <w:rPr>
          <w:rFonts w:cs="Arial"/>
          <w:lang w:val="sr-Cyrl-CS"/>
        </w:rPr>
      </w:pPr>
      <w:r w:rsidRPr="002666C6">
        <w:rPr>
          <w:rFonts w:cs="Arial"/>
          <w:lang w:val="sl-SI"/>
        </w:rPr>
        <w:t>razumjetiteorijskapolazi</w:t>
      </w:r>
      <w:r w:rsidRPr="002666C6">
        <w:rPr>
          <w:rFonts w:cs="Arial"/>
          <w:lang w:val="sr-Cyrl-CS"/>
        </w:rPr>
        <w:t>š</w:t>
      </w:r>
      <w:r w:rsidRPr="002666C6">
        <w:rPr>
          <w:rFonts w:cs="Arial"/>
          <w:lang w:val="sl-SI"/>
        </w:rPr>
        <w:t>ta</w:t>
      </w:r>
      <w:r w:rsidRPr="002666C6">
        <w:rPr>
          <w:rFonts w:cs="Arial"/>
          <w:lang w:val="sr-Latn-CS"/>
        </w:rPr>
        <w:t xml:space="preserve">u udžbenicima crnogorskog jezika </w:t>
      </w:r>
      <w:r w:rsidRPr="002666C6">
        <w:rPr>
          <w:rFonts w:cs="Arial"/>
          <w:lang w:val="sl-SI"/>
        </w:rPr>
        <w:t>iknji</w:t>
      </w:r>
      <w:r w:rsidRPr="002666C6">
        <w:rPr>
          <w:rFonts w:cs="Arial"/>
          <w:lang w:val="sr-Cyrl-CS"/>
        </w:rPr>
        <w:t>ž</w:t>
      </w:r>
      <w:r w:rsidRPr="002666C6">
        <w:rPr>
          <w:rFonts w:cs="Arial"/>
          <w:lang w:val="sl-SI"/>
        </w:rPr>
        <w:t>evnosti (funkcinalni pristup jeziku i komunikacijski model u nastavi književnosti);</w:t>
      </w:r>
      <w:r w:rsidRPr="002666C6">
        <w:rPr>
          <w:rFonts w:cs="Arial"/>
          <w:lang w:val="sr-Latn-CS"/>
        </w:rPr>
        <w:t xml:space="preserve"> razumjeti mogućnosti koje nude udžbenički kompleti u razvijanju sve četiri jezičke vještine (recepcijskih – čitanje i slušanje i produkcijskih – govor i pisanje); otkrivati mogućnosti koje nude udžbenici za razvoj dvije strategije čitanja za dvije vrste tekstova: umjetničkih i neumjetničkih; razumjeti i praktikovati način rada na obje vrste teksta; </w:t>
      </w:r>
    </w:p>
    <w:p w:rsidR="00335969" w:rsidRPr="002666C6" w:rsidRDefault="00335969" w:rsidP="0069672E">
      <w:pPr>
        <w:numPr>
          <w:ilvl w:val="0"/>
          <w:numId w:val="46"/>
        </w:numPr>
        <w:jc w:val="both"/>
        <w:rPr>
          <w:rFonts w:cs="Arial"/>
          <w:lang w:val="sr-Cyrl-CS"/>
        </w:rPr>
      </w:pPr>
      <w:r w:rsidRPr="002666C6">
        <w:rPr>
          <w:rFonts w:cs="Arial"/>
          <w:lang w:val="it-IT"/>
        </w:rPr>
        <w:t>ukazati</w:t>
      </w:r>
      <w:r w:rsidRPr="002666C6">
        <w:rPr>
          <w:rFonts w:cs="Arial"/>
          <w:lang w:val="sr-Latn-CS"/>
        </w:rPr>
        <w:t>na</w:t>
      </w:r>
      <w:r w:rsidRPr="002666C6">
        <w:rPr>
          <w:rFonts w:cs="Arial"/>
          <w:lang w:val="it-IT"/>
        </w:rPr>
        <w:t>osnovnisistemmatemati</w:t>
      </w:r>
      <w:r w:rsidRPr="002666C6">
        <w:rPr>
          <w:rFonts w:cs="Arial"/>
          <w:lang w:val="sr-Cyrl-CS"/>
        </w:rPr>
        <w:t>č</w:t>
      </w:r>
      <w:r w:rsidRPr="002666C6">
        <w:rPr>
          <w:rFonts w:cs="Arial"/>
          <w:lang w:val="it-IT"/>
        </w:rPr>
        <w:t>kihpojmova</w:t>
      </w:r>
      <w:r w:rsidRPr="002666C6">
        <w:rPr>
          <w:rFonts w:cs="Arial"/>
          <w:lang w:val="sr-Cyrl-CS"/>
        </w:rPr>
        <w:t xml:space="preserve">, </w:t>
      </w:r>
      <w:r w:rsidRPr="002666C6">
        <w:rPr>
          <w:rFonts w:cs="Arial"/>
          <w:lang w:val="it-IT"/>
        </w:rPr>
        <w:t>odnosnostrukturu</w:t>
      </w:r>
      <w:r w:rsidRPr="002666C6">
        <w:rPr>
          <w:rFonts w:cs="Arial"/>
          <w:lang w:val="sr-Latn-CS"/>
        </w:rPr>
        <w:t xml:space="preserve">matematičkih </w:t>
      </w:r>
      <w:r w:rsidRPr="002666C6">
        <w:rPr>
          <w:rFonts w:cs="Arial"/>
          <w:lang w:val="it-IT"/>
        </w:rPr>
        <w:t xml:space="preserve">oblasti </w:t>
      </w:r>
      <w:r w:rsidRPr="002666C6">
        <w:rPr>
          <w:rFonts w:cs="Arial"/>
          <w:lang w:val="sr-Latn-CS"/>
        </w:rPr>
        <w:t xml:space="preserve">predviđenih za određeni razred; omogućiti nastavnicima lakše korišćenje priručnika, odnosno informisati ih o različitim modusima dizajniranja nastavnih situacija i ukazati im na vezu operativnih ciljeva, metoda rada i sadržaja putem kojih će se dostići ciljevi i standardi znanja; </w:t>
      </w:r>
    </w:p>
    <w:p w:rsidR="00335969" w:rsidRPr="002666C6" w:rsidRDefault="00335969" w:rsidP="0069672E">
      <w:pPr>
        <w:numPr>
          <w:ilvl w:val="0"/>
          <w:numId w:val="46"/>
        </w:numPr>
        <w:spacing w:line="240" w:lineRule="auto"/>
        <w:jc w:val="both"/>
        <w:rPr>
          <w:rFonts w:cs="Arial"/>
          <w:lang w:val="sr-Latn-CS"/>
        </w:rPr>
      </w:pPr>
      <w:r w:rsidRPr="002666C6">
        <w:rPr>
          <w:rFonts w:cs="Arial"/>
          <w:lang w:val="sl-SI"/>
        </w:rPr>
        <w:t>razumjeti i praktikovati nastavu koja favorizuje</w:t>
      </w:r>
      <w:r w:rsidR="00F06F36">
        <w:rPr>
          <w:rFonts w:cs="Arial"/>
          <w:lang w:val="sl-SI"/>
        </w:rPr>
        <w:t xml:space="preserve"> tipične prirodnjačke postupke:</w:t>
      </w:r>
      <w:r w:rsidR="00F06F36">
        <w:rPr>
          <w:rFonts w:cs="Arial"/>
          <w:bCs/>
          <w:lang w:val="sl-SI"/>
        </w:rPr>
        <w:t>posmatranje,</w:t>
      </w:r>
      <w:r w:rsidRPr="002666C6">
        <w:rPr>
          <w:rFonts w:cs="Arial"/>
          <w:bCs/>
          <w:lang w:val="sl-SI"/>
        </w:rPr>
        <w:t>eksperimentisanje, predviđanje, provjera predviđanja</w:t>
      </w:r>
      <w:r w:rsidRPr="002666C6">
        <w:rPr>
          <w:rFonts w:cs="Arial"/>
          <w:lang w:val="sl-SI"/>
        </w:rPr>
        <w:t xml:space="preserve">, </w:t>
      </w:r>
      <w:r w:rsidRPr="002666C6">
        <w:rPr>
          <w:rFonts w:cs="Arial"/>
          <w:bCs/>
          <w:lang w:val="sl-SI"/>
        </w:rPr>
        <w:t xml:space="preserve">izvještavanje; </w:t>
      </w:r>
      <w:r w:rsidRPr="002666C6">
        <w:rPr>
          <w:rFonts w:cs="Arial"/>
          <w:lang w:val="sl-SI"/>
        </w:rPr>
        <w:t xml:space="preserve">razumjeti značaj upoznavanja svijeta kroz </w:t>
      </w:r>
      <w:r w:rsidRPr="002666C6">
        <w:rPr>
          <w:rFonts w:cs="Arial"/>
          <w:bCs/>
          <w:lang w:val="sl-SI"/>
        </w:rPr>
        <w:t xml:space="preserve">praksu i  mogućnosti primjene konstruktivističke strategije koju nude udžbenički kompleti prirode i društva; </w:t>
      </w:r>
    </w:p>
    <w:p w:rsidR="00335969" w:rsidRPr="002666C6" w:rsidRDefault="00335969" w:rsidP="0069672E">
      <w:pPr>
        <w:numPr>
          <w:ilvl w:val="0"/>
          <w:numId w:val="46"/>
        </w:numPr>
        <w:spacing w:line="240" w:lineRule="auto"/>
        <w:jc w:val="both"/>
        <w:rPr>
          <w:rFonts w:cs="Arial"/>
          <w:lang w:val="sr-Latn-CS"/>
        </w:rPr>
      </w:pPr>
      <w:r w:rsidRPr="002666C6">
        <w:rPr>
          <w:rFonts w:cs="Arial"/>
          <w:bCs/>
          <w:lang w:val="sl-SI"/>
        </w:rPr>
        <w:t>realizovati funkcionalne korelacije između različitih predmeta prvog ciklusa u skladu s idejom o holističkom obrazovanju.</w:t>
      </w:r>
    </w:p>
    <w:p w:rsidR="00335969" w:rsidRPr="002666C6" w:rsidRDefault="00335969" w:rsidP="00335969">
      <w:pPr>
        <w:spacing w:after="0" w:line="240" w:lineRule="auto"/>
        <w:jc w:val="both"/>
        <w:rPr>
          <w:b/>
          <w:lang w:val="sr-Latn-CS"/>
        </w:rPr>
      </w:pPr>
    </w:p>
    <w:p w:rsidR="00335969" w:rsidRPr="002666C6" w:rsidRDefault="00335969" w:rsidP="00335969">
      <w:pPr>
        <w:spacing w:after="0" w:line="240" w:lineRule="auto"/>
        <w:jc w:val="both"/>
        <w:rPr>
          <w:rFonts w:cs="Arial"/>
          <w:lang w:val="sr-Latn-CS"/>
        </w:rPr>
      </w:pPr>
      <w:r w:rsidRPr="002666C6">
        <w:rPr>
          <w:b/>
          <w:lang w:val="sr-Latn-CS"/>
        </w:rPr>
        <w:lastRenderedPageBreak/>
        <w:t xml:space="preserve">Ciljna grupa: </w:t>
      </w:r>
      <w:r w:rsidR="00EC52FA">
        <w:rPr>
          <w:rFonts w:cs="Arial"/>
          <w:lang w:val="it-IT"/>
        </w:rPr>
        <w:t>n</w:t>
      </w:r>
      <w:r w:rsidRPr="002666C6">
        <w:rPr>
          <w:rFonts w:cs="Arial"/>
          <w:lang w:val="it-IT"/>
        </w:rPr>
        <w:t>astavnici razredne nastave i druge osobe koje realizuju nastavne programe u I ciklusu osnovne škole</w:t>
      </w:r>
    </w:p>
    <w:p w:rsidR="00335969" w:rsidRPr="002666C6" w:rsidRDefault="00335969" w:rsidP="00335969">
      <w:pPr>
        <w:spacing w:after="0" w:line="240" w:lineRule="auto"/>
        <w:jc w:val="both"/>
        <w:rPr>
          <w:b/>
          <w:lang w:val="sr-Latn-CS"/>
        </w:rPr>
      </w:pPr>
    </w:p>
    <w:p w:rsidR="00335969" w:rsidRPr="002666C6" w:rsidRDefault="00335969" w:rsidP="00335969">
      <w:pPr>
        <w:spacing w:after="0" w:line="240" w:lineRule="auto"/>
        <w:jc w:val="both"/>
        <w:rPr>
          <w:rFonts w:cs="Arial"/>
          <w:lang w:val="hr-HR"/>
        </w:rPr>
      </w:pPr>
      <w:r w:rsidRPr="002666C6">
        <w:rPr>
          <w:b/>
          <w:lang w:val="sr-Latn-CS"/>
        </w:rPr>
        <w:t xml:space="preserve">Metode i tehnike rada: </w:t>
      </w:r>
      <w:r w:rsidR="00EC52FA">
        <w:rPr>
          <w:rFonts w:cs="Arial"/>
          <w:lang w:val="it-IT"/>
        </w:rPr>
        <w:t>p</w:t>
      </w:r>
      <w:r w:rsidRPr="002666C6">
        <w:rPr>
          <w:rFonts w:cs="Arial"/>
          <w:lang w:val="it-IT"/>
        </w:rPr>
        <w:t xml:space="preserve">rezentacija, interaktivne </w:t>
      </w:r>
      <w:r w:rsidRPr="002666C6">
        <w:rPr>
          <w:rFonts w:cs="Arial"/>
          <w:lang w:val="sr-Latn-CS"/>
        </w:rPr>
        <w:t>radionice</w:t>
      </w:r>
      <w:r w:rsidRPr="002666C6">
        <w:rPr>
          <w:rFonts w:cs="Arial"/>
          <w:lang w:val="it-IT"/>
        </w:rPr>
        <w:t xml:space="preserve"> i diskusija </w:t>
      </w:r>
    </w:p>
    <w:p w:rsidR="00335969" w:rsidRPr="002666C6" w:rsidRDefault="00335969" w:rsidP="00335969">
      <w:pPr>
        <w:spacing w:after="0" w:line="240" w:lineRule="auto"/>
        <w:jc w:val="both"/>
        <w:rPr>
          <w:rFonts w:cs="Arial"/>
          <w:lang w:val="sr-Latn-CS"/>
        </w:rPr>
      </w:pPr>
    </w:p>
    <w:p w:rsidR="00335969" w:rsidRPr="002666C6" w:rsidRDefault="00335969" w:rsidP="00335969">
      <w:pPr>
        <w:spacing w:after="0" w:line="240" w:lineRule="auto"/>
        <w:jc w:val="both"/>
        <w:rPr>
          <w:b/>
          <w:lang w:val="sr-Latn-CS"/>
        </w:rPr>
      </w:pPr>
      <w:r w:rsidRPr="002666C6">
        <w:rPr>
          <w:b/>
          <w:lang w:val="sr-Latn-CS"/>
        </w:rPr>
        <w:t>Teme:</w:t>
      </w:r>
      <w:r w:rsidRPr="002666C6">
        <w:rPr>
          <w:b/>
          <w:lang w:val="sr-Latn-CS"/>
        </w:rPr>
        <w:tab/>
      </w:r>
    </w:p>
    <w:p w:rsidR="00335969" w:rsidRPr="002666C6" w:rsidRDefault="00335969" w:rsidP="00335969">
      <w:pPr>
        <w:spacing w:after="0" w:line="240" w:lineRule="auto"/>
        <w:jc w:val="both"/>
        <w:rPr>
          <w:b/>
          <w:lang w:val="sr-Latn-CS"/>
        </w:rPr>
      </w:pPr>
    </w:p>
    <w:p w:rsidR="00335969" w:rsidRPr="002666C6" w:rsidRDefault="00335969" w:rsidP="00335969">
      <w:pPr>
        <w:jc w:val="both"/>
        <w:rPr>
          <w:rFonts w:cs="Arial"/>
          <w:lang w:val="sr-Latn-CS"/>
        </w:rPr>
      </w:pPr>
      <w:r w:rsidRPr="00EC52FA">
        <w:rPr>
          <w:lang w:val="sr-Latn-CS"/>
        </w:rPr>
        <w:t>1.</w:t>
      </w:r>
      <w:r w:rsidRPr="002666C6">
        <w:rPr>
          <w:rFonts w:cs="Arial"/>
          <w:lang w:val="sr-Latn-CS"/>
        </w:rPr>
        <w:t xml:space="preserve"> Značaj i važnost udžbenika i njihove didaktičke karakteristike; strukturalna i organizaciona komponenta udžbenika; značaj priručnika za nastavnike i njegova adekvatna primjena (2 h)</w:t>
      </w:r>
    </w:p>
    <w:p w:rsidR="00335969" w:rsidRPr="002666C6" w:rsidRDefault="00335969" w:rsidP="00335969">
      <w:pPr>
        <w:spacing w:after="0" w:line="240" w:lineRule="auto"/>
        <w:jc w:val="both"/>
        <w:rPr>
          <w:b/>
          <w:lang w:val="sr-Latn-CS"/>
        </w:rPr>
      </w:pPr>
    </w:p>
    <w:p w:rsidR="00335969" w:rsidRPr="002666C6" w:rsidRDefault="00335969" w:rsidP="00335969">
      <w:pPr>
        <w:spacing w:after="0" w:line="240" w:lineRule="auto"/>
        <w:jc w:val="both"/>
        <w:rPr>
          <w:rFonts w:cs="Arial"/>
          <w:lang w:val="sr-Latn-CS"/>
        </w:rPr>
      </w:pPr>
      <w:r w:rsidRPr="00EC52FA">
        <w:rPr>
          <w:lang w:val="sr-Latn-CS"/>
        </w:rPr>
        <w:t>2.</w:t>
      </w:r>
      <w:r w:rsidRPr="002666C6">
        <w:rPr>
          <w:rFonts w:cs="Arial"/>
          <w:lang w:val="sr-Latn-CS"/>
        </w:rPr>
        <w:t>Funkcionalno korišćenje tekstova iz udžbenika crnogorskog jezika i književnosti za razvijanje vještine čitanja, koja je osnova uspješnog učenja uopšte (2 h)</w:t>
      </w:r>
    </w:p>
    <w:p w:rsidR="00335969" w:rsidRPr="002666C6" w:rsidRDefault="00335969" w:rsidP="00335969">
      <w:pPr>
        <w:spacing w:after="0" w:line="240" w:lineRule="auto"/>
        <w:jc w:val="both"/>
        <w:rPr>
          <w:b/>
          <w:lang w:val="sr-Latn-CS"/>
        </w:rPr>
      </w:pPr>
    </w:p>
    <w:p w:rsidR="00335969" w:rsidRPr="002666C6" w:rsidRDefault="00335969" w:rsidP="00335969">
      <w:pPr>
        <w:spacing w:after="0" w:line="240" w:lineRule="auto"/>
        <w:jc w:val="both"/>
        <w:rPr>
          <w:rFonts w:cs="Arial"/>
          <w:lang w:val="sr-Latn-CS"/>
        </w:rPr>
      </w:pPr>
      <w:r w:rsidRPr="00EC52FA">
        <w:rPr>
          <w:lang w:val="sr-Latn-CS"/>
        </w:rPr>
        <w:t>3.</w:t>
      </w:r>
      <w:r w:rsidRPr="002666C6">
        <w:rPr>
          <w:rFonts w:cs="Arial"/>
          <w:lang w:val="sr-Latn-CS"/>
        </w:rPr>
        <w:t xml:space="preserve"> Osnovni spoznajni postupci u udžbeniku prirode i društva (2h)</w:t>
      </w:r>
    </w:p>
    <w:p w:rsidR="00335969" w:rsidRPr="002666C6" w:rsidRDefault="00335969" w:rsidP="00335969">
      <w:pPr>
        <w:spacing w:after="0" w:line="240" w:lineRule="auto"/>
        <w:jc w:val="both"/>
        <w:rPr>
          <w:rFonts w:cs="Arial"/>
          <w:lang w:val="sr-Latn-CS"/>
        </w:rPr>
      </w:pPr>
    </w:p>
    <w:p w:rsidR="00335969" w:rsidRPr="002666C6" w:rsidRDefault="00335969" w:rsidP="00335969">
      <w:pPr>
        <w:jc w:val="both"/>
        <w:rPr>
          <w:rFonts w:cs="Arial"/>
          <w:lang w:val="sr-Latn-CS"/>
        </w:rPr>
      </w:pPr>
      <w:r w:rsidRPr="00EC52FA">
        <w:rPr>
          <w:rFonts w:cs="Arial"/>
          <w:lang w:val="sr-Latn-CS"/>
        </w:rPr>
        <w:t>4.</w:t>
      </w:r>
      <w:r w:rsidRPr="002666C6">
        <w:rPr>
          <w:rFonts w:cs="Arial"/>
          <w:lang w:val="sr-Latn-CS"/>
        </w:rPr>
        <w:t xml:space="preserve"> Osnovni matematički pojmovi (koji su to i kako su predstavljeni u udžbeničkom kompletu po razredima) (2 h)</w:t>
      </w:r>
    </w:p>
    <w:p w:rsidR="00335969" w:rsidRPr="002666C6" w:rsidRDefault="00335969" w:rsidP="00335969">
      <w:pPr>
        <w:ind w:left="360"/>
        <w:jc w:val="both"/>
        <w:rPr>
          <w:rFonts w:cs="Arial"/>
          <w:lang w:val="sr-Latn-CS"/>
        </w:rPr>
      </w:pPr>
    </w:p>
    <w:p w:rsidR="00335969" w:rsidRPr="002666C6" w:rsidRDefault="00335969" w:rsidP="00335969">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1 dan; 8 sati</w:t>
      </w:r>
    </w:p>
    <w:p w:rsidR="00335969" w:rsidRPr="002666C6" w:rsidRDefault="00335969" w:rsidP="00335969">
      <w:pPr>
        <w:spacing w:after="0" w:line="240" w:lineRule="auto"/>
        <w:jc w:val="both"/>
        <w:rPr>
          <w:b/>
          <w:lang w:val="sr-Latn-CS"/>
        </w:rPr>
      </w:pPr>
    </w:p>
    <w:p w:rsidR="00335969" w:rsidRPr="002666C6" w:rsidRDefault="00335969" w:rsidP="00335969">
      <w:pPr>
        <w:spacing w:after="0" w:line="240" w:lineRule="auto"/>
        <w:jc w:val="both"/>
        <w:rPr>
          <w:rFonts w:cs="Arial"/>
          <w:lang w:val="sr-Latn-CS"/>
        </w:rPr>
      </w:pPr>
      <w:r w:rsidRPr="002666C6">
        <w:rPr>
          <w:b/>
          <w:lang w:val="sr-Latn-CS"/>
        </w:rPr>
        <w:t xml:space="preserve">Broj učesnika u grupi: </w:t>
      </w:r>
      <w:r w:rsidRPr="002666C6">
        <w:rPr>
          <w:lang w:val="pl-PL"/>
        </w:rPr>
        <w:t>25-30</w:t>
      </w:r>
    </w:p>
    <w:p w:rsidR="00335969" w:rsidRPr="002666C6" w:rsidRDefault="00335969" w:rsidP="00335969">
      <w:pPr>
        <w:spacing w:after="0" w:line="240" w:lineRule="auto"/>
        <w:jc w:val="both"/>
        <w:rPr>
          <w:rFonts w:cs="Arial"/>
          <w:lang w:val="sr-Latn-CS"/>
        </w:rPr>
      </w:pPr>
    </w:p>
    <w:p w:rsidR="00335969" w:rsidRPr="002666C6" w:rsidRDefault="00335969" w:rsidP="00335969">
      <w:pPr>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rFonts w:cs="Arial"/>
          <w:bCs/>
          <w:lang w:val="sr-Latn-CS"/>
        </w:rPr>
        <w:t>18</w:t>
      </w:r>
      <w:r w:rsidRPr="002666C6">
        <w:rPr>
          <w:rFonts w:cs="Arial"/>
          <w:lang w:val="pl-PL"/>
        </w:rPr>
        <w:t xml:space="preserve"> eura, uključuje honorar za trenere i pokrivanje troškova potrošnog materijala</w:t>
      </w:r>
    </w:p>
    <w:p w:rsidR="00335969" w:rsidRPr="002666C6" w:rsidRDefault="00335969" w:rsidP="00335969">
      <w:pPr>
        <w:spacing w:after="0" w:line="240" w:lineRule="auto"/>
        <w:jc w:val="both"/>
        <w:rPr>
          <w:rFonts w:cs="Arial"/>
          <w:lang w:val="sr-Latn-CS"/>
        </w:rPr>
      </w:pPr>
    </w:p>
    <w:p w:rsidR="00FD1E1D" w:rsidRPr="002666C6" w:rsidRDefault="00FD1E1D" w:rsidP="00FD1E1D">
      <w:pPr>
        <w:spacing w:after="0" w:line="240" w:lineRule="auto"/>
        <w:jc w:val="both"/>
        <w:rPr>
          <w:rFonts w:cs="Arial"/>
          <w:lang w:val="sr-Latn-CS"/>
        </w:rPr>
      </w:pPr>
    </w:p>
    <w:p w:rsidR="00CE595E" w:rsidRPr="002666C6" w:rsidRDefault="00CE595E" w:rsidP="00FD1E1D">
      <w:pPr>
        <w:spacing w:after="0" w:line="240" w:lineRule="auto"/>
        <w:jc w:val="both"/>
        <w:rPr>
          <w:rFonts w:cs="Arial"/>
          <w:lang w:val="sr-Latn-CS"/>
        </w:rPr>
      </w:pPr>
    </w:p>
    <w:p w:rsidR="00511902" w:rsidRPr="002666C6" w:rsidRDefault="00511902" w:rsidP="00FD1E1D">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11902" w:rsidRPr="002666C6" w:rsidTr="009F0923">
        <w:tc>
          <w:tcPr>
            <w:tcW w:w="9179" w:type="dxa"/>
            <w:shd w:val="clear" w:color="auto" w:fill="E0E0E0"/>
          </w:tcPr>
          <w:p w:rsidR="00511902" w:rsidRPr="002666C6" w:rsidRDefault="00281431" w:rsidP="009F0923">
            <w:pPr>
              <w:spacing w:after="0" w:line="240" w:lineRule="auto"/>
              <w:jc w:val="center"/>
              <w:rPr>
                <w:rFonts w:eastAsia="SimSun"/>
                <w:b/>
                <w:lang w:val="sr-Latn-CS"/>
              </w:rPr>
            </w:pPr>
            <w:r w:rsidRPr="002666C6">
              <w:rPr>
                <w:rFonts w:eastAsia="SimSun"/>
                <w:b/>
                <w:lang w:val="sr-Latn-CS"/>
              </w:rPr>
              <w:t>11</w:t>
            </w:r>
            <w:r w:rsidR="00511902" w:rsidRPr="002666C6">
              <w:rPr>
                <w:rFonts w:eastAsia="SimSun"/>
                <w:b/>
                <w:lang w:val="sr-Latn-CS"/>
              </w:rPr>
              <w:t xml:space="preserve">. </w:t>
            </w:r>
            <w:r w:rsidR="00511902" w:rsidRPr="002666C6">
              <w:rPr>
                <w:rFonts w:cs="Arial"/>
                <w:b/>
                <w:bCs/>
                <w:iCs/>
                <w:lang w:val="sr-Latn-CS"/>
              </w:rPr>
              <w:t>Nastava crnogorskog-srpskog, bosanskog, hrvatskog jezika i književnosti u srednjim stručnim školama</w:t>
            </w:r>
          </w:p>
        </w:tc>
      </w:tr>
    </w:tbl>
    <w:p w:rsidR="00511902" w:rsidRPr="002666C6" w:rsidRDefault="00511902" w:rsidP="00511902">
      <w:pPr>
        <w:spacing w:after="0" w:line="240" w:lineRule="auto"/>
        <w:jc w:val="both"/>
      </w:pPr>
    </w:p>
    <w:p w:rsidR="00511902" w:rsidRPr="002666C6" w:rsidRDefault="00511902" w:rsidP="00511902">
      <w:pPr>
        <w:spacing w:after="0" w:line="240" w:lineRule="auto"/>
        <w:rPr>
          <w:rFonts w:cs="Arial"/>
          <w:lang w:val="sr-Latn-CS"/>
        </w:rPr>
      </w:pPr>
      <w:r w:rsidRPr="002666C6">
        <w:rPr>
          <w:b/>
          <w:lang w:val="sr-Latn-CS"/>
        </w:rPr>
        <w:t>Autorke:</w:t>
      </w:r>
      <w:r w:rsidRPr="002666C6">
        <w:rPr>
          <w:rFonts w:cs="Arial"/>
          <w:lang w:val="sr-Latn-CS"/>
        </w:rPr>
        <w:t xml:space="preserve"> Nađa Durković </w:t>
      </w:r>
    </w:p>
    <w:p w:rsidR="00511902"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722ED1" w:rsidRPr="002666C6">
        <w:rPr>
          <w:rFonts w:cs="Tahoma"/>
          <w:bCs/>
          <w:kern w:val="1"/>
          <w:lang w:eastAsia="ar-SA"/>
        </w:rPr>
        <w:t xml:space="preserve">Pedagoški centar </w:t>
      </w:r>
      <w:r w:rsidR="00035847" w:rsidRPr="002666C6">
        <w:rPr>
          <w:rFonts w:cs="Tahoma"/>
          <w:bCs/>
          <w:kern w:val="1"/>
          <w:lang w:eastAsia="ar-SA"/>
        </w:rPr>
        <w:t>Crne G</w:t>
      </w:r>
      <w:r w:rsidR="00722ED1" w:rsidRPr="002666C6">
        <w:rPr>
          <w:rFonts w:cs="Tahoma"/>
          <w:bCs/>
          <w:kern w:val="1"/>
          <w:lang w:eastAsia="ar-SA"/>
        </w:rPr>
        <w:t>ore</w:t>
      </w:r>
    </w:p>
    <w:p w:rsidR="00511902" w:rsidRPr="002666C6" w:rsidRDefault="00511902" w:rsidP="00511902">
      <w:pPr>
        <w:spacing w:after="0" w:line="240" w:lineRule="auto"/>
        <w:rPr>
          <w:rFonts w:cs="Arial"/>
          <w:lang w:val="sr-Latn-CS"/>
        </w:rPr>
      </w:pPr>
      <w:r w:rsidRPr="002666C6">
        <w:rPr>
          <w:b/>
          <w:lang w:val="sr-Latn-CS"/>
        </w:rPr>
        <w:t xml:space="preserve">Odgovorna osoba (koordinatorka): </w:t>
      </w:r>
      <w:r w:rsidRPr="002666C6">
        <w:rPr>
          <w:lang w:val="sr-Latn-CS"/>
        </w:rPr>
        <w:t>Nađa Durković</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rFonts w:cs="Arial"/>
          <w:lang w:val="sr-Latn-CS"/>
        </w:rPr>
        <w:t>Zavod za udžbenike i nastavna sredstva, Novaka Miloševa 36, Podgorica</w:t>
      </w:r>
    </w:p>
    <w:p w:rsidR="00511902" w:rsidRPr="002666C6" w:rsidRDefault="00511902" w:rsidP="00511902">
      <w:pPr>
        <w:spacing w:after="0" w:line="240" w:lineRule="auto"/>
        <w:jc w:val="both"/>
        <w:rPr>
          <w:rFonts w:cs="Arial"/>
          <w:lang w:val="sr-Latn-CS"/>
        </w:rPr>
      </w:pPr>
      <w:r w:rsidRPr="002666C6">
        <w:rPr>
          <w:b/>
          <w:lang w:val="sr-Latn-CS"/>
        </w:rPr>
        <w:t>E-mail:</w:t>
      </w:r>
      <w:hyperlink r:id="rId14" w:history="1">
        <w:r w:rsidRPr="002666C6">
          <w:rPr>
            <w:rStyle w:val="Hyperlink"/>
            <w:rFonts w:cs="Arial"/>
            <w:color w:val="auto"/>
            <w:u w:val="none"/>
            <w:lang w:val="it-IT"/>
          </w:rPr>
          <w:t>nadja.durkovic@zuns.me</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rFonts w:cs="Arial"/>
          <w:lang w:val="sr-Latn-CS"/>
        </w:rPr>
        <w:t>067-576-566</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Opšti cilj programa:</w:t>
      </w:r>
      <w:r w:rsidRPr="002666C6">
        <w:rPr>
          <w:rFonts w:cs="Arial"/>
        </w:rPr>
        <w:t>r</w:t>
      </w:r>
      <w:r w:rsidRPr="002666C6">
        <w:rPr>
          <w:rFonts w:cs="Arial"/>
          <w:lang w:val="sr-Latn-CS"/>
        </w:rPr>
        <w:t>azumjetiteorijskapolazi</w:t>
      </w:r>
      <w:r w:rsidRPr="002666C6">
        <w:rPr>
          <w:rFonts w:cs="Arial"/>
          <w:lang w:val="sr-Cyrl-CS"/>
        </w:rPr>
        <w:t>š</w:t>
      </w:r>
      <w:r w:rsidRPr="002666C6">
        <w:rPr>
          <w:rFonts w:cs="Arial"/>
          <w:lang w:val="sr-Latn-CS"/>
        </w:rPr>
        <w:t>tanastavejezikaiknji</w:t>
      </w:r>
      <w:r w:rsidRPr="002666C6">
        <w:rPr>
          <w:rFonts w:cs="Arial"/>
          <w:lang w:val="sr-Cyrl-CS"/>
        </w:rPr>
        <w:t>ž</w:t>
      </w:r>
      <w:r w:rsidRPr="002666C6">
        <w:rPr>
          <w:rFonts w:cs="Arial"/>
          <w:lang w:val="sr-Latn-CS"/>
        </w:rPr>
        <w:t xml:space="preserve">evnostiusrednjim stručnim </w:t>
      </w:r>
      <w:r w:rsidRPr="002666C6">
        <w:rPr>
          <w:rFonts w:cs="Arial"/>
          <w:lang w:val="sr-Cyrl-CS"/>
        </w:rPr>
        <w:t>š</w:t>
      </w:r>
      <w:r w:rsidRPr="002666C6">
        <w:rPr>
          <w:rFonts w:cs="Arial"/>
          <w:lang w:val="sr-Latn-CS"/>
        </w:rPr>
        <w:t>kolama i način njihove realizacije.</w:t>
      </w:r>
    </w:p>
    <w:p w:rsidR="00511902" w:rsidRPr="002666C6" w:rsidRDefault="00511902" w:rsidP="00511902">
      <w:pPr>
        <w:spacing w:after="0" w:line="240" w:lineRule="auto"/>
        <w:jc w:val="both"/>
        <w:rPr>
          <w:b/>
          <w:lang w:val="sr-Latn-CS"/>
        </w:rPr>
      </w:pPr>
    </w:p>
    <w:p w:rsidR="00511902" w:rsidRPr="002666C6" w:rsidRDefault="00511902" w:rsidP="00511902">
      <w:pPr>
        <w:autoSpaceDE w:val="0"/>
        <w:autoSpaceDN w:val="0"/>
        <w:adjustRightInd w:val="0"/>
        <w:spacing w:after="0" w:line="240" w:lineRule="auto"/>
        <w:jc w:val="both"/>
        <w:rPr>
          <w:b/>
          <w:lang w:val="sr-Latn-CS"/>
        </w:rPr>
      </w:pPr>
      <w:r w:rsidRPr="002666C6">
        <w:rPr>
          <w:b/>
          <w:lang w:val="sr-Latn-CS"/>
        </w:rPr>
        <w:t>Specifični ciljevi programa:</w:t>
      </w:r>
      <w:r w:rsidRPr="002666C6">
        <w:t xml:space="preserve">da nastavnici razumiju razloge za izmjene u nastavnim programima, teorijska polazišta u nastavi jezika i književnosti u srednjim stručnim školama i značaj razvoja dvije strategije čitanja za dvije vrste tekstova </w:t>
      </w:r>
      <w:r w:rsidRPr="002666C6">
        <w:lastRenderedPageBreak/>
        <w:t>(umjetnički i neumjetnički); da razumiju i praktikuju odgovarajući način rada na obje vrste tekstova; da znaju da primijene savremene metode tumačenja književnog teksta; da znaju da primijene znanja o pozitivnoj atmosferi na času književnosti; da se osposobe za funkcionalnu korelaciju sa ostalim umjetnostima (likovna i muzička), kao i ostalim nastavnim predmetima; da znaju da na funkcionalan način koriste udžbenike i priručnike za nastavu maternjeg jezika i književnosti.</w:t>
      </w:r>
    </w:p>
    <w:p w:rsidR="00511902" w:rsidRPr="002666C6" w:rsidRDefault="00511902" w:rsidP="00511902">
      <w:pPr>
        <w:spacing w:after="0" w:line="240" w:lineRule="auto"/>
        <w:rPr>
          <w:b/>
          <w:lang w:val="sr-Latn-CS"/>
        </w:rPr>
      </w:pPr>
    </w:p>
    <w:p w:rsidR="00511902" w:rsidRPr="002666C6" w:rsidRDefault="00511902" w:rsidP="00511902">
      <w:pPr>
        <w:spacing w:after="0" w:line="240" w:lineRule="auto"/>
        <w:rPr>
          <w:rFonts w:cs="Arial"/>
          <w:lang w:val="en-US"/>
        </w:rPr>
      </w:pPr>
      <w:r w:rsidRPr="002666C6">
        <w:rPr>
          <w:b/>
          <w:lang w:val="sr-Latn-CS"/>
        </w:rPr>
        <w:t xml:space="preserve">Ciljna grupa: </w:t>
      </w:r>
      <w:r w:rsidRPr="002666C6">
        <w:rPr>
          <w:rFonts w:cs="Arial"/>
          <w:lang w:val="sr-Latn-CS"/>
        </w:rPr>
        <w:t>nastavnicicrnogorskog-srpskog, bosanskog i hrvatskog jezikaiknji</w:t>
      </w:r>
      <w:r w:rsidRPr="002666C6">
        <w:rPr>
          <w:rFonts w:cs="Arial"/>
          <w:lang w:val="sr-Cyrl-CS"/>
        </w:rPr>
        <w:t>ž</w:t>
      </w:r>
      <w:r w:rsidRPr="002666C6">
        <w:rPr>
          <w:rFonts w:cs="Arial"/>
          <w:lang w:val="sr-Latn-CS"/>
        </w:rPr>
        <w:t>evnosti</w:t>
      </w:r>
      <w:r w:rsidR="00E8491B" w:rsidRPr="002666C6">
        <w:rPr>
          <w:rFonts w:cs="Arial"/>
          <w:lang w:val="sr-Latn-CS"/>
        </w:rPr>
        <w:t xml:space="preserve"> u </w:t>
      </w:r>
      <w:r w:rsidRPr="002666C6">
        <w:rPr>
          <w:rFonts w:cs="Arial"/>
          <w:lang w:val="sr-Latn-CS"/>
        </w:rPr>
        <w:t>srednjim stručnim školama</w:t>
      </w:r>
    </w:p>
    <w:p w:rsidR="00511902" w:rsidRPr="002666C6" w:rsidRDefault="00511902" w:rsidP="00511902">
      <w:pPr>
        <w:spacing w:after="0" w:line="240" w:lineRule="auto"/>
        <w:rPr>
          <w:b/>
          <w:lang w:val="sr-Latn-CS"/>
        </w:rPr>
      </w:pPr>
    </w:p>
    <w:p w:rsidR="00511902" w:rsidRPr="002666C6" w:rsidRDefault="00511902" w:rsidP="00511902">
      <w:pPr>
        <w:spacing w:after="0" w:line="240" w:lineRule="auto"/>
        <w:rPr>
          <w:rFonts w:cs="Arial"/>
          <w:lang w:val="sr-Latn-CS"/>
        </w:rPr>
      </w:pPr>
      <w:r w:rsidRPr="002666C6">
        <w:rPr>
          <w:b/>
          <w:lang w:val="sr-Latn-CS"/>
        </w:rPr>
        <w:t xml:space="preserve">Metode i tehnike rada: </w:t>
      </w:r>
      <w:r w:rsidRPr="002666C6">
        <w:rPr>
          <w:lang w:val="sv-SE"/>
        </w:rPr>
        <w:t>obuka interaktivnog tipa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rPr>
          <w:rFonts w:cs="Arial"/>
          <w:b/>
          <w:lang w:val="sr-Latn-CS"/>
        </w:rPr>
      </w:pPr>
      <w:r w:rsidRPr="002666C6">
        <w:rPr>
          <w:rFonts w:cs="Arial"/>
          <w:b/>
          <w:lang w:val="sr-Latn-CS"/>
        </w:rPr>
        <w:t>Teme:</w:t>
      </w:r>
    </w:p>
    <w:p w:rsidR="00511902" w:rsidRPr="002666C6" w:rsidRDefault="00511902" w:rsidP="00511902">
      <w:pPr>
        <w:spacing w:after="0" w:line="240" w:lineRule="auto"/>
        <w:rPr>
          <w:rFonts w:cs="Arial"/>
          <w:b/>
          <w:lang w:val="sr-Latn-CS"/>
        </w:rPr>
      </w:pPr>
    </w:p>
    <w:p w:rsidR="00511902" w:rsidRPr="002666C6" w:rsidRDefault="00511902" w:rsidP="003C18DD">
      <w:pPr>
        <w:numPr>
          <w:ilvl w:val="0"/>
          <w:numId w:val="202"/>
        </w:numPr>
        <w:spacing w:after="0" w:line="240" w:lineRule="auto"/>
        <w:rPr>
          <w:rFonts w:cs="Arial"/>
          <w:lang w:val="sr-Latn-CS"/>
        </w:rPr>
      </w:pPr>
      <w:r w:rsidRPr="002666C6">
        <w:rPr>
          <w:rFonts w:cs="Arial"/>
          <w:lang w:val="sr-Latn-CS"/>
        </w:rPr>
        <w:t xml:space="preserve">Nastava jezika u srednjim stručnim školama </w:t>
      </w:r>
    </w:p>
    <w:p w:rsidR="00511902" w:rsidRPr="002666C6" w:rsidRDefault="00511902" w:rsidP="003C18DD">
      <w:pPr>
        <w:numPr>
          <w:ilvl w:val="0"/>
          <w:numId w:val="202"/>
        </w:numPr>
        <w:spacing w:after="0" w:line="240" w:lineRule="auto"/>
        <w:rPr>
          <w:rFonts w:cs="Arial"/>
          <w:lang w:val="sr-Latn-CS"/>
        </w:rPr>
      </w:pPr>
      <w:r w:rsidRPr="002666C6">
        <w:rPr>
          <w:rFonts w:cs="Arial"/>
          <w:lang w:val="sr-Latn-CS"/>
        </w:rPr>
        <w:t>Metodski pristup čitanju i tumačenju neumjetničkog teksta</w:t>
      </w:r>
    </w:p>
    <w:p w:rsidR="00511902" w:rsidRPr="002666C6" w:rsidRDefault="00511902" w:rsidP="003C18DD">
      <w:pPr>
        <w:numPr>
          <w:ilvl w:val="0"/>
          <w:numId w:val="202"/>
        </w:numPr>
        <w:spacing w:after="0" w:line="240" w:lineRule="auto"/>
        <w:rPr>
          <w:rFonts w:cs="Arial"/>
          <w:lang w:val="sr-Latn-CS"/>
        </w:rPr>
      </w:pPr>
      <w:r w:rsidRPr="002666C6">
        <w:rPr>
          <w:rFonts w:cs="Arial"/>
          <w:lang w:val="sr-Latn-CS"/>
        </w:rPr>
        <w:t>Nastava književnosti u srednjim stručnim školama</w:t>
      </w:r>
    </w:p>
    <w:p w:rsidR="00511902" w:rsidRPr="002666C6" w:rsidRDefault="00511902" w:rsidP="003C18DD">
      <w:pPr>
        <w:numPr>
          <w:ilvl w:val="0"/>
          <w:numId w:val="202"/>
        </w:numPr>
        <w:spacing w:after="0" w:line="240" w:lineRule="auto"/>
        <w:rPr>
          <w:rFonts w:cs="Arial"/>
          <w:lang w:val="sr-Latn-CS"/>
        </w:rPr>
      </w:pPr>
      <w:r w:rsidRPr="002666C6">
        <w:rPr>
          <w:rFonts w:cs="Arial"/>
          <w:lang w:val="sr-Latn-CS"/>
        </w:rPr>
        <w:t>Metodski pristup čitanju i tumačenju književno umjetničkog teksta</w:t>
      </w:r>
    </w:p>
    <w:p w:rsidR="00511902" w:rsidRPr="002666C6" w:rsidRDefault="00511902" w:rsidP="00511902">
      <w:pPr>
        <w:spacing w:after="0" w:line="240" w:lineRule="auto"/>
        <w:rPr>
          <w:rFonts w:cs="Arial"/>
          <w:lang w:val="sr-Latn-CS"/>
        </w:rPr>
      </w:pPr>
    </w:p>
    <w:p w:rsidR="00511902" w:rsidRPr="002666C6" w:rsidRDefault="00511902" w:rsidP="00511902">
      <w:pPr>
        <w:spacing w:after="0" w:line="240" w:lineRule="auto"/>
        <w:rPr>
          <w:rFonts w:cs="Arial"/>
          <w:lang w:val="sr-Latn-CS"/>
        </w:rPr>
      </w:pPr>
      <w:r w:rsidRPr="002666C6">
        <w:rPr>
          <w:b/>
          <w:lang w:val="sr-Latn-CS"/>
        </w:rPr>
        <w:t xml:space="preserve">Trajanje programa (broj dana i broj sati efektivnog rada): </w:t>
      </w:r>
      <w:r w:rsidRPr="002666C6">
        <w:rPr>
          <w:lang w:val="sr-Latn-CS"/>
        </w:rPr>
        <w:t>1 dan (8 sati)</w:t>
      </w:r>
    </w:p>
    <w:p w:rsidR="00511902" w:rsidRPr="002666C6" w:rsidRDefault="00511902" w:rsidP="00511902">
      <w:pPr>
        <w:spacing w:after="0" w:line="240" w:lineRule="auto"/>
        <w:rPr>
          <w:b/>
          <w:lang w:val="sr-Latn-CS"/>
        </w:rPr>
      </w:pPr>
    </w:p>
    <w:p w:rsidR="00511902" w:rsidRPr="002666C6" w:rsidRDefault="00511902" w:rsidP="00511902">
      <w:pPr>
        <w:spacing w:after="0" w:line="240" w:lineRule="auto"/>
        <w:rPr>
          <w:rFonts w:cs="Arial"/>
          <w:lang w:val="sr-Latn-CS"/>
        </w:rPr>
      </w:pPr>
      <w:r w:rsidRPr="002666C6">
        <w:rPr>
          <w:b/>
          <w:lang w:val="sr-Latn-CS"/>
        </w:rPr>
        <w:t xml:space="preserve">Broj učesnika u grupi: </w:t>
      </w:r>
      <w:r w:rsidRPr="002666C6">
        <w:rPr>
          <w:lang w:val="sr-Latn-CS"/>
        </w:rPr>
        <w:t>od 20 do 30 učesnika.</w:t>
      </w:r>
    </w:p>
    <w:p w:rsidR="00511902" w:rsidRPr="002666C6" w:rsidRDefault="00511902" w:rsidP="00511902">
      <w:pPr>
        <w:spacing w:after="0" w:line="240" w:lineRule="auto"/>
        <w:rPr>
          <w:rFonts w:cs="Arial"/>
          <w:lang w:val="sr-Latn-CS"/>
        </w:rPr>
      </w:pPr>
    </w:p>
    <w:p w:rsidR="00511902" w:rsidRPr="002666C6" w:rsidRDefault="00511902" w:rsidP="00511902">
      <w:pPr>
        <w:autoSpaceDE w:val="0"/>
        <w:autoSpaceDN w:val="0"/>
        <w:adjustRightInd w:val="0"/>
        <w:spacing w:after="0" w:line="240" w:lineRule="auto"/>
        <w:rPr>
          <w:rFonts w:cs="Arial"/>
          <w:b/>
          <w:bCs/>
          <w:lang w:val="sr-Latn-CS"/>
        </w:rPr>
      </w:pPr>
      <w:r w:rsidRPr="002666C6">
        <w:rPr>
          <w:rFonts w:cs="Arial"/>
          <w:b/>
          <w:bCs/>
          <w:lang w:val="sr-Latn-CS"/>
        </w:rPr>
        <w:t xml:space="preserve">Cijena po učesniku dnevno i šta ona uključuje: </w:t>
      </w:r>
      <w:r w:rsidRPr="002666C6">
        <w:rPr>
          <w:lang w:val="sr-Latn-CS"/>
        </w:rPr>
        <w:t>20 € (</w:t>
      </w:r>
      <w:r w:rsidRPr="002666C6">
        <w:rPr>
          <w:rFonts w:cs="Tahoma"/>
          <w:bCs/>
          <w:lang w:val="sr-Latn-CS"/>
        </w:rPr>
        <w:t xml:space="preserve">uračunati su </w:t>
      </w:r>
      <w:r w:rsidRPr="002666C6">
        <w:rPr>
          <w:lang w:val="sr-Latn-CS"/>
        </w:rPr>
        <w:t>honorar za voditelje seminara i cijena potrošnog materijala).</w:t>
      </w:r>
    </w:p>
    <w:p w:rsidR="00511902" w:rsidRPr="002666C6" w:rsidRDefault="00511902" w:rsidP="00511902">
      <w:pPr>
        <w:spacing w:after="0" w:line="240" w:lineRule="auto"/>
        <w:jc w:val="both"/>
        <w:rPr>
          <w:rFonts w:cs="Arial"/>
          <w:lang w:val="sr-Latn-CS"/>
        </w:rPr>
      </w:pPr>
    </w:p>
    <w:p w:rsidR="00FD1E1D" w:rsidRPr="002666C6" w:rsidRDefault="00FD1E1D" w:rsidP="00FD1E1D">
      <w:pPr>
        <w:spacing w:after="0" w:line="240" w:lineRule="auto"/>
        <w:jc w:val="both"/>
        <w:rPr>
          <w:rFonts w:cs="Arial"/>
          <w:lang w:val="sr-Latn-CS"/>
        </w:rPr>
      </w:pPr>
    </w:p>
    <w:tbl>
      <w:tblPr>
        <w:tblW w:w="9179"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11902" w:rsidRPr="002666C6" w:rsidTr="009F0923">
        <w:trPr>
          <w:jc w:val="center"/>
        </w:trPr>
        <w:tc>
          <w:tcPr>
            <w:tcW w:w="9179" w:type="dxa"/>
            <w:shd w:val="clear" w:color="auto" w:fill="E0E0E0"/>
          </w:tcPr>
          <w:p w:rsidR="00511902" w:rsidRPr="002666C6" w:rsidRDefault="00281431" w:rsidP="009F0923">
            <w:pPr>
              <w:spacing w:after="0" w:line="240" w:lineRule="auto"/>
              <w:jc w:val="center"/>
              <w:rPr>
                <w:rFonts w:cs="Arial"/>
                <w:b/>
                <w:bCs/>
                <w:iCs/>
                <w:lang w:val="sr-Latn-CS"/>
              </w:rPr>
            </w:pPr>
            <w:bookmarkStart w:id="2" w:name="_Toc266355665"/>
            <w:r w:rsidRPr="002666C6">
              <w:rPr>
                <w:rFonts w:eastAsia="SimSun"/>
                <w:b/>
                <w:lang w:val="sl-SI"/>
              </w:rPr>
              <w:t>12</w:t>
            </w:r>
            <w:r w:rsidR="00511902" w:rsidRPr="002666C6">
              <w:rPr>
                <w:rFonts w:eastAsia="SimSun"/>
                <w:b/>
                <w:lang w:val="sl-SI"/>
              </w:rPr>
              <w:t xml:space="preserve">. </w:t>
            </w:r>
            <w:bookmarkEnd w:id="2"/>
            <w:r w:rsidR="00511902" w:rsidRPr="002666C6">
              <w:rPr>
                <w:rFonts w:cs="Arial"/>
                <w:b/>
                <w:bCs/>
                <w:iCs/>
                <w:lang w:val="sr-Latn-CS"/>
              </w:rPr>
              <w:t>Nastava crnogorskog-srpskog, bosanskog, hrvatskog jezika i</w:t>
            </w:r>
          </w:p>
          <w:p w:rsidR="00511902" w:rsidRPr="002666C6" w:rsidRDefault="00511902" w:rsidP="009F0923">
            <w:pPr>
              <w:spacing w:after="0" w:line="240" w:lineRule="auto"/>
              <w:jc w:val="center"/>
              <w:rPr>
                <w:b/>
                <w:lang w:val="sr-Latn-CS"/>
              </w:rPr>
            </w:pPr>
            <w:r w:rsidRPr="002666C6">
              <w:rPr>
                <w:rFonts w:cs="Arial"/>
                <w:b/>
                <w:bCs/>
                <w:iCs/>
                <w:lang w:val="sr-Latn-CS"/>
              </w:rPr>
              <w:t>književnosti u II i III ciklusu osnovne škole</w:t>
            </w:r>
          </w:p>
        </w:tc>
      </w:tr>
    </w:tbl>
    <w:p w:rsidR="00511902" w:rsidRPr="002666C6" w:rsidRDefault="00511902" w:rsidP="00511902">
      <w:pPr>
        <w:spacing w:after="0" w:line="240" w:lineRule="auto"/>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Autorka:</w:t>
      </w:r>
      <w:r w:rsidRPr="002666C6">
        <w:rPr>
          <w:rFonts w:cs="Arial"/>
          <w:lang w:val="sr-Latn-CS"/>
        </w:rPr>
        <w:t xml:space="preserve"> Nađa Durković</w:t>
      </w:r>
    </w:p>
    <w:p w:rsidR="00F0681F"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E8491B" w:rsidRPr="002666C6">
        <w:rPr>
          <w:rFonts w:cs="Tahoma"/>
          <w:bCs/>
          <w:kern w:val="1"/>
          <w:lang w:eastAsia="ar-SA"/>
        </w:rPr>
        <w:t xml:space="preserve"> Pedagoški centar </w:t>
      </w:r>
      <w:r w:rsidR="00035847" w:rsidRPr="002666C6">
        <w:rPr>
          <w:rFonts w:cs="Tahoma"/>
          <w:bCs/>
          <w:kern w:val="1"/>
          <w:lang w:eastAsia="ar-SA"/>
        </w:rPr>
        <w:t>Crne G</w:t>
      </w:r>
      <w:r w:rsidR="00E8491B" w:rsidRPr="002666C6">
        <w:rPr>
          <w:rFonts w:cs="Tahoma"/>
          <w:bCs/>
          <w:kern w:val="1"/>
          <w:lang w:eastAsia="ar-SA"/>
        </w:rPr>
        <w:t>ore</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lang w:val="sr-Latn-CS"/>
        </w:rPr>
        <w:t>Nađa Durković</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rFonts w:cs="Arial"/>
          <w:lang w:val="sr-Latn-CS"/>
        </w:rPr>
        <w:t>Zavod za udžbenike i nastavna sredstva, Novaka Miloševa 36, Podgorica</w:t>
      </w:r>
    </w:p>
    <w:p w:rsidR="00511902" w:rsidRPr="002666C6" w:rsidRDefault="00511902" w:rsidP="00511902">
      <w:pPr>
        <w:spacing w:after="0" w:line="240" w:lineRule="auto"/>
        <w:jc w:val="both"/>
        <w:rPr>
          <w:rFonts w:cs="Arial"/>
          <w:lang w:val="sr-Latn-CS"/>
        </w:rPr>
      </w:pPr>
      <w:r w:rsidRPr="002666C6">
        <w:rPr>
          <w:b/>
          <w:lang w:val="sr-Latn-CS"/>
        </w:rPr>
        <w:t xml:space="preserve">E-mail: </w:t>
      </w:r>
      <w:hyperlink r:id="rId15" w:history="1">
        <w:r w:rsidRPr="002666C6">
          <w:rPr>
            <w:rStyle w:val="Hyperlink"/>
            <w:color w:val="auto"/>
            <w:u w:val="none"/>
            <w:lang w:val="it-IT"/>
          </w:rPr>
          <w:t>nadja.durkovic@zuns.me</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rFonts w:cs="Arial"/>
          <w:lang w:val="sr-Latn-CS"/>
        </w:rPr>
        <w:t>067-576-566</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Opšti cilj programa: </w:t>
      </w:r>
      <w:r w:rsidRPr="002666C6">
        <w:rPr>
          <w:rFonts w:cs="Arial"/>
        </w:rPr>
        <w:t>r</w:t>
      </w:r>
      <w:r w:rsidRPr="002666C6">
        <w:rPr>
          <w:rFonts w:cs="Arial"/>
          <w:lang w:val="sr-Latn-CS"/>
        </w:rPr>
        <w:t>azumjeti teorijska polazi</w:t>
      </w:r>
      <w:r w:rsidRPr="002666C6">
        <w:rPr>
          <w:rFonts w:cs="Arial"/>
          <w:lang w:val="sr-Cyrl-CS"/>
        </w:rPr>
        <w:t>š</w:t>
      </w:r>
      <w:r w:rsidRPr="002666C6">
        <w:rPr>
          <w:rFonts w:cs="Arial"/>
          <w:lang w:val="sr-Latn-CS"/>
        </w:rPr>
        <w:t>ta nastave jezika i knji</w:t>
      </w:r>
      <w:r w:rsidRPr="002666C6">
        <w:rPr>
          <w:rFonts w:cs="Arial"/>
          <w:lang w:val="sr-Cyrl-CS"/>
        </w:rPr>
        <w:t>ž</w:t>
      </w:r>
      <w:r w:rsidRPr="002666C6">
        <w:rPr>
          <w:rFonts w:cs="Arial"/>
          <w:lang w:val="sr-Latn-CS"/>
        </w:rPr>
        <w:t>evnosti uosnovnoj</w:t>
      </w:r>
      <w:r w:rsidRPr="002666C6">
        <w:rPr>
          <w:rFonts w:cs="Arial"/>
          <w:lang w:val="sr-Cyrl-CS"/>
        </w:rPr>
        <w:t xml:space="preserve"> š</w:t>
      </w:r>
      <w:r w:rsidRPr="002666C6">
        <w:rPr>
          <w:rFonts w:cs="Arial"/>
          <w:lang w:val="sr-Latn-CS"/>
        </w:rPr>
        <w:t>koli i način njihove realizacije.</w:t>
      </w:r>
    </w:p>
    <w:p w:rsidR="00511902" w:rsidRPr="002666C6" w:rsidRDefault="00511902" w:rsidP="00511902">
      <w:pPr>
        <w:spacing w:after="0" w:line="240" w:lineRule="auto"/>
        <w:jc w:val="both"/>
        <w:rPr>
          <w:b/>
          <w:lang w:val="sr-Latn-CS"/>
        </w:rPr>
      </w:pPr>
    </w:p>
    <w:p w:rsidR="00511902" w:rsidRPr="002666C6" w:rsidRDefault="00511902" w:rsidP="00511902">
      <w:pPr>
        <w:autoSpaceDE w:val="0"/>
        <w:autoSpaceDN w:val="0"/>
        <w:adjustRightInd w:val="0"/>
        <w:spacing w:after="0" w:line="240" w:lineRule="auto"/>
        <w:jc w:val="both"/>
        <w:rPr>
          <w:b/>
          <w:lang w:val="sr-Latn-CS"/>
        </w:rPr>
      </w:pPr>
      <w:r w:rsidRPr="002666C6">
        <w:rPr>
          <w:b/>
          <w:lang w:val="sr-Latn-CS"/>
        </w:rPr>
        <w:t xml:space="preserve">Specifični ciljevi programa: </w:t>
      </w:r>
      <w:r w:rsidRPr="002666C6">
        <w:t>da nastavnici razumiju razloge za izmjene u nastavnim programima, teorijska polazišta u nastavi jezika i književnosti u devetogodišnjoj osnovnoj školi i značaj razvoja dvije strategije čitanja za dv</w:t>
      </w:r>
      <w:r w:rsidR="00E8491B" w:rsidRPr="002666C6">
        <w:t>ije vrste tekstova (umjetnički i</w:t>
      </w:r>
      <w:r w:rsidRPr="002666C6">
        <w:t xml:space="preserve"> neumjetnički); da razumiju i praktikuju odgovarajući način rada na obje vrste tekstova;</w:t>
      </w:r>
      <w:r w:rsidR="00E8491B" w:rsidRPr="002666C6">
        <w:t xml:space="preserve"> da znaju da primijene savremen</w:t>
      </w:r>
      <w:r w:rsidRPr="002666C6">
        <w:t xml:space="preserve">emetode tumačenja književnog teksta; da znaju da primijene znanja o pozitivnoj atmosferi na času </w:t>
      </w:r>
      <w:r w:rsidRPr="002666C6">
        <w:lastRenderedPageBreak/>
        <w:t>književnosti; da se osposobe za funkcionalnu korelaciju sa ostalim umjetnostima (likovna i muzička), predmetima građansko vaspitanje, istorija... i izbornim predmetom računarska obrada i dizajn teksta, i da znaju</w:t>
      </w:r>
      <w:r w:rsidR="00E8491B" w:rsidRPr="002666C6">
        <w:t xml:space="preserve"> da na funkcionala </w:t>
      </w:r>
      <w:r w:rsidRPr="002666C6">
        <w:t>način koriste udžbenike i priručnike za nastavu iz maternjeg jezika i književnosti.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Ciljna grupa: </w:t>
      </w:r>
      <w:r w:rsidRPr="002666C6">
        <w:rPr>
          <w:rFonts w:cs="Arial"/>
          <w:lang w:val="sr-Latn-CS"/>
        </w:rPr>
        <w:t>nastavnici crnogorskog-srpskog, bosanskog i hrvatskog jezika i knji</w:t>
      </w:r>
      <w:r w:rsidRPr="002666C6">
        <w:rPr>
          <w:rFonts w:cs="Arial"/>
          <w:lang w:val="sr-Cyrl-CS"/>
        </w:rPr>
        <w:t>ž</w:t>
      </w:r>
      <w:r w:rsidRPr="002666C6">
        <w:rPr>
          <w:rFonts w:cs="Arial"/>
          <w:lang w:val="sr-Latn-CS"/>
        </w:rPr>
        <w:t>evnosti u uosnovnoj</w:t>
      </w:r>
      <w:r w:rsidRPr="002666C6">
        <w:rPr>
          <w:rFonts w:cs="Arial"/>
          <w:lang w:val="sr-Cyrl-CS"/>
        </w:rPr>
        <w:t>š</w:t>
      </w:r>
      <w:r w:rsidRPr="002666C6">
        <w:rPr>
          <w:rFonts w:cs="Arial"/>
          <w:lang w:val="sr-Latn-CS"/>
        </w:rPr>
        <w:t>koli i u</w:t>
      </w:r>
      <w:r w:rsidRPr="002666C6">
        <w:rPr>
          <w:rFonts w:cs="Arial"/>
          <w:lang w:val="sr-Cyrl-CS"/>
        </w:rPr>
        <w:t>č</w:t>
      </w:r>
      <w:r w:rsidRPr="002666C6">
        <w:rPr>
          <w:rFonts w:cs="Arial"/>
          <w:lang w:val="sr-Latn-CS"/>
        </w:rPr>
        <w:t>itelji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Metode i tehnike rada: </w:t>
      </w:r>
      <w:r w:rsidRPr="002666C6">
        <w:rPr>
          <w:lang w:val="sv-SE"/>
        </w:rPr>
        <w:t>obuka interaktivnog tipa</w:t>
      </w:r>
    </w:p>
    <w:p w:rsidR="00511902" w:rsidRPr="002666C6" w:rsidRDefault="00511902" w:rsidP="00511902">
      <w:pPr>
        <w:spacing w:after="0" w:line="240" w:lineRule="auto"/>
        <w:jc w:val="both"/>
        <w:rPr>
          <w:b/>
          <w:lang w:val="sr-Latn-CS"/>
        </w:rPr>
      </w:pPr>
    </w:p>
    <w:p w:rsidR="00511902" w:rsidRPr="002666C6" w:rsidRDefault="00C35B4E" w:rsidP="00511902">
      <w:pPr>
        <w:spacing w:after="0" w:line="240" w:lineRule="auto"/>
        <w:jc w:val="both"/>
        <w:rPr>
          <w:rFonts w:cs="Arial"/>
          <w:b/>
          <w:lang w:val="sr-Latn-CS"/>
        </w:rPr>
      </w:pPr>
      <w:r>
        <w:rPr>
          <w:rFonts w:cs="Arial"/>
          <w:b/>
          <w:lang w:val="sr-Latn-CS"/>
        </w:rPr>
        <w:t>Teme:</w:t>
      </w:r>
    </w:p>
    <w:p w:rsidR="00511902" w:rsidRPr="002666C6" w:rsidRDefault="00511902" w:rsidP="00511902">
      <w:pPr>
        <w:numPr>
          <w:ilvl w:val="0"/>
          <w:numId w:val="21"/>
        </w:numPr>
        <w:spacing w:after="0" w:line="240" w:lineRule="auto"/>
        <w:jc w:val="both"/>
        <w:rPr>
          <w:rFonts w:cs="Arial"/>
          <w:lang w:val="sr-Latn-CS"/>
        </w:rPr>
      </w:pPr>
      <w:r w:rsidRPr="002666C6">
        <w:rPr>
          <w:rFonts w:cs="Arial"/>
          <w:lang w:val="sr-Latn-CS"/>
        </w:rPr>
        <w:t xml:space="preserve">Nastava jezika u osnovnoj školi </w:t>
      </w:r>
    </w:p>
    <w:p w:rsidR="00511902" w:rsidRPr="002666C6" w:rsidRDefault="00511902" w:rsidP="00511902">
      <w:pPr>
        <w:numPr>
          <w:ilvl w:val="0"/>
          <w:numId w:val="21"/>
        </w:numPr>
        <w:spacing w:after="0" w:line="240" w:lineRule="auto"/>
        <w:jc w:val="both"/>
        <w:rPr>
          <w:rFonts w:cs="Arial"/>
          <w:lang w:val="sr-Latn-CS"/>
        </w:rPr>
      </w:pPr>
      <w:r w:rsidRPr="002666C6">
        <w:rPr>
          <w:rFonts w:cs="Arial"/>
          <w:lang w:val="sr-Latn-CS"/>
        </w:rPr>
        <w:t>Metodski pristup čitanju i tumačenju neumjetničkog teksta</w:t>
      </w:r>
    </w:p>
    <w:p w:rsidR="00511902" w:rsidRPr="002666C6" w:rsidRDefault="00511902" w:rsidP="00511902">
      <w:pPr>
        <w:numPr>
          <w:ilvl w:val="0"/>
          <w:numId w:val="21"/>
        </w:numPr>
        <w:spacing w:after="0" w:line="240" w:lineRule="auto"/>
        <w:jc w:val="both"/>
        <w:rPr>
          <w:rFonts w:cs="Arial"/>
          <w:lang w:val="sr-Latn-CS"/>
        </w:rPr>
      </w:pPr>
      <w:r w:rsidRPr="002666C6">
        <w:rPr>
          <w:rFonts w:cs="Arial"/>
          <w:lang w:val="sr-Latn-CS"/>
        </w:rPr>
        <w:t>Nastava književnosti u osnovnoj školi</w:t>
      </w:r>
    </w:p>
    <w:p w:rsidR="00511902" w:rsidRPr="002666C6" w:rsidRDefault="00511902" w:rsidP="00511902">
      <w:pPr>
        <w:numPr>
          <w:ilvl w:val="0"/>
          <w:numId w:val="21"/>
        </w:numPr>
        <w:spacing w:after="0" w:line="240" w:lineRule="auto"/>
        <w:jc w:val="both"/>
        <w:rPr>
          <w:rFonts w:cs="Arial"/>
          <w:lang w:val="sr-Latn-CS"/>
        </w:rPr>
      </w:pPr>
      <w:r w:rsidRPr="002666C6">
        <w:rPr>
          <w:rFonts w:cs="Arial"/>
          <w:lang w:val="sr-Latn-CS"/>
        </w:rPr>
        <w:t>Metodski pristup čitanju i tumačenju književnoumjetničkog teksta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1 dan (8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lang w:val="sr-Latn-CS"/>
        </w:rPr>
        <w:t>od 20 do 30 učesnika</w:t>
      </w:r>
    </w:p>
    <w:p w:rsidR="00511902" w:rsidRPr="002666C6" w:rsidRDefault="00511902" w:rsidP="00511902">
      <w:pPr>
        <w:spacing w:after="0" w:line="240" w:lineRule="auto"/>
        <w:jc w:val="both"/>
        <w:rPr>
          <w:rFonts w:cs="Arial"/>
          <w:lang w:val="sr-Latn-CS"/>
        </w:rPr>
      </w:pPr>
    </w:p>
    <w:p w:rsidR="00511902" w:rsidRPr="002666C6" w:rsidRDefault="00511902" w:rsidP="00511902">
      <w:pPr>
        <w:autoSpaceDE w:val="0"/>
        <w:autoSpaceDN w:val="0"/>
        <w:adjustRightInd w:val="0"/>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lang w:val="sr-Latn-CS"/>
        </w:rPr>
        <w:t>20 € (</w:t>
      </w:r>
      <w:r w:rsidRPr="002666C6">
        <w:rPr>
          <w:rFonts w:cs="Tahoma"/>
          <w:bCs/>
          <w:lang w:val="sr-Latn-CS"/>
        </w:rPr>
        <w:t xml:space="preserve">uračunati su </w:t>
      </w:r>
      <w:r w:rsidRPr="002666C6">
        <w:rPr>
          <w:lang w:val="sr-Latn-CS"/>
        </w:rPr>
        <w:t>honorar za voditelje seminara i cijena potrošnog materijala)</w:t>
      </w:r>
    </w:p>
    <w:p w:rsidR="00FD1E1D" w:rsidRPr="002666C6" w:rsidRDefault="00FD1E1D" w:rsidP="00FD1E1D">
      <w:pPr>
        <w:pStyle w:val="NoSpacing"/>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D1E1D" w:rsidRPr="002666C6" w:rsidTr="00D64085">
        <w:tc>
          <w:tcPr>
            <w:tcW w:w="9180" w:type="dxa"/>
            <w:shd w:val="clear" w:color="auto" w:fill="E0E0E0"/>
          </w:tcPr>
          <w:p w:rsidR="00FD1E1D" w:rsidRPr="002666C6" w:rsidRDefault="00281431" w:rsidP="00D64085">
            <w:pPr>
              <w:spacing w:after="0" w:line="240" w:lineRule="auto"/>
              <w:jc w:val="center"/>
              <w:rPr>
                <w:b/>
                <w:bCs/>
                <w:iCs/>
                <w:lang w:val="sr-Latn-CS"/>
              </w:rPr>
            </w:pPr>
            <w:r w:rsidRPr="002666C6">
              <w:rPr>
                <w:rFonts w:cs="Arial"/>
                <w:b/>
                <w:lang w:val="sr-Latn-CS"/>
              </w:rPr>
              <w:t>13</w:t>
            </w:r>
            <w:r w:rsidR="00335969" w:rsidRPr="002666C6">
              <w:rPr>
                <w:rFonts w:cs="Arial"/>
                <w:b/>
                <w:lang w:val="sr-Latn-CS"/>
              </w:rPr>
              <w:t>. Nastava usmenog i pismenog izražavanja u osnovnoj školi</w:t>
            </w:r>
          </w:p>
        </w:tc>
      </w:tr>
    </w:tbl>
    <w:p w:rsidR="00FD1E1D" w:rsidRPr="002666C6" w:rsidRDefault="00FD1E1D" w:rsidP="00FD1E1D">
      <w:pPr>
        <w:spacing w:after="0" w:line="240" w:lineRule="auto"/>
        <w:jc w:val="both"/>
        <w:rPr>
          <w:rFonts w:cs="Arial"/>
          <w:lang w:val="sr-Latn-CS"/>
        </w:rPr>
      </w:pPr>
    </w:p>
    <w:p w:rsidR="00335969" w:rsidRPr="002666C6" w:rsidRDefault="00335969" w:rsidP="00335969">
      <w:pPr>
        <w:spacing w:after="0" w:line="240" w:lineRule="auto"/>
        <w:rPr>
          <w:rFonts w:cs="Arial"/>
          <w:lang w:val="sr-Latn-CS"/>
        </w:rPr>
      </w:pPr>
      <w:r w:rsidRPr="002666C6">
        <w:rPr>
          <w:b/>
          <w:lang w:val="sr-Latn-CS"/>
        </w:rPr>
        <w:t>Autorka:</w:t>
      </w:r>
      <w:r w:rsidRPr="002666C6">
        <w:rPr>
          <w:rFonts w:cs="Arial"/>
          <w:lang w:val="sr-Latn-CS"/>
        </w:rPr>
        <w:t xml:space="preserve"> Nađa Durković, mr Dijana Laković</w:t>
      </w:r>
    </w:p>
    <w:p w:rsidR="000D4298" w:rsidRPr="002666C6" w:rsidRDefault="000D4298" w:rsidP="000D4298">
      <w:pPr>
        <w:suppressAutoHyphens/>
        <w:spacing w:after="0" w:line="100" w:lineRule="atLeast"/>
        <w:rPr>
          <w:kern w:val="1"/>
          <w:lang w:val="sr-Latn-CS" w:eastAsia="ar-SA"/>
        </w:rPr>
      </w:pPr>
      <w:r w:rsidRPr="002666C6">
        <w:rPr>
          <w:rFonts w:cs="Tahoma"/>
          <w:b/>
          <w:bCs/>
          <w:kern w:val="1"/>
          <w:lang w:eastAsia="ar-SA"/>
        </w:rPr>
        <w:t>Naziv institucije/organizacije koja podržava program:</w:t>
      </w:r>
      <w:r w:rsidR="00B23576" w:rsidRPr="002666C6">
        <w:rPr>
          <w:rFonts w:cs="Tahoma"/>
          <w:bCs/>
          <w:kern w:val="1"/>
          <w:lang w:eastAsia="ar-SA"/>
        </w:rPr>
        <w:t>NVO Pedagoški centar Crne Gore</w:t>
      </w:r>
    </w:p>
    <w:p w:rsidR="00335969" w:rsidRPr="002666C6" w:rsidRDefault="00335969" w:rsidP="00335969">
      <w:pPr>
        <w:spacing w:after="0" w:line="240" w:lineRule="auto"/>
        <w:rPr>
          <w:rFonts w:cs="Arial"/>
          <w:lang w:val="sr-Latn-CS"/>
        </w:rPr>
      </w:pPr>
      <w:r w:rsidRPr="002666C6">
        <w:rPr>
          <w:b/>
          <w:lang w:val="sr-Latn-CS"/>
        </w:rPr>
        <w:t xml:space="preserve">Odgovorna osoba (koordinator): </w:t>
      </w:r>
      <w:r w:rsidRPr="002666C6">
        <w:rPr>
          <w:lang w:val="sr-Latn-CS"/>
        </w:rPr>
        <w:t>mr Dijana Laković</w:t>
      </w:r>
    </w:p>
    <w:p w:rsidR="00335969" w:rsidRPr="002666C6" w:rsidRDefault="00335969" w:rsidP="00335969">
      <w:pPr>
        <w:spacing w:after="0" w:line="240" w:lineRule="auto"/>
        <w:jc w:val="both"/>
        <w:rPr>
          <w:rFonts w:cs="Arial"/>
          <w:lang w:val="sr-Latn-CS"/>
        </w:rPr>
      </w:pPr>
      <w:r w:rsidRPr="002666C6">
        <w:rPr>
          <w:b/>
          <w:lang w:val="sr-Latn-CS"/>
        </w:rPr>
        <w:t xml:space="preserve">Adresa: </w:t>
      </w:r>
      <w:r w:rsidRPr="002666C6">
        <w:rPr>
          <w:rFonts w:cs="Arial"/>
          <w:lang w:val="sr-Latn-CS"/>
        </w:rPr>
        <w:t>Bul. Sv. Petra Cetinjskog, Podgorica</w:t>
      </w:r>
    </w:p>
    <w:p w:rsidR="00335969" w:rsidRPr="002666C6" w:rsidRDefault="00335969" w:rsidP="00335969">
      <w:pPr>
        <w:spacing w:after="0" w:line="240" w:lineRule="auto"/>
        <w:jc w:val="both"/>
        <w:rPr>
          <w:rFonts w:cs="Arial"/>
          <w:lang w:val="sr-Latn-CS"/>
        </w:rPr>
      </w:pPr>
      <w:r w:rsidRPr="002666C6">
        <w:rPr>
          <w:b/>
          <w:lang w:val="sr-Latn-CS"/>
        </w:rPr>
        <w:t>E-mail:</w:t>
      </w:r>
      <w:hyperlink r:id="rId16" w:history="1">
        <w:r w:rsidRPr="002666C6">
          <w:rPr>
            <w:rFonts w:cs="Arial"/>
            <w:lang w:val="sr-Latn-CS"/>
          </w:rPr>
          <w:t xml:space="preserve"> dijana72@t-com.me </w:t>
        </w:r>
      </w:hyperlink>
    </w:p>
    <w:p w:rsidR="00335969" w:rsidRPr="002666C6" w:rsidRDefault="00335969" w:rsidP="00335969">
      <w:pPr>
        <w:spacing w:after="0" w:line="240" w:lineRule="auto"/>
        <w:jc w:val="both"/>
        <w:rPr>
          <w:rFonts w:cs="Arial"/>
          <w:lang w:val="sr-Latn-CS"/>
        </w:rPr>
      </w:pPr>
      <w:r w:rsidRPr="002666C6">
        <w:rPr>
          <w:b/>
          <w:lang w:val="sr-Latn-CS"/>
        </w:rPr>
        <w:t xml:space="preserve">Broj telefona: </w:t>
      </w:r>
      <w:r w:rsidRPr="002666C6">
        <w:rPr>
          <w:rFonts w:cs="Arial"/>
          <w:lang w:val="sr-Latn-CS"/>
        </w:rPr>
        <w:t>067-507-057</w:t>
      </w:r>
    </w:p>
    <w:p w:rsidR="00335969" w:rsidRPr="002666C6" w:rsidRDefault="00335969" w:rsidP="00335969">
      <w:pPr>
        <w:spacing w:after="0" w:line="240" w:lineRule="auto"/>
        <w:jc w:val="both"/>
        <w:rPr>
          <w:rFonts w:cs="Arial"/>
          <w:lang w:val="sr-Latn-CS"/>
        </w:rPr>
      </w:pPr>
    </w:p>
    <w:p w:rsidR="00335969" w:rsidRPr="002666C6" w:rsidRDefault="00335969" w:rsidP="00335969">
      <w:pPr>
        <w:spacing w:after="0" w:line="240" w:lineRule="auto"/>
        <w:rPr>
          <w:rFonts w:cs="Arial"/>
          <w:lang w:val="sr-Cyrl-CS"/>
        </w:rPr>
      </w:pPr>
      <w:r w:rsidRPr="002666C6">
        <w:rPr>
          <w:b/>
          <w:lang w:val="sr-Latn-CS"/>
        </w:rPr>
        <w:t>Opšti cilj  programa:</w:t>
      </w:r>
      <w:r w:rsidRPr="002666C6">
        <w:rPr>
          <w:rFonts w:cs="Arial"/>
          <w:lang w:val="sr-Latn-CS"/>
        </w:rPr>
        <w:t xml:space="preserve">uočiti i definisati značaj, prednosti i nedostatke nastave usmenog i pismenog izražavanja u osnovnoj školi i predložiti korake za njeno unapređenje. </w:t>
      </w:r>
    </w:p>
    <w:p w:rsidR="00335969" w:rsidRPr="002666C6" w:rsidRDefault="00335969" w:rsidP="00335969">
      <w:pPr>
        <w:spacing w:after="0" w:line="240" w:lineRule="auto"/>
        <w:jc w:val="both"/>
        <w:rPr>
          <w:b/>
          <w:lang w:val="sr-Cyrl-CS"/>
        </w:rPr>
      </w:pPr>
    </w:p>
    <w:p w:rsidR="00335969" w:rsidRPr="002666C6" w:rsidRDefault="00335969" w:rsidP="00260EF3">
      <w:pPr>
        <w:spacing w:after="0" w:line="240" w:lineRule="auto"/>
        <w:jc w:val="both"/>
        <w:rPr>
          <w:rFonts w:cs="Arial"/>
          <w:bCs/>
        </w:rPr>
      </w:pPr>
      <w:r w:rsidRPr="002666C6">
        <w:rPr>
          <w:b/>
          <w:lang w:val="sr-Latn-CS"/>
        </w:rPr>
        <w:t>Specifični ciljevi programa:</w:t>
      </w:r>
      <w:r w:rsidRPr="002666C6">
        <w:rPr>
          <w:rFonts w:cs="Arial"/>
          <w:lang w:val="sr-Latn-CS"/>
        </w:rPr>
        <w:t>Nastavnici</w:t>
      </w:r>
      <w:r w:rsidRPr="002666C6">
        <w:rPr>
          <w:rFonts w:cs="Arial"/>
          <w:lang w:val="sr-Cyrl-CS"/>
        </w:rPr>
        <w:t xml:space="preserve"> ć</w:t>
      </w:r>
      <w:r w:rsidRPr="002666C6">
        <w:rPr>
          <w:rFonts w:cs="Arial"/>
          <w:lang w:val="sr-Latn-CS"/>
        </w:rPr>
        <w:t>e</w:t>
      </w:r>
      <w:r w:rsidRPr="002666C6">
        <w:rPr>
          <w:rFonts w:cs="Arial"/>
          <w:lang w:val="sr-Cyrl-CS"/>
        </w:rPr>
        <w:t>:</w:t>
      </w:r>
      <w:r w:rsidRPr="002666C6">
        <w:rPr>
          <w:rFonts w:cs="Arial"/>
          <w:lang w:val="sr-Latn-CS"/>
        </w:rPr>
        <w:t>kroz analizu aktuelnih predmetnih programa i uzorka nastavnih planova donijeti zaključke o zastupljenosti ove oblasti u programima i načinima na koje nastavnici planiraju ovu nastavu;analizirati pripremanje  nastavnika za časove usmenog i pismenog izražavanja i donijeti zaključke efikasnoj pripremi za tu nastavu;razmatrati vrste govornih i pismenih vježbi koje se realizuju u nastavi, način na koje se biraju teme, diskutovati da li se i kako provjeravaju i ocjenjuju pismeni radovi (zadaci rađeni u školi, kod kuće...) i dr.</w:t>
      </w:r>
      <w:r w:rsidRPr="002666C6">
        <w:rPr>
          <w:rFonts w:cs="Arial"/>
        </w:rPr>
        <w:t xml:space="preserve">; </w:t>
      </w:r>
      <w:r w:rsidRPr="002666C6">
        <w:rPr>
          <w:rFonts w:cs="Arial"/>
          <w:bCs/>
        </w:rPr>
        <w:t xml:space="preserve">razmišljati o vannastavnim i vanškolskim uticajima na razvoj kulture govora učenika; </w:t>
      </w:r>
      <w:r w:rsidRPr="002666C6">
        <w:rPr>
          <w:rFonts w:cs="Arial"/>
        </w:rPr>
        <w:t>razmatrati značaj t</w:t>
      </w:r>
      <w:r w:rsidRPr="002666C6">
        <w:rPr>
          <w:rFonts w:cs="Arial"/>
          <w:bCs/>
        </w:rPr>
        <w:t>eorija pismenosti i metodike nastave  pisanog izražavanja za ovu oblast; predložiti kor</w:t>
      </w:r>
      <w:r w:rsidR="00C35B4E">
        <w:rPr>
          <w:rFonts w:cs="Arial"/>
          <w:bCs/>
        </w:rPr>
        <w:t>ake za unapređivanj</w:t>
      </w:r>
      <w:r w:rsidRPr="002666C6">
        <w:rPr>
          <w:rFonts w:cs="Arial"/>
          <w:bCs/>
        </w:rPr>
        <w:t>e nastave usmenog i pismenog izražavanja.</w:t>
      </w:r>
    </w:p>
    <w:p w:rsidR="00335969" w:rsidRPr="002666C6" w:rsidRDefault="00335969" w:rsidP="00260EF3">
      <w:pPr>
        <w:spacing w:after="0" w:line="240" w:lineRule="auto"/>
        <w:jc w:val="both"/>
        <w:rPr>
          <w:b/>
          <w:lang w:val="sr-Latn-CS"/>
        </w:rPr>
      </w:pPr>
    </w:p>
    <w:p w:rsidR="00335969" w:rsidRPr="002666C6" w:rsidRDefault="00335969" w:rsidP="00335969">
      <w:pPr>
        <w:spacing w:after="0" w:line="240" w:lineRule="auto"/>
        <w:rPr>
          <w:rFonts w:cs="Arial"/>
          <w:lang w:val="sr-Latn-CS"/>
        </w:rPr>
      </w:pPr>
      <w:r w:rsidRPr="002666C6">
        <w:rPr>
          <w:b/>
          <w:lang w:val="sr-Latn-CS"/>
        </w:rPr>
        <w:t xml:space="preserve">Ciljna grupa: </w:t>
      </w:r>
      <w:r w:rsidRPr="002666C6">
        <w:rPr>
          <w:rFonts w:cs="Arial"/>
          <w:lang w:val="sr-Latn-CS"/>
        </w:rPr>
        <w:t>nastavnicicrnogorskog-srpskog, bosanskog i hrvatskog jezikaiknji</w:t>
      </w:r>
      <w:r w:rsidRPr="002666C6">
        <w:rPr>
          <w:rFonts w:cs="Arial"/>
          <w:lang w:val="sr-Cyrl-CS"/>
        </w:rPr>
        <w:t>ž</w:t>
      </w:r>
      <w:r w:rsidRPr="002666C6">
        <w:rPr>
          <w:rFonts w:cs="Arial"/>
          <w:lang w:val="sr-Latn-CS"/>
        </w:rPr>
        <w:t>evnostiuosnovnoj</w:t>
      </w:r>
      <w:r w:rsidRPr="002666C6">
        <w:rPr>
          <w:rFonts w:cs="Arial"/>
          <w:lang w:val="sr-Cyrl-CS"/>
        </w:rPr>
        <w:t xml:space="preserve"> š</w:t>
      </w:r>
      <w:r w:rsidRPr="002666C6">
        <w:rPr>
          <w:rFonts w:cs="Arial"/>
          <w:lang w:val="sr-Latn-CS"/>
        </w:rPr>
        <w:t>koliiu</w:t>
      </w:r>
      <w:r w:rsidRPr="002666C6">
        <w:rPr>
          <w:rFonts w:cs="Arial"/>
          <w:lang w:val="sr-Cyrl-CS"/>
        </w:rPr>
        <w:t>č</w:t>
      </w:r>
      <w:r w:rsidRPr="002666C6">
        <w:rPr>
          <w:rFonts w:cs="Arial"/>
          <w:lang w:val="sr-Latn-CS"/>
        </w:rPr>
        <w:t>itelji</w:t>
      </w:r>
      <w:r w:rsidRPr="002666C6">
        <w:rPr>
          <w:rFonts w:cs="Arial"/>
          <w:lang w:val="sr-Cyrl-CS"/>
        </w:rPr>
        <w:t>.</w:t>
      </w:r>
    </w:p>
    <w:p w:rsidR="00335969" w:rsidRPr="002666C6" w:rsidRDefault="00335969" w:rsidP="00335969">
      <w:pPr>
        <w:spacing w:after="0" w:line="240" w:lineRule="auto"/>
        <w:rPr>
          <w:b/>
          <w:lang w:val="sr-Latn-CS"/>
        </w:rPr>
      </w:pPr>
    </w:p>
    <w:p w:rsidR="00335969" w:rsidRPr="002666C6" w:rsidRDefault="00335969" w:rsidP="00335969">
      <w:pPr>
        <w:spacing w:after="0" w:line="240" w:lineRule="auto"/>
        <w:rPr>
          <w:rFonts w:cs="Arial"/>
          <w:lang w:val="sr-Latn-CS"/>
        </w:rPr>
      </w:pPr>
      <w:r w:rsidRPr="002666C6">
        <w:rPr>
          <w:b/>
          <w:lang w:val="sr-Latn-CS"/>
        </w:rPr>
        <w:t xml:space="preserve">Metode i tehnike rada: </w:t>
      </w:r>
      <w:r w:rsidRPr="002666C6">
        <w:rPr>
          <w:lang w:val="sv-SE"/>
        </w:rPr>
        <w:t>obuka interaktivnog tipa.</w:t>
      </w:r>
    </w:p>
    <w:p w:rsidR="00D46CAA" w:rsidRPr="002666C6" w:rsidRDefault="00D46CAA" w:rsidP="00335969">
      <w:pPr>
        <w:spacing w:after="0" w:line="240" w:lineRule="auto"/>
        <w:rPr>
          <w:rFonts w:cs="Arial"/>
          <w:b/>
          <w:lang w:val="sr-Latn-CS"/>
        </w:rPr>
      </w:pPr>
    </w:p>
    <w:p w:rsidR="00335969" w:rsidRPr="002666C6" w:rsidRDefault="00335969" w:rsidP="00335969">
      <w:pPr>
        <w:spacing w:after="0" w:line="240" w:lineRule="auto"/>
        <w:rPr>
          <w:rFonts w:cs="Arial"/>
          <w:b/>
          <w:lang w:val="sr-Latn-CS"/>
        </w:rPr>
      </w:pPr>
      <w:r w:rsidRPr="002666C6">
        <w:rPr>
          <w:rFonts w:cs="Arial"/>
          <w:b/>
          <w:lang w:val="sr-Latn-CS"/>
        </w:rPr>
        <w:t>Teme:</w:t>
      </w:r>
    </w:p>
    <w:p w:rsidR="00335969" w:rsidRPr="002666C6" w:rsidRDefault="00335969" w:rsidP="0069672E">
      <w:pPr>
        <w:numPr>
          <w:ilvl w:val="0"/>
          <w:numId w:val="49"/>
        </w:numPr>
        <w:tabs>
          <w:tab w:val="clear" w:pos="720"/>
          <w:tab w:val="num" w:pos="900"/>
        </w:tabs>
        <w:spacing w:after="0" w:line="240" w:lineRule="auto"/>
        <w:ind w:left="900"/>
        <w:rPr>
          <w:rFonts w:cs="Arial"/>
          <w:lang w:val="sr-Latn-CS"/>
        </w:rPr>
      </w:pPr>
      <w:r w:rsidRPr="002666C6">
        <w:rPr>
          <w:rFonts w:cs="Arial"/>
          <w:bCs/>
          <w:lang w:val="sr-Latn-CS"/>
        </w:rPr>
        <w:t xml:space="preserve">Usmeno i pismeno izražavanje u predmetnim programima </w:t>
      </w:r>
    </w:p>
    <w:p w:rsidR="00335969" w:rsidRPr="002666C6" w:rsidRDefault="00335969" w:rsidP="0069672E">
      <w:pPr>
        <w:numPr>
          <w:ilvl w:val="0"/>
          <w:numId w:val="49"/>
        </w:numPr>
        <w:tabs>
          <w:tab w:val="clear" w:pos="720"/>
          <w:tab w:val="num" w:pos="900"/>
        </w:tabs>
        <w:spacing w:after="0" w:line="240" w:lineRule="auto"/>
        <w:ind w:left="900"/>
        <w:rPr>
          <w:rFonts w:cs="Arial"/>
          <w:bCs/>
          <w:lang w:val="sr-Latn-CS"/>
        </w:rPr>
      </w:pPr>
      <w:r w:rsidRPr="002666C6">
        <w:rPr>
          <w:rFonts w:cs="Arial"/>
          <w:lang w:val="sr-Latn-CS"/>
        </w:rPr>
        <w:t xml:space="preserve">Planiranje usmenog i pismenog izražavanja u osnovnoj školi </w:t>
      </w:r>
    </w:p>
    <w:p w:rsidR="00335969" w:rsidRPr="002666C6" w:rsidRDefault="00335969" w:rsidP="0069672E">
      <w:pPr>
        <w:numPr>
          <w:ilvl w:val="0"/>
          <w:numId w:val="49"/>
        </w:numPr>
        <w:tabs>
          <w:tab w:val="clear" w:pos="720"/>
          <w:tab w:val="num" w:pos="900"/>
        </w:tabs>
        <w:spacing w:after="0" w:line="240" w:lineRule="auto"/>
        <w:ind w:left="900"/>
        <w:rPr>
          <w:rFonts w:cs="Arial"/>
          <w:lang w:val="sr-Latn-CS"/>
        </w:rPr>
      </w:pPr>
      <w:r w:rsidRPr="002666C6">
        <w:rPr>
          <w:rFonts w:cs="Arial"/>
          <w:lang w:val="sr-Latn-CS"/>
        </w:rPr>
        <w:t>Usmene i pismene vježbe u nastavi I</w:t>
      </w:r>
    </w:p>
    <w:p w:rsidR="00335969" w:rsidRPr="002666C6" w:rsidRDefault="00335969" w:rsidP="0069672E">
      <w:pPr>
        <w:numPr>
          <w:ilvl w:val="0"/>
          <w:numId w:val="49"/>
        </w:numPr>
        <w:tabs>
          <w:tab w:val="clear" w:pos="720"/>
          <w:tab w:val="num" w:pos="900"/>
        </w:tabs>
        <w:spacing w:after="0" w:line="240" w:lineRule="auto"/>
        <w:ind w:left="900"/>
        <w:rPr>
          <w:lang w:val="sr-Latn-CS"/>
        </w:rPr>
      </w:pPr>
      <w:r w:rsidRPr="002666C6">
        <w:rPr>
          <w:rFonts w:cs="Arial"/>
          <w:lang w:val="sr-Latn-CS"/>
        </w:rPr>
        <w:t xml:space="preserve">Usmene i pismene vježbe u nastavi II </w:t>
      </w:r>
    </w:p>
    <w:p w:rsidR="00335969" w:rsidRPr="002666C6" w:rsidRDefault="00335969" w:rsidP="00335969">
      <w:pPr>
        <w:spacing w:after="0" w:line="240" w:lineRule="auto"/>
        <w:ind w:left="357"/>
        <w:rPr>
          <w:rFonts w:cs="Arial"/>
          <w:lang w:val="sr-Latn-CS"/>
        </w:rPr>
      </w:pPr>
    </w:p>
    <w:p w:rsidR="00335969" w:rsidRPr="002666C6" w:rsidRDefault="00335969" w:rsidP="00335969">
      <w:pPr>
        <w:spacing w:after="0" w:line="240" w:lineRule="auto"/>
        <w:rPr>
          <w:rFonts w:cs="Arial"/>
          <w:lang w:val="sr-Latn-CS"/>
        </w:rPr>
      </w:pPr>
      <w:r w:rsidRPr="002666C6">
        <w:rPr>
          <w:b/>
          <w:lang w:val="sr-Latn-CS"/>
        </w:rPr>
        <w:t xml:space="preserve">Trajanje programa (broj dana i broj sati efektivnog rada): </w:t>
      </w:r>
      <w:r w:rsidRPr="00C35B4E">
        <w:rPr>
          <w:lang w:val="sr-Latn-CS"/>
        </w:rPr>
        <w:t>jedan</w:t>
      </w:r>
      <w:r w:rsidRPr="002666C6">
        <w:rPr>
          <w:lang w:val="sr-Latn-CS"/>
        </w:rPr>
        <w:t xml:space="preserve"> dan (8 sati)</w:t>
      </w:r>
    </w:p>
    <w:p w:rsidR="00335969" w:rsidRPr="002666C6" w:rsidRDefault="00335969" w:rsidP="00335969">
      <w:pPr>
        <w:spacing w:after="0" w:line="240" w:lineRule="auto"/>
        <w:rPr>
          <w:b/>
          <w:lang w:val="sr-Latn-CS"/>
        </w:rPr>
      </w:pPr>
    </w:p>
    <w:p w:rsidR="00335969" w:rsidRPr="002666C6" w:rsidRDefault="00335969" w:rsidP="00335969">
      <w:pPr>
        <w:spacing w:after="0" w:line="240" w:lineRule="auto"/>
        <w:rPr>
          <w:rFonts w:cs="Arial"/>
          <w:lang w:val="sr-Latn-CS"/>
        </w:rPr>
      </w:pPr>
      <w:r w:rsidRPr="002666C6">
        <w:rPr>
          <w:b/>
          <w:lang w:val="sr-Latn-CS"/>
        </w:rPr>
        <w:t xml:space="preserve">Broj učesnika u grupi: </w:t>
      </w:r>
      <w:r w:rsidRPr="002666C6">
        <w:rPr>
          <w:lang w:val="sr-Latn-CS"/>
        </w:rPr>
        <w:t>od 20 do 30 učesnika.</w:t>
      </w:r>
    </w:p>
    <w:p w:rsidR="00335969" w:rsidRPr="002666C6" w:rsidRDefault="00335969" w:rsidP="00335969">
      <w:pPr>
        <w:spacing w:after="0" w:line="240" w:lineRule="auto"/>
        <w:rPr>
          <w:rFonts w:cs="Arial"/>
          <w:lang w:val="sr-Latn-CS"/>
        </w:rPr>
      </w:pPr>
    </w:p>
    <w:p w:rsidR="00335969" w:rsidRPr="002666C6" w:rsidRDefault="00335969" w:rsidP="00335969">
      <w:pPr>
        <w:autoSpaceDE w:val="0"/>
        <w:autoSpaceDN w:val="0"/>
        <w:adjustRightInd w:val="0"/>
        <w:spacing w:after="0" w:line="240" w:lineRule="auto"/>
        <w:rPr>
          <w:rFonts w:cs="Arial"/>
          <w:b/>
          <w:bCs/>
          <w:lang w:val="sr-Latn-CS"/>
        </w:rPr>
      </w:pPr>
      <w:r w:rsidRPr="002666C6">
        <w:rPr>
          <w:rFonts w:cs="Arial"/>
          <w:b/>
          <w:bCs/>
          <w:lang w:val="sr-Latn-CS"/>
        </w:rPr>
        <w:t xml:space="preserve">Cijena po učesniku dnevno i šta ona uključuje: </w:t>
      </w:r>
      <w:r w:rsidRPr="002666C6">
        <w:rPr>
          <w:lang w:val="sr-Latn-CS"/>
        </w:rPr>
        <w:t>20 € (uračunati su honorar za voditelje seminara i cijena potrošnog materijala).</w:t>
      </w:r>
    </w:p>
    <w:p w:rsidR="00335969" w:rsidRPr="002666C6" w:rsidRDefault="00335969" w:rsidP="00335969">
      <w:pPr>
        <w:spacing w:after="0" w:line="240" w:lineRule="auto"/>
        <w:jc w:val="both"/>
        <w:rPr>
          <w:rFonts w:cs="Arial"/>
          <w:lang w:val="sr-Latn-CS"/>
        </w:rPr>
      </w:pPr>
    </w:p>
    <w:p w:rsidR="00FD1E1D" w:rsidRPr="002666C6" w:rsidRDefault="00FD1E1D" w:rsidP="00FD1E1D">
      <w:pPr>
        <w:spacing w:after="0" w:line="240" w:lineRule="auto"/>
        <w:jc w:val="both"/>
        <w:rPr>
          <w:rFonts w:cs="Arial"/>
          <w:lang w:val="sr-Latn-CS"/>
        </w:rPr>
      </w:pPr>
    </w:p>
    <w:p w:rsidR="00FD1E1D" w:rsidRPr="002666C6" w:rsidRDefault="00FD1E1D" w:rsidP="00FD1E1D">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11902" w:rsidRPr="002666C6" w:rsidTr="009F0923">
        <w:tc>
          <w:tcPr>
            <w:tcW w:w="9179" w:type="dxa"/>
            <w:shd w:val="clear" w:color="auto" w:fill="E0E0E0"/>
          </w:tcPr>
          <w:p w:rsidR="00511902" w:rsidRPr="002666C6" w:rsidRDefault="00281431" w:rsidP="009F0923">
            <w:pPr>
              <w:spacing w:after="0" w:line="240" w:lineRule="auto"/>
              <w:jc w:val="center"/>
              <w:rPr>
                <w:rFonts w:eastAsia="SimSun"/>
                <w:b/>
                <w:lang w:val="sr-Latn-CS"/>
              </w:rPr>
            </w:pPr>
            <w:r w:rsidRPr="002666C6">
              <w:rPr>
                <w:rFonts w:eastAsia="SimSun"/>
                <w:b/>
                <w:lang w:val="sr-Latn-CS"/>
              </w:rPr>
              <w:t>14</w:t>
            </w:r>
            <w:r w:rsidR="00511902" w:rsidRPr="002666C6">
              <w:rPr>
                <w:rFonts w:eastAsia="SimSun"/>
                <w:b/>
                <w:lang w:val="sr-Latn-CS"/>
              </w:rPr>
              <w:t>. Nastava početnog čitanja i pisanja po kompleksnom metodu</w:t>
            </w:r>
          </w:p>
        </w:tc>
      </w:tr>
    </w:tbl>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Autori:</w:t>
      </w:r>
      <w:r w:rsidRPr="002666C6">
        <w:rPr>
          <w:rFonts w:cs="Arial"/>
          <w:lang w:val="sr-Latn-CS"/>
        </w:rPr>
        <w:t xml:space="preserve"> mr Vesnica Rašajski i </w:t>
      </w:r>
      <w:r w:rsidR="00E8491B" w:rsidRPr="002666C6">
        <w:rPr>
          <w:rFonts w:cs="Arial"/>
          <w:lang w:val="sr-Latn-CS"/>
        </w:rPr>
        <w:t>Gordana Mićunović</w:t>
      </w:r>
    </w:p>
    <w:p w:rsidR="00F0681F"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E8491B" w:rsidRPr="002666C6">
        <w:rPr>
          <w:rFonts w:cs="Tahoma"/>
          <w:bCs/>
          <w:kern w:val="1"/>
          <w:lang w:eastAsia="ar-SA"/>
        </w:rPr>
        <w:t>OŠ” Milan Vuković” Herceg Novi</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rFonts w:cs="Arial"/>
          <w:lang w:val="sr-Latn-CS"/>
        </w:rPr>
        <w:t xml:space="preserve">mr Vesnica Rašajski </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rFonts w:cs="Arial"/>
          <w:lang w:val="sr-Latn-CS"/>
        </w:rPr>
        <w:t>Sušćepan b.b., Herceg Novi</w:t>
      </w:r>
    </w:p>
    <w:p w:rsidR="00511902" w:rsidRPr="002666C6" w:rsidRDefault="00511902" w:rsidP="00511902">
      <w:pPr>
        <w:spacing w:after="0" w:line="240" w:lineRule="auto"/>
        <w:jc w:val="both"/>
        <w:rPr>
          <w:rFonts w:cs="Arial"/>
          <w:lang w:val="sr-Latn-CS"/>
        </w:rPr>
      </w:pPr>
      <w:r w:rsidRPr="002666C6">
        <w:rPr>
          <w:b/>
          <w:lang w:val="sr-Latn-CS"/>
        </w:rPr>
        <w:t xml:space="preserve">E-mail: </w:t>
      </w:r>
      <w:hyperlink r:id="rId17" w:history="1">
        <w:r w:rsidRPr="002666C6">
          <w:rPr>
            <w:rStyle w:val="Hyperlink"/>
            <w:rFonts w:cs="Arial"/>
            <w:color w:val="auto"/>
            <w:u w:val="none"/>
            <w:lang w:val="it-IT"/>
          </w:rPr>
          <w:t>vesna@</w:t>
        </w:r>
        <w:r w:rsidRPr="002666C6">
          <w:rPr>
            <w:rStyle w:val="Hyperlink"/>
            <w:rFonts w:cs="Arial"/>
            <w:color w:val="auto"/>
            <w:u w:val="none"/>
            <w:lang w:val="sr-Latn-CS"/>
          </w:rPr>
          <w:t>t-com.me</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00E8491B" w:rsidRPr="002666C6">
        <w:rPr>
          <w:rFonts w:cs="Arial"/>
          <w:lang w:val="sr-Latn-CS"/>
        </w:rPr>
        <w:t>069-490-468; 069-499-873</w:t>
      </w:r>
    </w:p>
    <w:p w:rsidR="00E8491B" w:rsidRPr="002666C6" w:rsidRDefault="00E8491B" w:rsidP="00511902">
      <w:pPr>
        <w:spacing w:after="0" w:line="240" w:lineRule="auto"/>
        <w:jc w:val="both"/>
        <w:rPr>
          <w:rFonts w:cs="Arial"/>
          <w:lang w:val="sr-Latn-CS"/>
        </w:rPr>
      </w:pPr>
      <w:r w:rsidRPr="002666C6">
        <w:rPr>
          <w:rFonts w:cs="Arial"/>
          <w:lang w:val="sr-Latn-CS"/>
        </w:rPr>
        <w:t>FAX: 031 345 737</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b/>
          <w:lang w:val="sr-Latn-CS"/>
        </w:rPr>
      </w:pPr>
      <w:r w:rsidRPr="002666C6">
        <w:rPr>
          <w:rFonts w:cs="Arial"/>
          <w:b/>
        </w:rPr>
        <w:t>Opšti cilj programa</w:t>
      </w:r>
      <w:r w:rsidRPr="002666C6">
        <w:rPr>
          <w:rFonts w:cs="Arial"/>
        </w:rPr>
        <w:t>: podizanje kvaliteta nastave početnog čitanja i pisanja.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b/>
          <w:lang w:val="sr-Latn-CS"/>
        </w:rPr>
      </w:pPr>
      <w:r w:rsidRPr="002666C6">
        <w:rPr>
          <w:rFonts w:cs="Tahoma"/>
          <w:b/>
          <w:bCs/>
          <w:lang w:val="sr-Latn-CS"/>
        </w:rPr>
        <w:t>Specifični ciljevi programa</w:t>
      </w:r>
      <w:r w:rsidRPr="002666C6">
        <w:rPr>
          <w:b/>
          <w:lang w:val="sr-Latn-CS"/>
        </w:rPr>
        <w:t xml:space="preserve">: </w:t>
      </w:r>
      <w:r w:rsidRPr="002666C6">
        <w:rPr>
          <w:rFonts w:cs="Arial"/>
          <w:lang w:val="sr-Latn-CS"/>
        </w:rPr>
        <w:t>upoznavanje sa osnovnim postavkama kompleksnog metoda kao i mogućnostima primjene u našim uslovima; upoznavanje sa ulogama koje učitelj ima u primjeni kompleksnog metoda; osposobljavanje za primjenu kompleksnog metoda u nastavi početnog čitanja i pisanja; osposobljavanje za procjenu donijetih znanja i praćenje daljeg napredovanja učenika u čitanju i pisanju.</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Ciljna grupa: </w:t>
      </w:r>
      <w:r w:rsidRPr="002666C6">
        <w:rPr>
          <w:rFonts w:cs="Arial"/>
          <w:lang w:val="sr-Latn-CS"/>
        </w:rPr>
        <w:t>nastavnici razredne nastave</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Metode i tehnike rada: </w:t>
      </w:r>
      <w:r w:rsidRPr="002666C6">
        <w:rPr>
          <w:lang w:val="sr-Latn-CS"/>
        </w:rPr>
        <w:t>o</w:t>
      </w:r>
      <w:r w:rsidRPr="002666C6">
        <w:rPr>
          <w:rFonts w:cs="Arial"/>
          <w:lang w:val="sr-Latn-CS"/>
        </w:rPr>
        <w:t>buka interaktivnog tipa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b/>
          <w:lang w:val="sr-Latn-CS"/>
        </w:rPr>
      </w:pPr>
      <w:r w:rsidRPr="002666C6">
        <w:rPr>
          <w:b/>
          <w:lang w:val="sr-Latn-CS"/>
        </w:rPr>
        <w:t>Teme:</w:t>
      </w:r>
      <w:r w:rsidRPr="002666C6">
        <w:rPr>
          <w:b/>
          <w:lang w:val="sr-Latn-CS"/>
        </w:rPr>
        <w:tab/>
      </w:r>
    </w:p>
    <w:p w:rsidR="00511902" w:rsidRPr="002666C6" w:rsidRDefault="00511902" w:rsidP="00511902">
      <w:pPr>
        <w:spacing w:after="0" w:line="240" w:lineRule="auto"/>
        <w:jc w:val="both"/>
        <w:rPr>
          <w:b/>
          <w:lang w:val="sr-Latn-CS"/>
        </w:rPr>
      </w:pPr>
    </w:p>
    <w:p w:rsidR="00511902" w:rsidRPr="002666C6" w:rsidRDefault="00511902" w:rsidP="003C18DD">
      <w:pPr>
        <w:pStyle w:val="ListParagraph"/>
        <w:numPr>
          <w:ilvl w:val="0"/>
          <w:numId w:val="203"/>
        </w:numPr>
        <w:spacing w:after="0" w:line="240" w:lineRule="auto"/>
        <w:jc w:val="both"/>
        <w:rPr>
          <w:rFonts w:ascii="Verdana" w:hAnsi="Verdana" w:cs="Arial"/>
        </w:rPr>
      </w:pPr>
      <w:r w:rsidRPr="002666C6">
        <w:rPr>
          <w:rFonts w:ascii="Verdana" w:hAnsi="Verdana" w:cs="Arial"/>
        </w:rPr>
        <w:lastRenderedPageBreak/>
        <w:t xml:space="preserve">Nastanak </w:t>
      </w:r>
      <w:r w:rsidR="00E8491B" w:rsidRPr="002666C6">
        <w:rPr>
          <w:rFonts w:ascii="Verdana" w:hAnsi="Verdana" w:cs="Arial"/>
        </w:rPr>
        <w:t>osnovne postavke kompleksnog metoda (povlačenje paralele sa klasičnom nastavom početnog čitanja i pisanja)</w:t>
      </w:r>
      <w:r w:rsidR="00DE39A2">
        <w:rPr>
          <w:rFonts w:ascii="Verdana" w:hAnsi="Verdana" w:cs="Arial"/>
        </w:rPr>
        <w:t>;</w:t>
      </w:r>
    </w:p>
    <w:p w:rsidR="0012311F" w:rsidRPr="002666C6" w:rsidRDefault="00E8491B" w:rsidP="0012311F">
      <w:pPr>
        <w:pStyle w:val="ListParagraph"/>
        <w:numPr>
          <w:ilvl w:val="0"/>
          <w:numId w:val="203"/>
        </w:numPr>
        <w:rPr>
          <w:rFonts w:ascii="Verdana" w:hAnsi="Verdana" w:cs="Arial"/>
        </w:rPr>
      </w:pPr>
      <w:r w:rsidRPr="002666C6">
        <w:rPr>
          <w:rFonts w:ascii="Verdana" w:hAnsi="Verdana" w:cs="Arial"/>
        </w:rPr>
        <w:t>Uloga učitelja u primjeni kompleksnog metoda</w:t>
      </w:r>
      <w:r w:rsidR="00DE39A2">
        <w:rPr>
          <w:rFonts w:ascii="Verdana" w:hAnsi="Verdana" w:cs="Arial"/>
        </w:rPr>
        <w:t>:</w:t>
      </w:r>
    </w:p>
    <w:p w:rsidR="0012311F" w:rsidRPr="002666C6" w:rsidRDefault="0012311F" w:rsidP="0012311F">
      <w:pPr>
        <w:pStyle w:val="ListParagraph"/>
        <w:ind w:left="927"/>
        <w:rPr>
          <w:rFonts w:ascii="Verdana" w:hAnsi="Verdana" w:cs="Arial"/>
        </w:rPr>
      </w:pPr>
      <w:r w:rsidRPr="002666C6">
        <w:rPr>
          <w:rFonts w:ascii="Verdana" w:hAnsi="Verdana" w:cs="Arial"/>
        </w:rPr>
        <w:t>2.1.</w:t>
      </w:r>
      <w:r w:rsidRPr="002666C6">
        <w:rPr>
          <w:rFonts w:ascii="Verdana" w:hAnsi="Verdana" w:cs="Arial"/>
        </w:rPr>
        <w:tab/>
        <w:t>Nastava početnog čitanja (priprema, usvajanje štampanih slova, rad na tekstovima, usvajanje logičkog čitanja)</w:t>
      </w:r>
    </w:p>
    <w:p w:rsidR="00511902" w:rsidRPr="002666C6" w:rsidRDefault="0012311F" w:rsidP="0012311F">
      <w:pPr>
        <w:pStyle w:val="ListParagraph"/>
        <w:ind w:left="927"/>
        <w:rPr>
          <w:rFonts w:ascii="Verdana" w:hAnsi="Verdana" w:cs="Arial"/>
        </w:rPr>
      </w:pPr>
      <w:r w:rsidRPr="002666C6">
        <w:rPr>
          <w:rFonts w:ascii="Verdana" w:hAnsi="Verdana" w:cs="Arial"/>
        </w:rPr>
        <w:t>2.2.</w:t>
      </w:r>
      <w:r w:rsidRPr="002666C6">
        <w:rPr>
          <w:rFonts w:ascii="Verdana" w:hAnsi="Verdana" w:cs="Arial"/>
        </w:rPr>
        <w:tab/>
      </w:r>
      <w:r w:rsidR="00511902" w:rsidRPr="002666C6">
        <w:rPr>
          <w:rFonts w:ascii="Verdana" w:hAnsi="Verdana" w:cs="Arial"/>
        </w:rPr>
        <w:t xml:space="preserve">Nastava početnog </w:t>
      </w:r>
      <w:r w:rsidRPr="002666C6">
        <w:rPr>
          <w:rFonts w:ascii="Verdana" w:hAnsi="Verdana" w:cs="Arial"/>
        </w:rPr>
        <w:t>pisanja</w:t>
      </w:r>
    </w:p>
    <w:p w:rsidR="00511902" w:rsidRPr="002666C6" w:rsidRDefault="0012311F" w:rsidP="003C18DD">
      <w:pPr>
        <w:pStyle w:val="ListParagraph"/>
        <w:numPr>
          <w:ilvl w:val="0"/>
          <w:numId w:val="203"/>
        </w:numPr>
        <w:spacing w:after="0" w:line="240" w:lineRule="auto"/>
        <w:jc w:val="both"/>
        <w:rPr>
          <w:rFonts w:ascii="Verdana" w:hAnsi="Verdana"/>
          <w:b/>
          <w:lang w:val="sr-Latn-CS"/>
        </w:rPr>
      </w:pPr>
      <w:r w:rsidRPr="002666C6">
        <w:rPr>
          <w:rFonts w:ascii="Verdana" w:hAnsi="Verdana" w:cs="Arial"/>
        </w:rPr>
        <w:t>Primjena kompleksnog metoda u nastavi početnog čitanja i pisanja u našim uslovima</w:t>
      </w:r>
    </w:p>
    <w:p w:rsidR="00511902" w:rsidRPr="002666C6" w:rsidRDefault="00511902" w:rsidP="00511902">
      <w:pPr>
        <w:pStyle w:val="ListParagraph"/>
        <w:spacing w:after="0" w:line="240" w:lineRule="auto"/>
        <w:jc w:val="both"/>
        <w:rPr>
          <w:rFonts w:ascii="Verdana" w:hAnsi="Verdana"/>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Trajanje programa (broj dana i broj sati efektivnog rada): </w:t>
      </w:r>
      <w:r w:rsidR="0012311F" w:rsidRPr="002666C6">
        <w:rPr>
          <w:lang w:val="sr-Latn-CS"/>
        </w:rPr>
        <w:t>1</w:t>
      </w:r>
      <w:r w:rsidR="0012311F" w:rsidRPr="002666C6">
        <w:rPr>
          <w:rFonts w:cs="Arial"/>
          <w:lang w:val="sr-Latn-CS"/>
        </w:rPr>
        <w:t xml:space="preserve"> dan (8</w:t>
      </w:r>
      <w:r w:rsidRPr="002666C6">
        <w:rPr>
          <w:rFonts w:cs="Arial"/>
          <w:lang w:val="sr-Latn-CS"/>
        </w:rPr>
        <w:t xml:space="preserve">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rFonts w:cs="Arial"/>
          <w:lang w:val="sr-Latn-CS"/>
        </w:rPr>
        <w:t>od 20 do 30 učesnika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rFonts w:cs="Arial"/>
          <w:b/>
          <w:bCs/>
          <w:lang w:val="sr-Latn-CS"/>
        </w:rPr>
        <w:t xml:space="preserve">Cijena po učesniku dnevno i šta ona uključuje: </w:t>
      </w:r>
      <w:r w:rsidRPr="002666C6">
        <w:rPr>
          <w:rFonts w:cs="Arial"/>
          <w:lang w:val="sr-Latn-CS"/>
        </w:rPr>
        <w:t>25 € (</w:t>
      </w:r>
      <w:r w:rsidRPr="002666C6">
        <w:rPr>
          <w:rFonts w:cs="Tahoma"/>
          <w:bCs/>
          <w:lang w:val="sr-Latn-CS"/>
        </w:rPr>
        <w:t xml:space="preserve">uračunati su </w:t>
      </w:r>
      <w:r w:rsidR="0012311F" w:rsidRPr="002666C6">
        <w:rPr>
          <w:rFonts w:cs="Arial"/>
          <w:lang w:val="sr-Latn-CS"/>
        </w:rPr>
        <w:t>honorar za voditelje seminara i potrošni materijal)</w:t>
      </w:r>
    </w:p>
    <w:p w:rsidR="00511902" w:rsidRPr="002666C6" w:rsidRDefault="00511902" w:rsidP="00511902">
      <w:pPr>
        <w:spacing w:after="0" w:line="240" w:lineRule="auto"/>
        <w:jc w:val="both"/>
        <w:rPr>
          <w:rFonts w:cs="Arial"/>
          <w:lang w:val="sr-Latn-CS"/>
        </w:rPr>
      </w:pPr>
    </w:p>
    <w:p w:rsidR="00511902" w:rsidRPr="002666C6" w:rsidRDefault="00511902" w:rsidP="00FD1E1D">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11902" w:rsidRPr="002666C6" w:rsidTr="009F0923">
        <w:tc>
          <w:tcPr>
            <w:tcW w:w="9179" w:type="dxa"/>
            <w:shd w:val="clear" w:color="auto" w:fill="E0E0E0"/>
          </w:tcPr>
          <w:p w:rsidR="00511902" w:rsidRPr="002666C6" w:rsidRDefault="00281431" w:rsidP="009F0923">
            <w:pPr>
              <w:spacing w:after="0" w:line="240" w:lineRule="auto"/>
              <w:jc w:val="center"/>
              <w:rPr>
                <w:rFonts w:eastAsia="SimSun"/>
                <w:b/>
                <w:lang w:val="sr-Latn-CS"/>
              </w:rPr>
            </w:pPr>
            <w:r w:rsidRPr="002666C6">
              <w:rPr>
                <w:rFonts w:eastAsia="SimSun"/>
                <w:b/>
                <w:lang w:val="sr-Latn-CS"/>
              </w:rPr>
              <w:t>15</w:t>
            </w:r>
            <w:r w:rsidR="00511902" w:rsidRPr="002666C6">
              <w:rPr>
                <w:rFonts w:eastAsia="SimSun"/>
                <w:b/>
                <w:lang w:val="sr-Latn-CS"/>
              </w:rPr>
              <w:t xml:space="preserve">. </w:t>
            </w:r>
            <w:r w:rsidR="00511902" w:rsidRPr="002666C6">
              <w:rPr>
                <w:rFonts w:cs="Arial"/>
                <w:b/>
                <w:bCs/>
                <w:iCs/>
              </w:rPr>
              <w:t>Nastava crnogorskog-srpskog, bosanskog, hrvatskog jezika i književnosti u I ciklusu osnovne škole</w:t>
            </w:r>
          </w:p>
        </w:tc>
      </w:tr>
    </w:tbl>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Autorke:</w:t>
      </w:r>
      <w:r w:rsidRPr="002666C6">
        <w:rPr>
          <w:rFonts w:cs="Arial"/>
          <w:lang w:val="sr-Latn-CS"/>
        </w:rPr>
        <w:t xml:space="preserve"> mr Dijana Laković i Ljubica Popović</w:t>
      </w:r>
    </w:p>
    <w:p w:rsidR="000D4298"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12311F" w:rsidRPr="002666C6">
        <w:rPr>
          <w:rFonts w:cs="Tahoma"/>
          <w:bCs/>
          <w:kern w:val="1"/>
          <w:lang w:eastAsia="ar-SA"/>
        </w:rPr>
        <w:t>Pedagoški centar Crne Gore</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lang w:val="sr-Latn-CS"/>
        </w:rPr>
        <w:t>mr Dijana Laković</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rFonts w:cs="Arial"/>
          <w:lang w:val="sr-Latn-CS"/>
        </w:rPr>
        <w:t>OŠ „Radojica Perović“, Podgorica</w:t>
      </w:r>
    </w:p>
    <w:p w:rsidR="00511902" w:rsidRPr="002666C6" w:rsidRDefault="00511902" w:rsidP="00511902">
      <w:pPr>
        <w:spacing w:after="0" w:line="240" w:lineRule="auto"/>
        <w:jc w:val="both"/>
        <w:rPr>
          <w:rFonts w:cs="Arial"/>
          <w:lang w:val="sr-Latn-CS"/>
        </w:rPr>
      </w:pPr>
      <w:r w:rsidRPr="002666C6">
        <w:rPr>
          <w:b/>
          <w:lang w:val="sr-Latn-CS"/>
        </w:rPr>
        <w:t>E-mail:</w:t>
      </w:r>
      <w:hyperlink r:id="rId18" w:history="1">
        <w:r w:rsidRPr="002666C6">
          <w:rPr>
            <w:rFonts w:cs="Arial"/>
            <w:lang w:val="sr-Latn-CS"/>
          </w:rPr>
          <w:t xml:space="preserve"> dijana72@t-com.me </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rFonts w:cs="Arial"/>
          <w:lang w:val="sr-Latn-CS"/>
        </w:rPr>
        <w:t>067-507-057</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Opšti cilj programa:</w:t>
      </w:r>
      <w:r w:rsidRPr="002666C6">
        <w:rPr>
          <w:rFonts w:cs="Arial"/>
        </w:rPr>
        <w:t>razumjetiteorijskapolazi</w:t>
      </w:r>
      <w:r w:rsidRPr="002666C6">
        <w:rPr>
          <w:rFonts w:cs="Arial"/>
          <w:lang w:val="sr-Cyrl-CS"/>
        </w:rPr>
        <w:t>š</w:t>
      </w:r>
      <w:r w:rsidRPr="002666C6">
        <w:rPr>
          <w:rFonts w:cs="Arial"/>
        </w:rPr>
        <w:t>tanastavejezikaiknji</w:t>
      </w:r>
      <w:r w:rsidRPr="002666C6">
        <w:rPr>
          <w:rFonts w:cs="Arial"/>
          <w:lang w:val="sr-Cyrl-CS"/>
        </w:rPr>
        <w:t>ž</w:t>
      </w:r>
      <w:r w:rsidRPr="002666C6">
        <w:rPr>
          <w:rFonts w:cs="Arial"/>
        </w:rPr>
        <w:t>evnostiuosnovnoj</w:t>
      </w:r>
      <w:r w:rsidRPr="002666C6">
        <w:rPr>
          <w:rFonts w:cs="Arial"/>
          <w:lang w:val="sr-Cyrl-CS"/>
        </w:rPr>
        <w:t xml:space="preserve"> š</w:t>
      </w:r>
      <w:r w:rsidRPr="002666C6">
        <w:rPr>
          <w:rFonts w:cs="Arial"/>
        </w:rPr>
        <w:t>koli</w:t>
      </w:r>
      <w:r w:rsidRPr="002666C6">
        <w:rPr>
          <w:rFonts w:cs="Arial"/>
          <w:lang w:val="sr-Latn-CS"/>
        </w:rPr>
        <w:t xml:space="preserve"> i način njihove realizacije.</w:t>
      </w:r>
    </w:p>
    <w:p w:rsidR="00511902" w:rsidRPr="002666C6" w:rsidRDefault="00511902" w:rsidP="00511902">
      <w:pPr>
        <w:spacing w:after="0" w:line="240" w:lineRule="auto"/>
        <w:jc w:val="both"/>
        <w:rPr>
          <w:b/>
          <w:lang w:val="sr-Cyrl-CS"/>
        </w:rPr>
      </w:pPr>
    </w:p>
    <w:p w:rsidR="00511902" w:rsidRPr="002666C6" w:rsidRDefault="00511902" w:rsidP="00511902">
      <w:pPr>
        <w:spacing w:after="0" w:line="240" w:lineRule="auto"/>
        <w:jc w:val="both"/>
      </w:pPr>
      <w:r w:rsidRPr="002666C6">
        <w:rPr>
          <w:b/>
          <w:lang w:val="sr-Latn-CS"/>
        </w:rPr>
        <w:t>Specifični ciljevi programa:</w:t>
      </w:r>
      <w:r w:rsidRPr="002666C6">
        <w:rPr>
          <w:rFonts w:cs="Arial"/>
          <w:lang w:val="pl-PL"/>
        </w:rPr>
        <w:t>nastavnici</w:t>
      </w:r>
      <w:r w:rsidRPr="002666C6">
        <w:rPr>
          <w:rFonts w:cs="Arial"/>
          <w:lang w:val="sr-Cyrl-CS"/>
        </w:rPr>
        <w:t xml:space="preserve"> ć</w:t>
      </w:r>
      <w:r w:rsidRPr="002666C6">
        <w:rPr>
          <w:rFonts w:cs="Arial"/>
          <w:lang w:val="pl-PL"/>
        </w:rPr>
        <w:t>e</w:t>
      </w:r>
      <w:r w:rsidRPr="002666C6">
        <w:t>razumijeti razloge za izmjene u nastavnim programima, teorijska polazišta u nastavi jezika i književnosti u osnovnoj školi, koncept i značaj trogodišnjeg opismenjavanja i značaj razvoja dvije strategije čitanja (umjetničkog i neumjetničkog teksta), razumijeće i praktikovati način rada na te dvije vrste tekstova.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b/>
          <w:lang w:val="sr-Latn-CS"/>
        </w:rPr>
      </w:pPr>
      <w:r w:rsidRPr="002666C6">
        <w:rPr>
          <w:b/>
          <w:lang w:val="sr-Latn-CS"/>
        </w:rPr>
        <w:t xml:space="preserve">Ciljna grupa: </w:t>
      </w:r>
      <w:r w:rsidRPr="002666C6">
        <w:rPr>
          <w:rFonts w:cs="Arial"/>
          <w:lang w:val="sr-Latn-CS"/>
        </w:rPr>
        <w:t>u</w:t>
      </w:r>
      <w:r w:rsidRPr="002666C6">
        <w:rPr>
          <w:rFonts w:cs="Arial"/>
          <w:lang w:val="sr-Cyrl-CS"/>
        </w:rPr>
        <w:t>č</w:t>
      </w:r>
      <w:r w:rsidRPr="002666C6">
        <w:rPr>
          <w:rFonts w:cs="Arial"/>
          <w:lang w:val="pl-PL"/>
        </w:rPr>
        <w:t>itelji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lang w:val="sv-SE"/>
        </w:rPr>
      </w:pPr>
      <w:r w:rsidRPr="002666C6">
        <w:rPr>
          <w:b/>
          <w:lang w:val="sr-Latn-CS"/>
        </w:rPr>
        <w:t xml:space="preserve">Metode i tehnike rada: </w:t>
      </w:r>
      <w:r w:rsidRPr="002666C6">
        <w:rPr>
          <w:lang w:val="sv-SE"/>
        </w:rPr>
        <w:t>obuka interaktivnog tipa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b/>
          <w:lang w:val="sr-Latn-CS"/>
        </w:rPr>
      </w:pPr>
      <w:r w:rsidRPr="002666C6">
        <w:rPr>
          <w:rFonts w:cs="Arial"/>
          <w:b/>
          <w:lang w:val="sr-Latn-CS"/>
        </w:rPr>
        <w:t>Teme:</w:t>
      </w:r>
    </w:p>
    <w:p w:rsidR="00511902" w:rsidRPr="002666C6" w:rsidRDefault="008E172C" w:rsidP="00511902">
      <w:pPr>
        <w:numPr>
          <w:ilvl w:val="0"/>
          <w:numId w:val="23"/>
        </w:numPr>
        <w:autoSpaceDE w:val="0"/>
        <w:autoSpaceDN w:val="0"/>
        <w:adjustRightInd w:val="0"/>
        <w:spacing w:after="0" w:line="240" w:lineRule="auto"/>
        <w:jc w:val="both"/>
      </w:pPr>
      <w:r>
        <w:t>Nastava jezika u i</w:t>
      </w:r>
      <w:r w:rsidR="00511902" w:rsidRPr="002666C6">
        <w:t xml:space="preserve"> ciklusu osnovne škole</w:t>
      </w:r>
    </w:p>
    <w:p w:rsidR="00511902" w:rsidRPr="002666C6" w:rsidRDefault="00511902" w:rsidP="00511902">
      <w:pPr>
        <w:numPr>
          <w:ilvl w:val="0"/>
          <w:numId w:val="23"/>
        </w:numPr>
        <w:autoSpaceDE w:val="0"/>
        <w:autoSpaceDN w:val="0"/>
        <w:adjustRightInd w:val="0"/>
        <w:spacing w:after="0" w:line="240" w:lineRule="auto"/>
        <w:jc w:val="both"/>
      </w:pPr>
      <w:r w:rsidRPr="002666C6">
        <w:t>Metodski pristup čitanju i tumačenju neumjetničkog teksta</w:t>
      </w:r>
    </w:p>
    <w:p w:rsidR="00511902" w:rsidRPr="002666C6" w:rsidRDefault="00511902" w:rsidP="00511902">
      <w:pPr>
        <w:numPr>
          <w:ilvl w:val="0"/>
          <w:numId w:val="23"/>
        </w:numPr>
        <w:autoSpaceDE w:val="0"/>
        <w:autoSpaceDN w:val="0"/>
        <w:adjustRightInd w:val="0"/>
        <w:spacing w:after="0" w:line="240" w:lineRule="auto"/>
        <w:jc w:val="both"/>
      </w:pPr>
      <w:r w:rsidRPr="002666C6">
        <w:t>Nastava književnosti u I ciklusu osnovne škole</w:t>
      </w:r>
    </w:p>
    <w:p w:rsidR="00511902" w:rsidRPr="002666C6" w:rsidRDefault="00511902" w:rsidP="00511902">
      <w:pPr>
        <w:numPr>
          <w:ilvl w:val="0"/>
          <w:numId w:val="23"/>
        </w:numPr>
        <w:spacing w:after="0" w:line="240" w:lineRule="auto"/>
        <w:jc w:val="both"/>
        <w:rPr>
          <w:rFonts w:cs="Arial"/>
          <w:lang w:val="sr-Latn-CS"/>
        </w:rPr>
      </w:pPr>
      <w:r w:rsidRPr="002666C6">
        <w:t>Metodski pristup čitanju i tumačenju književnoumjetničkog teksta</w:t>
      </w:r>
    </w:p>
    <w:p w:rsidR="00511902" w:rsidRPr="002666C6" w:rsidRDefault="00511902" w:rsidP="00511902">
      <w:pPr>
        <w:spacing w:after="0" w:line="240" w:lineRule="auto"/>
        <w:ind w:left="720"/>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Trajanje programa (broj dana i broj sati efektivnog rada):</w:t>
      </w:r>
      <w:r w:rsidRPr="002666C6">
        <w:rPr>
          <w:lang w:val="sr-Latn-CS"/>
        </w:rPr>
        <w:t xml:space="preserve"> 1 dan (8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lang w:val="sr-Latn-CS"/>
        </w:rPr>
        <w:t>od 20 do 30 učesnika</w:t>
      </w:r>
    </w:p>
    <w:p w:rsidR="00511902" w:rsidRPr="002666C6" w:rsidRDefault="00511902" w:rsidP="00511902">
      <w:pPr>
        <w:spacing w:after="0" w:line="240" w:lineRule="auto"/>
        <w:jc w:val="both"/>
        <w:rPr>
          <w:rFonts w:cs="Arial"/>
          <w:lang w:val="sr-Latn-CS"/>
        </w:rPr>
      </w:pPr>
    </w:p>
    <w:p w:rsidR="00511902" w:rsidRPr="002666C6" w:rsidRDefault="00511902" w:rsidP="00F0681F">
      <w:pPr>
        <w:autoSpaceDE w:val="0"/>
        <w:autoSpaceDN w:val="0"/>
        <w:adjustRightInd w:val="0"/>
        <w:spacing w:after="0" w:line="240" w:lineRule="auto"/>
        <w:jc w:val="both"/>
        <w:rPr>
          <w:lang w:val="sr-Latn-CS"/>
        </w:rPr>
      </w:pPr>
      <w:r w:rsidRPr="002666C6">
        <w:rPr>
          <w:rFonts w:cs="Arial"/>
          <w:b/>
          <w:bCs/>
          <w:lang w:val="sr-Latn-CS"/>
        </w:rPr>
        <w:t xml:space="preserve">Cijena po učesniku dnevno i šta ona uključuje: </w:t>
      </w:r>
      <w:r w:rsidRPr="002666C6">
        <w:rPr>
          <w:lang w:val="sr-Latn-CS"/>
        </w:rPr>
        <w:t>20 € (</w:t>
      </w:r>
      <w:r w:rsidRPr="002666C6">
        <w:rPr>
          <w:rFonts w:cs="Tahoma"/>
          <w:bCs/>
          <w:lang w:val="sr-Latn-CS"/>
        </w:rPr>
        <w:t xml:space="preserve">uračunati su </w:t>
      </w:r>
      <w:r w:rsidRPr="002666C6">
        <w:rPr>
          <w:lang w:val="sr-Latn-CS"/>
        </w:rPr>
        <w:t>honorar za voditelje seminara i cijena potrošnog materijala)</w:t>
      </w:r>
    </w:p>
    <w:p w:rsidR="00C15B00" w:rsidRPr="002666C6" w:rsidRDefault="00C15B00" w:rsidP="00FD1E1D">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1902" w:rsidRPr="002666C6" w:rsidTr="009F0923">
        <w:tc>
          <w:tcPr>
            <w:tcW w:w="9180" w:type="dxa"/>
            <w:shd w:val="clear" w:color="auto" w:fill="E0E0E0"/>
          </w:tcPr>
          <w:p w:rsidR="00511902" w:rsidRPr="002666C6" w:rsidRDefault="00281431" w:rsidP="009F0923">
            <w:pPr>
              <w:spacing w:after="0" w:line="240" w:lineRule="auto"/>
              <w:jc w:val="center"/>
              <w:rPr>
                <w:b/>
                <w:lang w:val="sr-Latn-CS"/>
              </w:rPr>
            </w:pPr>
            <w:r w:rsidRPr="002666C6">
              <w:rPr>
                <w:rFonts w:eastAsia="SimSun"/>
                <w:b/>
                <w:bCs/>
                <w:iCs/>
                <w:lang w:val="sr-Latn-CS"/>
              </w:rPr>
              <w:t>16</w:t>
            </w:r>
            <w:r w:rsidR="00511902" w:rsidRPr="002666C6">
              <w:rPr>
                <w:rFonts w:eastAsia="SimSun"/>
                <w:b/>
                <w:bCs/>
                <w:iCs/>
                <w:lang w:val="sr-Latn-CS"/>
              </w:rPr>
              <w:t xml:space="preserve">. </w:t>
            </w:r>
            <w:r w:rsidR="00511902" w:rsidRPr="002666C6">
              <w:rPr>
                <w:rFonts w:cs="Arial"/>
                <w:b/>
                <w:bCs/>
                <w:iCs/>
              </w:rPr>
              <w:t>Put stvaraoca ili kako stvarati tekst</w:t>
            </w:r>
          </w:p>
        </w:tc>
      </w:tr>
    </w:tbl>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Autorka:</w:t>
      </w:r>
      <w:r w:rsidRPr="002666C6">
        <w:rPr>
          <w:rFonts w:cs="Arial"/>
          <w:lang w:val="sr-Latn-CS"/>
        </w:rPr>
        <w:t xml:space="preserve"> Nađa Durković</w:t>
      </w:r>
    </w:p>
    <w:p w:rsidR="00F0681F" w:rsidRPr="002666C6" w:rsidRDefault="000D4298" w:rsidP="000D4298">
      <w:pPr>
        <w:suppressAutoHyphens/>
        <w:spacing w:after="0" w:line="100" w:lineRule="atLeast"/>
        <w:rPr>
          <w:rFonts w:cs="Tahoma"/>
          <w:bCs/>
          <w:kern w:val="1"/>
          <w:lang w:eastAsia="ar-SA"/>
        </w:rPr>
      </w:pPr>
      <w:r w:rsidRPr="002666C6">
        <w:rPr>
          <w:rFonts w:cs="Tahoma"/>
          <w:b/>
          <w:bCs/>
          <w:kern w:val="1"/>
          <w:lang w:eastAsia="ar-SA"/>
        </w:rPr>
        <w:t>Naziv institucije/organizacije koja podržava program:</w:t>
      </w:r>
      <w:r w:rsidR="0012311F" w:rsidRPr="002666C6">
        <w:rPr>
          <w:rFonts w:cs="Tahoma"/>
          <w:bCs/>
          <w:kern w:val="1"/>
          <w:lang w:eastAsia="ar-SA"/>
        </w:rPr>
        <w:t xml:space="preserve"> Pedagoški centar Crne Gore</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lang w:val="sr-Latn-CS"/>
        </w:rPr>
        <w:t>Nađa Durković</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001242BC" w:rsidRPr="002666C6">
        <w:rPr>
          <w:rFonts w:cs="Arial"/>
          <w:lang w:val="sr-Latn-CS"/>
        </w:rPr>
        <w:t>Bulevar Svetog Petra Cetinjskog</w:t>
      </w:r>
      <w:r w:rsidRPr="002666C6">
        <w:rPr>
          <w:rFonts w:cs="Arial"/>
          <w:lang w:val="sr-Latn-CS"/>
        </w:rPr>
        <w:t>, Podgorica</w:t>
      </w:r>
    </w:p>
    <w:p w:rsidR="00511902" w:rsidRPr="002666C6" w:rsidRDefault="00511902" w:rsidP="00511902">
      <w:pPr>
        <w:spacing w:after="0" w:line="240" w:lineRule="auto"/>
        <w:jc w:val="both"/>
        <w:rPr>
          <w:rFonts w:cs="Arial"/>
          <w:lang w:val="sr-Latn-CS"/>
        </w:rPr>
      </w:pPr>
      <w:r w:rsidRPr="002666C6">
        <w:rPr>
          <w:b/>
          <w:lang w:val="sr-Latn-CS"/>
        </w:rPr>
        <w:t>E-mail:</w:t>
      </w:r>
      <w:hyperlink r:id="rId19" w:history="1">
        <w:r w:rsidRPr="002666C6">
          <w:rPr>
            <w:rStyle w:val="Hyperlink"/>
            <w:rFonts w:cs="Arial"/>
            <w:color w:val="auto"/>
            <w:lang w:val="it-IT"/>
          </w:rPr>
          <w:t>nadjad@zuns.me</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rFonts w:cs="Arial"/>
          <w:lang w:val="sr-Latn-CS"/>
        </w:rPr>
        <w:t>067-</w:t>
      </w:r>
      <w:r w:rsidR="001242BC" w:rsidRPr="002666C6">
        <w:rPr>
          <w:rFonts w:cs="Arial"/>
          <w:lang w:val="sr-Latn-CS"/>
        </w:rPr>
        <w:t>576-566</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Opšti cilj programa:</w:t>
      </w:r>
      <w:r w:rsidRPr="002666C6">
        <w:rPr>
          <w:rFonts w:cs="Arial"/>
          <w:lang w:val="sr-Latn-CS"/>
        </w:rPr>
        <w:t xml:space="preserve"> unaprijeditipodučavanje i učenje u oblasti usmenogipismenogizra</w:t>
      </w:r>
      <w:r w:rsidRPr="002666C6">
        <w:rPr>
          <w:rFonts w:cs="Arial"/>
          <w:lang w:val="sr-Cyrl-CS"/>
        </w:rPr>
        <w:t>ž</w:t>
      </w:r>
      <w:r w:rsidRPr="002666C6">
        <w:rPr>
          <w:rFonts w:cs="Arial"/>
          <w:lang w:val="sr-Latn-CS"/>
        </w:rPr>
        <w:t>avanjau</w:t>
      </w:r>
      <w:r w:rsidRPr="002666C6">
        <w:rPr>
          <w:rFonts w:cs="Arial"/>
          <w:lang w:val="sr-Cyrl-CS"/>
        </w:rPr>
        <w:t>č</w:t>
      </w:r>
      <w:r w:rsidRPr="002666C6">
        <w:rPr>
          <w:rFonts w:cs="Arial"/>
          <w:lang w:val="sr-Latn-CS"/>
        </w:rPr>
        <w:t>enikauosnovnoj</w:t>
      </w:r>
      <w:r w:rsidRPr="002666C6">
        <w:rPr>
          <w:rFonts w:cs="Arial"/>
          <w:lang w:val="sr-Cyrl-CS"/>
        </w:rPr>
        <w:t xml:space="preserve"> š</w:t>
      </w:r>
      <w:r w:rsidRPr="002666C6">
        <w:rPr>
          <w:rFonts w:cs="Arial"/>
          <w:lang w:val="sr-Latn-CS"/>
        </w:rPr>
        <w:t>koli</w:t>
      </w:r>
      <w:r w:rsidRPr="002666C6">
        <w:rPr>
          <w:rFonts w:cs="Arial"/>
          <w:lang w:val="sr-Cyrl-CS"/>
        </w:rPr>
        <w:t>.</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Specifični ciljevi programa:</w:t>
      </w:r>
      <w:r w:rsidRPr="002666C6">
        <w:rPr>
          <w:rFonts w:cs="Arial"/>
          <w:lang w:val="sr-Latn-CS"/>
        </w:rPr>
        <w:t xml:space="preserve"> nastavnici</w:t>
      </w:r>
      <w:r w:rsidRPr="002666C6">
        <w:rPr>
          <w:rFonts w:cs="Arial"/>
          <w:lang w:val="sr-Cyrl-CS"/>
        </w:rPr>
        <w:t xml:space="preserve"> ć</w:t>
      </w:r>
      <w:r w:rsidRPr="002666C6">
        <w:rPr>
          <w:rFonts w:cs="Arial"/>
          <w:lang w:val="sr-Latn-CS"/>
        </w:rPr>
        <w:t>e</w:t>
      </w:r>
      <w:r w:rsidRPr="002666C6">
        <w:rPr>
          <w:rFonts w:cs="Arial"/>
          <w:lang w:val="sr-Cyrl-CS"/>
        </w:rPr>
        <w:t>:</w:t>
      </w:r>
      <w:r w:rsidRPr="002666C6">
        <w:rPr>
          <w:rFonts w:cs="Arial"/>
          <w:lang w:val="sr-Latn-CS"/>
        </w:rPr>
        <w:t xml:space="preserve"> uo</w:t>
      </w:r>
      <w:r w:rsidRPr="002666C6">
        <w:rPr>
          <w:rFonts w:cs="Arial"/>
          <w:lang w:val="sr-Cyrl-CS"/>
        </w:rPr>
        <w:t>č</w:t>
      </w:r>
      <w:r w:rsidRPr="002666C6">
        <w:rPr>
          <w:rFonts w:cs="Arial"/>
          <w:lang w:val="sr-Latn-CS"/>
        </w:rPr>
        <w:t>itiiizdvojitiklju</w:t>
      </w:r>
      <w:r w:rsidRPr="002666C6">
        <w:rPr>
          <w:rFonts w:cs="Arial"/>
          <w:lang w:val="sr-Cyrl-CS"/>
        </w:rPr>
        <w:t>č</w:t>
      </w:r>
      <w:r w:rsidRPr="002666C6">
        <w:rPr>
          <w:rFonts w:cs="Arial"/>
          <w:lang w:val="sr-Latn-CS"/>
        </w:rPr>
        <w:t>neproblemeuprocesupodu</w:t>
      </w:r>
      <w:r w:rsidRPr="002666C6">
        <w:rPr>
          <w:rFonts w:cs="Arial"/>
          <w:lang w:val="sr-Cyrl-CS"/>
        </w:rPr>
        <w:t>č</w:t>
      </w:r>
      <w:r w:rsidRPr="002666C6">
        <w:rPr>
          <w:rFonts w:cs="Arial"/>
          <w:lang w:val="sr-Latn-CS"/>
        </w:rPr>
        <w:t>avanjaiu</w:t>
      </w:r>
      <w:r w:rsidRPr="002666C6">
        <w:rPr>
          <w:rFonts w:cs="Arial"/>
          <w:lang w:val="sr-Cyrl-CS"/>
        </w:rPr>
        <w:t>č</w:t>
      </w:r>
      <w:r w:rsidRPr="002666C6">
        <w:rPr>
          <w:rFonts w:cs="Arial"/>
          <w:lang w:val="sr-Latn-CS"/>
        </w:rPr>
        <w:t xml:space="preserve">enjaučenika </w:t>
      </w:r>
      <w:r w:rsidR="00DE39A2">
        <w:rPr>
          <w:rFonts w:cs="Arial"/>
          <w:lang w:val="sr-Latn-CS"/>
        </w:rPr>
        <w:t xml:space="preserve">pri </w:t>
      </w:r>
      <w:r w:rsidRPr="002666C6">
        <w:rPr>
          <w:rFonts w:cs="Arial"/>
          <w:lang w:val="sr-Latn-CS"/>
        </w:rPr>
        <w:t>stvaranjuteksta; unaprijeditiradnarazvijanjupismenostiu</w:t>
      </w:r>
      <w:r w:rsidRPr="002666C6">
        <w:rPr>
          <w:rFonts w:cs="Arial"/>
          <w:lang w:val="sr-Cyrl-CS"/>
        </w:rPr>
        <w:t>č</w:t>
      </w:r>
      <w:r w:rsidRPr="002666C6">
        <w:rPr>
          <w:rFonts w:cs="Arial"/>
          <w:lang w:val="sr-Latn-CS"/>
        </w:rPr>
        <w:t>enika</w:t>
      </w:r>
      <w:r w:rsidRPr="002666C6">
        <w:rPr>
          <w:rFonts w:cs="Arial"/>
          <w:lang w:val="sr-Cyrl-CS"/>
        </w:rPr>
        <w:t>;</w:t>
      </w:r>
      <w:r w:rsidRPr="002666C6">
        <w:rPr>
          <w:rFonts w:cs="Arial"/>
          <w:lang w:val="sr-Latn-CS"/>
        </w:rPr>
        <w:t xml:space="preserve"> razmatrati i razumjeti značaj principa komponovanja teksta (princip jedinstva, princip odabiranja, princip skladnosti, princip proporcije, princip raznovrsnosti); razmatrati značaj preciznog određivanja teme, odnosno njenog naslova; uočiti i razmatrati značaj utvrđivanja predmeta odabranog naslova; uočiti i razmatrati uslovljenost sadržaja teksta tačkom gledišta u odnosu na odabrani naslov; uočiti uslovljenost oblika izražavanja temom, predmetom teme i utvrđenom tačkom gledišta; razmatrati načine odabira teme i njenog naslova i uticaj ove aktivnosti na uspješno stvaranje teksta; uočiti i razmatrati značaj pripreme za izradu teksta, odabir ključnih ideja i pojmova, kao i podataka važnih za njihov razvoj i razumijevanje; uočiti i razmatrati značaj izrade plana teksta, prve verzije, konsultacija u odnosu na tekst i njegove popravke – za uspješno stvaranje teksta; uočiti i razmatrati značaj činjenice da „pisac“ piše za publiku; iskustiti put stvaraoca; prihvatitidajestvaranje teksta proces, te da je podučavanje za stvaranje teksta, takođe, proces; da se stvara</w:t>
      </w:r>
      <w:r w:rsidR="001242BC" w:rsidRPr="002666C6">
        <w:rPr>
          <w:rFonts w:cs="Arial"/>
          <w:lang w:val="sr-Latn-CS"/>
        </w:rPr>
        <w:t>nje tekstova, usmenih i pisanih</w:t>
      </w:r>
      <w:r w:rsidRPr="002666C6">
        <w:rPr>
          <w:rFonts w:cs="Arial"/>
          <w:lang w:val="sr-Latn-CS"/>
        </w:rPr>
        <w:t xml:space="preserve"> uč</w:t>
      </w:r>
      <w:r w:rsidR="001242BC" w:rsidRPr="002666C6">
        <w:rPr>
          <w:rFonts w:cs="Arial"/>
          <w:lang w:val="sr-Latn-CS"/>
        </w:rPr>
        <w:t>i</w:t>
      </w:r>
      <w:r w:rsidRPr="002666C6">
        <w:rPr>
          <w:rFonts w:cs="Arial"/>
          <w:lang w:val="sr-Latn-CS"/>
        </w:rPr>
        <w:t xml:space="preserve"> kroz stvaranje tekstova;</w:t>
      </w:r>
      <w:r w:rsidR="001242BC" w:rsidRPr="002666C6">
        <w:rPr>
          <w:rFonts w:cs="Arial"/>
          <w:lang w:val="sr-Latn-CS"/>
        </w:rPr>
        <w:t xml:space="preserve"> da je za taj proces potrebnovr</w:t>
      </w:r>
      <w:r w:rsidRPr="002666C6">
        <w:rPr>
          <w:rFonts w:cs="Arial"/>
          <w:lang w:val="sr-Latn-CS"/>
        </w:rPr>
        <w:t>ijeme; i</w:t>
      </w:r>
      <w:r w:rsidRPr="002666C6">
        <w:rPr>
          <w:rFonts w:cs="Arial"/>
          <w:bCs/>
          <w:lang w:val="sr-Latn-CS"/>
        </w:rPr>
        <w:t xml:space="preserve">dentifikovati deskripciju kao jedan od najvažnijih oblika učeničkog pismenog izražavanja; promišljati o najefikasnijim uvježbavanjima poređenja kao funkcionalne stilske figure za deskripciju; uočiti efekte uspjelih poređenja; </w:t>
      </w:r>
      <w:r w:rsidRPr="002666C6">
        <w:rPr>
          <w:rFonts w:cs="Arial"/>
          <w:lang w:val="sr-Latn-CS"/>
        </w:rPr>
        <w:t>razmatrati i razumjeti rad učenika na stvaranju hiperteksta; razumjeti značaj primjene principa individualizacije u realizaciji nastave usmenog i pismenog izražavanja.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en-US"/>
        </w:rPr>
      </w:pPr>
      <w:r w:rsidRPr="002666C6">
        <w:rPr>
          <w:b/>
          <w:lang w:val="sr-Latn-CS"/>
        </w:rPr>
        <w:t xml:space="preserve">Ciljna grupa: </w:t>
      </w:r>
      <w:r w:rsidRPr="002666C6">
        <w:rPr>
          <w:rFonts w:cs="Arial"/>
          <w:lang w:val="sr-Latn-CS"/>
        </w:rPr>
        <w:t>nastavnicicrnogorskog-srpskog, bosanskog, hrvatskog jezikaiknji</w:t>
      </w:r>
      <w:r w:rsidRPr="002666C6">
        <w:rPr>
          <w:rFonts w:cs="Arial"/>
          <w:lang w:val="sr-Cyrl-CS"/>
        </w:rPr>
        <w:t>ž</w:t>
      </w:r>
      <w:r w:rsidRPr="002666C6">
        <w:rPr>
          <w:rFonts w:cs="Arial"/>
          <w:lang w:val="sr-Latn-CS"/>
        </w:rPr>
        <w:t>evnostiuosnovnoj</w:t>
      </w:r>
      <w:r w:rsidRPr="002666C6">
        <w:rPr>
          <w:rFonts w:cs="Arial"/>
          <w:lang w:val="sr-Cyrl-CS"/>
        </w:rPr>
        <w:t xml:space="preserve"> š</w:t>
      </w:r>
      <w:r w:rsidRPr="002666C6">
        <w:rPr>
          <w:rFonts w:cs="Arial"/>
          <w:lang w:val="sr-Latn-CS"/>
        </w:rPr>
        <w:t>koliiu</w:t>
      </w:r>
      <w:r w:rsidRPr="002666C6">
        <w:rPr>
          <w:rFonts w:cs="Arial"/>
          <w:lang w:val="sr-Cyrl-CS"/>
        </w:rPr>
        <w:t>č</w:t>
      </w:r>
      <w:r w:rsidRPr="002666C6">
        <w:rPr>
          <w:rFonts w:cs="Arial"/>
          <w:lang w:val="sr-Latn-CS"/>
        </w:rPr>
        <w:t>itelji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lang w:val="sv-SE"/>
        </w:rPr>
      </w:pPr>
      <w:r w:rsidRPr="002666C6">
        <w:rPr>
          <w:b/>
          <w:lang w:val="sr-Latn-CS"/>
        </w:rPr>
        <w:lastRenderedPageBreak/>
        <w:t xml:space="preserve">Metode i tehnike rada: </w:t>
      </w:r>
      <w:r w:rsidRPr="002666C6">
        <w:rPr>
          <w:lang w:val="sv-SE"/>
        </w:rPr>
        <w:t>obuka interaktivnog tipa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b/>
          <w:lang w:val="sr-Latn-CS"/>
        </w:rPr>
      </w:pPr>
      <w:r w:rsidRPr="002666C6">
        <w:rPr>
          <w:rFonts w:cs="Arial"/>
          <w:b/>
          <w:lang w:val="sr-Latn-CS"/>
        </w:rPr>
        <w:t>Teme:</w:t>
      </w:r>
    </w:p>
    <w:p w:rsidR="00511902" w:rsidRPr="002666C6" w:rsidRDefault="00511902" w:rsidP="00511902">
      <w:pPr>
        <w:spacing w:after="0" w:line="240" w:lineRule="auto"/>
        <w:jc w:val="both"/>
        <w:rPr>
          <w:rFonts w:cs="Arial"/>
          <w:b/>
          <w:lang w:val="sr-Latn-CS"/>
        </w:rPr>
      </w:pPr>
    </w:p>
    <w:p w:rsidR="00511902" w:rsidRPr="002666C6" w:rsidRDefault="00511902" w:rsidP="00511902">
      <w:pPr>
        <w:spacing w:after="0" w:line="240" w:lineRule="auto"/>
        <w:jc w:val="both"/>
        <w:rPr>
          <w:rFonts w:cs="Arial"/>
        </w:rPr>
      </w:pPr>
      <w:r w:rsidRPr="002666C6">
        <w:rPr>
          <w:rFonts w:cs="Arial"/>
          <w:lang w:val="sr-Latn-CS"/>
        </w:rPr>
        <w:t>I dan</w:t>
      </w:r>
    </w:p>
    <w:p w:rsidR="00511902" w:rsidRPr="002666C6" w:rsidRDefault="00511902" w:rsidP="003C18DD">
      <w:pPr>
        <w:pStyle w:val="ListParagraph"/>
        <w:numPr>
          <w:ilvl w:val="0"/>
          <w:numId w:val="204"/>
        </w:numPr>
        <w:spacing w:after="0" w:line="240" w:lineRule="auto"/>
        <w:jc w:val="both"/>
        <w:rPr>
          <w:rFonts w:ascii="Verdana" w:hAnsi="Verdana" w:cs="Arial"/>
          <w:bCs/>
        </w:rPr>
      </w:pPr>
      <w:r w:rsidRPr="002666C6">
        <w:rPr>
          <w:rFonts w:ascii="Verdana" w:hAnsi="Verdana" w:cs="Arial"/>
          <w:lang w:val="sr-Latn-CS"/>
        </w:rPr>
        <w:t>P</w:t>
      </w:r>
      <w:r w:rsidRPr="002666C6">
        <w:rPr>
          <w:rFonts w:ascii="Verdana" w:hAnsi="Verdana" w:cs="Arial"/>
        </w:rPr>
        <w:t xml:space="preserve">rincipi komponovanja teksta  </w:t>
      </w:r>
    </w:p>
    <w:p w:rsidR="00511902" w:rsidRPr="002666C6" w:rsidRDefault="00511902" w:rsidP="003C18DD">
      <w:pPr>
        <w:pStyle w:val="ListParagraph"/>
        <w:numPr>
          <w:ilvl w:val="0"/>
          <w:numId w:val="204"/>
        </w:numPr>
        <w:spacing w:after="0" w:line="240" w:lineRule="auto"/>
        <w:jc w:val="both"/>
        <w:rPr>
          <w:rFonts w:ascii="Verdana" w:hAnsi="Verdana" w:cs="Arial"/>
          <w:bCs/>
          <w:lang w:val="sr-Cyrl-CS"/>
        </w:rPr>
      </w:pPr>
      <w:r w:rsidRPr="002666C6">
        <w:rPr>
          <w:rFonts w:ascii="Verdana" w:hAnsi="Verdana" w:cs="Arial"/>
        </w:rPr>
        <w:t>Temeinjihovizbor</w:t>
      </w:r>
      <w:r w:rsidRPr="002666C6">
        <w:rPr>
          <w:rFonts w:ascii="Verdana" w:hAnsi="Verdana" w:cs="Arial"/>
          <w:lang w:val="sr-Cyrl-CS"/>
        </w:rPr>
        <w:t xml:space="preserve">; </w:t>
      </w:r>
      <w:r w:rsidRPr="002666C6">
        <w:rPr>
          <w:rFonts w:ascii="Verdana" w:hAnsi="Verdana" w:cs="Arial"/>
        </w:rPr>
        <w:t>analizateme</w:t>
      </w:r>
      <w:r w:rsidRPr="002666C6">
        <w:rPr>
          <w:rFonts w:ascii="Verdana" w:hAnsi="Verdana" w:cs="Arial"/>
          <w:lang w:val="sr-Cyrl-CS"/>
        </w:rPr>
        <w:t xml:space="preserve">; </w:t>
      </w:r>
      <w:r w:rsidRPr="002666C6">
        <w:rPr>
          <w:rFonts w:ascii="Verdana" w:hAnsi="Verdana" w:cs="Arial"/>
        </w:rPr>
        <w:t>ta</w:t>
      </w:r>
      <w:r w:rsidRPr="002666C6">
        <w:rPr>
          <w:rFonts w:ascii="Verdana" w:hAnsi="Verdana" w:cs="Arial"/>
          <w:lang w:val="sr-Cyrl-CS"/>
        </w:rPr>
        <w:t>č</w:t>
      </w:r>
      <w:r w:rsidRPr="002666C6">
        <w:rPr>
          <w:rFonts w:ascii="Verdana" w:hAnsi="Verdana" w:cs="Arial"/>
        </w:rPr>
        <w:t>kagledi</w:t>
      </w:r>
      <w:r w:rsidRPr="002666C6">
        <w:rPr>
          <w:rFonts w:ascii="Verdana" w:hAnsi="Verdana" w:cs="Arial"/>
          <w:lang w:val="sr-Cyrl-CS"/>
        </w:rPr>
        <w:t>š</w:t>
      </w:r>
      <w:r w:rsidRPr="002666C6">
        <w:rPr>
          <w:rFonts w:ascii="Verdana" w:hAnsi="Verdana" w:cs="Arial"/>
        </w:rPr>
        <w:t>ta</w:t>
      </w:r>
      <w:r w:rsidR="00CA184D">
        <w:rPr>
          <w:rFonts w:ascii="Verdana" w:hAnsi="Verdana" w:cs="Arial"/>
        </w:rPr>
        <w:t xml:space="preserve"> I </w:t>
      </w:r>
      <w:r w:rsidRPr="002666C6">
        <w:rPr>
          <w:rFonts w:ascii="Verdana" w:hAnsi="Verdana" w:cs="Arial"/>
        </w:rPr>
        <w:t>oblikizra</w:t>
      </w:r>
      <w:r w:rsidRPr="002666C6">
        <w:rPr>
          <w:rFonts w:ascii="Verdana" w:hAnsi="Verdana" w:cs="Arial"/>
          <w:lang w:val="sr-Cyrl-CS"/>
        </w:rPr>
        <w:t>ž</w:t>
      </w:r>
      <w:r w:rsidRPr="002666C6">
        <w:rPr>
          <w:rFonts w:ascii="Verdana" w:hAnsi="Verdana" w:cs="Arial"/>
        </w:rPr>
        <w:t>avanja</w:t>
      </w:r>
    </w:p>
    <w:p w:rsidR="00511902" w:rsidRPr="002666C6" w:rsidRDefault="00511902" w:rsidP="003C18DD">
      <w:pPr>
        <w:pStyle w:val="ListParagraph"/>
        <w:numPr>
          <w:ilvl w:val="0"/>
          <w:numId w:val="204"/>
        </w:numPr>
        <w:spacing w:after="0" w:line="240" w:lineRule="auto"/>
        <w:jc w:val="both"/>
        <w:rPr>
          <w:rFonts w:ascii="Verdana" w:hAnsi="Verdana" w:cs="Arial"/>
          <w:lang w:val="sr-Cyrl-CS"/>
        </w:rPr>
      </w:pPr>
      <w:r w:rsidRPr="002666C6">
        <w:rPr>
          <w:rFonts w:ascii="Verdana" w:hAnsi="Verdana" w:cs="Arial"/>
        </w:rPr>
        <w:t>Pripremezastvaranjetekstai</w:t>
      </w:r>
      <w:r w:rsidRPr="002666C6">
        <w:rPr>
          <w:rFonts w:ascii="Verdana" w:hAnsi="Verdana" w:cs="Arial"/>
          <w:lang w:val="sr-Latn-CS"/>
        </w:rPr>
        <w:t>p</w:t>
      </w:r>
      <w:r w:rsidRPr="002666C6">
        <w:rPr>
          <w:rFonts w:ascii="Verdana" w:hAnsi="Verdana" w:cs="Arial"/>
        </w:rPr>
        <w:t>laniranjeradanastvaranjusopstvenogteksta</w:t>
      </w:r>
      <w:r w:rsidRPr="002666C6">
        <w:rPr>
          <w:rFonts w:ascii="Verdana" w:hAnsi="Verdana" w:cs="Arial"/>
          <w:lang w:val="sr-Cyrl-CS"/>
        </w:rPr>
        <w:t xml:space="preserve">, </w:t>
      </w:r>
      <w:r w:rsidRPr="002666C6">
        <w:rPr>
          <w:rFonts w:ascii="Verdana" w:hAnsi="Verdana" w:cs="Arial"/>
        </w:rPr>
        <w:t>planteksta</w:t>
      </w:r>
    </w:p>
    <w:p w:rsidR="00511902" w:rsidRPr="002666C6" w:rsidRDefault="00511902" w:rsidP="003C18DD">
      <w:pPr>
        <w:pStyle w:val="ListParagraph"/>
        <w:numPr>
          <w:ilvl w:val="0"/>
          <w:numId w:val="204"/>
        </w:numPr>
        <w:spacing w:after="0" w:line="240" w:lineRule="auto"/>
        <w:jc w:val="both"/>
        <w:rPr>
          <w:rFonts w:ascii="Verdana" w:hAnsi="Verdana" w:cs="Arial"/>
          <w:lang w:val="sr-Cyrl-CS"/>
        </w:rPr>
      </w:pPr>
      <w:r w:rsidRPr="002666C6">
        <w:rPr>
          <w:rFonts w:ascii="Verdana" w:hAnsi="Verdana" w:cs="Arial"/>
          <w:lang w:val="sr-Latn-CS"/>
        </w:rPr>
        <w:t xml:space="preserve">Poređenje− moćna alatka za </w:t>
      </w:r>
      <w:r w:rsidRPr="002666C6">
        <w:rPr>
          <w:rFonts w:ascii="Verdana" w:hAnsi="Verdana" w:cs="Arial"/>
        </w:rPr>
        <w:t>deskripcij</w:t>
      </w:r>
      <w:r w:rsidRPr="002666C6">
        <w:rPr>
          <w:rFonts w:ascii="Verdana" w:hAnsi="Verdana" w:cs="Arial"/>
          <w:lang w:val="sr-Latn-CS"/>
        </w:rPr>
        <w:t>u</w:t>
      </w:r>
    </w:p>
    <w:p w:rsidR="00511902" w:rsidRPr="002666C6" w:rsidRDefault="00511902" w:rsidP="00511902">
      <w:pPr>
        <w:spacing w:after="0" w:line="240" w:lineRule="auto"/>
        <w:ind w:left="720"/>
        <w:jc w:val="both"/>
        <w:rPr>
          <w:rFonts w:cs="Arial"/>
          <w:lang w:val="sr-Cyrl-CS"/>
        </w:rPr>
      </w:pPr>
    </w:p>
    <w:p w:rsidR="00511902" w:rsidRPr="002666C6" w:rsidRDefault="00511902" w:rsidP="00511902">
      <w:pPr>
        <w:spacing w:after="0" w:line="240" w:lineRule="auto"/>
        <w:jc w:val="both"/>
        <w:rPr>
          <w:rFonts w:cs="Arial"/>
        </w:rPr>
      </w:pPr>
      <w:r w:rsidRPr="002666C6">
        <w:rPr>
          <w:rFonts w:cs="Arial"/>
        </w:rPr>
        <w:t>II dan</w:t>
      </w:r>
    </w:p>
    <w:p w:rsidR="00511902" w:rsidRPr="002666C6" w:rsidRDefault="00511902" w:rsidP="003C18DD">
      <w:pPr>
        <w:pStyle w:val="ListParagraph"/>
        <w:numPr>
          <w:ilvl w:val="0"/>
          <w:numId w:val="205"/>
        </w:numPr>
        <w:spacing w:after="0" w:line="240" w:lineRule="auto"/>
        <w:jc w:val="both"/>
        <w:rPr>
          <w:rFonts w:ascii="Verdana" w:hAnsi="Verdana" w:cs="Arial"/>
          <w:bCs/>
        </w:rPr>
      </w:pPr>
      <w:r w:rsidRPr="002666C6">
        <w:rPr>
          <w:rFonts w:ascii="Verdana" w:hAnsi="Verdana" w:cs="Arial"/>
        </w:rPr>
        <w:t xml:space="preserve">Pisanje kao proces (put stvaraoca): izbor teme i izrada plana   </w:t>
      </w:r>
    </w:p>
    <w:p w:rsidR="00511902" w:rsidRPr="002666C6" w:rsidRDefault="00511902" w:rsidP="003C18DD">
      <w:pPr>
        <w:pStyle w:val="ListParagraph"/>
        <w:numPr>
          <w:ilvl w:val="0"/>
          <w:numId w:val="205"/>
        </w:numPr>
        <w:spacing w:after="0" w:line="240" w:lineRule="auto"/>
        <w:jc w:val="both"/>
        <w:rPr>
          <w:rFonts w:ascii="Verdana" w:hAnsi="Verdana" w:cs="Arial"/>
          <w:bCs/>
          <w:lang w:val="pl-PL"/>
        </w:rPr>
      </w:pPr>
      <w:r w:rsidRPr="002666C6">
        <w:rPr>
          <w:rFonts w:ascii="Verdana" w:hAnsi="Verdana" w:cs="Arial"/>
          <w:lang w:val="sr-Latn-CS"/>
        </w:rPr>
        <w:t xml:space="preserve">Radna verzija/nacrt; analiza i konsultacije </w:t>
      </w:r>
    </w:p>
    <w:p w:rsidR="00511902" w:rsidRPr="002666C6" w:rsidRDefault="00511902" w:rsidP="003C18DD">
      <w:pPr>
        <w:pStyle w:val="ListParagraph"/>
        <w:numPr>
          <w:ilvl w:val="0"/>
          <w:numId w:val="205"/>
        </w:numPr>
        <w:spacing w:after="0" w:line="240" w:lineRule="auto"/>
        <w:jc w:val="both"/>
        <w:rPr>
          <w:rFonts w:ascii="Verdana" w:hAnsi="Verdana" w:cs="Arial"/>
          <w:lang w:val="pl-PL"/>
        </w:rPr>
      </w:pPr>
      <w:r w:rsidRPr="002666C6">
        <w:rPr>
          <w:rFonts w:ascii="Verdana" w:hAnsi="Verdana" w:cs="Arial"/>
          <w:lang w:val="sr-Latn-CS"/>
        </w:rPr>
        <w:t xml:space="preserve">Prerada teksta i izrada završne verzije </w:t>
      </w:r>
    </w:p>
    <w:p w:rsidR="00511902" w:rsidRPr="002666C6" w:rsidRDefault="00511902" w:rsidP="003C18DD">
      <w:pPr>
        <w:pStyle w:val="ListParagraph"/>
        <w:numPr>
          <w:ilvl w:val="0"/>
          <w:numId w:val="205"/>
        </w:numPr>
        <w:spacing w:after="0" w:line="240" w:lineRule="auto"/>
        <w:jc w:val="both"/>
        <w:rPr>
          <w:rFonts w:ascii="Verdana" w:hAnsi="Verdana" w:cs="Arial"/>
          <w:lang w:val="pl-PL"/>
        </w:rPr>
      </w:pPr>
      <w:r w:rsidRPr="002666C6">
        <w:rPr>
          <w:rFonts w:ascii="Verdana" w:hAnsi="Verdana" w:cs="Arial"/>
          <w:lang w:val="sr-Latn-CS"/>
        </w:rPr>
        <w:t xml:space="preserve">Objavljivanje svog teksta/svoje priče; predstavljanje teksta/priče/knjige drugima </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2 dana (16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lang w:val="sr-Latn-CS"/>
        </w:rPr>
        <w:t>od 20 do 30 učesnika</w:t>
      </w:r>
    </w:p>
    <w:p w:rsidR="00511902" w:rsidRPr="002666C6" w:rsidRDefault="00511902" w:rsidP="00511902">
      <w:pPr>
        <w:spacing w:after="0" w:line="240" w:lineRule="auto"/>
        <w:jc w:val="both"/>
        <w:rPr>
          <w:rFonts w:cs="Arial"/>
          <w:lang w:val="sr-Latn-CS"/>
        </w:rPr>
      </w:pPr>
    </w:p>
    <w:p w:rsidR="00511902" w:rsidRPr="002666C6" w:rsidRDefault="00511902" w:rsidP="00511902">
      <w:pPr>
        <w:autoSpaceDE w:val="0"/>
        <w:autoSpaceDN w:val="0"/>
        <w:adjustRightInd w:val="0"/>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lang w:val="sr-Latn-CS"/>
        </w:rPr>
        <w:t>20 € (</w:t>
      </w:r>
      <w:r w:rsidRPr="002666C6">
        <w:rPr>
          <w:rFonts w:cs="Tahoma"/>
          <w:bCs/>
          <w:lang w:val="sr-Latn-CS"/>
        </w:rPr>
        <w:t xml:space="preserve">uračunati su </w:t>
      </w:r>
      <w:r w:rsidRPr="002666C6">
        <w:rPr>
          <w:lang w:val="sr-Latn-CS"/>
        </w:rPr>
        <w:t>honorar za voditelje seminara i cijena potrošnog materijala)</w:t>
      </w:r>
    </w:p>
    <w:p w:rsidR="00825D15" w:rsidRPr="002666C6" w:rsidRDefault="00825D15" w:rsidP="00FD1E1D">
      <w:pPr>
        <w:spacing w:after="0" w:line="240" w:lineRule="auto"/>
        <w:jc w:val="center"/>
        <w:rPr>
          <w:lang w:val="sr-Latn-CS"/>
        </w:rPr>
      </w:pPr>
    </w:p>
    <w:p w:rsidR="00825D15" w:rsidRPr="002666C6" w:rsidRDefault="00825D15" w:rsidP="00FD1E1D">
      <w:pPr>
        <w:spacing w:after="0" w:line="240" w:lineRule="auto"/>
        <w:jc w:val="center"/>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E21DB" w:rsidRPr="002666C6" w:rsidTr="003E21DB">
        <w:trPr>
          <w:trHeight w:val="440"/>
        </w:trPr>
        <w:tc>
          <w:tcPr>
            <w:tcW w:w="9180" w:type="dxa"/>
            <w:shd w:val="clear" w:color="auto" w:fill="E0E0E0"/>
          </w:tcPr>
          <w:p w:rsidR="003E21DB" w:rsidRPr="002666C6" w:rsidRDefault="00281431" w:rsidP="003E21DB">
            <w:pPr>
              <w:spacing w:after="0" w:line="240" w:lineRule="auto"/>
              <w:rPr>
                <w:rFonts w:eastAsia="SimSun"/>
              </w:rPr>
            </w:pPr>
            <w:r w:rsidRPr="002666C6">
              <w:rPr>
                <w:rFonts w:eastAsia="SimSun"/>
                <w:b/>
                <w:lang w:val="sl-SI"/>
              </w:rPr>
              <w:t>17</w:t>
            </w:r>
            <w:r w:rsidR="003E21DB" w:rsidRPr="002666C6">
              <w:rPr>
                <w:rFonts w:eastAsia="SimSun"/>
                <w:b/>
                <w:lang w:val="sl-SI"/>
              </w:rPr>
              <w:t>.</w:t>
            </w:r>
            <w:r w:rsidR="00D80449" w:rsidRPr="002666C6">
              <w:rPr>
                <w:rFonts w:eastAsia="SimSun"/>
                <w:b/>
                <w:lang w:val="sl-SI"/>
              </w:rPr>
              <w:t>Podr</w:t>
            </w:r>
            <w:r w:rsidR="00D80449" w:rsidRPr="002666C6">
              <w:rPr>
                <w:rFonts w:eastAsia="SimSun"/>
                <w:b/>
              </w:rPr>
              <w:t>ška darovitim učenicima u osnovnoj školi u nastavi crnogorskog – srpskog, bosanskog, hrvatskog jezika i književnosti</w:t>
            </w:r>
          </w:p>
        </w:tc>
      </w:tr>
    </w:tbl>
    <w:p w:rsidR="00825D15" w:rsidRPr="002666C6" w:rsidRDefault="00825D15" w:rsidP="00FD1E1D">
      <w:pPr>
        <w:spacing w:after="0" w:line="240" w:lineRule="auto"/>
        <w:jc w:val="center"/>
        <w:rPr>
          <w:lang w:val="sr-Latn-CS"/>
        </w:rPr>
      </w:pPr>
    </w:p>
    <w:p w:rsidR="00D80449" w:rsidRPr="002666C6" w:rsidRDefault="00D80449" w:rsidP="00D80449">
      <w:pPr>
        <w:spacing w:after="0" w:line="240" w:lineRule="auto"/>
        <w:rPr>
          <w:rFonts w:cs="Arial"/>
          <w:lang w:val="sr-Latn-CS"/>
        </w:rPr>
      </w:pPr>
      <w:r w:rsidRPr="002666C6">
        <w:rPr>
          <w:b/>
          <w:lang w:val="sr-Latn-CS"/>
        </w:rPr>
        <w:t>Autori:</w:t>
      </w:r>
      <w:r w:rsidRPr="002666C6">
        <w:rPr>
          <w:lang w:val="sr-Latn-CS"/>
        </w:rPr>
        <w:t xml:space="preserve"> mr Biljana Vukmanović</w:t>
      </w:r>
    </w:p>
    <w:p w:rsidR="00D80449" w:rsidRPr="008E172C" w:rsidRDefault="00D80449" w:rsidP="00D80449">
      <w:pPr>
        <w:spacing w:after="0" w:line="240" w:lineRule="auto"/>
        <w:rPr>
          <w:rFonts w:cs="Tahoma"/>
          <w:b/>
          <w:bCs/>
          <w:lang w:val="sr-Latn-CS"/>
        </w:rPr>
      </w:pPr>
      <w:r w:rsidRPr="002666C6">
        <w:rPr>
          <w:rFonts w:cs="Tahoma"/>
          <w:b/>
          <w:bCs/>
          <w:lang w:val="sr-Latn-CS"/>
        </w:rPr>
        <w:t>Naziv institucije/organizacije koja podržava program:</w:t>
      </w:r>
      <w:r w:rsidRPr="002666C6">
        <w:rPr>
          <w:rFonts w:cs="Tahoma"/>
          <w:bCs/>
          <w:lang w:val="sr-Latn-CS"/>
        </w:rPr>
        <w:t>Pedagoški centar Crne Gore - Podgorica</w:t>
      </w:r>
    </w:p>
    <w:p w:rsidR="00D80449" w:rsidRPr="002666C6" w:rsidRDefault="00D80449" w:rsidP="00D80449">
      <w:pPr>
        <w:spacing w:after="0" w:line="240" w:lineRule="auto"/>
        <w:rPr>
          <w:rFonts w:cs="Arial"/>
          <w:lang w:val="sr-Latn-CS"/>
        </w:rPr>
      </w:pPr>
      <w:r w:rsidRPr="002666C6">
        <w:rPr>
          <w:b/>
          <w:lang w:val="sr-Latn-CS"/>
        </w:rPr>
        <w:t>Odgovorna osoba (koordinator):</w:t>
      </w:r>
      <w:r w:rsidR="00A63382" w:rsidRPr="002666C6">
        <w:rPr>
          <w:lang w:val="sr-Latn-CS"/>
        </w:rPr>
        <w:t xml:space="preserve"> m</w:t>
      </w:r>
      <w:r w:rsidRPr="002666C6">
        <w:rPr>
          <w:lang w:val="sr-Latn-CS"/>
        </w:rPr>
        <w:t>r Biljana Vukmanović</w:t>
      </w:r>
    </w:p>
    <w:p w:rsidR="00D80449" w:rsidRPr="002666C6" w:rsidRDefault="00D80449" w:rsidP="00D80449">
      <w:pPr>
        <w:spacing w:after="0" w:line="240" w:lineRule="auto"/>
        <w:jc w:val="both"/>
        <w:rPr>
          <w:rFonts w:cs="Arial"/>
          <w:lang w:val="sr-Latn-CS"/>
        </w:rPr>
      </w:pPr>
      <w:r w:rsidRPr="002666C6">
        <w:rPr>
          <w:b/>
          <w:lang w:val="sr-Latn-CS"/>
        </w:rPr>
        <w:t>Adresa</w:t>
      </w:r>
      <w:r w:rsidRPr="002666C6">
        <w:rPr>
          <w:lang w:val="sr-Latn-CS"/>
        </w:rPr>
        <w:t>: Polje 5b</w:t>
      </w:r>
      <w:r w:rsidR="008E172C">
        <w:rPr>
          <w:lang w:val="sr-Latn-CS"/>
        </w:rPr>
        <w:t xml:space="preserve"> ,</w:t>
      </w:r>
      <w:r w:rsidRPr="002666C6">
        <w:rPr>
          <w:lang w:val="sr-Latn-CS"/>
        </w:rPr>
        <w:t xml:space="preserve"> 85 000 Bar</w:t>
      </w:r>
    </w:p>
    <w:p w:rsidR="00D80449" w:rsidRPr="002666C6" w:rsidRDefault="00D80449" w:rsidP="00D80449">
      <w:pPr>
        <w:spacing w:after="0" w:line="240" w:lineRule="auto"/>
        <w:jc w:val="both"/>
        <w:rPr>
          <w:rFonts w:cs="Arial"/>
          <w:lang w:val="sr-Latn-CS"/>
        </w:rPr>
      </w:pPr>
      <w:r w:rsidRPr="002666C6">
        <w:rPr>
          <w:b/>
          <w:lang w:val="sr-Latn-CS"/>
        </w:rPr>
        <w:t>E-mail:</w:t>
      </w:r>
      <w:r w:rsidRPr="002666C6">
        <w:rPr>
          <w:lang w:val="sr-Latn-CS"/>
        </w:rPr>
        <w:t xml:space="preserve"> biljanavukmanovic@gmail.com</w:t>
      </w:r>
    </w:p>
    <w:p w:rsidR="00D80449" w:rsidRPr="002666C6" w:rsidRDefault="00D80449" w:rsidP="00D80449">
      <w:pPr>
        <w:spacing w:after="0" w:line="240" w:lineRule="auto"/>
        <w:jc w:val="both"/>
        <w:rPr>
          <w:rFonts w:cs="Arial"/>
          <w:lang w:val="sr-Latn-CS"/>
        </w:rPr>
      </w:pPr>
      <w:r w:rsidRPr="002666C6">
        <w:rPr>
          <w:lang w:val="sr-Latn-CS"/>
        </w:rPr>
        <w:t>Broj telefona: 069 485 098</w:t>
      </w:r>
    </w:p>
    <w:p w:rsidR="00D80449" w:rsidRPr="002666C6" w:rsidRDefault="00D80449" w:rsidP="00D80449">
      <w:pPr>
        <w:spacing w:after="0" w:line="240" w:lineRule="auto"/>
        <w:jc w:val="both"/>
        <w:rPr>
          <w:rFonts w:cs="Arial"/>
          <w:lang w:val="sr-Latn-CS"/>
        </w:rPr>
      </w:pPr>
    </w:p>
    <w:p w:rsidR="00D80449" w:rsidRPr="008E172C" w:rsidRDefault="00D80449" w:rsidP="00D80449">
      <w:pPr>
        <w:spacing w:after="0" w:line="240" w:lineRule="auto"/>
        <w:jc w:val="both"/>
        <w:rPr>
          <w:b/>
          <w:lang w:val="sr-Latn-CS"/>
        </w:rPr>
      </w:pPr>
      <w:r w:rsidRPr="002666C6">
        <w:rPr>
          <w:b/>
          <w:lang w:val="sr-Latn-CS"/>
        </w:rPr>
        <w:t>O</w:t>
      </w:r>
      <w:r w:rsidRPr="002666C6">
        <w:rPr>
          <w:b/>
        </w:rPr>
        <w:t xml:space="preserve">pšti cilj </w:t>
      </w:r>
      <w:r w:rsidRPr="002666C6">
        <w:rPr>
          <w:b/>
          <w:lang w:val="sr-Latn-CS"/>
        </w:rPr>
        <w:t xml:space="preserve"> programa:</w:t>
      </w:r>
      <w:r w:rsidR="008E172C">
        <w:rPr>
          <w:rFonts w:cs="Tahoma"/>
        </w:rPr>
        <w:t>r</w:t>
      </w:r>
      <w:r w:rsidRPr="002666C6">
        <w:rPr>
          <w:rFonts w:cs="Tahoma"/>
        </w:rPr>
        <w:t>azvijanje nastavničkih kompetencija koje će doprinijeti nesmetanom razvoju potencijala darovitih učenika u oblasti jezika i književnosti</w:t>
      </w:r>
    </w:p>
    <w:p w:rsidR="0050204A" w:rsidRPr="002666C6" w:rsidRDefault="0050204A" w:rsidP="00D80449">
      <w:pPr>
        <w:spacing w:after="0" w:line="240" w:lineRule="auto"/>
        <w:jc w:val="both"/>
        <w:rPr>
          <w:b/>
          <w:lang w:val="sr-Latn-CS"/>
        </w:rPr>
      </w:pPr>
    </w:p>
    <w:p w:rsidR="00D80449" w:rsidRPr="002666C6" w:rsidRDefault="00D80449" w:rsidP="00D80449">
      <w:pPr>
        <w:spacing w:after="0" w:line="240" w:lineRule="auto"/>
        <w:jc w:val="both"/>
        <w:rPr>
          <w:rFonts w:cs="Arial"/>
          <w:b/>
          <w:lang w:val="sr-Latn-CS"/>
        </w:rPr>
      </w:pPr>
      <w:r w:rsidRPr="002666C6">
        <w:rPr>
          <w:b/>
          <w:lang w:val="sr-Latn-CS"/>
        </w:rPr>
        <w:t>Specifični ciljevi programa:</w:t>
      </w:r>
    </w:p>
    <w:p w:rsidR="00D80449" w:rsidRPr="002666C6" w:rsidRDefault="00D80449" w:rsidP="0069672E">
      <w:pPr>
        <w:pStyle w:val="ListParagraph"/>
        <w:numPr>
          <w:ilvl w:val="0"/>
          <w:numId w:val="50"/>
        </w:numPr>
        <w:spacing w:after="80" w:line="240" w:lineRule="atLeast"/>
        <w:rPr>
          <w:rFonts w:ascii="Verdana" w:hAnsi="Verdana" w:cs="Tahoma"/>
        </w:rPr>
      </w:pPr>
      <w:r w:rsidRPr="002666C6">
        <w:rPr>
          <w:rFonts w:ascii="Verdana" w:hAnsi="Verdana" w:cs="Tahoma"/>
        </w:rPr>
        <w:t>Stvaranje uslova za identifikovanje i podršku učenicima koji pokazuju posebna inteserovanja za jezik i književnost</w:t>
      </w:r>
    </w:p>
    <w:p w:rsidR="00D80449" w:rsidRPr="002666C6" w:rsidRDefault="00D80449" w:rsidP="0069672E">
      <w:pPr>
        <w:pStyle w:val="ListParagraph"/>
        <w:numPr>
          <w:ilvl w:val="0"/>
          <w:numId w:val="50"/>
        </w:numPr>
        <w:spacing w:after="80" w:line="240" w:lineRule="atLeast"/>
        <w:rPr>
          <w:rFonts w:ascii="Verdana" w:hAnsi="Verdana" w:cs="Tahoma"/>
        </w:rPr>
      </w:pPr>
      <w:r w:rsidRPr="002666C6">
        <w:rPr>
          <w:rFonts w:ascii="Verdana" w:hAnsi="Verdana" w:cs="Tahoma"/>
        </w:rPr>
        <w:t>Obezbjeđivanje ostvarivanje potencijala darovitih učenika na intelektualnom i afektivnom planu</w:t>
      </w:r>
    </w:p>
    <w:p w:rsidR="00D80449" w:rsidRPr="002666C6" w:rsidRDefault="00D80449" w:rsidP="0069672E">
      <w:pPr>
        <w:pStyle w:val="ListParagraph"/>
        <w:numPr>
          <w:ilvl w:val="0"/>
          <w:numId w:val="50"/>
        </w:numPr>
        <w:spacing w:after="80" w:line="240" w:lineRule="atLeast"/>
        <w:rPr>
          <w:rFonts w:ascii="Verdana" w:hAnsi="Verdana" w:cs="Tahoma"/>
        </w:rPr>
      </w:pPr>
      <w:r w:rsidRPr="002666C6">
        <w:rPr>
          <w:rFonts w:ascii="Verdana" w:hAnsi="Verdana" w:cs="Tahoma"/>
        </w:rPr>
        <w:t>Upućivanje u strategiju izrade Plana rada dodatne nastave jezika i književnosti</w:t>
      </w:r>
    </w:p>
    <w:p w:rsidR="00D80449" w:rsidRPr="002666C6" w:rsidRDefault="00D80449" w:rsidP="0069672E">
      <w:pPr>
        <w:pStyle w:val="ListParagraph"/>
        <w:numPr>
          <w:ilvl w:val="0"/>
          <w:numId w:val="50"/>
        </w:numPr>
        <w:spacing w:after="80" w:line="240" w:lineRule="atLeast"/>
        <w:rPr>
          <w:rFonts w:ascii="Verdana" w:hAnsi="Verdana" w:cs="Tahoma"/>
        </w:rPr>
      </w:pPr>
      <w:r w:rsidRPr="002666C6">
        <w:rPr>
          <w:rFonts w:ascii="Verdana" w:hAnsi="Verdana" w:cs="Tahoma"/>
        </w:rPr>
        <w:lastRenderedPageBreak/>
        <w:t>Sagledavanje metodskih pristupa u kreiranju radnih naloga i zadataka namijenjenih darovitim učenicima</w:t>
      </w:r>
    </w:p>
    <w:p w:rsidR="00D80449" w:rsidRPr="002666C6" w:rsidRDefault="00D80449" w:rsidP="0069672E">
      <w:pPr>
        <w:pStyle w:val="ListParagraph"/>
        <w:numPr>
          <w:ilvl w:val="0"/>
          <w:numId w:val="50"/>
        </w:numPr>
        <w:spacing w:after="0" w:line="240" w:lineRule="auto"/>
        <w:rPr>
          <w:rFonts w:ascii="Verdana" w:hAnsi="Verdana"/>
          <w:lang w:val="sr-Latn-CS"/>
        </w:rPr>
      </w:pPr>
      <w:r w:rsidRPr="002666C6">
        <w:rPr>
          <w:rFonts w:ascii="Verdana" w:hAnsi="Verdana" w:cs="Tahoma"/>
        </w:rPr>
        <w:t>Uočavanje važnosti samovrednovanja u radu darovitih učenika (samoprocjena)</w:t>
      </w:r>
    </w:p>
    <w:p w:rsidR="00D80449" w:rsidRPr="002666C6" w:rsidRDefault="00D80449" w:rsidP="00D80449">
      <w:pPr>
        <w:pStyle w:val="ListParagraph"/>
        <w:spacing w:after="0" w:line="240" w:lineRule="auto"/>
        <w:rPr>
          <w:rFonts w:ascii="Verdana" w:hAnsi="Verdana"/>
          <w:lang w:val="sr-Latn-CS"/>
        </w:rPr>
      </w:pPr>
    </w:p>
    <w:p w:rsidR="00D80449" w:rsidRPr="008E172C" w:rsidRDefault="00D80449" w:rsidP="00D80449">
      <w:pPr>
        <w:spacing w:after="0" w:line="240" w:lineRule="auto"/>
        <w:rPr>
          <w:rFonts w:cs="Arial"/>
          <w:b/>
          <w:lang w:val="sr-Latn-CS"/>
        </w:rPr>
      </w:pPr>
      <w:r w:rsidRPr="002666C6">
        <w:rPr>
          <w:b/>
          <w:lang w:val="sr-Latn-CS"/>
        </w:rPr>
        <w:t xml:space="preserve">Ciljna grupa: </w:t>
      </w:r>
      <w:r w:rsidR="008E172C">
        <w:rPr>
          <w:rFonts w:cs="Tahoma"/>
        </w:rPr>
        <w:t>n</w:t>
      </w:r>
      <w:r w:rsidRPr="002666C6">
        <w:rPr>
          <w:rFonts w:cs="Tahoma"/>
        </w:rPr>
        <w:t>astavnici/profesori Crnogorskog - srpskog, bosanskog, hrvatskog jezika i književnosti (razredna i predmetna nastava)</w:t>
      </w:r>
    </w:p>
    <w:p w:rsidR="00D80449" w:rsidRPr="002666C6" w:rsidRDefault="00D80449" w:rsidP="00D80449">
      <w:pPr>
        <w:spacing w:after="0" w:line="240" w:lineRule="auto"/>
        <w:rPr>
          <w:b/>
          <w:lang w:val="sr-Latn-CS"/>
        </w:rPr>
      </w:pPr>
    </w:p>
    <w:p w:rsidR="00D80449" w:rsidRPr="002666C6" w:rsidRDefault="00D80449" w:rsidP="00CD70B7">
      <w:pPr>
        <w:spacing w:after="0" w:line="240" w:lineRule="auto"/>
        <w:rPr>
          <w:rFonts w:cs="Arial"/>
          <w:b/>
          <w:lang w:val="sr-Latn-CS"/>
        </w:rPr>
      </w:pPr>
      <w:r w:rsidRPr="002666C6">
        <w:rPr>
          <w:b/>
          <w:lang w:val="sr-Latn-CS"/>
        </w:rPr>
        <w:t xml:space="preserve">Metode i tehnike rada: </w:t>
      </w:r>
      <w:r w:rsidR="00CD70B7" w:rsidRPr="002666C6">
        <w:rPr>
          <w:rFonts w:cs="Arial"/>
          <w:lang w:val="pt-PT"/>
        </w:rPr>
        <w:t>m</w:t>
      </w:r>
      <w:r w:rsidRPr="002666C6">
        <w:rPr>
          <w:rFonts w:cs="Arial"/>
          <w:lang w:val="pt-PT"/>
        </w:rPr>
        <w:t>onološka metoda (teorijsko predavanje, slajd prezentacija)</w:t>
      </w:r>
      <w:r w:rsidR="00CD70B7" w:rsidRPr="002666C6">
        <w:rPr>
          <w:rFonts w:cs="Arial"/>
          <w:lang w:val="pt-PT"/>
        </w:rPr>
        <w:t xml:space="preserve">, </w:t>
      </w:r>
      <w:r w:rsidR="00CD70B7" w:rsidRPr="002666C6">
        <w:rPr>
          <w:rFonts w:cs="Arial"/>
        </w:rPr>
        <w:t>o</w:t>
      </w:r>
      <w:r w:rsidRPr="002666C6">
        <w:rPr>
          <w:rFonts w:cs="Arial"/>
        </w:rPr>
        <w:t>buka interaktivnog tipa</w:t>
      </w:r>
      <w:r w:rsidR="00CD70B7" w:rsidRPr="002666C6">
        <w:rPr>
          <w:rFonts w:cs="Arial"/>
        </w:rPr>
        <w:t>, d</w:t>
      </w:r>
      <w:r w:rsidRPr="002666C6">
        <w:rPr>
          <w:rFonts w:cs="Arial"/>
        </w:rPr>
        <w:t>ijaloška metoda</w:t>
      </w:r>
      <w:r w:rsidR="00CD70B7" w:rsidRPr="002666C6">
        <w:rPr>
          <w:rFonts w:cs="Arial"/>
        </w:rPr>
        <w:t>, g</w:t>
      </w:r>
      <w:r w:rsidRPr="002666C6">
        <w:rPr>
          <w:rFonts w:cs="Arial"/>
        </w:rPr>
        <w:t>rupni rad (radionice)</w:t>
      </w:r>
      <w:r w:rsidR="00CD70B7" w:rsidRPr="002666C6">
        <w:rPr>
          <w:rFonts w:cs="Arial"/>
        </w:rPr>
        <w:t>, p</w:t>
      </w:r>
      <w:r w:rsidRPr="002666C6">
        <w:rPr>
          <w:rFonts w:cs="Arial"/>
        </w:rPr>
        <w:t>robni model implementacije (radionice)</w:t>
      </w:r>
    </w:p>
    <w:p w:rsidR="00CD70B7" w:rsidRPr="002666C6" w:rsidRDefault="00CD70B7" w:rsidP="00D80449">
      <w:pPr>
        <w:spacing w:after="0" w:line="240" w:lineRule="auto"/>
        <w:jc w:val="both"/>
        <w:rPr>
          <w:b/>
          <w:lang w:val="sr-Latn-CS"/>
        </w:rPr>
      </w:pPr>
    </w:p>
    <w:p w:rsidR="00D80449" w:rsidRPr="002666C6" w:rsidRDefault="00D80449" w:rsidP="00D80449">
      <w:pPr>
        <w:spacing w:after="0" w:line="240" w:lineRule="auto"/>
        <w:jc w:val="both"/>
        <w:rPr>
          <w:b/>
          <w:lang w:val="sr-Latn-CS"/>
        </w:rPr>
      </w:pPr>
      <w:r w:rsidRPr="002666C6">
        <w:rPr>
          <w:b/>
          <w:lang w:val="sr-Latn-CS"/>
        </w:rPr>
        <w:t>Teme:</w:t>
      </w:r>
      <w:r w:rsidRPr="002666C6">
        <w:rPr>
          <w:b/>
          <w:lang w:val="sr-Latn-CS"/>
        </w:rPr>
        <w:tab/>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Ko su daroviti učenici?</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Modeli podsticanja darovitosti</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Mogućnosti koje pruža nastava jezika i književnosti za podsticanje darovitih i talentovanih učenika</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Pristup izradi Godišnjeg plana rada dodatne nastave jezika i književnosti</w:t>
      </w:r>
    </w:p>
    <w:p w:rsidR="00D80449" w:rsidRPr="002666C6" w:rsidRDefault="00D80449" w:rsidP="00D80449">
      <w:pPr>
        <w:ind w:left="720"/>
        <w:jc w:val="center"/>
        <w:rPr>
          <w:rFonts w:cs="Tahoma"/>
          <w:lang w:val="en-US"/>
        </w:rPr>
      </w:pPr>
      <w:r w:rsidRPr="002666C6">
        <w:rPr>
          <w:rFonts w:cs="Tahoma"/>
          <w:lang w:val="en-US"/>
        </w:rPr>
        <w:t>(kakvi su postojeći planovi; koje operativne ciljeve treba da s</w:t>
      </w:r>
      <w:r w:rsidR="006671B7">
        <w:rPr>
          <w:rFonts w:cs="Tahoma"/>
          <w:lang w:val="en-US"/>
        </w:rPr>
        <w:t>a</w:t>
      </w:r>
      <w:r w:rsidRPr="002666C6">
        <w:rPr>
          <w:rFonts w:cs="Tahoma"/>
          <w:lang w:val="en-US"/>
        </w:rPr>
        <w:t>drži plan - kako ih odrediti i formulisati)</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Nepostojanje takmičenja na državnom nivou iz nastave jezika i književnosti (diskusija)</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Kako identifikovati darovite učenike u nastavi jezika i književnosti i motivisati ih za realizaciju potencijala koje posjeduju</w:t>
      </w:r>
    </w:p>
    <w:p w:rsidR="00D80449" w:rsidRPr="002666C6" w:rsidRDefault="00D80449" w:rsidP="0069672E">
      <w:pPr>
        <w:pStyle w:val="ListParagraph"/>
        <w:numPr>
          <w:ilvl w:val="0"/>
          <w:numId w:val="52"/>
        </w:numPr>
        <w:spacing w:after="80" w:line="240" w:lineRule="atLeast"/>
        <w:rPr>
          <w:rFonts w:ascii="Verdana" w:hAnsi="Verdana" w:cs="Tahoma"/>
        </w:rPr>
      </w:pPr>
      <w:r w:rsidRPr="002666C6">
        <w:rPr>
          <w:rFonts w:ascii="Verdana" w:hAnsi="Verdana" w:cs="Tahoma"/>
        </w:rPr>
        <w:t>Organizovanje aktivnosti u oblasti jezika i književnosti za darovite učenike</w:t>
      </w:r>
    </w:p>
    <w:p w:rsidR="00D80449" w:rsidRPr="002666C6" w:rsidRDefault="00D80449" w:rsidP="0069672E">
      <w:pPr>
        <w:pStyle w:val="ListParagraph"/>
        <w:numPr>
          <w:ilvl w:val="0"/>
          <w:numId w:val="52"/>
        </w:numPr>
        <w:spacing w:after="0" w:line="240" w:lineRule="auto"/>
        <w:jc w:val="both"/>
        <w:rPr>
          <w:rFonts w:ascii="Verdana" w:hAnsi="Verdana"/>
          <w:lang w:val="sr-Latn-CS"/>
        </w:rPr>
      </w:pPr>
      <w:r w:rsidRPr="002666C6">
        <w:rPr>
          <w:rFonts w:ascii="Verdana" w:hAnsi="Verdana" w:cs="Tahoma"/>
        </w:rPr>
        <w:t>Primjenjivi modeli podrške darovitim učenicima</w:t>
      </w:r>
    </w:p>
    <w:p w:rsidR="00CD70B7" w:rsidRPr="002666C6" w:rsidRDefault="00CD70B7" w:rsidP="00D80449">
      <w:pPr>
        <w:spacing w:after="0" w:line="240" w:lineRule="auto"/>
        <w:rPr>
          <w:b/>
          <w:lang w:val="sr-Latn-CS"/>
        </w:rPr>
      </w:pPr>
    </w:p>
    <w:p w:rsidR="00D80449" w:rsidRPr="008E172C" w:rsidRDefault="00D80449" w:rsidP="00D80449">
      <w:pPr>
        <w:spacing w:after="0" w:line="240" w:lineRule="auto"/>
        <w:rPr>
          <w:b/>
          <w:lang w:val="sr-Latn-CS"/>
        </w:rPr>
      </w:pPr>
      <w:r w:rsidRPr="002666C6">
        <w:rPr>
          <w:b/>
          <w:lang w:val="sr-Latn-CS"/>
        </w:rPr>
        <w:t xml:space="preserve">Trajanje programa (broj dana i broj sati efektivnog rada): </w:t>
      </w:r>
      <w:r w:rsidRPr="002666C6">
        <w:rPr>
          <w:lang w:val="sr-Latn-CS"/>
        </w:rPr>
        <w:t>1 dan; 8 sati efektivnog rada</w:t>
      </w:r>
    </w:p>
    <w:p w:rsidR="00CD70B7" w:rsidRPr="002666C6" w:rsidRDefault="00CD70B7" w:rsidP="00D80449">
      <w:pPr>
        <w:spacing w:after="0" w:line="240" w:lineRule="auto"/>
        <w:rPr>
          <w:b/>
          <w:lang w:val="sr-Latn-CS"/>
        </w:rPr>
      </w:pPr>
    </w:p>
    <w:p w:rsidR="00D80449" w:rsidRPr="002666C6" w:rsidRDefault="00D80449" w:rsidP="00D80449">
      <w:pPr>
        <w:spacing w:after="0" w:line="240" w:lineRule="auto"/>
        <w:rPr>
          <w:rFonts w:cs="Arial"/>
          <w:lang w:val="sr-Latn-CS"/>
        </w:rPr>
      </w:pPr>
      <w:r w:rsidRPr="002666C6">
        <w:rPr>
          <w:b/>
          <w:lang w:val="sr-Latn-CS"/>
        </w:rPr>
        <w:t>Broj učesnika u grupi</w:t>
      </w:r>
      <w:r w:rsidRPr="002666C6">
        <w:rPr>
          <w:lang w:val="sr-Latn-CS"/>
        </w:rPr>
        <w:t>: 25 - 40 učesnika</w:t>
      </w:r>
    </w:p>
    <w:p w:rsidR="00CD70B7" w:rsidRPr="002666C6" w:rsidRDefault="00CD70B7" w:rsidP="00D80449">
      <w:pPr>
        <w:spacing w:after="0" w:line="240" w:lineRule="auto"/>
        <w:jc w:val="both"/>
        <w:rPr>
          <w:rFonts w:cs="Arial"/>
          <w:b/>
          <w:bCs/>
          <w:lang w:val="sr-Latn-CS"/>
        </w:rPr>
      </w:pPr>
    </w:p>
    <w:p w:rsidR="00D80449" w:rsidRPr="008E172C" w:rsidRDefault="00D80449" w:rsidP="00D80449">
      <w:pPr>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rFonts w:cs="Tahoma"/>
          <w:lang w:val="en-US"/>
        </w:rPr>
        <w:t>15 e po učesniku (bez pratećih sadržaja)</w:t>
      </w:r>
      <w:r w:rsidR="008E172C">
        <w:rPr>
          <w:rFonts w:cs="Tahoma"/>
          <w:lang w:val="en-US"/>
        </w:rPr>
        <w:t>,</w:t>
      </w:r>
    </w:p>
    <w:p w:rsidR="00D80449" w:rsidRPr="002666C6" w:rsidRDefault="00D80449" w:rsidP="00D80449">
      <w:pPr>
        <w:spacing w:after="0" w:line="240" w:lineRule="auto"/>
        <w:jc w:val="both"/>
        <w:rPr>
          <w:rFonts w:cs="Arial"/>
          <w:bCs/>
          <w:lang w:val="sr-Latn-CS"/>
        </w:rPr>
      </w:pPr>
      <w:r w:rsidRPr="002666C6">
        <w:rPr>
          <w:rFonts w:cs="Tahoma"/>
          <w:lang w:val="en-US"/>
        </w:rPr>
        <w:t>25 e po učesniku ( sa pratećim sadržajima: hrana, osvježenje, didaktički materijal)</w:t>
      </w:r>
    </w:p>
    <w:p w:rsidR="00CE595E" w:rsidRPr="002666C6" w:rsidRDefault="00CE595E" w:rsidP="00F0681F">
      <w:pPr>
        <w:spacing w:after="0" w:line="240" w:lineRule="auto"/>
        <w:rPr>
          <w:lang w:val="sr-Latn-CS"/>
        </w:rPr>
      </w:pPr>
    </w:p>
    <w:p w:rsidR="003E21DB" w:rsidRPr="002666C6" w:rsidRDefault="003E21DB"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E21DB" w:rsidRPr="002666C6" w:rsidTr="003E21DB">
        <w:trPr>
          <w:trHeight w:val="440"/>
        </w:trPr>
        <w:tc>
          <w:tcPr>
            <w:tcW w:w="9180" w:type="dxa"/>
            <w:shd w:val="clear" w:color="auto" w:fill="E0E0E0"/>
          </w:tcPr>
          <w:p w:rsidR="003E21DB" w:rsidRPr="002666C6" w:rsidRDefault="00281431" w:rsidP="008019EC">
            <w:pPr>
              <w:spacing w:after="0" w:line="240" w:lineRule="auto"/>
              <w:jc w:val="both"/>
              <w:rPr>
                <w:rFonts w:eastAsia="SimSun"/>
                <w:lang w:val="sl-SI"/>
              </w:rPr>
            </w:pPr>
            <w:r w:rsidRPr="002666C6">
              <w:rPr>
                <w:rFonts w:eastAsia="SimSun"/>
                <w:b/>
                <w:lang w:val="sl-SI"/>
              </w:rPr>
              <w:t>18</w:t>
            </w:r>
            <w:r w:rsidR="003E21DB" w:rsidRPr="002666C6">
              <w:rPr>
                <w:rFonts w:eastAsia="SimSun"/>
                <w:b/>
                <w:lang w:val="sl-SI"/>
              </w:rPr>
              <w:t>.</w:t>
            </w:r>
            <w:r w:rsidR="00D80449" w:rsidRPr="002666C6">
              <w:rPr>
                <w:rFonts w:eastAsia="SimSun"/>
                <w:b/>
                <w:lang w:val="sl-SI"/>
              </w:rPr>
              <w:t>PISA projekat – čitalačka pismenost</w:t>
            </w:r>
          </w:p>
        </w:tc>
      </w:tr>
    </w:tbl>
    <w:p w:rsidR="003E21DB" w:rsidRPr="002666C6" w:rsidRDefault="003E21DB" w:rsidP="008019EC">
      <w:pPr>
        <w:spacing w:after="0" w:line="240" w:lineRule="auto"/>
        <w:jc w:val="both"/>
        <w:rPr>
          <w:lang w:val="sr-Latn-CS"/>
        </w:rPr>
      </w:pPr>
    </w:p>
    <w:p w:rsidR="00D80449" w:rsidRPr="002666C6" w:rsidRDefault="00D80449" w:rsidP="008019EC">
      <w:pPr>
        <w:spacing w:after="0" w:line="240" w:lineRule="auto"/>
        <w:jc w:val="both"/>
        <w:rPr>
          <w:rFonts w:cs="Arial"/>
          <w:lang w:val="sr-Latn-CS"/>
        </w:rPr>
      </w:pPr>
      <w:r w:rsidRPr="002666C6">
        <w:rPr>
          <w:b/>
          <w:lang w:val="sr-Latn-CS"/>
        </w:rPr>
        <w:t>Autorka:</w:t>
      </w:r>
      <w:r w:rsidRPr="002666C6">
        <w:rPr>
          <w:rFonts w:cs="Arial"/>
          <w:lang w:val="sr-Latn-CS"/>
        </w:rPr>
        <w:t xml:space="preserve"> Nađa Durković</w:t>
      </w:r>
    </w:p>
    <w:p w:rsidR="00D80449" w:rsidRPr="002666C6" w:rsidRDefault="003A688A" w:rsidP="003A688A">
      <w:pPr>
        <w:spacing w:after="0" w:line="240" w:lineRule="auto"/>
        <w:jc w:val="both"/>
        <w:rPr>
          <w:b/>
          <w:lang w:val="sr-Latn-CS"/>
        </w:rPr>
      </w:pPr>
      <w:r w:rsidRPr="002666C6">
        <w:rPr>
          <w:b/>
          <w:lang w:val="sr-Latn-CS"/>
        </w:rPr>
        <w:t>Naziv institucije/organizacije koja podržava program:</w:t>
      </w:r>
      <w:r w:rsidR="006671B7">
        <w:rPr>
          <w:lang w:val="sr-Latn-CS"/>
        </w:rPr>
        <w:t>Pedagoški centar Crne Gore ,</w:t>
      </w:r>
      <w:r w:rsidRPr="002666C6">
        <w:rPr>
          <w:lang w:val="sr-Latn-CS"/>
        </w:rPr>
        <w:t xml:space="preserve"> Podgorica</w:t>
      </w:r>
    </w:p>
    <w:p w:rsidR="00D80449" w:rsidRPr="002666C6" w:rsidRDefault="00D80449" w:rsidP="008019EC">
      <w:pPr>
        <w:spacing w:after="0" w:line="240" w:lineRule="auto"/>
        <w:jc w:val="both"/>
        <w:rPr>
          <w:rFonts w:cs="Arial"/>
          <w:lang w:val="sr-Latn-CS"/>
        </w:rPr>
      </w:pPr>
      <w:r w:rsidRPr="002666C6">
        <w:rPr>
          <w:b/>
          <w:lang w:val="sr-Latn-CS"/>
        </w:rPr>
        <w:t xml:space="preserve">Odgovorna osoba (koordinator): </w:t>
      </w:r>
      <w:r w:rsidRPr="002666C6">
        <w:rPr>
          <w:lang w:val="sr-Latn-CS"/>
        </w:rPr>
        <w:t>Nađa Durković</w:t>
      </w:r>
    </w:p>
    <w:p w:rsidR="00D80449" w:rsidRPr="002666C6" w:rsidRDefault="00D80449" w:rsidP="008019EC">
      <w:pPr>
        <w:spacing w:after="0" w:line="240" w:lineRule="auto"/>
        <w:jc w:val="both"/>
        <w:rPr>
          <w:rFonts w:cs="Arial"/>
          <w:lang w:val="sr-Latn-CS"/>
        </w:rPr>
      </w:pPr>
      <w:r w:rsidRPr="002666C6">
        <w:rPr>
          <w:b/>
          <w:lang w:val="sr-Latn-CS"/>
        </w:rPr>
        <w:t xml:space="preserve">Adresa: </w:t>
      </w:r>
      <w:r w:rsidRPr="002666C6">
        <w:rPr>
          <w:rFonts w:cs="Arial"/>
          <w:lang w:val="sr-Latn-CS"/>
        </w:rPr>
        <w:t>Bul. Svetog Petra Cetinjskog, Podgorica</w:t>
      </w:r>
    </w:p>
    <w:p w:rsidR="00D80449" w:rsidRPr="002666C6" w:rsidRDefault="00D80449" w:rsidP="008019EC">
      <w:pPr>
        <w:spacing w:after="0" w:line="240" w:lineRule="auto"/>
        <w:jc w:val="both"/>
        <w:rPr>
          <w:rFonts w:cs="Arial"/>
          <w:lang w:val="sr-Latn-CS"/>
        </w:rPr>
      </w:pPr>
      <w:r w:rsidRPr="002666C6">
        <w:rPr>
          <w:b/>
          <w:lang w:val="sr-Latn-CS"/>
        </w:rPr>
        <w:t>E-mail:</w:t>
      </w:r>
      <w:hyperlink r:id="rId20" w:history="1">
        <w:r w:rsidRPr="002666C6">
          <w:rPr>
            <w:rFonts w:cs="Arial"/>
            <w:lang w:val="sr-Latn-CS"/>
          </w:rPr>
          <w:t>nadjad@zuns.me</w:t>
        </w:r>
      </w:hyperlink>
    </w:p>
    <w:p w:rsidR="00D80449" w:rsidRPr="002666C6" w:rsidRDefault="00D80449" w:rsidP="008019EC">
      <w:pPr>
        <w:spacing w:after="0" w:line="240" w:lineRule="auto"/>
        <w:jc w:val="both"/>
        <w:rPr>
          <w:rFonts w:cs="Tahoma"/>
          <w:lang w:val="sr-Latn-CS"/>
        </w:rPr>
      </w:pPr>
      <w:r w:rsidRPr="002666C6">
        <w:rPr>
          <w:b/>
          <w:lang w:val="sr-Latn-CS"/>
        </w:rPr>
        <w:t xml:space="preserve">Broj telefona: </w:t>
      </w:r>
      <w:r w:rsidRPr="002666C6">
        <w:rPr>
          <w:rFonts w:cs="Tahoma"/>
          <w:lang w:val="sr-Latn-CS"/>
        </w:rPr>
        <w:t>067-576-566</w:t>
      </w:r>
    </w:p>
    <w:p w:rsidR="00D80449" w:rsidRPr="002666C6" w:rsidRDefault="00D80449" w:rsidP="008019EC">
      <w:pPr>
        <w:spacing w:after="0" w:line="240" w:lineRule="auto"/>
        <w:jc w:val="both"/>
        <w:rPr>
          <w:rFonts w:cs="Arial"/>
          <w:lang w:val="sr-Latn-CS"/>
        </w:rPr>
      </w:pPr>
    </w:p>
    <w:p w:rsidR="00D80449" w:rsidRPr="002666C6" w:rsidRDefault="00D80449" w:rsidP="008019EC">
      <w:pPr>
        <w:spacing w:after="0" w:line="240" w:lineRule="auto"/>
        <w:jc w:val="both"/>
        <w:rPr>
          <w:rFonts w:cs="Arial"/>
          <w:lang w:val="sr-Latn-CS"/>
        </w:rPr>
      </w:pPr>
      <w:r w:rsidRPr="002666C6">
        <w:rPr>
          <w:b/>
          <w:lang w:val="sr-Latn-CS"/>
        </w:rPr>
        <w:lastRenderedPageBreak/>
        <w:t>Opšti cilj  programa:</w:t>
      </w:r>
      <w:r w:rsidRPr="002666C6">
        <w:rPr>
          <w:rFonts w:cs="Arial"/>
          <w:lang w:val="sr-Latn-CS"/>
        </w:rPr>
        <w:t xml:space="preserve"> unaprijediti kompetencije nastavnika u odnosu na čitalačku pismenost PISA istraživanja.</w:t>
      </w:r>
    </w:p>
    <w:p w:rsidR="00D80449" w:rsidRPr="002666C6" w:rsidRDefault="00D80449" w:rsidP="008019EC">
      <w:pPr>
        <w:spacing w:after="0" w:line="240" w:lineRule="auto"/>
        <w:jc w:val="both"/>
        <w:rPr>
          <w:b/>
          <w:lang w:val="sr-Latn-CS"/>
        </w:rPr>
      </w:pPr>
    </w:p>
    <w:p w:rsidR="00553924" w:rsidRPr="002666C6" w:rsidRDefault="00553924" w:rsidP="00553924">
      <w:pPr>
        <w:spacing w:after="0" w:line="240" w:lineRule="auto"/>
        <w:jc w:val="both"/>
        <w:rPr>
          <w:lang w:val="sr-Latn-CS"/>
        </w:rPr>
      </w:pPr>
      <w:r w:rsidRPr="002666C6">
        <w:rPr>
          <w:b/>
          <w:lang w:val="sr-Latn-CS"/>
        </w:rPr>
        <w:t xml:space="preserve">Specifični ciljevi programa: </w:t>
      </w:r>
      <w:r w:rsidR="00BE32BB">
        <w:rPr>
          <w:lang w:val="sr-Latn-CS"/>
        </w:rPr>
        <w:t>n</w:t>
      </w:r>
      <w:r w:rsidRPr="002666C6">
        <w:rPr>
          <w:lang w:val="sr-Latn-CS"/>
        </w:rPr>
        <w:t>astavnici</w:t>
      </w:r>
      <w:r w:rsidRPr="002666C6">
        <w:rPr>
          <w:lang w:val="sr-Cyrl-CS"/>
        </w:rPr>
        <w:t xml:space="preserve"> ć</w:t>
      </w:r>
      <w:r w:rsidRPr="002666C6">
        <w:rPr>
          <w:lang w:val="sr-Latn-CS"/>
        </w:rPr>
        <w:t>e razumjeti</w:t>
      </w:r>
      <w:r w:rsidRPr="002666C6">
        <w:rPr>
          <w:lang w:val="sr-Cyrl-CS"/>
        </w:rPr>
        <w:t>:</w:t>
      </w:r>
      <w:r w:rsidRPr="002666C6">
        <w:rPr>
          <w:lang w:val="sr-Latn-CS"/>
        </w:rPr>
        <w:t xml:space="preserve"> jedinstvenekarakteristikePISAprojektausmisluobezbje</w:t>
      </w:r>
      <w:r w:rsidRPr="002666C6">
        <w:rPr>
          <w:lang w:val="sr-Cyrl-CS"/>
        </w:rPr>
        <w:t>đ</w:t>
      </w:r>
      <w:r w:rsidRPr="002666C6">
        <w:rPr>
          <w:lang w:val="sr-Latn-CS"/>
        </w:rPr>
        <w:t>ivanjasmjernicazapolitikuobrazovanja</w:t>
      </w:r>
      <w:r w:rsidRPr="002666C6">
        <w:rPr>
          <w:lang w:val="sr-Cyrl-CS"/>
        </w:rPr>
        <w:t>,</w:t>
      </w:r>
      <w:r w:rsidRPr="002666C6">
        <w:rPr>
          <w:lang w:val="sr-Latn-CS"/>
        </w:rPr>
        <w:t>inovativnogkonceptapismenosti</w:t>
      </w:r>
      <w:r w:rsidRPr="002666C6">
        <w:rPr>
          <w:lang w:val="sr-Cyrl-CS"/>
        </w:rPr>
        <w:t xml:space="preserve">, </w:t>
      </w:r>
      <w:r w:rsidRPr="002666C6">
        <w:rPr>
          <w:lang w:val="sr-Latn-CS"/>
        </w:rPr>
        <w:t>kojiseodnosina</w:t>
      </w:r>
      <w:r w:rsidRPr="002666C6">
        <w:t>s</w:t>
      </w:r>
      <w:r w:rsidRPr="002666C6">
        <w:rPr>
          <w:lang w:val="sr-Latn-CS"/>
        </w:rPr>
        <w:t>posobnostu</w:t>
      </w:r>
      <w:r w:rsidRPr="002666C6">
        <w:rPr>
          <w:lang w:val="sr-Cyrl-CS"/>
        </w:rPr>
        <w:t>č</w:t>
      </w:r>
      <w:r w:rsidRPr="002666C6">
        <w:rPr>
          <w:lang w:val="sr-Latn-CS"/>
        </w:rPr>
        <w:t>enikadaprimijeneznanjeivje</w:t>
      </w:r>
      <w:r w:rsidRPr="002666C6">
        <w:rPr>
          <w:lang w:val="sr-Cyrl-CS"/>
        </w:rPr>
        <w:t>š</w:t>
      </w:r>
      <w:r w:rsidRPr="002666C6">
        <w:rPr>
          <w:lang w:val="sr-Latn-CS"/>
        </w:rPr>
        <w:t>tineizklju</w:t>
      </w:r>
      <w:r w:rsidRPr="002666C6">
        <w:rPr>
          <w:lang w:val="sr-Cyrl-CS"/>
        </w:rPr>
        <w:t>č</w:t>
      </w:r>
      <w:r w:rsidRPr="002666C6">
        <w:rPr>
          <w:lang w:val="sr-Latn-CS"/>
        </w:rPr>
        <w:t>nihpredmeta</w:t>
      </w:r>
      <w:r w:rsidRPr="002666C6">
        <w:rPr>
          <w:lang w:val="sr-Cyrl-CS"/>
        </w:rPr>
        <w:t xml:space="preserve">, </w:t>
      </w:r>
      <w:r w:rsidRPr="002666C6">
        <w:rPr>
          <w:lang w:val="sr-Latn-CS"/>
        </w:rPr>
        <w:t>daefikasnoanaliziraju</w:t>
      </w:r>
      <w:r w:rsidRPr="002666C6">
        <w:rPr>
          <w:lang w:val="sr-Cyrl-CS"/>
        </w:rPr>
        <w:t xml:space="preserve">, </w:t>
      </w:r>
      <w:r w:rsidRPr="002666C6">
        <w:rPr>
          <w:lang w:val="sr-Latn-CS"/>
        </w:rPr>
        <w:t>promi</w:t>
      </w:r>
      <w:r w:rsidRPr="002666C6">
        <w:rPr>
          <w:lang w:val="sr-Cyrl-CS"/>
        </w:rPr>
        <w:t>š</w:t>
      </w:r>
      <w:r w:rsidRPr="002666C6">
        <w:rPr>
          <w:lang w:val="sr-Latn-CS"/>
        </w:rPr>
        <w:t>ljajuikomunicirajuuprocesuutokukojegidentifikuju</w:t>
      </w:r>
      <w:r w:rsidRPr="002666C6">
        <w:rPr>
          <w:lang w:val="sr-Cyrl-CS"/>
        </w:rPr>
        <w:t xml:space="preserve">, </w:t>
      </w:r>
      <w:r w:rsidRPr="002666C6">
        <w:rPr>
          <w:lang w:val="sr-Latn-CS"/>
        </w:rPr>
        <w:t>tuma</w:t>
      </w:r>
      <w:r w:rsidRPr="002666C6">
        <w:rPr>
          <w:lang w:val="sr-Cyrl-CS"/>
        </w:rPr>
        <w:t>č</w:t>
      </w:r>
      <w:r w:rsidRPr="002666C6">
        <w:rPr>
          <w:lang w:val="sr-Latn-CS"/>
        </w:rPr>
        <w:t>eirje</w:t>
      </w:r>
      <w:r w:rsidRPr="002666C6">
        <w:rPr>
          <w:lang w:val="sr-Cyrl-CS"/>
        </w:rPr>
        <w:t>š</w:t>
      </w:r>
      <w:r w:rsidRPr="002666C6">
        <w:rPr>
          <w:lang w:val="sr-Latn-CS"/>
        </w:rPr>
        <w:t>avajuproblemeurazli</w:t>
      </w:r>
      <w:r w:rsidRPr="002666C6">
        <w:rPr>
          <w:lang w:val="sr-Cyrl-CS"/>
        </w:rPr>
        <w:t>č</w:t>
      </w:r>
      <w:r w:rsidRPr="002666C6">
        <w:rPr>
          <w:lang w:val="sr-Latn-CS"/>
        </w:rPr>
        <w:t>itimsituacijama</w:t>
      </w:r>
      <w:r w:rsidRPr="002666C6">
        <w:rPr>
          <w:lang w:val="sr-Cyrl-CS"/>
        </w:rPr>
        <w:t xml:space="preserve">; </w:t>
      </w:r>
      <w:r w:rsidRPr="002666C6">
        <w:rPr>
          <w:lang w:val="sr-Latn-CS"/>
        </w:rPr>
        <w:t>zna</w:t>
      </w:r>
      <w:r w:rsidRPr="002666C6">
        <w:rPr>
          <w:lang w:val="sr-Cyrl-CS"/>
        </w:rPr>
        <w:t>č</w:t>
      </w:r>
      <w:r w:rsidRPr="002666C6">
        <w:rPr>
          <w:lang w:val="sr-Latn-CS"/>
        </w:rPr>
        <w:t>ajprihvatanjaprincipacjelo</w:t>
      </w:r>
      <w:r w:rsidRPr="002666C6">
        <w:rPr>
          <w:lang w:val="sr-Cyrl-CS"/>
        </w:rPr>
        <w:t>ž</w:t>
      </w:r>
      <w:r w:rsidRPr="002666C6">
        <w:rPr>
          <w:lang w:val="sr-Latn-CS"/>
        </w:rPr>
        <w:t>ivotnogu</w:t>
      </w:r>
      <w:r w:rsidRPr="002666C6">
        <w:rPr>
          <w:lang w:val="sr-Cyrl-CS"/>
        </w:rPr>
        <w:t>č</w:t>
      </w:r>
      <w:r w:rsidRPr="002666C6">
        <w:rPr>
          <w:lang w:val="sr-Latn-CS"/>
        </w:rPr>
        <w:t>enjaodstraneu</w:t>
      </w:r>
      <w:r w:rsidRPr="002666C6">
        <w:rPr>
          <w:lang w:val="sr-Cyrl-CS"/>
        </w:rPr>
        <w:t>č</w:t>
      </w:r>
      <w:r w:rsidRPr="002666C6">
        <w:rPr>
          <w:lang w:val="sr-Latn-CS"/>
        </w:rPr>
        <w:t>enika</w:t>
      </w:r>
      <w:r w:rsidRPr="002666C6">
        <w:rPr>
          <w:lang w:val="sr-Cyrl-CS"/>
        </w:rPr>
        <w:t xml:space="preserve">, </w:t>
      </w:r>
      <w:r w:rsidRPr="002666C6">
        <w:rPr>
          <w:lang w:val="sr-Latn-CS"/>
        </w:rPr>
        <w:t>stavovapremasebi</w:t>
      </w:r>
      <w:r w:rsidRPr="002666C6">
        <w:rPr>
          <w:lang w:val="sr-Cyrl-CS"/>
        </w:rPr>
        <w:t xml:space="preserve">, </w:t>
      </w:r>
      <w:r w:rsidRPr="002666C6">
        <w:rPr>
          <w:lang w:val="sr-Latn-CS"/>
        </w:rPr>
        <w:t>kaoistrategijekojekoristeuu</w:t>
      </w:r>
      <w:r w:rsidRPr="002666C6">
        <w:rPr>
          <w:lang w:val="sr-Cyrl-CS"/>
        </w:rPr>
        <w:t>č</w:t>
      </w:r>
      <w:r w:rsidRPr="002666C6">
        <w:rPr>
          <w:lang w:val="sr-Latn-CS"/>
        </w:rPr>
        <w:t>enju</w:t>
      </w:r>
      <w:r w:rsidRPr="002666C6">
        <w:rPr>
          <w:lang w:val="sr-Cyrl-CS"/>
        </w:rPr>
        <w:t>;</w:t>
      </w:r>
      <w:r w:rsidRPr="002666C6">
        <w:t xml:space="preserve"> da je PISA kontinuirani program koji nudi uvide u kvalitet obrazovanja, suštinu i značaj čitalačke pismenosti za život čovjeka u savremenom društvu; povezanost PISA istraživanja sa aktuelnim obrazovnim programima; situacija, tekst i aspekt kao tri glavne karakteristike zadataka; vrste zadataka i nivoe zahtjevnosti; modele PISA zadataka.</w:t>
      </w:r>
    </w:p>
    <w:p w:rsidR="00553924" w:rsidRPr="002666C6" w:rsidRDefault="00553924" w:rsidP="00553924">
      <w:pPr>
        <w:spacing w:after="0" w:line="240" w:lineRule="auto"/>
        <w:jc w:val="both"/>
        <w:rPr>
          <w:b/>
        </w:rPr>
      </w:pPr>
    </w:p>
    <w:p w:rsidR="00553924" w:rsidRPr="002666C6" w:rsidRDefault="00553924" w:rsidP="00553924">
      <w:pPr>
        <w:spacing w:after="0" w:line="240" w:lineRule="auto"/>
        <w:jc w:val="both"/>
        <w:rPr>
          <w:lang w:val="sr-Latn-CS"/>
        </w:rPr>
      </w:pPr>
      <w:r w:rsidRPr="002666C6">
        <w:rPr>
          <w:b/>
          <w:lang w:val="sr-Latn-CS"/>
        </w:rPr>
        <w:t>Ciljna grupa</w:t>
      </w:r>
      <w:r w:rsidRPr="002666C6">
        <w:rPr>
          <w:lang w:val="sr-Latn-CS"/>
        </w:rPr>
        <w:t>: profesoricrnogorskog-srpskog, bosanskog, hrvatskog jezikaiknji</w:t>
      </w:r>
      <w:r w:rsidRPr="002666C6">
        <w:rPr>
          <w:lang w:val="sr-Cyrl-CS"/>
        </w:rPr>
        <w:t>ž</w:t>
      </w:r>
      <w:r w:rsidRPr="002666C6">
        <w:rPr>
          <w:lang w:val="sr-Latn-CS"/>
        </w:rPr>
        <w:t>evnostiu</w:t>
      </w:r>
      <w:r w:rsidRPr="002666C6">
        <w:t xml:space="preserve">osnovnim i </w:t>
      </w:r>
      <w:r w:rsidRPr="002666C6">
        <w:rPr>
          <w:lang w:val="sr-Latn-CS"/>
        </w:rPr>
        <w:t>srednjim školama.</w:t>
      </w:r>
    </w:p>
    <w:p w:rsidR="00D80449" w:rsidRPr="002666C6" w:rsidRDefault="00D80449" w:rsidP="008019EC">
      <w:pPr>
        <w:spacing w:after="0" w:line="240" w:lineRule="auto"/>
        <w:jc w:val="both"/>
        <w:rPr>
          <w:lang w:val="sr-Latn-CS"/>
        </w:rPr>
      </w:pPr>
    </w:p>
    <w:p w:rsidR="00D80449" w:rsidRPr="002666C6" w:rsidRDefault="00D80449" w:rsidP="008019EC">
      <w:pPr>
        <w:spacing w:after="0" w:line="240" w:lineRule="auto"/>
        <w:jc w:val="both"/>
        <w:rPr>
          <w:rFonts w:cs="Arial"/>
          <w:lang w:val="sr-Latn-CS"/>
        </w:rPr>
      </w:pPr>
      <w:r w:rsidRPr="002666C6">
        <w:rPr>
          <w:b/>
          <w:lang w:val="sr-Latn-CS"/>
        </w:rPr>
        <w:t xml:space="preserve">Metode i tehnike rada: </w:t>
      </w:r>
      <w:r w:rsidRPr="002666C6">
        <w:rPr>
          <w:lang w:val="sv-SE"/>
        </w:rPr>
        <w:t>obuka interaktivnog tipa.</w:t>
      </w:r>
    </w:p>
    <w:p w:rsidR="00D80449" w:rsidRPr="002666C6" w:rsidRDefault="00D80449" w:rsidP="008019EC">
      <w:pPr>
        <w:spacing w:after="0" w:line="240" w:lineRule="auto"/>
        <w:jc w:val="both"/>
        <w:rPr>
          <w:b/>
          <w:lang w:val="sr-Latn-CS"/>
        </w:rPr>
      </w:pPr>
    </w:p>
    <w:p w:rsidR="00D80449" w:rsidRPr="002666C6" w:rsidRDefault="00D80449" w:rsidP="008019EC">
      <w:pPr>
        <w:spacing w:after="0" w:line="240" w:lineRule="auto"/>
        <w:jc w:val="both"/>
        <w:rPr>
          <w:rFonts w:cs="Arial"/>
          <w:b/>
          <w:lang w:val="sr-Latn-CS"/>
        </w:rPr>
      </w:pPr>
      <w:r w:rsidRPr="002666C6">
        <w:rPr>
          <w:rFonts w:cs="Arial"/>
          <w:b/>
          <w:lang w:val="sr-Latn-CS"/>
        </w:rPr>
        <w:t>Teme:</w:t>
      </w:r>
    </w:p>
    <w:p w:rsidR="00D80449" w:rsidRPr="002666C6" w:rsidRDefault="00D80449" w:rsidP="0069672E">
      <w:pPr>
        <w:numPr>
          <w:ilvl w:val="0"/>
          <w:numId w:val="53"/>
        </w:numPr>
        <w:spacing w:after="0" w:line="240" w:lineRule="auto"/>
        <w:jc w:val="both"/>
        <w:rPr>
          <w:rFonts w:cs="Arial"/>
          <w:lang w:val="sr-Latn-CS"/>
        </w:rPr>
      </w:pPr>
      <w:r w:rsidRPr="002666C6">
        <w:rPr>
          <w:rFonts w:cs="Arial"/>
          <w:lang w:val="sr-Latn-CS"/>
        </w:rPr>
        <w:t>Čitalačka pismenost kao dio PISA projekta</w:t>
      </w:r>
    </w:p>
    <w:p w:rsidR="00D80449" w:rsidRPr="002666C6" w:rsidRDefault="00D80449" w:rsidP="0069672E">
      <w:pPr>
        <w:numPr>
          <w:ilvl w:val="0"/>
          <w:numId w:val="53"/>
        </w:numPr>
        <w:spacing w:after="0" w:line="240" w:lineRule="auto"/>
        <w:jc w:val="both"/>
        <w:rPr>
          <w:rFonts w:cs="Arial"/>
          <w:lang w:val="sr-Latn-CS"/>
        </w:rPr>
      </w:pPr>
      <w:r w:rsidRPr="002666C6">
        <w:rPr>
          <w:lang w:val="sr-Latn-CS"/>
        </w:rPr>
        <w:t>Aspekti i opis nivoa kompetencija za provjeru čitalačke pismenosti na PISA testiranju</w:t>
      </w:r>
    </w:p>
    <w:p w:rsidR="00D80449" w:rsidRPr="002666C6" w:rsidRDefault="00D80449" w:rsidP="0069672E">
      <w:pPr>
        <w:numPr>
          <w:ilvl w:val="0"/>
          <w:numId w:val="53"/>
        </w:numPr>
        <w:spacing w:after="0" w:line="240" w:lineRule="auto"/>
        <w:jc w:val="both"/>
        <w:rPr>
          <w:rFonts w:cs="Arial"/>
        </w:rPr>
      </w:pPr>
      <w:r w:rsidRPr="002666C6">
        <w:rPr>
          <w:rFonts w:cs="Arial"/>
          <w:lang w:val="sr-Latn-CS"/>
        </w:rPr>
        <w:t>Čitalačka pismenost – PISA zadaci</w:t>
      </w:r>
    </w:p>
    <w:p w:rsidR="00D80449" w:rsidRPr="002666C6" w:rsidRDefault="00D80449" w:rsidP="0069672E">
      <w:pPr>
        <w:numPr>
          <w:ilvl w:val="0"/>
          <w:numId w:val="53"/>
        </w:numPr>
        <w:spacing w:after="0" w:line="240" w:lineRule="auto"/>
        <w:jc w:val="both"/>
        <w:rPr>
          <w:rFonts w:cs="Arial"/>
        </w:rPr>
      </w:pPr>
      <w:r w:rsidRPr="002666C6">
        <w:rPr>
          <w:rFonts w:cs="Arial"/>
          <w:lang w:val="sr-Latn-CS"/>
        </w:rPr>
        <w:t>Kreiranje zadatka</w:t>
      </w:r>
      <w:r w:rsidRPr="002666C6">
        <w:rPr>
          <w:rFonts w:cs="Arial"/>
        </w:rPr>
        <w:t xml:space="preserve"> za provjeru čitalačke pismenosti</w:t>
      </w:r>
    </w:p>
    <w:p w:rsidR="00D80449" w:rsidRPr="002666C6" w:rsidRDefault="00D80449" w:rsidP="008019EC">
      <w:pPr>
        <w:spacing w:after="0" w:line="240" w:lineRule="auto"/>
        <w:jc w:val="both"/>
        <w:rPr>
          <w:b/>
          <w:lang w:val="sr-Latn-CS"/>
        </w:rPr>
      </w:pPr>
    </w:p>
    <w:p w:rsidR="00D80449" w:rsidRPr="002666C6" w:rsidRDefault="00D80449" w:rsidP="008019EC">
      <w:pPr>
        <w:spacing w:after="0" w:line="240" w:lineRule="auto"/>
        <w:jc w:val="both"/>
        <w:rPr>
          <w:b/>
          <w:lang w:val="sr-Latn-CS"/>
        </w:rPr>
      </w:pPr>
    </w:p>
    <w:p w:rsidR="00D80449" w:rsidRPr="002666C6" w:rsidRDefault="00D80449" w:rsidP="008019EC">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jedan dan (8 sati)</w:t>
      </w:r>
    </w:p>
    <w:p w:rsidR="00D80449" w:rsidRPr="002666C6" w:rsidRDefault="00D80449" w:rsidP="008019EC">
      <w:pPr>
        <w:spacing w:after="0" w:line="240" w:lineRule="auto"/>
        <w:jc w:val="both"/>
        <w:rPr>
          <w:b/>
          <w:lang w:val="sr-Latn-CS"/>
        </w:rPr>
      </w:pPr>
    </w:p>
    <w:p w:rsidR="00D80449" w:rsidRPr="002666C6" w:rsidRDefault="00D80449" w:rsidP="008019EC">
      <w:pPr>
        <w:spacing w:after="0" w:line="240" w:lineRule="auto"/>
        <w:jc w:val="both"/>
        <w:rPr>
          <w:rFonts w:cs="Arial"/>
          <w:lang w:val="sr-Latn-CS"/>
        </w:rPr>
      </w:pPr>
      <w:r w:rsidRPr="002666C6">
        <w:rPr>
          <w:b/>
          <w:lang w:val="sr-Latn-CS"/>
        </w:rPr>
        <w:t xml:space="preserve">Broj učesnika u grupi: </w:t>
      </w:r>
      <w:r w:rsidRPr="002666C6">
        <w:rPr>
          <w:lang w:val="sr-Latn-CS"/>
        </w:rPr>
        <w:t>od 20 do 30 učesnika.</w:t>
      </w:r>
    </w:p>
    <w:p w:rsidR="00D80449" w:rsidRPr="002666C6" w:rsidRDefault="00D80449" w:rsidP="008019EC">
      <w:pPr>
        <w:spacing w:after="0" w:line="240" w:lineRule="auto"/>
        <w:jc w:val="both"/>
        <w:rPr>
          <w:rFonts w:cs="Arial"/>
          <w:lang w:val="sr-Latn-CS"/>
        </w:rPr>
      </w:pPr>
    </w:p>
    <w:p w:rsidR="00D80449" w:rsidRPr="002666C6" w:rsidRDefault="00D80449" w:rsidP="00F0681F">
      <w:pPr>
        <w:autoSpaceDE w:val="0"/>
        <w:autoSpaceDN w:val="0"/>
        <w:adjustRightInd w:val="0"/>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lang w:val="sr-Latn-CS"/>
        </w:rPr>
        <w:t>20 € (uračunati su honorar za voditelje seminara i cijena potrošnog materijala).</w:t>
      </w:r>
    </w:p>
    <w:p w:rsidR="00D80449" w:rsidRPr="002666C6" w:rsidRDefault="00D80449" w:rsidP="008019EC">
      <w:pPr>
        <w:spacing w:after="0" w:line="240" w:lineRule="auto"/>
        <w:jc w:val="both"/>
        <w:rPr>
          <w:lang w:val="sr-Latn-CS"/>
        </w:rPr>
      </w:pPr>
    </w:p>
    <w:p w:rsidR="00D80449" w:rsidRPr="002666C6" w:rsidRDefault="00D80449"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E21DB" w:rsidRPr="002666C6" w:rsidTr="003E21DB">
        <w:trPr>
          <w:trHeight w:val="440"/>
        </w:trPr>
        <w:tc>
          <w:tcPr>
            <w:tcW w:w="9180" w:type="dxa"/>
            <w:shd w:val="clear" w:color="auto" w:fill="E0E0E0"/>
          </w:tcPr>
          <w:p w:rsidR="003E21DB" w:rsidRPr="002666C6" w:rsidRDefault="00281431" w:rsidP="008019EC">
            <w:pPr>
              <w:spacing w:after="0" w:line="240" w:lineRule="auto"/>
              <w:jc w:val="both"/>
              <w:rPr>
                <w:rFonts w:eastAsia="SimSun"/>
                <w:lang w:val="sl-SI"/>
              </w:rPr>
            </w:pPr>
            <w:r w:rsidRPr="002666C6">
              <w:rPr>
                <w:rFonts w:eastAsia="SimSun"/>
                <w:b/>
                <w:lang w:val="sl-SI"/>
              </w:rPr>
              <w:t>19</w:t>
            </w:r>
            <w:r w:rsidR="003E21DB" w:rsidRPr="002666C6">
              <w:rPr>
                <w:rFonts w:eastAsia="SimSun"/>
                <w:b/>
                <w:lang w:val="sl-SI"/>
              </w:rPr>
              <w:t>.</w:t>
            </w:r>
            <w:r w:rsidR="0014419A" w:rsidRPr="002666C6">
              <w:rPr>
                <w:rFonts w:eastAsia="SimSun"/>
                <w:b/>
                <w:lang w:val="sl-SI"/>
              </w:rPr>
              <w:t>Planiranje u nastavi</w:t>
            </w:r>
          </w:p>
        </w:tc>
      </w:tr>
    </w:tbl>
    <w:p w:rsidR="00825D15" w:rsidRPr="002666C6" w:rsidRDefault="00825D15" w:rsidP="008019EC">
      <w:pPr>
        <w:spacing w:after="0" w:line="240" w:lineRule="auto"/>
        <w:jc w:val="both"/>
        <w:rPr>
          <w:lang w:val="sr-Latn-CS"/>
        </w:rPr>
      </w:pPr>
    </w:p>
    <w:p w:rsidR="00CE595E" w:rsidRPr="002666C6" w:rsidRDefault="00CE595E" w:rsidP="008019EC">
      <w:pPr>
        <w:spacing w:after="0" w:line="240" w:lineRule="auto"/>
        <w:jc w:val="both"/>
        <w:rPr>
          <w:lang w:val="sr-Latn-CS"/>
        </w:rPr>
      </w:pPr>
    </w:p>
    <w:p w:rsidR="0014419A" w:rsidRPr="002666C6" w:rsidRDefault="0014419A" w:rsidP="008019EC">
      <w:pPr>
        <w:spacing w:after="0" w:line="240" w:lineRule="auto"/>
        <w:jc w:val="both"/>
        <w:rPr>
          <w:rFonts w:cs="Arial"/>
          <w:lang w:val="sr-Latn-CS"/>
        </w:rPr>
      </w:pPr>
      <w:r w:rsidRPr="002666C6">
        <w:rPr>
          <w:b/>
          <w:lang w:val="sr-Latn-CS"/>
        </w:rPr>
        <w:t xml:space="preserve">Autori: </w:t>
      </w:r>
      <w:r w:rsidRPr="002666C6">
        <w:rPr>
          <w:lang w:val="sr-Latn-CS"/>
        </w:rPr>
        <w:t>Karmen Trivundža i Dragan Marković</w:t>
      </w:r>
    </w:p>
    <w:p w:rsidR="00553924" w:rsidRPr="002666C6" w:rsidRDefault="00553924" w:rsidP="00553924">
      <w:pPr>
        <w:spacing w:after="0" w:line="240" w:lineRule="auto"/>
        <w:jc w:val="both"/>
        <w:rPr>
          <w:lang w:val="sr-Latn-CS"/>
        </w:rPr>
      </w:pPr>
      <w:r w:rsidRPr="002666C6">
        <w:rPr>
          <w:b/>
          <w:lang w:val="sr-Latn-CS"/>
        </w:rPr>
        <w:t>Naziv institucije/organizacije koja podržava program:</w:t>
      </w:r>
      <w:r w:rsidRPr="002666C6">
        <w:rPr>
          <w:lang w:val="sr-Latn-CS"/>
        </w:rPr>
        <w:t>Gimnazija „Niko Rolović“,Bar</w:t>
      </w:r>
    </w:p>
    <w:p w:rsidR="0014419A" w:rsidRPr="002666C6" w:rsidRDefault="0014419A" w:rsidP="008019EC">
      <w:pPr>
        <w:spacing w:after="0" w:line="240" w:lineRule="auto"/>
        <w:jc w:val="both"/>
        <w:rPr>
          <w:rFonts w:cs="Arial"/>
        </w:rPr>
      </w:pPr>
      <w:r w:rsidRPr="002666C6">
        <w:rPr>
          <w:b/>
          <w:lang w:val="sr-Latn-CS"/>
        </w:rPr>
        <w:t xml:space="preserve">Odgovorna osoba (koordinator): </w:t>
      </w:r>
      <w:r w:rsidR="00D97875" w:rsidRPr="002666C6">
        <w:rPr>
          <w:lang w:val="sr-Latn-CS"/>
        </w:rPr>
        <w:t>Dragan Marković</w:t>
      </w:r>
    </w:p>
    <w:p w:rsidR="00D97875" w:rsidRPr="002666C6" w:rsidRDefault="0014419A" w:rsidP="008019EC">
      <w:pPr>
        <w:spacing w:after="0" w:line="240" w:lineRule="auto"/>
        <w:jc w:val="both"/>
        <w:rPr>
          <w:rFonts w:cs="Arial"/>
          <w:lang w:val="en-US"/>
        </w:rPr>
      </w:pPr>
      <w:r w:rsidRPr="002666C6">
        <w:rPr>
          <w:b/>
          <w:lang w:val="sr-Latn-CS"/>
        </w:rPr>
        <w:t>E-mail:</w:t>
      </w:r>
      <w:r w:rsidR="00D97875" w:rsidRPr="002666C6">
        <w:rPr>
          <w:rFonts w:cs="Arial"/>
          <w:lang w:val="sr-Latn-CS"/>
        </w:rPr>
        <w:t>draganche.n</w:t>
      </w:r>
      <w:r w:rsidR="00D97875" w:rsidRPr="002666C6">
        <w:rPr>
          <w:rFonts w:cs="Arial"/>
          <w:lang w:val="en-US"/>
        </w:rPr>
        <w:t>@hotmail.com</w:t>
      </w:r>
    </w:p>
    <w:p w:rsidR="0014419A" w:rsidRPr="002666C6" w:rsidRDefault="0014419A" w:rsidP="008019EC">
      <w:pPr>
        <w:spacing w:after="0" w:line="240" w:lineRule="auto"/>
        <w:jc w:val="both"/>
        <w:rPr>
          <w:rFonts w:cs="Arial"/>
          <w:lang w:val="sr-Latn-CS"/>
        </w:rPr>
      </w:pPr>
      <w:r w:rsidRPr="002666C6">
        <w:rPr>
          <w:b/>
          <w:lang w:val="sr-Latn-CS"/>
        </w:rPr>
        <w:t xml:space="preserve">Broj telefona: </w:t>
      </w:r>
      <w:r w:rsidR="00D97875" w:rsidRPr="002666C6">
        <w:rPr>
          <w:lang w:val="sr-Latn-CS"/>
        </w:rPr>
        <w:t>067 207 964</w:t>
      </w:r>
    </w:p>
    <w:p w:rsidR="0014419A" w:rsidRPr="002666C6" w:rsidRDefault="0014419A" w:rsidP="008019EC">
      <w:pPr>
        <w:spacing w:after="0" w:line="240" w:lineRule="auto"/>
        <w:jc w:val="both"/>
        <w:rPr>
          <w:rFonts w:cs="Arial"/>
          <w:lang w:val="sr-Latn-CS"/>
        </w:rPr>
      </w:pPr>
    </w:p>
    <w:p w:rsidR="0014419A" w:rsidRPr="002666C6" w:rsidRDefault="0014419A" w:rsidP="008019EC">
      <w:pPr>
        <w:spacing w:after="0" w:line="240" w:lineRule="auto"/>
        <w:jc w:val="both"/>
        <w:rPr>
          <w:rFonts w:cs="Arial"/>
          <w:lang w:val="sr-Latn-CS"/>
        </w:rPr>
      </w:pPr>
      <w:r w:rsidRPr="002666C6">
        <w:rPr>
          <w:b/>
          <w:lang w:val="sr-Latn-CS"/>
        </w:rPr>
        <w:lastRenderedPageBreak/>
        <w:t>O</w:t>
      </w:r>
      <w:r w:rsidRPr="002666C6">
        <w:rPr>
          <w:b/>
        </w:rPr>
        <w:t xml:space="preserve">pšti cilj </w:t>
      </w:r>
      <w:r w:rsidRPr="002666C6">
        <w:rPr>
          <w:b/>
          <w:lang w:val="sr-Latn-CS"/>
        </w:rPr>
        <w:t xml:space="preserve"> programa:</w:t>
      </w:r>
      <w:r w:rsidR="00BE32BB">
        <w:rPr>
          <w:rFonts w:cs="Tahoma"/>
        </w:rPr>
        <w:t>u</w:t>
      </w:r>
      <w:r w:rsidRPr="002666C6">
        <w:rPr>
          <w:rFonts w:cs="Tahoma"/>
        </w:rPr>
        <w:t>napređ</w:t>
      </w:r>
      <w:r w:rsidR="006671B7">
        <w:rPr>
          <w:rFonts w:cs="Tahoma"/>
        </w:rPr>
        <w:t>iva</w:t>
      </w:r>
      <w:r w:rsidRPr="002666C6">
        <w:rPr>
          <w:rFonts w:cs="Tahoma"/>
        </w:rPr>
        <w:t>nje kvaliteta planiranja u skladu sa principima reformisane, savremene nastave</w:t>
      </w:r>
    </w:p>
    <w:p w:rsidR="00FD3079" w:rsidRPr="002666C6" w:rsidRDefault="00FD3079" w:rsidP="008019EC">
      <w:pPr>
        <w:jc w:val="both"/>
        <w:rPr>
          <w:b/>
          <w:lang w:val="sr-Latn-CS"/>
        </w:rPr>
      </w:pPr>
    </w:p>
    <w:p w:rsidR="00553924" w:rsidRPr="002666C6" w:rsidRDefault="00553924" w:rsidP="00553924">
      <w:pPr>
        <w:spacing w:after="0" w:line="240" w:lineRule="auto"/>
        <w:jc w:val="both"/>
        <w:rPr>
          <w:lang w:val="sr-Cyrl-CS"/>
        </w:rPr>
      </w:pPr>
      <w:r w:rsidRPr="002666C6">
        <w:rPr>
          <w:b/>
          <w:lang w:val="sr-Latn-CS"/>
        </w:rPr>
        <w:t>Specifični ciljevi programa:</w:t>
      </w:r>
      <w:r w:rsidR="00BE32BB">
        <w:t>u</w:t>
      </w:r>
      <w:r w:rsidRPr="002666C6">
        <w:t>vi</w:t>
      </w:r>
      <w:r w:rsidRPr="002666C6">
        <w:rPr>
          <w:lang w:val="sr-Cyrl-CS"/>
        </w:rPr>
        <w:t>đ</w:t>
      </w:r>
      <w:r w:rsidRPr="002666C6">
        <w:t>anjezna</w:t>
      </w:r>
      <w:r w:rsidRPr="002666C6">
        <w:rPr>
          <w:lang w:val="sr-Cyrl-CS"/>
        </w:rPr>
        <w:t>č</w:t>
      </w:r>
      <w:r w:rsidRPr="002666C6">
        <w:t>ajakvalitetnogplaniranjaunastavi</w:t>
      </w:r>
      <w:r w:rsidRPr="002666C6">
        <w:rPr>
          <w:lang w:val="sr-Cyrl-CS"/>
        </w:rPr>
        <w:t xml:space="preserve">; </w:t>
      </w:r>
      <w:r w:rsidRPr="002666C6">
        <w:t>uvi</w:t>
      </w:r>
      <w:r w:rsidRPr="002666C6">
        <w:rPr>
          <w:lang w:val="sr-Cyrl-CS"/>
        </w:rPr>
        <w:t>đ</w:t>
      </w:r>
      <w:r w:rsidRPr="002666C6">
        <w:t>anjezna</w:t>
      </w:r>
      <w:r w:rsidRPr="002666C6">
        <w:rPr>
          <w:lang w:val="sr-Cyrl-CS"/>
        </w:rPr>
        <w:t>č</w:t>
      </w:r>
      <w:r w:rsidRPr="002666C6">
        <w:t>ajasistemati</w:t>
      </w:r>
      <w:r w:rsidRPr="002666C6">
        <w:rPr>
          <w:lang w:val="sr-Cyrl-CS"/>
        </w:rPr>
        <w:t>č</w:t>
      </w:r>
      <w:r w:rsidRPr="002666C6">
        <w:t>nostitokomizradegodi</w:t>
      </w:r>
      <w:r w:rsidRPr="002666C6">
        <w:rPr>
          <w:lang w:val="sr-Cyrl-CS"/>
        </w:rPr>
        <w:t>š</w:t>
      </w:r>
      <w:r w:rsidRPr="002666C6">
        <w:t>njegplanaradakaoiglobalnogpogledanagradivo</w:t>
      </w:r>
      <w:r w:rsidRPr="002666C6">
        <w:rPr>
          <w:lang w:val="sr-Cyrl-CS"/>
        </w:rPr>
        <w:t xml:space="preserve">; </w:t>
      </w:r>
      <w:r w:rsidRPr="002666C6">
        <w:rPr>
          <w:lang w:val="fr-FR"/>
        </w:rPr>
        <w:t>osavremenjivanjetehnikaizradeplanovaunastavi</w:t>
      </w:r>
      <w:r w:rsidRPr="002666C6">
        <w:rPr>
          <w:lang w:val="sr-Cyrl-CS"/>
        </w:rPr>
        <w:t xml:space="preserve">; </w:t>
      </w:r>
      <w:r w:rsidRPr="002666C6">
        <w:rPr>
          <w:lang w:val="fr-FR"/>
        </w:rPr>
        <w:t>uvi</w:t>
      </w:r>
      <w:r w:rsidRPr="002666C6">
        <w:rPr>
          <w:lang w:val="sr-Cyrl-CS"/>
        </w:rPr>
        <w:t>đ</w:t>
      </w:r>
      <w:r w:rsidRPr="002666C6">
        <w:rPr>
          <w:lang w:val="fr-FR"/>
        </w:rPr>
        <w:t>anjezna</w:t>
      </w:r>
      <w:r w:rsidRPr="002666C6">
        <w:rPr>
          <w:lang w:val="sr-Cyrl-CS"/>
        </w:rPr>
        <w:t>č</w:t>
      </w:r>
      <w:r w:rsidRPr="002666C6">
        <w:rPr>
          <w:lang w:val="fr-FR"/>
        </w:rPr>
        <w:t>ajapovezanostioperativnihciljevaiaktivnostisastandardimaznanja</w:t>
      </w:r>
      <w:r w:rsidRPr="002666C6">
        <w:rPr>
          <w:lang w:val="sr-Cyrl-CS"/>
        </w:rPr>
        <w:t xml:space="preserve">; </w:t>
      </w:r>
      <w:r w:rsidRPr="002666C6">
        <w:rPr>
          <w:lang w:val="fr-FR"/>
        </w:rPr>
        <w:t>uvi</w:t>
      </w:r>
      <w:r w:rsidRPr="002666C6">
        <w:rPr>
          <w:lang w:val="sr-Cyrl-CS"/>
        </w:rPr>
        <w:t>đ</w:t>
      </w:r>
      <w:r w:rsidRPr="002666C6">
        <w:rPr>
          <w:lang w:val="fr-FR"/>
        </w:rPr>
        <w:t>anjezna</w:t>
      </w:r>
      <w:r w:rsidRPr="002666C6">
        <w:rPr>
          <w:lang w:val="sr-Cyrl-CS"/>
        </w:rPr>
        <w:t>č</w:t>
      </w:r>
      <w:r w:rsidRPr="002666C6">
        <w:rPr>
          <w:lang w:val="fr-FR"/>
        </w:rPr>
        <w:t>ajadnevnogplaniranjaunastavi</w:t>
      </w:r>
      <w:r w:rsidRPr="002666C6">
        <w:rPr>
          <w:lang w:val="sr-Cyrl-CS"/>
        </w:rPr>
        <w:t xml:space="preserve">; </w:t>
      </w:r>
      <w:r w:rsidRPr="002666C6">
        <w:t>uvi</w:t>
      </w:r>
      <w:r w:rsidRPr="002666C6">
        <w:rPr>
          <w:lang w:val="sr-Cyrl-CS"/>
        </w:rPr>
        <w:t>đ</w:t>
      </w:r>
      <w:r w:rsidRPr="002666C6">
        <w:t>anjezna</w:t>
      </w:r>
      <w:r w:rsidRPr="002666C6">
        <w:rPr>
          <w:lang w:val="sr-Cyrl-CS"/>
        </w:rPr>
        <w:t>č</w:t>
      </w:r>
      <w:r w:rsidRPr="002666C6">
        <w:t>ajasamoevaluacijeplanovaiunapre</w:t>
      </w:r>
      <w:r w:rsidRPr="002666C6">
        <w:rPr>
          <w:lang w:val="sr-Cyrl-CS"/>
        </w:rPr>
        <w:t>đ</w:t>
      </w:r>
      <w:r w:rsidRPr="002666C6">
        <w:t>ivanjaistih</w:t>
      </w:r>
      <w:r w:rsidRPr="002666C6">
        <w:rPr>
          <w:lang w:val="sr-Cyrl-CS"/>
        </w:rPr>
        <w:t xml:space="preserve"> (</w:t>
      </w:r>
      <w:r w:rsidRPr="002666C6">
        <w:t>krozosvrtnarealizacijuistih</w:t>
      </w:r>
      <w:r w:rsidRPr="002666C6">
        <w:rPr>
          <w:lang w:val="sr-Cyrl-CS"/>
        </w:rPr>
        <w:t>).</w:t>
      </w:r>
    </w:p>
    <w:p w:rsidR="0014419A" w:rsidRPr="002666C6" w:rsidRDefault="0014419A" w:rsidP="008019EC">
      <w:pPr>
        <w:spacing w:after="0" w:line="240" w:lineRule="auto"/>
        <w:jc w:val="both"/>
        <w:rPr>
          <w:lang w:val="sr-Latn-CS"/>
        </w:rPr>
      </w:pPr>
    </w:p>
    <w:p w:rsidR="0014419A" w:rsidRPr="002666C6" w:rsidRDefault="0014419A" w:rsidP="008019EC">
      <w:pPr>
        <w:spacing w:after="0" w:line="240" w:lineRule="auto"/>
        <w:jc w:val="both"/>
        <w:rPr>
          <w:rFonts w:cs="Arial"/>
          <w:lang w:val="sr-Latn-CS"/>
        </w:rPr>
      </w:pPr>
      <w:r w:rsidRPr="002666C6">
        <w:rPr>
          <w:b/>
          <w:lang w:val="sr-Latn-CS"/>
        </w:rPr>
        <w:t xml:space="preserve">Ciljna grupa: </w:t>
      </w:r>
      <w:r w:rsidR="00BE32BB">
        <w:rPr>
          <w:lang w:val="sr-Latn-CS"/>
        </w:rPr>
        <w:t>n</w:t>
      </w:r>
      <w:r w:rsidRPr="002666C6">
        <w:rPr>
          <w:lang w:val="sr-Latn-CS"/>
        </w:rPr>
        <w:t>astavnici razredne i predmetne nastave u osnovnim školama, nastavnici predmetne nastave u gimnazijama, nastavnici opšteobrazovnih predmeta u srednjim stručnim školama</w:t>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rFonts w:cs="Arial"/>
          <w:lang w:val="sr-Latn-CS"/>
        </w:rPr>
      </w:pPr>
      <w:r w:rsidRPr="002666C6">
        <w:rPr>
          <w:b/>
          <w:lang w:val="sr-Latn-CS"/>
        </w:rPr>
        <w:t xml:space="preserve">Metode i tehnike rada: </w:t>
      </w:r>
      <w:r w:rsidR="00BE32BB">
        <w:rPr>
          <w:lang w:val="sr-Latn-CS"/>
        </w:rPr>
        <w:t>o</w:t>
      </w:r>
      <w:r w:rsidRPr="002666C6">
        <w:rPr>
          <w:lang w:val="sr-Latn-CS"/>
        </w:rPr>
        <w:t>buka interaktivnog tipa</w:t>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b/>
          <w:lang w:val="sr-Latn-CS"/>
        </w:rPr>
      </w:pPr>
      <w:r w:rsidRPr="002666C6">
        <w:rPr>
          <w:b/>
          <w:lang w:val="sr-Latn-CS"/>
        </w:rPr>
        <w:t>Teme:</w:t>
      </w:r>
      <w:r w:rsidRPr="002666C6">
        <w:rPr>
          <w:b/>
          <w:lang w:val="sr-Latn-CS"/>
        </w:rPr>
        <w:tab/>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b/>
          <w:lang w:val="sr-Latn-CS"/>
        </w:rPr>
      </w:pPr>
      <w:r w:rsidRPr="002666C6">
        <w:rPr>
          <w:b/>
          <w:lang w:val="sr-Latn-CS"/>
        </w:rPr>
        <w:t>I dan</w:t>
      </w:r>
    </w:p>
    <w:p w:rsidR="0014419A" w:rsidRPr="002666C6" w:rsidRDefault="0014419A" w:rsidP="008019EC">
      <w:pPr>
        <w:pStyle w:val="ListParagraph"/>
        <w:numPr>
          <w:ilvl w:val="0"/>
          <w:numId w:val="4"/>
        </w:numPr>
        <w:spacing w:after="0" w:line="240" w:lineRule="auto"/>
        <w:jc w:val="both"/>
        <w:rPr>
          <w:rFonts w:ascii="Verdana" w:hAnsi="Verdana"/>
          <w:lang w:val="sr-Latn-CS"/>
        </w:rPr>
      </w:pPr>
      <w:r w:rsidRPr="002666C6">
        <w:rPr>
          <w:rFonts w:ascii="Verdana" w:hAnsi="Verdana"/>
          <w:lang w:val="sr-Latn-CS"/>
        </w:rPr>
        <w:t>Planiranje – pojam i značaj, vrste planiranja, analiza postojećih primjera iz prakse</w:t>
      </w:r>
    </w:p>
    <w:p w:rsidR="0014419A" w:rsidRPr="002666C6" w:rsidRDefault="0014419A" w:rsidP="008019EC">
      <w:pPr>
        <w:pStyle w:val="ListParagraph"/>
        <w:numPr>
          <w:ilvl w:val="0"/>
          <w:numId w:val="4"/>
        </w:numPr>
        <w:spacing w:after="0" w:line="240" w:lineRule="auto"/>
        <w:jc w:val="both"/>
        <w:rPr>
          <w:rFonts w:ascii="Verdana" w:hAnsi="Verdana"/>
          <w:lang w:val="sr-Latn-CS"/>
        </w:rPr>
      </w:pPr>
      <w:r w:rsidRPr="002666C6">
        <w:rPr>
          <w:rFonts w:ascii="Verdana" w:hAnsi="Verdana"/>
          <w:lang w:val="sr-Latn-CS"/>
        </w:rPr>
        <w:t>Struktura godišnjeg plana rada – teme, ciljevi, aktivnosti, sadržaji, standardni znanja i osvrt na realizaciju</w:t>
      </w:r>
    </w:p>
    <w:p w:rsidR="0014419A" w:rsidRPr="002666C6" w:rsidRDefault="0014419A" w:rsidP="008019EC">
      <w:pPr>
        <w:pStyle w:val="ListParagraph"/>
        <w:numPr>
          <w:ilvl w:val="0"/>
          <w:numId w:val="4"/>
        </w:numPr>
        <w:spacing w:after="0" w:line="240" w:lineRule="auto"/>
        <w:jc w:val="both"/>
        <w:rPr>
          <w:rFonts w:ascii="Verdana" w:hAnsi="Verdana"/>
          <w:lang w:val="sr-Latn-CS"/>
        </w:rPr>
      </w:pPr>
      <w:r w:rsidRPr="002666C6">
        <w:rPr>
          <w:rFonts w:ascii="Verdana" w:hAnsi="Verdana"/>
          <w:lang w:val="sr-Latn-CS"/>
        </w:rPr>
        <w:t>Selekcija i definisanje problema prilikom godišnjeg planiranja – značaj didaktičkih preporuka za uspješno planiranje, zakonska regulativa, nedoumice, razmjena iskustava, prijedlozi i preporuke</w:t>
      </w:r>
    </w:p>
    <w:p w:rsidR="0014419A" w:rsidRPr="002666C6" w:rsidRDefault="0014419A" w:rsidP="008019EC">
      <w:pPr>
        <w:pStyle w:val="ListParagraph"/>
        <w:numPr>
          <w:ilvl w:val="0"/>
          <w:numId w:val="4"/>
        </w:numPr>
        <w:spacing w:after="0" w:line="240" w:lineRule="auto"/>
        <w:jc w:val="both"/>
        <w:rPr>
          <w:rFonts w:ascii="Verdana" w:hAnsi="Verdana"/>
          <w:lang w:val="sr-Latn-CS"/>
        </w:rPr>
      </w:pPr>
      <w:r w:rsidRPr="002666C6">
        <w:rPr>
          <w:rFonts w:ascii="Verdana" w:hAnsi="Verdana"/>
          <w:lang w:val="sr-Latn-CS"/>
        </w:rPr>
        <w:t>Izrada modela godišnjeg plana rada, domaći zadatak</w:t>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b/>
          <w:lang w:val="sr-Latn-CS"/>
        </w:rPr>
      </w:pPr>
      <w:r w:rsidRPr="002666C6">
        <w:rPr>
          <w:b/>
          <w:lang w:val="sr-Latn-CS"/>
        </w:rPr>
        <w:t>II dan</w:t>
      </w:r>
    </w:p>
    <w:p w:rsidR="0014419A" w:rsidRPr="002666C6" w:rsidRDefault="0014419A" w:rsidP="008019EC">
      <w:pPr>
        <w:pStyle w:val="ListParagraph"/>
        <w:numPr>
          <w:ilvl w:val="0"/>
          <w:numId w:val="5"/>
        </w:numPr>
        <w:spacing w:after="0" w:line="240" w:lineRule="auto"/>
        <w:jc w:val="both"/>
        <w:rPr>
          <w:rFonts w:ascii="Verdana" w:hAnsi="Verdana"/>
          <w:lang w:val="sr-Latn-CS"/>
        </w:rPr>
      </w:pPr>
      <w:r w:rsidRPr="002666C6">
        <w:rPr>
          <w:rFonts w:ascii="Verdana" w:hAnsi="Verdana"/>
          <w:lang w:val="sr-Latn-CS"/>
        </w:rPr>
        <w:t>Analiza domaćeg zadatka, prezentacija urađenog godišnjeg plana rada</w:t>
      </w:r>
    </w:p>
    <w:p w:rsidR="0014419A" w:rsidRPr="002666C6" w:rsidRDefault="0014419A" w:rsidP="008019EC">
      <w:pPr>
        <w:pStyle w:val="ListParagraph"/>
        <w:numPr>
          <w:ilvl w:val="0"/>
          <w:numId w:val="5"/>
        </w:numPr>
        <w:spacing w:after="0" w:line="240" w:lineRule="auto"/>
        <w:jc w:val="both"/>
        <w:rPr>
          <w:rFonts w:ascii="Verdana" w:hAnsi="Verdana"/>
          <w:lang w:val="sr-Latn-CS"/>
        </w:rPr>
      </w:pPr>
      <w:r w:rsidRPr="002666C6">
        <w:rPr>
          <w:rFonts w:ascii="Verdana" w:hAnsi="Verdana"/>
          <w:lang w:val="sr-Latn-CS"/>
        </w:rPr>
        <w:t>Dnevna priprema – konačna realizacija u učionici (struktura dnevne pripreme)</w:t>
      </w:r>
    </w:p>
    <w:p w:rsidR="0014419A" w:rsidRPr="002666C6" w:rsidRDefault="0014419A" w:rsidP="008019EC">
      <w:pPr>
        <w:pStyle w:val="ListParagraph"/>
        <w:numPr>
          <w:ilvl w:val="0"/>
          <w:numId w:val="5"/>
        </w:numPr>
        <w:spacing w:after="0" w:line="240" w:lineRule="auto"/>
        <w:jc w:val="both"/>
        <w:rPr>
          <w:rFonts w:ascii="Verdana" w:hAnsi="Verdana"/>
          <w:b/>
          <w:lang w:val="sr-Latn-CS"/>
        </w:rPr>
      </w:pPr>
      <w:r w:rsidRPr="002666C6">
        <w:rPr>
          <w:rFonts w:ascii="Verdana" w:hAnsi="Verdana"/>
          <w:lang w:val="sr-Latn-CS"/>
        </w:rPr>
        <w:t>Iskustva – dobri primjeri iz prakse (analiza ponuđenih dnevnih priprema, njenog uspješnog sprovođenja u praksi, unapređivanje iste na osnovu osvrta na realizaciju kao i sugestija ostalih učesnika</w:t>
      </w:r>
      <w:r w:rsidRPr="002666C6">
        <w:rPr>
          <w:rFonts w:ascii="Verdana" w:hAnsi="Verdana"/>
          <w:b/>
          <w:lang w:val="sr-Latn-CS"/>
        </w:rPr>
        <w:t>)</w:t>
      </w:r>
    </w:p>
    <w:p w:rsidR="0014419A" w:rsidRPr="002666C6" w:rsidRDefault="0014419A" w:rsidP="008019EC">
      <w:pPr>
        <w:pStyle w:val="ListParagraph"/>
        <w:numPr>
          <w:ilvl w:val="0"/>
          <w:numId w:val="5"/>
        </w:numPr>
        <w:spacing w:after="0" w:line="240" w:lineRule="auto"/>
        <w:jc w:val="both"/>
        <w:rPr>
          <w:rFonts w:ascii="Verdana" w:hAnsi="Verdana"/>
          <w:lang w:val="sr-Latn-CS"/>
        </w:rPr>
      </w:pPr>
      <w:r w:rsidRPr="002666C6">
        <w:rPr>
          <w:rFonts w:ascii="Verdana" w:hAnsi="Verdana"/>
          <w:lang w:val="sr-Latn-CS"/>
        </w:rPr>
        <w:t>Zaključci, sugestije, evaluacija programa obuke, domaći zadatak</w:t>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2 dana (16 sati)</w:t>
      </w:r>
    </w:p>
    <w:p w:rsidR="0014419A" w:rsidRPr="002666C6" w:rsidRDefault="0014419A" w:rsidP="008019EC">
      <w:pPr>
        <w:spacing w:after="0" w:line="240" w:lineRule="auto"/>
        <w:jc w:val="both"/>
        <w:rPr>
          <w:b/>
          <w:lang w:val="sr-Latn-CS"/>
        </w:rPr>
      </w:pPr>
    </w:p>
    <w:p w:rsidR="0014419A" w:rsidRPr="002666C6" w:rsidRDefault="0014419A" w:rsidP="008019EC">
      <w:pPr>
        <w:spacing w:after="0" w:line="240" w:lineRule="auto"/>
        <w:jc w:val="both"/>
        <w:rPr>
          <w:rFonts w:cs="Arial"/>
          <w:lang w:val="sr-Latn-CS"/>
        </w:rPr>
      </w:pPr>
      <w:r w:rsidRPr="002666C6">
        <w:rPr>
          <w:b/>
          <w:lang w:val="sr-Latn-CS"/>
        </w:rPr>
        <w:t xml:space="preserve">Broj učesnika u grupi: </w:t>
      </w:r>
      <w:r w:rsidRPr="002666C6">
        <w:rPr>
          <w:lang w:val="sr-Latn-CS"/>
        </w:rPr>
        <w:t>Od 25-30 učesnika</w:t>
      </w:r>
    </w:p>
    <w:p w:rsidR="0014419A" w:rsidRPr="002666C6" w:rsidRDefault="0014419A" w:rsidP="008019EC">
      <w:pPr>
        <w:spacing w:after="0" w:line="240" w:lineRule="auto"/>
        <w:jc w:val="both"/>
        <w:rPr>
          <w:rFonts w:cs="Arial"/>
          <w:lang w:val="sr-Latn-CS"/>
        </w:rPr>
      </w:pPr>
    </w:p>
    <w:p w:rsidR="0014419A" w:rsidRPr="002666C6" w:rsidRDefault="0014419A" w:rsidP="008019EC">
      <w:pPr>
        <w:spacing w:after="0" w:line="240" w:lineRule="auto"/>
        <w:jc w:val="both"/>
        <w:rPr>
          <w:lang w:val="sr-Latn-CS"/>
        </w:rPr>
      </w:pPr>
      <w:r w:rsidRPr="002666C6">
        <w:rPr>
          <w:rFonts w:cs="Arial"/>
          <w:b/>
          <w:bCs/>
          <w:lang w:val="sr-Latn-CS"/>
        </w:rPr>
        <w:t xml:space="preserve">Cijena po učesniku dnevno  i šta ona uključuje: </w:t>
      </w:r>
      <w:r w:rsidRPr="002666C6">
        <w:rPr>
          <w:lang w:val="sr-Latn-CS"/>
        </w:rPr>
        <w:t>20 evra po učesniku (uračunati su honorari za voditelje kao i potrošni materijal)</w:t>
      </w:r>
    </w:p>
    <w:p w:rsidR="00D80449" w:rsidRPr="002666C6" w:rsidRDefault="00D80449" w:rsidP="008019EC">
      <w:pPr>
        <w:spacing w:after="0" w:line="240" w:lineRule="auto"/>
        <w:jc w:val="both"/>
        <w:rPr>
          <w:lang w:val="sr-Latn-CS"/>
        </w:rPr>
      </w:pPr>
    </w:p>
    <w:p w:rsidR="00D80449" w:rsidRPr="002666C6" w:rsidRDefault="00D80449" w:rsidP="008019EC">
      <w:pPr>
        <w:spacing w:after="0" w:line="240" w:lineRule="auto"/>
        <w:jc w:val="both"/>
        <w:rPr>
          <w:lang w:val="sr-Latn-CS"/>
        </w:rPr>
      </w:pPr>
    </w:p>
    <w:p w:rsidR="00BC3FAD" w:rsidRPr="002666C6" w:rsidRDefault="00BC3FAD"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1902" w:rsidRPr="002666C6" w:rsidTr="009F0923">
        <w:tc>
          <w:tcPr>
            <w:tcW w:w="9180" w:type="dxa"/>
            <w:shd w:val="clear" w:color="auto" w:fill="E0E0E0"/>
          </w:tcPr>
          <w:p w:rsidR="00511902" w:rsidRPr="002666C6" w:rsidRDefault="00BC3565" w:rsidP="009F0923">
            <w:pPr>
              <w:spacing w:after="0" w:line="240" w:lineRule="auto"/>
              <w:jc w:val="center"/>
              <w:rPr>
                <w:b/>
                <w:lang w:val="sr-Latn-CS"/>
              </w:rPr>
            </w:pPr>
            <w:r w:rsidRPr="002666C6">
              <w:rPr>
                <w:rFonts w:eastAsia="SimSun"/>
                <w:b/>
                <w:lang w:val="sl-SI"/>
              </w:rPr>
              <w:t>20</w:t>
            </w:r>
            <w:r w:rsidR="00511902" w:rsidRPr="002666C6">
              <w:rPr>
                <w:rFonts w:eastAsia="SimSun"/>
                <w:b/>
                <w:lang w:val="sl-SI"/>
              </w:rPr>
              <w:t xml:space="preserve">. </w:t>
            </w:r>
            <w:r w:rsidR="00511902" w:rsidRPr="002666C6">
              <w:rPr>
                <w:b/>
                <w:lang w:val="sr-Latn-CS"/>
              </w:rPr>
              <w:t>Razvoj emocionalne i socijalne inteligencije u nastavi jezika i</w:t>
            </w:r>
          </w:p>
          <w:p w:rsidR="00511902" w:rsidRPr="002666C6" w:rsidRDefault="00511902" w:rsidP="009F0923">
            <w:pPr>
              <w:spacing w:after="0" w:line="240" w:lineRule="auto"/>
              <w:jc w:val="center"/>
              <w:rPr>
                <w:b/>
                <w:lang w:val="sr-Latn-CS"/>
              </w:rPr>
            </w:pPr>
            <w:r w:rsidRPr="002666C6">
              <w:rPr>
                <w:b/>
                <w:lang w:val="sr-Latn-CS"/>
              </w:rPr>
              <w:lastRenderedPageBreak/>
              <w:t>književnosti</w:t>
            </w:r>
          </w:p>
        </w:tc>
      </w:tr>
    </w:tbl>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Autori: </w:t>
      </w:r>
      <w:r w:rsidRPr="002666C6">
        <w:rPr>
          <w:rFonts w:cs="Arial"/>
          <w:lang w:val="sr-Latn-CS"/>
        </w:rPr>
        <w:t>Karmen Trivundža i Dragan Marković</w:t>
      </w:r>
    </w:p>
    <w:p w:rsidR="00511902" w:rsidRPr="002666C6" w:rsidRDefault="001242BC" w:rsidP="00511902">
      <w:pPr>
        <w:spacing w:after="0" w:line="240" w:lineRule="auto"/>
        <w:jc w:val="both"/>
        <w:rPr>
          <w:rFonts w:cs="Arial"/>
          <w:lang w:val="sr-Latn-CS"/>
        </w:rPr>
      </w:pPr>
      <w:r w:rsidRPr="002666C6">
        <w:rPr>
          <w:rFonts w:cs="Tahoma"/>
          <w:b/>
          <w:bCs/>
          <w:kern w:val="1"/>
          <w:lang w:eastAsia="ar-SA"/>
        </w:rPr>
        <w:t>Naziv institucije/organizacije koja podržava program:</w:t>
      </w:r>
      <w:r w:rsidRPr="002666C6">
        <w:rPr>
          <w:rFonts w:cs="Arial"/>
          <w:lang w:val="sr-Latn-CS"/>
        </w:rPr>
        <w:t xml:space="preserve"> OŠ“Kekec“ Sutomore</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lang w:val="sr-Latn-CS"/>
        </w:rPr>
        <w:t xml:space="preserve">Mirjana Nikić </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lang w:val="sr-Latn-CS"/>
        </w:rPr>
        <w:t>Ul. 20. jula br. 24, 85355 Sutomore</w:t>
      </w:r>
    </w:p>
    <w:p w:rsidR="00511902" w:rsidRPr="002666C6" w:rsidRDefault="00511902" w:rsidP="00511902">
      <w:pPr>
        <w:spacing w:after="0" w:line="240" w:lineRule="auto"/>
        <w:jc w:val="both"/>
        <w:rPr>
          <w:rFonts w:cs="Arial"/>
          <w:lang w:val="sr-Latn-CS"/>
        </w:rPr>
      </w:pPr>
      <w:r w:rsidRPr="002666C6">
        <w:rPr>
          <w:b/>
          <w:lang w:val="sr-Latn-CS"/>
        </w:rPr>
        <w:t xml:space="preserve">E-mail: </w:t>
      </w:r>
      <w:r w:rsidRPr="002666C6">
        <w:rPr>
          <w:rFonts w:cs="Arial"/>
          <w:lang w:val="sr-Latn-CS"/>
        </w:rPr>
        <w:t>kekec1@t-com.me</w:t>
      </w:r>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lang w:val="sr-Latn-CS"/>
        </w:rPr>
        <w:t>+38230-373-351</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lang w:val="sr-Latn-CS"/>
        </w:rPr>
      </w:pPr>
      <w:r w:rsidRPr="002666C6">
        <w:rPr>
          <w:b/>
          <w:lang w:val="sr-Latn-CS"/>
        </w:rPr>
        <w:t>O</w:t>
      </w:r>
      <w:r w:rsidRPr="002666C6">
        <w:rPr>
          <w:b/>
        </w:rPr>
        <w:t xml:space="preserve">pšti cilj </w:t>
      </w:r>
      <w:r w:rsidRPr="002666C6">
        <w:rPr>
          <w:b/>
          <w:lang w:val="sr-Latn-CS"/>
        </w:rPr>
        <w:t xml:space="preserve">programa: </w:t>
      </w:r>
      <w:r w:rsidRPr="002666C6">
        <w:rPr>
          <w:lang w:val="sr-Latn-CS"/>
        </w:rPr>
        <w:t>učesnici stvaraju jasnu svijest o značaju emocionalne i socijalne inteligencije začovjeka i o njenom razvoju kroz nastavu.</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lang w:val="sr-Latn-CS"/>
        </w:rPr>
      </w:pPr>
      <w:r w:rsidRPr="002666C6">
        <w:rPr>
          <w:b/>
          <w:lang w:val="sr-Latn-CS"/>
        </w:rPr>
        <w:t xml:space="preserve">Specifični ciljevi programa: </w:t>
      </w:r>
      <w:r w:rsidRPr="002666C6">
        <w:rPr>
          <w:lang w:val="sr-Latn-CS"/>
        </w:rPr>
        <w:t>definiše pojmove od značaja za ovu temu kao i odnose između njih; razumije značaj razvoja ovih vrsta inteligencija kod učenika; osposobljava se da stečena znanja primjenjuje u pedagoškoj praksi kroz kreativnu nastavu; osposobljava se za selektovanje nastavnih sadržaja koji su od značaja za datu temu; umije da kod učenika prepozna nivoe emocio</w:t>
      </w:r>
      <w:r w:rsidR="00D2482B">
        <w:rPr>
          <w:lang w:val="sr-Latn-CS"/>
        </w:rPr>
        <w:t>nalne i socijalne inteligencije</w:t>
      </w:r>
      <w:r w:rsidRPr="002666C6">
        <w:rPr>
          <w:lang w:val="sr-Latn-CS"/>
        </w:rPr>
        <w:t xml:space="preserve"> i da nastavne sadržaje prilagodi uzrastu učenika kao i njihovim psihološkim mogućnostima.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Ciljna grupa: </w:t>
      </w:r>
      <w:r w:rsidRPr="002666C6">
        <w:rPr>
          <w:lang w:val="sr-Latn-CS"/>
        </w:rPr>
        <w:t>nastavnici crnogorskog-srpskog, bosanskog, hrvatskog jezika i književnosti u osnovnim školama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Metode i tehnike rada: </w:t>
      </w:r>
      <w:r w:rsidRPr="002666C6">
        <w:rPr>
          <w:lang w:val="sr-Latn-CS"/>
        </w:rPr>
        <w:t>obuka interaktivnog tipa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b/>
          <w:lang w:val="sr-Latn-CS"/>
        </w:rPr>
      </w:pPr>
      <w:r w:rsidRPr="002666C6">
        <w:rPr>
          <w:b/>
          <w:lang w:val="sr-Latn-CS"/>
        </w:rPr>
        <w:t>Teme:</w:t>
      </w:r>
      <w:r w:rsidRPr="002666C6">
        <w:rPr>
          <w:b/>
          <w:lang w:val="sr-Latn-CS"/>
        </w:rPr>
        <w:tab/>
      </w:r>
    </w:p>
    <w:p w:rsidR="00511902" w:rsidRPr="002666C6" w:rsidRDefault="00511902" w:rsidP="00511902">
      <w:pPr>
        <w:spacing w:after="0" w:line="240" w:lineRule="auto"/>
        <w:jc w:val="both"/>
        <w:rPr>
          <w:b/>
          <w:lang w:val="sr-Latn-CS"/>
        </w:rPr>
      </w:pPr>
    </w:p>
    <w:p w:rsidR="00511902" w:rsidRPr="002666C6" w:rsidRDefault="00511902" w:rsidP="003C18DD">
      <w:pPr>
        <w:pStyle w:val="ListParagraph"/>
        <w:numPr>
          <w:ilvl w:val="0"/>
          <w:numId w:val="206"/>
        </w:numPr>
        <w:spacing w:after="0" w:line="240" w:lineRule="auto"/>
        <w:jc w:val="both"/>
        <w:rPr>
          <w:rFonts w:ascii="Verdana" w:hAnsi="Verdana" w:cs="Tahoma"/>
        </w:rPr>
      </w:pPr>
      <w:r w:rsidRPr="002666C6">
        <w:rPr>
          <w:rFonts w:ascii="Verdana" w:hAnsi="Verdana" w:cs="Tahoma"/>
        </w:rPr>
        <w:t>Uvodna rad</w:t>
      </w:r>
      <w:r w:rsidR="001242BC" w:rsidRPr="002666C6">
        <w:rPr>
          <w:rFonts w:ascii="Verdana" w:hAnsi="Verdana" w:cs="Tahoma"/>
        </w:rPr>
        <w:t>ionica: inteligencija i nastava</w:t>
      </w:r>
      <w:r w:rsidRPr="002666C6">
        <w:rPr>
          <w:rFonts w:ascii="Verdana" w:hAnsi="Verdana" w:cs="Tahoma"/>
        </w:rPr>
        <w:t xml:space="preserve"> književnosti, pojam emocionalne i socijalne inteligencije</w:t>
      </w:r>
    </w:p>
    <w:p w:rsidR="00511902" w:rsidRPr="002666C6" w:rsidRDefault="00511902" w:rsidP="003C18DD">
      <w:pPr>
        <w:pStyle w:val="ListParagraph"/>
        <w:numPr>
          <w:ilvl w:val="0"/>
          <w:numId w:val="206"/>
        </w:numPr>
        <w:spacing w:after="0" w:line="240" w:lineRule="auto"/>
        <w:jc w:val="both"/>
        <w:rPr>
          <w:rFonts w:ascii="Verdana" w:hAnsi="Verdana" w:cs="Tahoma"/>
        </w:rPr>
      </w:pPr>
      <w:r w:rsidRPr="002666C6">
        <w:rPr>
          <w:rFonts w:ascii="Verdana" w:hAnsi="Verdana" w:cs="Tahoma"/>
        </w:rPr>
        <w:t>Emocionalna inteligencija –rad na konkretnim primjerima iz književnosti</w:t>
      </w:r>
    </w:p>
    <w:p w:rsidR="00511902" w:rsidRPr="002666C6" w:rsidRDefault="00511902" w:rsidP="003C18DD">
      <w:pPr>
        <w:pStyle w:val="ListParagraph"/>
        <w:numPr>
          <w:ilvl w:val="0"/>
          <w:numId w:val="206"/>
        </w:numPr>
        <w:spacing w:after="0" w:line="240" w:lineRule="auto"/>
        <w:jc w:val="both"/>
        <w:rPr>
          <w:rFonts w:ascii="Verdana" w:hAnsi="Verdana" w:cs="Tahoma"/>
        </w:rPr>
      </w:pPr>
      <w:r w:rsidRPr="002666C6">
        <w:rPr>
          <w:rFonts w:ascii="Verdana" w:hAnsi="Verdana" w:cs="Tahoma"/>
        </w:rPr>
        <w:t>Socijalna inteligencija – rad na konkretnim primjerima iz književnosti</w:t>
      </w:r>
    </w:p>
    <w:p w:rsidR="00511902" w:rsidRPr="002666C6" w:rsidRDefault="00511902" w:rsidP="003C18DD">
      <w:pPr>
        <w:pStyle w:val="ListParagraph"/>
        <w:numPr>
          <w:ilvl w:val="0"/>
          <w:numId w:val="206"/>
        </w:numPr>
        <w:spacing w:after="0" w:line="240" w:lineRule="auto"/>
        <w:jc w:val="both"/>
        <w:rPr>
          <w:rFonts w:ascii="Verdana" w:hAnsi="Verdana"/>
          <w:b/>
          <w:lang w:val="sr-Latn-CS"/>
        </w:rPr>
      </w:pPr>
      <w:r w:rsidRPr="002666C6">
        <w:rPr>
          <w:rFonts w:ascii="Verdana" w:hAnsi="Verdana" w:cs="Tahoma"/>
        </w:rPr>
        <w:t>Primjeri iz prakse, razmjena iskustava, rezime, evaluacija programa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1 dan (8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lang w:val="sr-Latn-CS"/>
        </w:rPr>
        <w:t xml:space="preserve">od </w:t>
      </w:r>
      <w:r w:rsidRPr="002666C6">
        <w:rPr>
          <w:rFonts w:eastAsia="Calibri" w:cs="Tahoma"/>
        </w:rPr>
        <w:t>25 do 30 učesnika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lang w:val="sr-Latn-CS"/>
        </w:rPr>
      </w:pPr>
      <w:r w:rsidRPr="002666C6">
        <w:rPr>
          <w:rFonts w:cs="Arial"/>
          <w:b/>
          <w:bCs/>
          <w:lang w:val="sr-Latn-CS"/>
        </w:rPr>
        <w:t xml:space="preserve">Cijena po učesniku dnevno i šta ona uključuje: </w:t>
      </w:r>
      <w:r w:rsidR="001242BC" w:rsidRPr="002666C6">
        <w:rPr>
          <w:rFonts w:cs="Tahoma"/>
        </w:rPr>
        <w:t>25</w:t>
      </w:r>
      <w:r w:rsidRPr="002666C6">
        <w:rPr>
          <w:lang w:val="pl-PL"/>
        </w:rPr>
        <w:t>€ (</w:t>
      </w:r>
      <w:r w:rsidRPr="002666C6">
        <w:rPr>
          <w:rFonts w:cs="Tahoma"/>
          <w:bCs/>
          <w:lang w:val="sr-Latn-CS"/>
        </w:rPr>
        <w:t xml:space="preserve">uračunati su </w:t>
      </w:r>
      <w:r w:rsidRPr="002666C6">
        <w:rPr>
          <w:lang w:val="sr-Latn-CS"/>
        </w:rPr>
        <w:t xml:space="preserve">honorari za voditelje kao </w:t>
      </w:r>
      <w:r w:rsidR="00160CC7" w:rsidRPr="002666C6">
        <w:rPr>
          <w:lang w:val="sr-Latn-CS"/>
        </w:rPr>
        <w:t>i potrošni materijal</w:t>
      </w:r>
    </w:p>
    <w:p w:rsidR="00031EE9" w:rsidRPr="002666C6" w:rsidRDefault="00031EE9" w:rsidP="008019EC">
      <w:pPr>
        <w:spacing w:after="0" w:line="240" w:lineRule="auto"/>
        <w:jc w:val="both"/>
        <w:rPr>
          <w:lang w:val="sr-Latn-CS"/>
        </w:rPr>
      </w:pPr>
    </w:p>
    <w:p w:rsidR="00031EE9" w:rsidRPr="002666C6" w:rsidRDefault="00031EE9" w:rsidP="008019EC">
      <w:pPr>
        <w:spacing w:after="0" w:line="240" w:lineRule="auto"/>
        <w:jc w:val="both"/>
        <w:rPr>
          <w:lang w:val="sr-Latn-CS"/>
        </w:rPr>
      </w:pPr>
    </w:p>
    <w:p w:rsidR="00BC3FAD" w:rsidRPr="002666C6" w:rsidRDefault="00BC3FAD" w:rsidP="008019EC">
      <w:pPr>
        <w:spacing w:after="0" w:line="240" w:lineRule="auto"/>
        <w:jc w:val="both"/>
        <w:rPr>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511902" w:rsidRPr="002666C6" w:rsidTr="009F0923">
        <w:tc>
          <w:tcPr>
            <w:tcW w:w="9576" w:type="dxa"/>
            <w:shd w:val="clear" w:color="auto" w:fill="D9D9D9"/>
          </w:tcPr>
          <w:p w:rsidR="00511902" w:rsidRPr="002666C6" w:rsidRDefault="00BC3565" w:rsidP="009F0923">
            <w:pPr>
              <w:shd w:val="clear" w:color="auto" w:fill="D9D9D9"/>
              <w:spacing w:after="0" w:line="240" w:lineRule="auto"/>
              <w:jc w:val="center"/>
              <w:rPr>
                <w:rFonts w:cs="Arial"/>
                <w:b/>
                <w:bCs/>
                <w:iCs/>
                <w:lang w:val="sr-Latn-CS"/>
              </w:rPr>
            </w:pPr>
            <w:r w:rsidRPr="002666C6">
              <w:rPr>
                <w:rFonts w:cs="Arial"/>
                <w:b/>
                <w:bCs/>
                <w:iCs/>
                <w:lang w:val="sr-Latn-CS"/>
              </w:rPr>
              <w:t>21</w:t>
            </w:r>
            <w:r w:rsidR="00511902" w:rsidRPr="002666C6">
              <w:rPr>
                <w:rFonts w:cs="Arial"/>
                <w:b/>
                <w:bCs/>
                <w:iCs/>
                <w:lang w:val="sr-Latn-CS"/>
              </w:rPr>
              <w:t>. Strategija izrade godišnjeg plana rada za predmet crnogorski-srpski, bosanski, hrvatski jezik i književnost u osnovnoj školi</w:t>
            </w:r>
          </w:p>
        </w:tc>
      </w:tr>
    </w:tbl>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b/>
          <w:lang w:val="sr-Latn-CS"/>
        </w:rPr>
      </w:pPr>
      <w:r w:rsidRPr="002666C6">
        <w:rPr>
          <w:rFonts w:cs="Arial"/>
          <w:b/>
          <w:bCs/>
          <w:lang w:val="sr-Latn-CS"/>
        </w:rPr>
        <w:t xml:space="preserve">Autorka: </w:t>
      </w:r>
      <w:r w:rsidRPr="002666C6">
        <w:rPr>
          <w:rFonts w:cs="Arial"/>
          <w:lang w:val="sr-Latn-CS"/>
        </w:rPr>
        <w:t>mr Biljana Vukmanović</w:t>
      </w:r>
    </w:p>
    <w:p w:rsidR="00511902" w:rsidRPr="002666C6" w:rsidRDefault="00A74119" w:rsidP="00511902">
      <w:pPr>
        <w:spacing w:after="0" w:line="240" w:lineRule="auto"/>
        <w:jc w:val="both"/>
        <w:rPr>
          <w:rFonts w:cs="Tahoma"/>
          <w:bCs/>
          <w:kern w:val="1"/>
          <w:lang w:eastAsia="ar-SA"/>
        </w:rPr>
      </w:pPr>
      <w:r w:rsidRPr="002666C6">
        <w:rPr>
          <w:rFonts w:cs="Tahoma"/>
          <w:b/>
          <w:bCs/>
          <w:kern w:val="1"/>
          <w:lang w:eastAsia="ar-SA"/>
        </w:rPr>
        <w:t xml:space="preserve">Naziv institucije/organizacije koja podržava program: </w:t>
      </w:r>
      <w:r w:rsidRPr="002666C6">
        <w:rPr>
          <w:rFonts w:cs="Tahoma"/>
          <w:bCs/>
          <w:kern w:val="1"/>
          <w:lang w:eastAsia="ar-SA"/>
        </w:rPr>
        <w:t>Pedagoški centar Crne Gore</w:t>
      </w:r>
    </w:p>
    <w:p w:rsidR="00511902" w:rsidRPr="002666C6" w:rsidRDefault="00511902" w:rsidP="00511902">
      <w:pPr>
        <w:spacing w:after="0" w:line="240" w:lineRule="auto"/>
        <w:jc w:val="both"/>
        <w:rPr>
          <w:rFonts w:cs="Arial"/>
          <w:lang w:val="sr-Latn-CS"/>
        </w:rPr>
      </w:pPr>
      <w:r w:rsidRPr="002666C6">
        <w:rPr>
          <w:rFonts w:cs="Arial"/>
          <w:b/>
          <w:bCs/>
          <w:lang w:val="sr-Latn-CS"/>
        </w:rPr>
        <w:lastRenderedPageBreak/>
        <w:t xml:space="preserve">Odgovorna osoba (koordinatorka): </w:t>
      </w:r>
      <w:r w:rsidRPr="002666C6">
        <w:rPr>
          <w:rFonts w:cs="Arial"/>
          <w:lang w:val="sr-Latn-CS"/>
        </w:rPr>
        <w:t>mr Biljana Vukmanović</w:t>
      </w:r>
    </w:p>
    <w:p w:rsidR="00511902" w:rsidRPr="002666C6" w:rsidRDefault="00511902" w:rsidP="00511902">
      <w:pPr>
        <w:spacing w:after="0" w:line="240" w:lineRule="auto"/>
        <w:jc w:val="both"/>
        <w:rPr>
          <w:rFonts w:cs="Arial"/>
          <w:lang w:val="sr-Latn-CS"/>
        </w:rPr>
      </w:pPr>
      <w:r w:rsidRPr="002666C6">
        <w:rPr>
          <w:rFonts w:cs="Arial"/>
          <w:b/>
          <w:bCs/>
          <w:lang w:val="sr-Latn-CS"/>
        </w:rPr>
        <w:t xml:space="preserve">Adresa: </w:t>
      </w:r>
      <w:r w:rsidRPr="002666C6">
        <w:rPr>
          <w:rFonts w:cs="Arial"/>
          <w:lang w:val="sr-Latn-CS"/>
        </w:rPr>
        <w:t>Polje 5b, 85 000 Bar</w:t>
      </w:r>
    </w:p>
    <w:p w:rsidR="00511902" w:rsidRPr="002666C6" w:rsidRDefault="00511902" w:rsidP="00511902">
      <w:pPr>
        <w:spacing w:after="0" w:line="240" w:lineRule="auto"/>
        <w:jc w:val="both"/>
        <w:rPr>
          <w:rFonts w:cs="Arial"/>
          <w:lang w:val="sr-Latn-CS"/>
        </w:rPr>
      </w:pPr>
      <w:r w:rsidRPr="002666C6">
        <w:rPr>
          <w:rFonts w:cs="Arial"/>
          <w:b/>
          <w:bCs/>
          <w:lang w:val="sr-Latn-CS"/>
        </w:rPr>
        <w:t xml:space="preserve">E-mail: </w:t>
      </w:r>
      <w:r w:rsidRPr="002666C6">
        <w:rPr>
          <w:rFonts w:cs="Arial"/>
          <w:lang w:val="pt-BR"/>
        </w:rPr>
        <w:t>biljanavukmanovic@gmail.com</w:t>
      </w:r>
    </w:p>
    <w:p w:rsidR="00511902" w:rsidRPr="002666C6" w:rsidRDefault="00511902" w:rsidP="00511902">
      <w:pPr>
        <w:spacing w:after="0" w:line="240" w:lineRule="auto"/>
        <w:jc w:val="both"/>
        <w:rPr>
          <w:rFonts w:cs="Arial"/>
          <w:lang w:val="sr-Latn-CS"/>
        </w:rPr>
      </w:pPr>
      <w:r w:rsidRPr="002666C6">
        <w:rPr>
          <w:rFonts w:cs="Arial"/>
          <w:b/>
          <w:bCs/>
          <w:lang w:val="sr-Latn-CS"/>
        </w:rPr>
        <w:t xml:space="preserve">Broj telefona: </w:t>
      </w:r>
      <w:r w:rsidRPr="002666C6">
        <w:rPr>
          <w:rFonts w:cs="Arial"/>
          <w:lang w:val="sr-Latn-CS"/>
        </w:rPr>
        <w:t>069-485-098</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eastAsia="Calibri" w:cs="Times New Roman"/>
          <w:lang w:val="sr-Latn-CS"/>
        </w:rPr>
      </w:pPr>
      <w:r w:rsidRPr="002666C6">
        <w:rPr>
          <w:rFonts w:eastAsia="Calibri" w:cs="Times New Roman"/>
          <w:b/>
          <w:lang w:val="sr-Latn-CS"/>
        </w:rPr>
        <w:t>O</w:t>
      </w:r>
      <w:r w:rsidRPr="002666C6">
        <w:rPr>
          <w:rFonts w:eastAsia="Calibri" w:cs="Times New Roman"/>
          <w:b/>
        </w:rPr>
        <w:t>pšti cilj</w:t>
      </w:r>
      <w:r w:rsidRPr="002666C6">
        <w:rPr>
          <w:rFonts w:eastAsia="Calibri" w:cs="Times New Roman"/>
          <w:b/>
          <w:lang w:val="sr-Latn-CS"/>
        </w:rPr>
        <w:t xml:space="preserve"> programa: </w:t>
      </w:r>
      <w:r w:rsidRPr="002666C6">
        <w:rPr>
          <w:rFonts w:eastAsia="Calibri" w:cs="Times New Roman"/>
          <w:lang w:val="sr-Latn-CS"/>
        </w:rPr>
        <w:t>unapređivanje kvaliteta Godišnjeg plana rada, kao ključnog i trajnog dokumenta u godišnjem planiranju</w:t>
      </w:r>
    </w:p>
    <w:p w:rsidR="00511902" w:rsidRPr="002666C6" w:rsidRDefault="00511902" w:rsidP="00511902">
      <w:pPr>
        <w:spacing w:after="0" w:line="240" w:lineRule="auto"/>
        <w:jc w:val="both"/>
        <w:rPr>
          <w:rFonts w:eastAsia="Calibri" w:cs="Arial"/>
          <w:lang w:val="sr-Latn-CS"/>
        </w:rPr>
      </w:pP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Specifični ciljevi programa:</w:t>
      </w:r>
      <w:r w:rsidRPr="002666C6">
        <w:rPr>
          <w:lang w:val="sr-Latn-CS"/>
        </w:rPr>
        <w:t xml:space="preserve">uviđanje značaja sistematičnosti u godišnjem planiranju na osnovu ponuđenog modela; </w:t>
      </w:r>
      <w:r w:rsidR="00A74119" w:rsidRPr="002666C6">
        <w:rPr>
          <w:lang w:val="sr-Latn-CS"/>
        </w:rPr>
        <w:t xml:space="preserve">uočavanje specifičnosti </w:t>
      </w:r>
      <w:r w:rsidRPr="002666C6">
        <w:rPr>
          <w:lang w:val="sr-Latn-CS"/>
        </w:rPr>
        <w:t xml:space="preserve"> strategije godišnjeg planiranja</w:t>
      </w:r>
      <w:r w:rsidR="00A74119" w:rsidRPr="002666C6">
        <w:rPr>
          <w:lang w:val="sr-Latn-CS"/>
        </w:rPr>
        <w:t xml:space="preserve"> za predmet crnogorski-srpski, bosanski, hrvatski jezik i književnost u osnovnoj školi</w:t>
      </w:r>
      <w:r w:rsidRPr="002666C6">
        <w:rPr>
          <w:lang w:val="sr-Latn-CS"/>
        </w:rPr>
        <w:t>;poimanje značaja standarda znanja u mjesečnom i godišnjem planiranju; edukacija nastavnika za izradu ponuđenog modela Godišnjeg plana</w:t>
      </w:r>
      <w:r w:rsidR="00A74119" w:rsidRPr="002666C6">
        <w:rPr>
          <w:lang w:val="sr-Latn-CS"/>
        </w:rPr>
        <w:t xml:space="preserve"> rada</w:t>
      </w:r>
    </w:p>
    <w:p w:rsidR="00511902" w:rsidRPr="002666C6" w:rsidRDefault="00511902" w:rsidP="00511902">
      <w:pPr>
        <w:pStyle w:val="ListParagraph"/>
        <w:spacing w:after="0" w:line="240" w:lineRule="auto"/>
        <w:jc w:val="both"/>
        <w:rPr>
          <w:rFonts w:ascii="Verdana" w:hAnsi="Verdana"/>
          <w:lang w:val="sr-Latn-CS"/>
        </w:rPr>
      </w:pP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 xml:space="preserve">Ciljna grupa: </w:t>
      </w:r>
      <w:r w:rsidRPr="002666C6">
        <w:rPr>
          <w:rFonts w:eastAsia="Calibri" w:cs="Times New Roman"/>
          <w:lang w:val="sr-Latn-CS"/>
        </w:rPr>
        <w:t>nastavnici i profesori razredne nastave, profesori Crnogorskog – srpskog, bosanskog, hrvatskog jezika i književnosti (osnovna škola)</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cs="Arial"/>
          <w:lang w:val="sr-Latn-CS"/>
        </w:rPr>
      </w:pPr>
      <w:r w:rsidRPr="002666C6">
        <w:rPr>
          <w:rFonts w:eastAsia="Calibri" w:cs="Times New Roman"/>
          <w:b/>
          <w:lang w:val="sr-Latn-CS"/>
        </w:rPr>
        <w:t xml:space="preserve">Metode i tehnike rada: </w:t>
      </w:r>
      <w:r w:rsidRPr="002666C6">
        <w:rPr>
          <w:lang w:val="sr-Latn-CS"/>
        </w:rPr>
        <w:t>obuka interaktivnog tipa</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Teme:</w:t>
      </w:r>
      <w:r w:rsidRPr="002666C6">
        <w:rPr>
          <w:rFonts w:eastAsia="Calibri" w:cs="Times New Roman"/>
          <w:b/>
          <w:lang w:val="sr-Latn-CS"/>
        </w:rPr>
        <w:tab/>
      </w:r>
    </w:p>
    <w:p w:rsidR="00511902" w:rsidRPr="002666C6" w:rsidRDefault="00511902" w:rsidP="003C18DD">
      <w:pPr>
        <w:pStyle w:val="ListParagraph"/>
        <w:numPr>
          <w:ilvl w:val="0"/>
          <w:numId w:val="207"/>
        </w:numPr>
        <w:spacing w:after="0" w:line="240" w:lineRule="auto"/>
        <w:jc w:val="both"/>
        <w:rPr>
          <w:rFonts w:ascii="Verdana" w:hAnsi="Verdana"/>
          <w:lang w:val="sr-Latn-CS"/>
        </w:rPr>
      </w:pPr>
      <w:r w:rsidRPr="002666C6">
        <w:rPr>
          <w:rFonts w:ascii="Verdana" w:hAnsi="Verdana"/>
          <w:lang w:val="sr-Latn-CS"/>
        </w:rPr>
        <w:t>Značaj Godišnjeg plana rada u nastavi</w:t>
      </w:r>
    </w:p>
    <w:p w:rsidR="00A74119" w:rsidRPr="002666C6" w:rsidRDefault="00A74119" w:rsidP="00A74119">
      <w:pPr>
        <w:pStyle w:val="ListParagraph"/>
        <w:numPr>
          <w:ilvl w:val="0"/>
          <w:numId w:val="207"/>
        </w:numPr>
        <w:spacing w:after="0" w:line="240" w:lineRule="auto"/>
        <w:jc w:val="both"/>
        <w:rPr>
          <w:rFonts w:ascii="Verdana" w:hAnsi="Verdana" w:cs="Arial"/>
          <w:lang w:val="sr-Latn-CS"/>
        </w:rPr>
      </w:pPr>
      <w:r w:rsidRPr="002666C6">
        <w:rPr>
          <w:rFonts w:ascii="Verdana" w:hAnsi="Verdana"/>
          <w:lang w:val="sr-Latn-CS"/>
        </w:rPr>
        <w:t>Razmjena iskustava: uporedjivanje planova za Crnogorski – srpski, bosanski, hrvatski jezik i književnosti (osnovne škole-sličnosti i razlike)</w:t>
      </w:r>
    </w:p>
    <w:p w:rsidR="00511902" w:rsidRPr="002666C6" w:rsidRDefault="00511902" w:rsidP="003C18DD">
      <w:pPr>
        <w:pStyle w:val="ListParagraph"/>
        <w:numPr>
          <w:ilvl w:val="0"/>
          <w:numId w:val="207"/>
        </w:numPr>
        <w:spacing w:after="0" w:line="240" w:lineRule="auto"/>
        <w:jc w:val="both"/>
        <w:rPr>
          <w:rFonts w:ascii="Verdana" w:hAnsi="Verdana"/>
          <w:lang w:val="sr-Latn-CS"/>
        </w:rPr>
      </w:pPr>
      <w:r w:rsidRPr="002666C6">
        <w:rPr>
          <w:rFonts w:ascii="Verdana" w:hAnsi="Verdana"/>
          <w:lang w:val="sr-Latn-CS"/>
        </w:rPr>
        <w:t>Selekcija i definisanje problema pri godišnjem planiranju</w:t>
      </w:r>
    </w:p>
    <w:p w:rsidR="00511902" w:rsidRPr="002666C6" w:rsidRDefault="00511902" w:rsidP="00A74119">
      <w:pPr>
        <w:pStyle w:val="ListParagraph"/>
        <w:numPr>
          <w:ilvl w:val="0"/>
          <w:numId w:val="207"/>
        </w:numPr>
        <w:spacing w:after="0" w:line="240" w:lineRule="auto"/>
        <w:jc w:val="both"/>
        <w:rPr>
          <w:rFonts w:ascii="Verdana" w:hAnsi="Verdana"/>
          <w:lang w:val="sr-Latn-CS"/>
        </w:rPr>
      </w:pPr>
      <w:r w:rsidRPr="002666C6">
        <w:rPr>
          <w:rFonts w:ascii="Verdana" w:hAnsi="Verdana"/>
          <w:lang w:val="sr-Latn-CS"/>
        </w:rPr>
        <w:t xml:space="preserve">Struktura Godišnjeg plana </w:t>
      </w:r>
      <w:r w:rsidR="00A74119" w:rsidRPr="002666C6">
        <w:rPr>
          <w:rFonts w:ascii="Verdana" w:hAnsi="Verdana"/>
          <w:lang w:val="sr-Latn-CS"/>
        </w:rPr>
        <w:t>(a</w:t>
      </w:r>
      <w:r w:rsidRPr="002666C6">
        <w:rPr>
          <w:rFonts w:ascii="Verdana" w:hAnsi="Verdana"/>
          <w:lang w:val="sr-Latn-CS"/>
        </w:rPr>
        <w:t>naliza postojećih Godišnjih planova rada</w:t>
      </w:r>
      <w:r w:rsidR="00A74119" w:rsidRPr="002666C6">
        <w:rPr>
          <w:rFonts w:ascii="Verdana" w:hAnsi="Verdana"/>
          <w:lang w:val="sr-Latn-CS"/>
        </w:rPr>
        <w:t>)</w:t>
      </w:r>
    </w:p>
    <w:p w:rsidR="00511902" w:rsidRPr="002666C6" w:rsidRDefault="00A74119" w:rsidP="003C18DD">
      <w:pPr>
        <w:pStyle w:val="ListParagraph"/>
        <w:numPr>
          <w:ilvl w:val="0"/>
          <w:numId w:val="207"/>
        </w:numPr>
        <w:spacing w:after="0" w:line="240" w:lineRule="auto"/>
        <w:jc w:val="both"/>
        <w:rPr>
          <w:rFonts w:ascii="Verdana" w:hAnsi="Verdana"/>
          <w:lang w:val="sr-Latn-CS"/>
        </w:rPr>
      </w:pPr>
      <w:r w:rsidRPr="002666C6">
        <w:rPr>
          <w:rFonts w:ascii="Verdana" w:hAnsi="Verdana"/>
          <w:lang w:val="sr-Latn-CS"/>
        </w:rPr>
        <w:t>Prezentacija</w:t>
      </w:r>
      <w:r w:rsidR="00511902" w:rsidRPr="002666C6">
        <w:rPr>
          <w:rFonts w:ascii="Verdana" w:hAnsi="Verdana"/>
          <w:lang w:val="sr-Latn-CS"/>
        </w:rPr>
        <w:t xml:space="preserve"> modela Godišnjeg plana</w:t>
      </w:r>
      <w:r w:rsidRPr="002666C6">
        <w:rPr>
          <w:rFonts w:ascii="Verdana" w:hAnsi="Verdana"/>
          <w:lang w:val="sr-Latn-CS"/>
        </w:rPr>
        <w:t xml:space="preserve"> rada za VIII razred za Crnogorski – srpski, bosanski, hrvatski jezik i književnost</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 xml:space="preserve">Trajanje programa (broj dana i broj sati efektivnog rada): </w:t>
      </w:r>
      <w:r w:rsidRPr="002666C6">
        <w:rPr>
          <w:rFonts w:eastAsia="Calibri" w:cs="Times New Roman"/>
          <w:lang w:val="sr-Latn-CS"/>
        </w:rPr>
        <w:t>1 dan (8 sati)</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 xml:space="preserve">Broj učesnika u grupi: </w:t>
      </w:r>
      <w:r w:rsidR="00A74119" w:rsidRPr="002666C6">
        <w:rPr>
          <w:rFonts w:eastAsia="Calibri" w:cs="Times New Roman"/>
          <w:lang w:val="sr-Latn-CS"/>
        </w:rPr>
        <w:t>od 25 do 40</w:t>
      </w:r>
      <w:r w:rsidRPr="002666C6">
        <w:rPr>
          <w:rFonts w:eastAsia="Calibri" w:cs="Times New Roman"/>
          <w:lang w:val="sr-Latn-CS"/>
        </w:rPr>
        <w:t xml:space="preserve"> učesnika</w:t>
      </w:r>
    </w:p>
    <w:p w:rsidR="00511902" w:rsidRPr="002666C6" w:rsidRDefault="00511902" w:rsidP="00511902">
      <w:pPr>
        <w:spacing w:after="0" w:line="240" w:lineRule="auto"/>
        <w:jc w:val="both"/>
        <w:rPr>
          <w:rFonts w:eastAsia="Calibri" w:cs="Arial"/>
          <w:lang w:val="sr-Latn-CS"/>
        </w:rPr>
      </w:pPr>
    </w:p>
    <w:p w:rsidR="00160CC7" w:rsidRPr="00BE32BB" w:rsidRDefault="00511902" w:rsidP="008019EC">
      <w:pPr>
        <w:spacing w:after="0" w:line="240" w:lineRule="auto"/>
        <w:jc w:val="both"/>
        <w:rPr>
          <w:rFonts w:eastAsia="Calibri" w:cs="Arial"/>
          <w:b/>
          <w:bCs/>
          <w:lang w:val="sr-Latn-CS"/>
        </w:rPr>
      </w:pPr>
      <w:r w:rsidRPr="002666C6">
        <w:rPr>
          <w:rFonts w:eastAsia="Calibri" w:cs="Arial"/>
          <w:b/>
          <w:bCs/>
          <w:lang w:val="sr-Latn-CS"/>
        </w:rPr>
        <w:t xml:space="preserve">Cijena po učesniku dnevno i šta ona uključuje: </w:t>
      </w:r>
      <w:r w:rsidRPr="002666C6">
        <w:rPr>
          <w:rFonts w:eastAsia="Calibri" w:cs="Arial"/>
          <w:lang w:val="sr-Latn-CS"/>
        </w:rPr>
        <w:t xml:space="preserve">15 </w:t>
      </w:r>
      <w:r w:rsidRPr="002666C6">
        <w:rPr>
          <w:lang w:val="pl-PL"/>
        </w:rPr>
        <w:t>€</w:t>
      </w:r>
      <w:r w:rsidRPr="002666C6">
        <w:rPr>
          <w:rFonts w:eastAsia="Calibri" w:cs="Arial"/>
          <w:lang w:val="sr-Latn-CS"/>
        </w:rPr>
        <w:t xml:space="preserve"> (bez pratećih sadržaja)</w:t>
      </w:r>
    </w:p>
    <w:p w:rsidR="00511902" w:rsidRPr="002666C6" w:rsidRDefault="00511902"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E21DB" w:rsidRPr="002666C6" w:rsidTr="003E21DB">
        <w:trPr>
          <w:trHeight w:val="440"/>
        </w:trPr>
        <w:tc>
          <w:tcPr>
            <w:tcW w:w="9180" w:type="dxa"/>
            <w:shd w:val="clear" w:color="auto" w:fill="E0E0E0"/>
          </w:tcPr>
          <w:p w:rsidR="003E21DB" w:rsidRPr="002666C6" w:rsidRDefault="00BC3565" w:rsidP="008019EC">
            <w:pPr>
              <w:spacing w:after="0" w:line="240" w:lineRule="auto"/>
              <w:jc w:val="both"/>
              <w:rPr>
                <w:rFonts w:eastAsia="SimSun"/>
              </w:rPr>
            </w:pPr>
            <w:r w:rsidRPr="002666C6">
              <w:rPr>
                <w:rFonts w:eastAsia="SimSun"/>
                <w:b/>
                <w:lang w:val="sl-SI"/>
              </w:rPr>
              <w:t>22</w:t>
            </w:r>
            <w:r w:rsidR="003E21DB" w:rsidRPr="002666C6">
              <w:rPr>
                <w:rFonts w:eastAsia="SimSun"/>
                <w:b/>
                <w:lang w:val="sl-SI"/>
              </w:rPr>
              <w:t>.</w:t>
            </w:r>
            <w:r w:rsidR="00CC5CBE" w:rsidRPr="002666C6">
              <w:rPr>
                <w:rFonts w:eastAsia="SimSun"/>
                <w:b/>
                <w:lang w:val="sl-SI"/>
              </w:rPr>
              <w:t>Sociolingvistički problemi u Crnoj Gori</w:t>
            </w:r>
            <w:r w:rsidR="00CC5CBE" w:rsidRPr="002666C6">
              <w:rPr>
                <w:rFonts w:eastAsia="SimSun"/>
                <w:b/>
                <w:lang w:val="en-US"/>
              </w:rPr>
              <w:t>; Interkulturalnost kao važan činilac  identiteta Crne Gore</w:t>
            </w:r>
          </w:p>
        </w:tc>
      </w:tr>
    </w:tbl>
    <w:p w:rsidR="00031EE9" w:rsidRPr="002666C6" w:rsidRDefault="00031EE9" w:rsidP="008019EC">
      <w:pPr>
        <w:spacing w:after="0" w:line="240" w:lineRule="auto"/>
        <w:jc w:val="both"/>
        <w:rPr>
          <w:b/>
          <w:lang w:val="sr-Latn-CS"/>
        </w:rPr>
      </w:pPr>
    </w:p>
    <w:p w:rsidR="00031EE9" w:rsidRPr="002666C6" w:rsidRDefault="00031EE9" w:rsidP="008019EC">
      <w:pPr>
        <w:spacing w:after="0" w:line="240" w:lineRule="auto"/>
        <w:jc w:val="both"/>
        <w:rPr>
          <w:b/>
          <w:lang w:val="sr-Latn-CS"/>
        </w:rPr>
      </w:pPr>
    </w:p>
    <w:p w:rsidR="00CC5CBE" w:rsidRPr="002666C6" w:rsidRDefault="00CC5CBE" w:rsidP="008019EC">
      <w:pPr>
        <w:spacing w:after="0" w:line="240" w:lineRule="auto"/>
        <w:jc w:val="both"/>
        <w:rPr>
          <w:rFonts w:cs="Arial"/>
        </w:rPr>
      </w:pPr>
      <w:r w:rsidRPr="002666C6">
        <w:rPr>
          <w:b/>
          <w:lang w:val="sr-Latn-CS"/>
        </w:rPr>
        <w:t>Autori:</w:t>
      </w:r>
      <w:r w:rsidRPr="002666C6">
        <w:rPr>
          <w:rFonts w:cs="Arial"/>
          <w:lang w:val="sr-Latn-CS"/>
        </w:rPr>
        <w:t xml:space="preserve"> vanr. prof. dr Nenad </w:t>
      </w:r>
      <w:r w:rsidRPr="002666C6">
        <w:rPr>
          <w:rFonts w:cs="Arial"/>
        </w:rPr>
        <w:t>Vujadinović</w:t>
      </w:r>
    </w:p>
    <w:p w:rsidR="00CC5CBE" w:rsidRPr="002666C6" w:rsidRDefault="00CC5CBE" w:rsidP="008019EC">
      <w:pPr>
        <w:spacing w:after="0" w:line="240" w:lineRule="auto"/>
        <w:jc w:val="both"/>
        <w:rPr>
          <w:rFonts w:cs="Arial"/>
          <w:lang w:val="sr-Latn-CS"/>
        </w:rPr>
      </w:pPr>
      <w:r w:rsidRPr="002666C6">
        <w:rPr>
          <w:rFonts w:cs="Tahoma"/>
          <w:b/>
          <w:bCs/>
          <w:lang w:val="sr-Latn-CS"/>
        </w:rPr>
        <w:t xml:space="preserve">Naziv institucije/organizacije koja podržava program: </w:t>
      </w:r>
      <w:r w:rsidRPr="002666C6">
        <w:rPr>
          <w:rFonts w:cs="Tahoma"/>
          <w:bCs/>
          <w:lang w:val="sr-Latn-CS"/>
        </w:rPr>
        <w:t>Fakultet umjenosti, Univerzitet Donja Gorica</w:t>
      </w:r>
    </w:p>
    <w:p w:rsidR="00CC5CBE" w:rsidRPr="002666C6" w:rsidRDefault="00CC5CBE" w:rsidP="008019EC">
      <w:pPr>
        <w:spacing w:after="0" w:line="240" w:lineRule="auto"/>
        <w:jc w:val="both"/>
        <w:rPr>
          <w:rFonts w:cs="Arial"/>
          <w:lang w:val="sr-Latn-CS"/>
        </w:rPr>
      </w:pPr>
      <w:r w:rsidRPr="002666C6">
        <w:rPr>
          <w:b/>
          <w:lang w:val="sr-Latn-CS"/>
        </w:rPr>
        <w:t xml:space="preserve">Odgovorna osoba (koordinator): </w:t>
      </w:r>
      <w:r w:rsidRPr="002666C6">
        <w:rPr>
          <w:lang w:val="sr-Latn-CS"/>
        </w:rPr>
        <w:t>vanr. prof. dr Nenad Vujadinović</w:t>
      </w:r>
    </w:p>
    <w:p w:rsidR="00CC5CBE" w:rsidRPr="002666C6" w:rsidRDefault="00CC5CBE" w:rsidP="008019EC">
      <w:pPr>
        <w:spacing w:after="0" w:line="240" w:lineRule="auto"/>
        <w:jc w:val="both"/>
        <w:rPr>
          <w:rFonts w:cs="Arial"/>
          <w:lang w:val="sr-Latn-CS"/>
        </w:rPr>
      </w:pPr>
      <w:r w:rsidRPr="002666C6">
        <w:rPr>
          <w:b/>
          <w:lang w:val="sr-Latn-CS"/>
        </w:rPr>
        <w:t xml:space="preserve">Adresa: </w:t>
      </w:r>
      <w:r w:rsidRPr="002666C6">
        <w:rPr>
          <w:lang w:val="sr-Latn-CS"/>
        </w:rPr>
        <w:t>85343 Bijela, Crna Gora</w:t>
      </w:r>
    </w:p>
    <w:p w:rsidR="00CC5CBE" w:rsidRPr="002666C6" w:rsidRDefault="00CC5CBE" w:rsidP="008019EC">
      <w:pPr>
        <w:spacing w:after="0" w:line="240" w:lineRule="auto"/>
        <w:jc w:val="both"/>
        <w:rPr>
          <w:rFonts w:cs="Arial"/>
        </w:rPr>
      </w:pPr>
      <w:r w:rsidRPr="002666C6">
        <w:rPr>
          <w:b/>
          <w:lang w:val="sr-Latn-CS"/>
        </w:rPr>
        <w:t>E-mail:</w:t>
      </w:r>
      <w:r w:rsidRPr="002666C6">
        <w:rPr>
          <w:rFonts w:cs="Arial"/>
          <w:lang w:val="sr-Latn-CS"/>
        </w:rPr>
        <w:t xml:space="preserve"> nenadvujadinovic</w:t>
      </w:r>
      <w:r w:rsidRPr="002666C6">
        <w:rPr>
          <w:rFonts w:cs="Arial"/>
          <w:lang w:val="en-US"/>
        </w:rPr>
        <w:t>@</w:t>
      </w:r>
      <w:r w:rsidRPr="002666C6">
        <w:rPr>
          <w:rFonts w:cs="Arial"/>
        </w:rPr>
        <w:t>yahoo.com</w:t>
      </w:r>
    </w:p>
    <w:p w:rsidR="00CC5CBE" w:rsidRPr="002666C6" w:rsidRDefault="00CC5CBE" w:rsidP="008019EC">
      <w:pPr>
        <w:spacing w:after="0" w:line="240" w:lineRule="auto"/>
        <w:jc w:val="both"/>
        <w:rPr>
          <w:rFonts w:cs="Arial"/>
          <w:lang w:val="sr-Latn-CS"/>
        </w:rPr>
      </w:pPr>
      <w:r w:rsidRPr="002666C6">
        <w:rPr>
          <w:b/>
          <w:lang w:val="sr-Latn-CS"/>
        </w:rPr>
        <w:t xml:space="preserve">Broj telefona: </w:t>
      </w:r>
      <w:r w:rsidRPr="002666C6">
        <w:rPr>
          <w:lang w:val="sr-Latn-CS"/>
        </w:rPr>
        <w:t>067/465-926</w:t>
      </w:r>
    </w:p>
    <w:p w:rsidR="00CC5CBE" w:rsidRPr="00FD3079" w:rsidRDefault="00CC5CBE" w:rsidP="008019EC">
      <w:pPr>
        <w:spacing w:after="0" w:line="240" w:lineRule="auto"/>
        <w:jc w:val="both"/>
        <w:rPr>
          <w:rFonts w:cs="Arial"/>
          <w:lang w:val="sr-Latn-CS"/>
        </w:rPr>
      </w:pPr>
    </w:p>
    <w:p w:rsidR="00CC5CBE" w:rsidRPr="00FD3079" w:rsidRDefault="00CC5CBE" w:rsidP="008019EC">
      <w:pPr>
        <w:spacing w:after="0" w:line="240" w:lineRule="auto"/>
        <w:jc w:val="both"/>
        <w:rPr>
          <w:rFonts w:cs="Arial"/>
          <w:lang w:val="sr-Latn-CS"/>
        </w:rPr>
      </w:pPr>
      <w:r w:rsidRPr="00FD3079">
        <w:rPr>
          <w:b/>
          <w:lang w:val="sr-Latn-CS"/>
        </w:rPr>
        <w:lastRenderedPageBreak/>
        <w:t>O</w:t>
      </w:r>
      <w:r w:rsidRPr="00FD3079">
        <w:rPr>
          <w:b/>
        </w:rPr>
        <w:t xml:space="preserve">pšti cilj </w:t>
      </w:r>
      <w:r w:rsidRPr="00FD3079">
        <w:rPr>
          <w:b/>
          <w:lang w:val="sr-Latn-CS"/>
        </w:rPr>
        <w:t xml:space="preserve"> programa: </w:t>
      </w:r>
      <w:r w:rsidR="00BE32BB">
        <w:rPr>
          <w:rFonts w:cs="Tahoma"/>
        </w:rPr>
        <w:t>o</w:t>
      </w:r>
      <w:r w:rsidRPr="00FD3079">
        <w:rPr>
          <w:rFonts w:cs="Tahoma"/>
        </w:rPr>
        <w:t>sposobljavanje nastavnika za rad sa učenicima na društveno osjetljivim pitanjima</w:t>
      </w:r>
    </w:p>
    <w:p w:rsidR="00160CC7" w:rsidRPr="00FD3079" w:rsidRDefault="00160CC7" w:rsidP="008019EC">
      <w:pPr>
        <w:jc w:val="both"/>
        <w:rPr>
          <w:b/>
          <w:lang w:val="sr-Latn-CS"/>
        </w:rPr>
      </w:pPr>
    </w:p>
    <w:p w:rsidR="00CC5CBE" w:rsidRPr="00FD3079" w:rsidRDefault="00CC5CBE" w:rsidP="008019EC">
      <w:pPr>
        <w:jc w:val="both"/>
        <w:rPr>
          <w:b/>
          <w:lang w:val="sr-Latn-CS"/>
        </w:rPr>
      </w:pPr>
      <w:r w:rsidRPr="00FD3079">
        <w:rPr>
          <w:b/>
          <w:lang w:val="sr-Latn-CS"/>
        </w:rPr>
        <w:t xml:space="preserve">Specifični ciljevi programa: </w:t>
      </w:r>
    </w:p>
    <w:p w:rsidR="00CC5CBE" w:rsidRPr="00FD3079" w:rsidRDefault="00CC5CBE" w:rsidP="008019EC">
      <w:pPr>
        <w:jc w:val="both"/>
        <w:rPr>
          <w:rFonts w:cs="Tahoma"/>
          <w:lang w:val="en-US"/>
        </w:rPr>
      </w:pPr>
      <w:r w:rsidRPr="00FD3079">
        <w:rPr>
          <w:lang w:val="sr-Latn-CS"/>
        </w:rPr>
        <w:t>1.</w:t>
      </w:r>
      <w:r w:rsidRPr="00FD3079">
        <w:rPr>
          <w:rFonts w:cs="Tahoma"/>
          <w:lang w:val="en-US"/>
        </w:rPr>
        <w:t>Sticanje znanja o jezičkim fenomenima u širem društvenom kontekstu</w:t>
      </w:r>
    </w:p>
    <w:p w:rsidR="00CC5CBE" w:rsidRPr="00FD3079" w:rsidRDefault="00CC5CBE" w:rsidP="008019EC">
      <w:pPr>
        <w:spacing w:after="0" w:line="240" w:lineRule="auto"/>
        <w:jc w:val="both"/>
        <w:rPr>
          <w:rFonts w:cs="Arial"/>
          <w:lang w:val="sr-Latn-CS"/>
        </w:rPr>
      </w:pPr>
      <w:r w:rsidRPr="00FD3079">
        <w:rPr>
          <w:rFonts w:cs="Tahoma"/>
          <w:lang w:val="en-US"/>
        </w:rPr>
        <w:t>2. Razumijevanje interkulturalnosti kao pojave karakteristične za stvarnost u kojoj živimo.</w:t>
      </w:r>
    </w:p>
    <w:p w:rsidR="00CC5CBE" w:rsidRPr="00FD3079" w:rsidRDefault="00CC5CBE" w:rsidP="008019EC">
      <w:pPr>
        <w:spacing w:after="0" w:line="240" w:lineRule="auto"/>
        <w:jc w:val="both"/>
        <w:rPr>
          <w:b/>
          <w:lang w:val="sr-Latn-CS"/>
        </w:rPr>
      </w:pPr>
    </w:p>
    <w:p w:rsidR="00CC5CBE" w:rsidRPr="00FD3079" w:rsidRDefault="00CC5CBE" w:rsidP="008019EC">
      <w:pPr>
        <w:spacing w:after="0" w:line="240" w:lineRule="auto"/>
        <w:jc w:val="both"/>
        <w:rPr>
          <w:rFonts w:cs="Arial"/>
          <w:lang w:val="sr-Latn-CS"/>
        </w:rPr>
      </w:pPr>
      <w:r w:rsidRPr="00FD3079">
        <w:rPr>
          <w:b/>
          <w:lang w:val="sr-Latn-CS"/>
        </w:rPr>
        <w:t xml:space="preserve">Ciljna grupa: </w:t>
      </w:r>
      <w:r w:rsidR="00BE32BB">
        <w:rPr>
          <w:lang w:val="sr-Latn-CS"/>
        </w:rPr>
        <w:t>n</w:t>
      </w:r>
      <w:r w:rsidRPr="00FD3079">
        <w:rPr>
          <w:lang w:val="sr-Latn-CS"/>
        </w:rPr>
        <w:t>astavnici u osnovnim i srednjim školama na teritoriji Crne Gore</w:t>
      </w:r>
    </w:p>
    <w:p w:rsidR="00CC5CBE" w:rsidRPr="00FD3079" w:rsidRDefault="00CC5CBE" w:rsidP="008019EC">
      <w:pPr>
        <w:spacing w:after="0" w:line="240" w:lineRule="auto"/>
        <w:jc w:val="both"/>
        <w:rPr>
          <w:lang w:val="sr-Latn-CS"/>
        </w:rPr>
      </w:pPr>
    </w:p>
    <w:p w:rsidR="00CC5CBE" w:rsidRPr="00BE32BB" w:rsidRDefault="00CC5CBE" w:rsidP="00BE32BB">
      <w:pPr>
        <w:jc w:val="both"/>
        <w:rPr>
          <w:rFonts w:cs="Tahoma"/>
        </w:rPr>
      </w:pPr>
      <w:r w:rsidRPr="00FD3079">
        <w:rPr>
          <w:b/>
          <w:lang w:val="sr-Latn-CS"/>
        </w:rPr>
        <w:t xml:space="preserve">Metode i tehnike rada: </w:t>
      </w:r>
      <w:r w:rsidR="00BE32BB">
        <w:rPr>
          <w:rFonts w:cs="Tahoma"/>
        </w:rPr>
        <w:t>a</w:t>
      </w:r>
      <w:r w:rsidRPr="00FD3079">
        <w:rPr>
          <w:rFonts w:cs="Tahoma"/>
        </w:rPr>
        <w:t>naliza savremene problematike u oblasti soci</w:t>
      </w:r>
      <w:r w:rsidR="00D2482B">
        <w:rPr>
          <w:rFonts w:cs="Tahoma"/>
        </w:rPr>
        <w:t>olingvistike, sinteza savremen</w:t>
      </w:r>
      <w:r w:rsidRPr="00FD3079">
        <w:rPr>
          <w:rFonts w:cs="Tahoma"/>
        </w:rPr>
        <w:t>e crnogorske literature i problema koje tretira u oblasti interkulturalnosti;Klasična predavanja, prezentacije, interaktivne tehnike.</w:t>
      </w:r>
    </w:p>
    <w:p w:rsidR="00CC5CBE" w:rsidRPr="00FD3079" w:rsidRDefault="00CC5CBE" w:rsidP="008019EC">
      <w:pPr>
        <w:spacing w:after="0" w:line="240" w:lineRule="auto"/>
        <w:jc w:val="both"/>
        <w:rPr>
          <w:b/>
          <w:lang w:val="sr-Latn-CS"/>
        </w:rPr>
      </w:pPr>
    </w:p>
    <w:p w:rsidR="00CC5CBE" w:rsidRPr="00FD3079" w:rsidRDefault="00CC5CBE" w:rsidP="008019EC">
      <w:pPr>
        <w:spacing w:after="0" w:line="240" w:lineRule="auto"/>
        <w:jc w:val="both"/>
        <w:rPr>
          <w:b/>
          <w:lang w:val="sr-Latn-CS"/>
        </w:rPr>
      </w:pPr>
      <w:r w:rsidRPr="00FD3079">
        <w:rPr>
          <w:b/>
          <w:lang w:val="sr-Latn-CS"/>
        </w:rPr>
        <w:t>Teme:</w:t>
      </w:r>
      <w:r w:rsidRPr="00FD3079">
        <w:rPr>
          <w:b/>
          <w:lang w:val="sr-Latn-CS"/>
        </w:rPr>
        <w:tab/>
      </w:r>
    </w:p>
    <w:p w:rsidR="00CC5CBE" w:rsidRPr="00FD3079" w:rsidRDefault="00CC5CBE" w:rsidP="008019EC">
      <w:pPr>
        <w:spacing w:after="0" w:line="240" w:lineRule="auto"/>
        <w:jc w:val="both"/>
        <w:rPr>
          <w:b/>
          <w:lang w:val="sr-Latn-CS"/>
        </w:rPr>
      </w:pPr>
    </w:p>
    <w:p w:rsidR="00CC5CBE" w:rsidRPr="00FD3079" w:rsidRDefault="00CC5CBE" w:rsidP="008019EC">
      <w:pPr>
        <w:jc w:val="both"/>
        <w:rPr>
          <w:rFonts w:cs="Tahoma"/>
          <w:lang w:val="en-US"/>
        </w:rPr>
      </w:pPr>
      <w:r w:rsidRPr="00FD3079">
        <w:rPr>
          <w:rFonts w:cs="Tahoma"/>
          <w:lang w:val="en-US"/>
        </w:rPr>
        <w:t>1. Sociolingvistički problemi u Crnoj Gori,</w:t>
      </w:r>
    </w:p>
    <w:p w:rsidR="00CC5CBE" w:rsidRPr="00FD3079" w:rsidRDefault="00CC5CBE" w:rsidP="008019EC">
      <w:pPr>
        <w:spacing w:after="0" w:line="240" w:lineRule="auto"/>
        <w:jc w:val="both"/>
        <w:rPr>
          <w:b/>
          <w:lang w:val="sr-Latn-CS"/>
        </w:rPr>
      </w:pPr>
      <w:r w:rsidRPr="00FD3079">
        <w:rPr>
          <w:rFonts w:cs="Tahoma"/>
          <w:lang w:val="en-US"/>
        </w:rPr>
        <w:t>2. Interkulturalnost kao važan činilac identiteta Crne Gore</w:t>
      </w:r>
    </w:p>
    <w:p w:rsidR="00CC5CBE" w:rsidRPr="00FD3079" w:rsidRDefault="00CC5CBE" w:rsidP="008019EC">
      <w:pPr>
        <w:spacing w:after="0" w:line="240" w:lineRule="auto"/>
        <w:jc w:val="both"/>
        <w:rPr>
          <w:b/>
          <w:lang w:val="sr-Latn-CS"/>
        </w:rPr>
      </w:pPr>
    </w:p>
    <w:p w:rsidR="00CC5CBE" w:rsidRPr="00FD3079" w:rsidRDefault="00CC5CBE" w:rsidP="008019EC">
      <w:pPr>
        <w:spacing w:after="0" w:line="240" w:lineRule="auto"/>
        <w:jc w:val="both"/>
        <w:rPr>
          <w:rFonts w:cs="Arial"/>
          <w:lang w:val="sr-Latn-CS"/>
        </w:rPr>
      </w:pPr>
      <w:r w:rsidRPr="00FD3079">
        <w:rPr>
          <w:b/>
          <w:lang w:val="sr-Latn-CS"/>
        </w:rPr>
        <w:t xml:space="preserve">Trajanje programa (broj dana i broj sati efektivnog rada): </w:t>
      </w:r>
      <w:r w:rsidRPr="00FD3079">
        <w:rPr>
          <w:lang w:val="sr-Latn-CS"/>
        </w:rPr>
        <w:t>1 dan, 8h efektivnog rada, plus pauze</w:t>
      </w:r>
    </w:p>
    <w:p w:rsidR="00CC5CBE" w:rsidRPr="00FD3079" w:rsidRDefault="00CC5CBE" w:rsidP="008019EC">
      <w:pPr>
        <w:spacing w:after="0" w:line="240" w:lineRule="auto"/>
        <w:jc w:val="both"/>
        <w:rPr>
          <w:lang w:val="sr-Latn-CS"/>
        </w:rPr>
      </w:pPr>
    </w:p>
    <w:p w:rsidR="00CC5CBE" w:rsidRPr="00FD3079" w:rsidRDefault="00CC5CBE" w:rsidP="008019EC">
      <w:pPr>
        <w:spacing w:after="0" w:line="240" w:lineRule="auto"/>
        <w:jc w:val="both"/>
        <w:rPr>
          <w:rFonts w:cs="Arial"/>
          <w:lang w:val="sr-Latn-CS"/>
        </w:rPr>
      </w:pPr>
      <w:r w:rsidRPr="00FD3079">
        <w:rPr>
          <w:b/>
          <w:lang w:val="sr-Latn-CS"/>
        </w:rPr>
        <w:t xml:space="preserve">Broj učesnika u grupi: </w:t>
      </w:r>
      <w:r w:rsidRPr="00FD3079">
        <w:rPr>
          <w:lang w:val="sr-Latn-CS"/>
        </w:rPr>
        <w:t>15-25</w:t>
      </w:r>
    </w:p>
    <w:p w:rsidR="00CC5CBE" w:rsidRPr="00FD3079" w:rsidRDefault="00CC5CBE" w:rsidP="008019EC">
      <w:pPr>
        <w:spacing w:after="0" w:line="240" w:lineRule="auto"/>
        <w:jc w:val="both"/>
        <w:rPr>
          <w:rFonts w:cs="Arial"/>
          <w:color w:val="002060"/>
          <w:lang w:val="sr-Latn-CS"/>
        </w:rPr>
      </w:pPr>
    </w:p>
    <w:p w:rsidR="00CC5CBE" w:rsidRPr="00BE32BB" w:rsidRDefault="00CC5CBE" w:rsidP="008019EC">
      <w:pPr>
        <w:spacing w:after="0" w:line="240" w:lineRule="auto"/>
        <w:jc w:val="both"/>
        <w:rPr>
          <w:rFonts w:cs="Arial"/>
          <w:bCs/>
          <w:lang w:val="sr-Latn-CS"/>
        </w:rPr>
      </w:pPr>
      <w:r w:rsidRPr="00FD3079">
        <w:rPr>
          <w:rFonts w:cs="Arial"/>
          <w:b/>
          <w:bCs/>
          <w:lang w:val="sr-Latn-CS"/>
        </w:rPr>
        <w:t xml:space="preserve">Cijena po učesniku dnevno  i šta ona uključuje: </w:t>
      </w:r>
      <w:r w:rsidR="00BE32BB">
        <w:rPr>
          <w:rFonts w:cs="Arial"/>
          <w:bCs/>
          <w:lang w:val="sr-Latn-CS"/>
        </w:rPr>
        <w:t>c</w:t>
      </w:r>
      <w:r w:rsidRPr="00FD3079">
        <w:rPr>
          <w:rFonts w:cs="Arial"/>
          <w:bCs/>
          <w:lang w:val="sr-Latn-CS"/>
        </w:rPr>
        <w:t>ijena po učesniku iznosi 50 eura</w:t>
      </w:r>
      <w:r w:rsidR="00D2482B">
        <w:rPr>
          <w:rFonts w:cs="Arial"/>
          <w:bCs/>
          <w:lang w:val="sr-Latn-CS"/>
        </w:rPr>
        <w:t>.</w:t>
      </w:r>
      <w:r w:rsidRPr="00FD3079">
        <w:rPr>
          <w:rFonts w:cs="Arial"/>
          <w:bCs/>
          <w:lang w:val="sr-Latn-CS"/>
        </w:rPr>
        <w:t>Učesnicima se obezbjeđuje: hrana i osvježenje za jedan dan, prostor za rad, materijal potreban za seminar</w:t>
      </w:r>
    </w:p>
    <w:p w:rsidR="00160CC7" w:rsidRPr="00FD3079" w:rsidRDefault="00160CC7" w:rsidP="008019EC">
      <w:pPr>
        <w:spacing w:after="0" w:line="240" w:lineRule="auto"/>
        <w:jc w:val="both"/>
      </w:pPr>
    </w:p>
    <w:p w:rsidR="00160CC7" w:rsidRPr="00FD3079" w:rsidRDefault="00160CC7" w:rsidP="008019EC">
      <w:pPr>
        <w:spacing w:after="0" w:line="240" w:lineRule="auto"/>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1902" w:rsidRPr="002666C6" w:rsidTr="009F0923">
        <w:tc>
          <w:tcPr>
            <w:tcW w:w="9180" w:type="dxa"/>
            <w:shd w:val="clear" w:color="auto" w:fill="E0E0E0"/>
          </w:tcPr>
          <w:p w:rsidR="00511902" w:rsidRPr="002666C6" w:rsidRDefault="00BC3565" w:rsidP="009F0923">
            <w:pPr>
              <w:spacing w:after="0" w:line="240" w:lineRule="auto"/>
              <w:jc w:val="center"/>
              <w:rPr>
                <w:b/>
                <w:bCs/>
                <w:iCs/>
                <w:lang w:val="sr-Latn-CS"/>
              </w:rPr>
            </w:pPr>
            <w:r w:rsidRPr="002666C6">
              <w:rPr>
                <w:rFonts w:cs="Arial"/>
                <w:b/>
                <w:lang w:val="sr-Latn-CS"/>
              </w:rPr>
              <w:t>23</w:t>
            </w:r>
            <w:r w:rsidR="00511902" w:rsidRPr="002666C6">
              <w:rPr>
                <w:rFonts w:cs="Arial"/>
                <w:b/>
                <w:lang w:val="sr-Latn-CS"/>
              </w:rPr>
              <w:t xml:space="preserve">. Stvaralaštvo učenika </w:t>
            </w:r>
            <w:r w:rsidR="00511902" w:rsidRPr="002666C6">
              <w:rPr>
                <w:rFonts w:cs="Arial"/>
                <w:lang w:val="sr-Latn-CS"/>
              </w:rPr>
              <w:t>‒</w:t>
            </w:r>
            <w:r w:rsidR="00511902" w:rsidRPr="002666C6">
              <w:rPr>
                <w:rFonts w:cs="Arial"/>
                <w:b/>
                <w:lang w:val="sr-Latn-CS"/>
              </w:rPr>
              <w:t xml:space="preserve"> s</w:t>
            </w:r>
            <w:r w:rsidR="00511902" w:rsidRPr="002666C6">
              <w:rPr>
                <w:b/>
                <w:lang w:val="sr-Latn-CS"/>
              </w:rPr>
              <w:t>tilsko-jezičko oblikovanje usmenog i pisanog teksta</w:t>
            </w:r>
          </w:p>
        </w:tc>
      </w:tr>
    </w:tbl>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Autorka:</w:t>
      </w:r>
      <w:r w:rsidRPr="002666C6">
        <w:rPr>
          <w:rFonts w:cs="Arial"/>
          <w:lang w:val="sr-Latn-CS"/>
        </w:rPr>
        <w:t xml:space="preserve"> doc. dr Sanja Šubarić</w:t>
      </w:r>
    </w:p>
    <w:p w:rsidR="00511902" w:rsidRPr="002666C6" w:rsidRDefault="00A74119" w:rsidP="00511902">
      <w:pPr>
        <w:spacing w:after="0" w:line="240" w:lineRule="auto"/>
        <w:jc w:val="both"/>
        <w:rPr>
          <w:rFonts w:cs="Arial"/>
          <w:b/>
          <w:bCs/>
          <w:lang w:val="sr-Latn-CS"/>
        </w:rPr>
      </w:pPr>
      <w:r w:rsidRPr="002666C6">
        <w:rPr>
          <w:rFonts w:cs="Tahoma"/>
          <w:b/>
          <w:bCs/>
          <w:kern w:val="1"/>
          <w:lang w:eastAsia="ar-SA"/>
        </w:rPr>
        <w:t xml:space="preserve">Naziv institucije/organizacije koja podržava program: </w:t>
      </w:r>
      <w:r w:rsidRPr="002666C6">
        <w:rPr>
          <w:rFonts w:cs="Tahoma"/>
          <w:bCs/>
          <w:kern w:val="1"/>
          <w:lang w:eastAsia="ar-SA"/>
        </w:rPr>
        <w:t>Pedagoški centar Crne Gore</w:t>
      </w:r>
    </w:p>
    <w:p w:rsidR="00511902" w:rsidRPr="002666C6" w:rsidRDefault="00511902" w:rsidP="00511902">
      <w:pPr>
        <w:spacing w:after="0" w:line="240" w:lineRule="auto"/>
        <w:jc w:val="both"/>
        <w:rPr>
          <w:rFonts w:cs="Arial"/>
          <w:lang w:val="sr-Latn-CS"/>
        </w:rPr>
      </w:pPr>
      <w:r w:rsidRPr="002666C6">
        <w:rPr>
          <w:b/>
          <w:lang w:val="sr-Latn-CS"/>
        </w:rPr>
        <w:t xml:space="preserve">Odgovorna osoba (koordinatorka): </w:t>
      </w:r>
      <w:r w:rsidRPr="002666C6">
        <w:rPr>
          <w:lang w:val="sr-Latn-CS"/>
        </w:rPr>
        <w:t>doc. Dr Sanja Šubarić</w:t>
      </w:r>
    </w:p>
    <w:p w:rsidR="00511902" w:rsidRPr="002666C6" w:rsidRDefault="00511902" w:rsidP="00511902">
      <w:pPr>
        <w:spacing w:after="0" w:line="240" w:lineRule="auto"/>
        <w:jc w:val="both"/>
        <w:rPr>
          <w:rFonts w:cs="Arial"/>
          <w:lang w:val="sr-Latn-CS"/>
        </w:rPr>
      </w:pPr>
      <w:r w:rsidRPr="002666C6">
        <w:rPr>
          <w:b/>
          <w:lang w:val="sr-Latn-CS"/>
        </w:rPr>
        <w:t xml:space="preserve">Adresa: </w:t>
      </w:r>
      <w:r w:rsidRPr="002666C6">
        <w:rPr>
          <w:rFonts w:cs="Arial"/>
          <w:lang w:val="sr-Latn-CS"/>
        </w:rPr>
        <w:t xml:space="preserve">Bulevar </w:t>
      </w:r>
      <w:r w:rsidR="00A74119" w:rsidRPr="002666C6">
        <w:rPr>
          <w:rFonts w:cs="Arial"/>
          <w:lang w:val="sr-Latn-CS"/>
        </w:rPr>
        <w:t>Svetog Petra Cetin</w:t>
      </w:r>
      <w:r w:rsidR="00586CA4">
        <w:rPr>
          <w:rFonts w:cs="Arial"/>
          <w:lang w:val="sr-Latn-CS"/>
        </w:rPr>
        <w:t>j</w:t>
      </w:r>
      <w:r w:rsidR="00A74119" w:rsidRPr="002666C6">
        <w:rPr>
          <w:rFonts w:cs="Arial"/>
          <w:lang w:val="sr-Latn-CS"/>
        </w:rPr>
        <w:t>skog</w:t>
      </w:r>
      <w:r w:rsidRPr="002666C6">
        <w:rPr>
          <w:rFonts w:cs="Arial"/>
          <w:lang w:val="sr-Latn-CS"/>
        </w:rPr>
        <w:t>, Podgorica</w:t>
      </w:r>
    </w:p>
    <w:p w:rsidR="00511902" w:rsidRPr="002666C6" w:rsidRDefault="00511902" w:rsidP="00511902">
      <w:pPr>
        <w:spacing w:after="0" w:line="240" w:lineRule="auto"/>
        <w:jc w:val="both"/>
        <w:rPr>
          <w:rFonts w:cs="Arial"/>
          <w:lang w:val="sr-Latn-CS"/>
        </w:rPr>
      </w:pPr>
      <w:r w:rsidRPr="002666C6">
        <w:rPr>
          <w:b/>
          <w:lang w:val="sr-Latn-CS"/>
        </w:rPr>
        <w:t xml:space="preserve">E-mail: </w:t>
      </w:r>
      <w:hyperlink r:id="rId21" w:history="1">
        <w:r w:rsidRPr="002666C6">
          <w:rPr>
            <w:rStyle w:val="Hyperlink"/>
            <w:color w:val="auto"/>
          </w:rPr>
          <w:t>sanjas@t-com.me</w:t>
        </w:r>
      </w:hyperlink>
    </w:p>
    <w:p w:rsidR="00511902" w:rsidRPr="002666C6" w:rsidRDefault="00511902" w:rsidP="00511902">
      <w:pPr>
        <w:spacing w:after="0" w:line="240" w:lineRule="auto"/>
        <w:jc w:val="both"/>
        <w:rPr>
          <w:rFonts w:cs="Arial"/>
          <w:lang w:val="sr-Latn-CS"/>
        </w:rPr>
      </w:pPr>
      <w:r w:rsidRPr="002666C6">
        <w:rPr>
          <w:b/>
          <w:lang w:val="sr-Latn-CS"/>
        </w:rPr>
        <w:t xml:space="preserve">Broj telefona: </w:t>
      </w:r>
      <w:r w:rsidRPr="002666C6">
        <w:rPr>
          <w:rFonts w:cs="Arial"/>
          <w:lang w:val="sr-Latn-CS"/>
        </w:rPr>
        <w:t>067-242-389</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b/>
          <w:lang w:val="sr-Latn-CS"/>
        </w:rPr>
      </w:pPr>
      <w:r w:rsidRPr="002666C6">
        <w:rPr>
          <w:b/>
          <w:lang w:val="sr-Latn-CS"/>
        </w:rPr>
        <w:t xml:space="preserve">Opšti cilj  programa: </w:t>
      </w:r>
      <w:r w:rsidRPr="002666C6">
        <w:rPr>
          <w:rFonts w:cs="Arial"/>
          <w:lang w:val="sr-Latn-CS"/>
        </w:rPr>
        <w:t>unaprijediti podu</w:t>
      </w:r>
      <w:r w:rsidRPr="002666C6">
        <w:rPr>
          <w:rFonts w:cs="Arial"/>
          <w:lang w:val="sr-Cyrl-CS"/>
        </w:rPr>
        <w:t>č</w:t>
      </w:r>
      <w:r w:rsidRPr="002666C6">
        <w:rPr>
          <w:rFonts w:cs="Arial"/>
          <w:lang w:val="sr-Latn-CS"/>
        </w:rPr>
        <w:t>avanje u</w:t>
      </w:r>
      <w:r w:rsidRPr="002666C6">
        <w:rPr>
          <w:rFonts w:cs="Arial"/>
          <w:lang w:val="sr-Cyrl-CS"/>
        </w:rPr>
        <w:t>č</w:t>
      </w:r>
      <w:r w:rsidRPr="002666C6">
        <w:rPr>
          <w:rFonts w:cs="Arial"/>
          <w:lang w:val="sr-Latn-CS"/>
        </w:rPr>
        <w:t>enika za stvaranja sopstvenog</w:t>
      </w:r>
      <w:r w:rsidRPr="002666C6">
        <w:rPr>
          <w:rFonts w:cs="Arial"/>
          <w:lang w:val="sr-Cyrl-CS"/>
        </w:rPr>
        <w:t xml:space="preserve">, </w:t>
      </w:r>
      <w:r w:rsidRPr="002666C6">
        <w:rPr>
          <w:rFonts w:cs="Arial"/>
        </w:rPr>
        <w:t xml:space="preserve">usmenog ilipisanog, </w:t>
      </w:r>
      <w:r w:rsidRPr="002666C6">
        <w:rPr>
          <w:rFonts w:cs="Arial"/>
          <w:lang w:val="sr-Latn-CS"/>
        </w:rPr>
        <w:t>umjetni</w:t>
      </w:r>
      <w:r w:rsidRPr="002666C6">
        <w:rPr>
          <w:rFonts w:cs="Arial"/>
          <w:lang w:val="sr-Cyrl-CS"/>
        </w:rPr>
        <w:t>č</w:t>
      </w:r>
      <w:r w:rsidRPr="002666C6">
        <w:rPr>
          <w:rFonts w:cs="Arial"/>
          <w:lang w:val="sr-Latn-CS"/>
        </w:rPr>
        <w:t>kog ili neumjetni</w:t>
      </w:r>
      <w:r w:rsidRPr="002666C6">
        <w:rPr>
          <w:rFonts w:cs="Arial"/>
          <w:lang w:val="sr-Cyrl-CS"/>
        </w:rPr>
        <w:t>č</w:t>
      </w:r>
      <w:r w:rsidRPr="002666C6">
        <w:rPr>
          <w:rFonts w:cs="Arial"/>
          <w:lang w:val="sr-Latn-CS"/>
        </w:rPr>
        <w:t>kog teksta.</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rPr>
          <w:rFonts w:cs="Arial"/>
          <w:lang w:val="sr-Latn-CS"/>
        </w:rPr>
      </w:pPr>
      <w:r w:rsidRPr="002666C6">
        <w:rPr>
          <w:b/>
          <w:lang w:val="sr-Latn-CS"/>
        </w:rPr>
        <w:t xml:space="preserve">Specifični ciljevi programa: </w:t>
      </w:r>
      <w:r w:rsidRPr="002666C6">
        <w:rPr>
          <w:rFonts w:cs="Arial"/>
          <w:lang w:val="sr-Latn-CS"/>
        </w:rPr>
        <w:t>nastavnici</w:t>
      </w:r>
      <w:r w:rsidRPr="002666C6">
        <w:rPr>
          <w:rFonts w:cs="Arial"/>
          <w:lang w:val="sr-Cyrl-CS"/>
        </w:rPr>
        <w:t xml:space="preserve"> ć</w:t>
      </w:r>
      <w:r w:rsidRPr="002666C6">
        <w:rPr>
          <w:rFonts w:cs="Arial"/>
          <w:lang w:val="sr-Latn-CS"/>
        </w:rPr>
        <w:t>e razumjeti zna</w:t>
      </w:r>
      <w:r w:rsidRPr="002666C6">
        <w:rPr>
          <w:rFonts w:cs="Arial"/>
          <w:lang w:val="sr-Cyrl-CS"/>
        </w:rPr>
        <w:t>č</w:t>
      </w:r>
      <w:r w:rsidRPr="002666C6">
        <w:rPr>
          <w:rFonts w:cs="Arial"/>
          <w:lang w:val="sr-Latn-CS"/>
        </w:rPr>
        <w:t>aj intenzivnog podu</w:t>
      </w:r>
      <w:r w:rsidRPr="002666C6">
        <w:rPr>
          <w:rFonts w:cs="Arial"/>
          <w:lang w:val="sr-Cyrl-CS"/>
        </w:rPr>
        <w:t>č</w:t>
      </w:r>
      <w:r w:rsidRPr="002666C6">
        <w:rPr>
          <w:rFonts w:cs="Arial"/>
          <w:lang w:val="sr-Latn-CS"/>
        </w:rPr>
        <w:t>avanja ivo</w:t>
      </w:r>
      <w:r w:rsidRPr="002666C6">
        <w:rPr>
          <w:rFonts w:cs="Arial"/>
          <w:lang w:val="sr-Cyrl-CS"/>
        </w:rPr>
        <w:t>đ</w:t>
      </w:r>
      <w:r w:rsidRPr="002666C6">
        <w:rPr>
          <w:rFonts w:cs="Arial"/>
          <w:lang w:val="sr-Latn-CS"/>
        </w:rPr>
        <w:t>enja u</w:t>
      </w:r>
      <w:r w:rsidRPr="002666C6">
        <w:rPr>
          <w:rFonts w:cs="Arial"/>
          <w:lang w:val="sr-Cyrl-CS"/>
        </w:rPr>
        <w:t>č</w:t>
      </w:r>
      <w:r w:rsidRPr="002666C6">
        <w:rPr>
          <w:rFonts w:cs="Arial"/>
          <w:lang w:val="sr-Latn-CS"/>
        </w:rPr>
        <w:t>enika kroz proces stvaranja</w:t>
      </w:r>
      <w:r w:rsidR="00A74119" w:rsidRPr="002666C6">
        <w:rPr>
          <w:rFonts w:cs="Arial"/>
          <w:lang w:val="sr-Latn-CS"/>
        </w:rPr>
        <w:t xml:space="preserve"> s</w:t>
      </w:r>
      <w:r w:rsidRPr="002666C6">
        <w:rPr>
          <w:rFonts w:cs="Arial"/>
          <w:lang w:val="sr-Latn-CS"/>
        </w:rPr>
        <w:t>opstvenog</w:t>
      </w:r>
      <w:r w:rsidRPr="002666C6">
        <w:rPr>
          <w:rFonts w:cs="Arial"/>
          <w:lang w:val="sr-Cyrl-CS"/>
        </w:rPr>
        <w:t xml:space="preserve">, </w:t>
      </w:r>
      <w:r w:rsidRPr="002666C6">
        <w:rPr>
          <w:rFonts w:cs="Arial"/>
        </w:rPr>
        <w:t xml:space="preserve">usmenog ili pisanog, </w:t>
      </w:r>
      <w:r w:rsidRPr="002666C6">
        <w:rPr>
          <w:rFonts w:cs="Arial"/>
          <w:lang w:val="sr-Latn-CS"/>
        </w:rPr>
        <w:t>umjetni</w:t>
      </w:r>
      <w:r w:rsidRPr="002666C6">
        <w:rPr>
          <w:rFonts w:cs="Arial"/>
          <w:lang w:val="sr-Cyrl-CS"/>
        </w:rPr>
        <w:t>č</w:t>
      </w:r>
      <w:r w:rsidRPr="002666C6">
        <w:rPr>
          <w:rFonts w:cs="Arial"/>
          <w:lang w:val="sr-Latn-CS"/>
        </w:rPr>
        <w:t>kog ili neumjetni</w:t>
      </w:r>
      <w:r w:rsidRPr="002666C6">
        <w:rPr>
          <w:rFonts w:cs="Arial"/>
          <w:lang w:val="sr-Cyrl-CS"/>
        </w:rPr>
        <w:t>č</w:t>
      </w:r>
      <w:r w:rsidRPr="002666C6">
        <w:rPr>
          <w:rFonts w:cs="Arial"/>
          <w:lang w:val="sr-Latn-CS"/>
        </w:rPr>
        <w:t>kog teksta</w:t>
      </w:r>
      <w:r w:rsidRPr="002666C6">
        <w:rPr>
          <w:rFonts w:cs="Arial"/>
          <w:lang w:val="sr-Cyrl-CS"/>
        </w:rPr>
        <w:t>:</w:t>
      </w:r>
      <w:r w:rsidRPr="002666C6">
        <w:rPr>
          <w:rFonts w:cs="Arial"/>
          <w:lang w:val="sr-Latn-CS"/>
        </w:rPr>
        <w:t xml:space="preserve"> u dijelu razumijevanja pasusa kao </w:t>
      </w:r>
      <w:r w:rsidRPr="002666C6">
        <w:rPr>
          <w:rFonts w:cs="Arial"/>
          <w:lang w:val="sr-Latn-CS"/>
        </w:rPr>
        <w:lastRenderedPageBreak/>
        <w:t>cjeline u sopstvenom tekstu</w:t>
      </w:r>
      <w:r w:rsidRPr="002666C6">
        <w:rPr>
          <w:rFonts w:cs="Arial"/>
        </w:rPr>
        <w:t>, njegovoj strukturi i razvoju;</w:t>
      </w:r>
      <w:r w:rsidRPr="002666C6">
        <w:rPr>
          <w:rFonts w:cs="Arial"/>
          <w:lang w:val="sr-Latn-CS" w:eastAsia="sr-Latn-CS"/>
        </w:rPr>
        <w:t>u odnosu na stil i jezik teksta, njihovu usklađenost sa temom/naslovom;</w:t>
      </w:r>
      <w:r w:rsidRPr="002666C6">
        <w:rPr>
          <w:rFonts w:cs="Arial"/>
          <w:lang w:eastAsia="sr-Latn-CS"/>
        </w:rPr>
        <w:t xml:space="preserve">u odnosu na </w:t>
      </w:r>
      <w:r w:rsidRPr="002666C6">
        <w:rPr>
          <w:rFonts w:cs="Arial"/>
        </w:rPr>
        <w:t xml:space="preserve">izbor leksike usklađene sa stilom teksta, a uslovljene oblikom i vrstom teksta (pripovijedanje, opisivanje; raspravljanje; umjetnički, neumjetnički); analizirati </w:t>
      </w:r>
      <w:r w:rsidRPr="002666C6">
        <w:rPr>
          <w:rFonts w:cs="Arial"/>
          <w:lang w:val="sr-Latn-CS"/>
        </w:rPr>
        <w:t>najčešća odstupanja od jezičke i pravopisne norme u tekstovima koje učenici stvaraju.</w:t>
      </w:r>
    </w:p>
    <w:p w:rsidR="00511902" w:rsidRPr="002666C6" w:rsidRDefault="00511902" w:rsidP="00511902">
      <w:pPr>
        <w:spacing w:after="0" w:line="240" w:lineRule="auto"/>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Ciljna grupa: </w:t>
      </w:r>
      <w:r w:rsidRPr="002666C6">
        <w:rPr>
          <w:rFonts w:cs="Arial"/>
          <w:lang w:val="sr-Latn-CS"/>
        </w:rPr>
        <w:t>nastavnici crnogorskog-srpskog, bosanskog, hrvatskog jezika i knji</w:t>
      </w:r>
      <w:r w:rsidRPr="002666C6">
        <w:rPr>
          <w:rFonts w:cs="Arial"/>
          <w:lang w:val="sr-Cyrl-CS"/>
        </w:rPr>
        <w:t>ž</w:t>
      </w:r>
      <w:r w:rsidRPr="002666C6">
        <w:rPr>
          <w:rFonts w:cs="Arial"/>
          <w:lang w:val="sr-Latn-CS"/>
        </w:rPr>
        <w:t>evnosti u uosnovnoj</w:t>
      </w:r>
      <w:r w:rsidRPr="002666C6">
        <w:rPr>
          <w:rFonts w:cs="Arial"/>
          <w:lang w:val="sr-Cyrl-CS"/>
        </w:rPr>
        <w:t xml:space="preserve"> š</w:t>
      </w:r>
      <w:r w:rsidRPr="002666C6">
        <w:rPr>
          <w:rFonts w:cs="Arial"/>
          <w:lang w:val="sr-Latn-CS"/>
        </w:rPr>
        <w:t>koli i u</w:t>
      </w:r>
      <w:r w:rsidRPr="002666C6">
        <w:rPr>
          <w:rFonts w:cs="Arial"/>
          <w:lang w:val="sr-Cyrl-CS"/>
        </w:rPr>
        <w:t>č</w:t>
      </w:r>
      <w:r w:rsidRPr="002666C6">
        <w:rPr>
          <w:rFonts w:cs="Arial"/>
          <w:lang w:val="sr-Latn-CS"/>
        </w:rPr>
        <w:t>itelji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lang w:val="sv-SE"/>
        </w:rPr>
      </w:pPr>
      <w:r w:rsidRPr="002666C6">
        <w:rPr>
          <w:b/>
          <w:lang w:val="sr-Latn-CS"/>
        </w:rPr>
        <w:t xml:space="preserve">Metode i tehnike rada: </w:t>
      </w:r>
      <w:r w:rsidRPr="002666C6">
        <w:rPr>
          <w:lang w:val="sv-SE"/>
        </w:rPr>
        <w:t>obuka interaktivnog tipa</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b/>
          <w:lang w:val="sr-Latn-CS"/>
        </w:rPr>
      </w:pPr>
      <w:r w:rsidRPr="002666C6">
        <w:rPr>
          <w:rFonts w:cs="Arial"/>
          <w:b/>
          <w:lang w:val="sr-Latn-CS"/>
        </w:rPr>
        <w:t>Teme:</w:t>
      </w:r>
    </w:p>
    <w:p w:rsidR="00511902" w:rsidRPr="002666C6" w:rsidRDefault="00511902" w:rsidP="00511902">
      <w:pPr>
        <w:spacing w:after="0" w:line="240" w:lineRule="auto"/>
        <w:jc w:val="both"/>
        <w:rPr>
          <w:rFonts w:cs="Arial"/>
          <w:b/>
          <w:lang w:val="sr-Latn-CS"/>
        </w:rPr>
      </w:pPr>
    </w:p>
    <w:p w:rsidR="00511902" w:rsidRPr="002666C6" w:rsidRDefault="00511902" w:rsidP="003C18DD">
      <w:pPr>
        <w:pStyle w:val="ListParagraph"/>
        <w:numPr>
          <w:ilvl w:val="0"/>
          <w:numId w:val="208"/>
        </w:numPr>
        <w:spacing w:after="0" w:line="240" w:lineRule="auto"/>
        <w:jc w:val="both"/>
        <w:rPr>
          <w:rFonts w:ascii="Verdana" w:hAnsi="Verdana" w:cs="Arial"/>
          <w:lang w:val="sr-Cyrl-CS"/>
        </w:rPr>
      </w:pPr>
      <w:r w:rsidRPr="002666C6">
        <w:rPr>
          <w:rFonts w:ascii="Verdana" w:hAnsi="Verdana" w:cs="Arial"/>
          <w:lang w:val="sr-Latn-CS"/>
        </w:rPr>
        <w:t>Principi tekstualnosti ‒ pasus i njegovo razvijanje</w:t>
      </w:r>
    </w:p>
    <w:p w:rsidR="00511902" w:rsidRPr="002666C6" w:rsidRDefault="00511902" w:rsidP="003C18DD">
      <w:pPr>
        <w:pStyle w:val="ListParagraph"/>
        <w:numPr>
          <w:ilvl w:val="0"/>
          <w:numId w:val="208"/>
        </w:numPr>
        <w:spacing w:after="0" w:line="240" w:lineRule="auto"/>
        <w:jc w:val="both"/>
        <w:rPr>
          <w:rFonts w:ascii="Verdana" w:hAnsi="Verdana" w:cs="Arial"/>
          <w:lang w:val="sr-Cyrl-CS"/>
        </w:rPr>
      </w:pPr>
      <w:r w:rsidRPr="002666C6">
        <w:rPr>
          <w:rFonts w:ascii="Verdana" w:hAnsi="Verdana" w:cs="Arial"/>
          <w:lang w:val="sr-Latn-CS"/>
        </w:rPr>
        <w:t>Stil i jezik u tekstu I</w:t>
      </w:r>
    </w:p>
    <w:p w:rsidR="00511902" w:rsidRPr="002666C6" w:rsidRDefault="00511902" w:rsidP="003C18DD">
      <w:pPr>
        <w:pStyle w:val="ListParagraph"/>
        <w:numPr>
          <w:ilvl w:val="0"/>
          <w:numId w:val="208"/>
        </w:numPr>
        <w:spacing w:after="0" w:line="240" w:lineRule="auto"/>
        <w:jc w:val="both"/>
        <w:rPr>
          <w:rFonts w:ascii="Verdana" w:hAnsi="Verdana" w:cs="Arial"/>
          <w:lang w:val="sr-Cyrl-CS"/>
        </w:rPr>
      </w:pPr>
      <w:r w:rsidRPr="002666C6">
        <w:rPr>
          <w:rFonts w:ascii="Verdana" w:hAnsi="Verdana" w:cs="Arial"/>
          <w:lang w:val="sr-Latn-CS"/>
        </w:rPr>
        <w:t>Stil i jezik u tekstu II</w:t>
      </w:r>
    </w:p>
    <w:p w:rsidR="00511902" w:rsidRPr="002666C6" w:rsidRDefault="00511902" w:rsidP="003C18DD">
      <w:pPr>
        <w:pStyle w:val="ListParagraph"/>
        <w:numPr>
          <w:ilvl w:val="0"/>
          <w:numId w:val="208"/>
        </w:numPr>
        <w:spacing w:after="0" w:line="240" w:lineRule="auto"/>
        <w:jc w:val="both"/>
        <w:rPr>
          <w:rFonts w:ascii="Verdana" w:hAnsi="Verdana" w:cs="Arial"/>
          <w:lang w:val="sr-Cyrl-CS"/>
        </w:rPr>
      </w:pPr>
      <w:r w:rsidRPr="002666C6">
        <w:rPr>
          <w:rFonts w:ascii="Verdana" w:hAnsi="Verdana" w:cs="Arial"/>
          <w:lang w:val="sr-Latn-CS"/>
        </w:rPr>
        <w:t>Najčešća odstupanja od jezičke i pravopisne norme</w:t>
      </w:r>
    </w:p>
    <w:p w:rsidR="00511902" w:rsidRPr="002666C6" w:rsidRDefault="00511902" w:rsidP="00511902">
      <w:pPr>
        <w:spacing w:after="0" w:line="240" w:lineRule="auto"/>
        <w:jc w:val="both"/>
        <w:rPr>
          <w:rFonts w:cs="Arial"/>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Trajanje programa (broj dana i broj sati efektivnog rada): </w:t>
      </w:r>
      <w:r w:rsidRPr="002666C6">
        <w:rPr>
          <w:lang w:val="sr-Latn-CS"/>
        </w:rPr>
        <w:t>1 dan (8 sati)</w:t>
      </w:r>
    </w:p>
    <w:p w:rsidR="00511902" w:rsidRPr="002666C6" w:rsidRDefault="00511902" w:rsidP="00511902">
      <w:pPr>
        <w:spacing w:after="0" w:line="240" w:lineRule="auto"/>
        <w:jc w:val="both"/>
        <w:rPr>
          <w:b/>
          <w:lang w:val="sr-Latn-CS"/>
        </w:rPr>
      </w:pPr>
    </w:p>
    <w:p w:rsidR="00511902" w:rsidRPr="002666C6" w:rsidRDefault="00511902" w:rsidP="00511902">
      <w:pPr>
        <w:spacing w:after="0" w:line="240" w:lineRule="auto"/>
        <w:jc w:val="both"/>
        <w:rPr>
          <w:rFonts w:cs="Arial"/>
          <w:lang w:val="sr-Latn-CS"/>
        </w:rPr>
      </w:pPr>
      <w:r w:rsidRPr="002666C6">
        <w:rPr>
          <w:b/>
          <w:lang w:val="sr-Latn-CS"/>
        </w:rPr>
        <w:t xml:space="preserve">Broj učesnika u grupi: </w:t>
      </w:r>
      <w:r w:rsidRPr="002666C6">
        <w:rPr>
          <w:lang w:val="sr-Latn-CS"/>
        </w:rPr>
        <w:t>od 20 do 30 učesnika</w:t>
      </w:r>
    </w:p>
    <w:p w:rsidR="00511902" w:rsidRPr="002666C6" w:rsidRDefault="00511902" w:rsidP="00511902">
      <w:pPr>
        <w:spacing w:after="0" w:line="240" w:lineRule="auto"/>
        <w:jc w:val="both"/>
        <w:rPr>
          <w:rFonts w:cs="Arial"/>
          <w:lang w:val="sr-Latn-CS"/>
        </w:rPr>
      </w:pPr>
    </w:p>
    <w:p w:rsidR="00511902" w:rsidRPr="002666C6" w:rsidRDefault="00511902" w:rsidP="00511902">
      <w:pPr>
        <w:autoSpaceDE w:val="0"/>
        <w:autoSpaceDN w:val="0"/>
        <w:adjustRightInd w:val="0"/>
        <w:spacing w:after="0" w:line="240" w:lineRule="auto"/>
        <w:jc w:val="both"/>
        <w:rPr>
          <w:rFonts w:cs="Arial"/>
          <w:b/>
          <w:bCs/>
          <w:lang w:val="sr-Latn-CS"/>
        </w:rPr>
      </w:pPr>
      <w:r w:rsidRPr="002666C6">
        <w:rPr>
          <w:rFonts w:cs="Arial"/>
          <w:b/>
          <w:bCs/>
          <w:lang w:val="sr-Latn-CS"/>
        </w:rPr>
        <w:t xml:space="preserve">Cijena po učesniku dnevno i šta ona uključuje: </w:t>
      </w:r>
      <w:r w:rsidRPr="002666C6">
        <w:rPr>
          <w:lang w:val="sr-Latn-CS"/>
        </w:rPr>
        <w:t>20 € (</w:t>
      </w:r>
      <w:r w:rsidRPr="002666C6">
        <w:rPr>
          <w:rFonts w:cs="Tahoma"/>
          <w:bCs/>
          <w:lang w:val="sr-Latn-CS"/>
        </w:rPr>
        <w:t xml:space="preserve">uračunati su </w:t>
      </w:r>
      <w:r w:rsidRPr="002666C6">
        <w:rPr>
          <w:lang w:val="sr-Latn-CS"/>
        </w:rPr>
        <w:t>honorar za voditelje seminara i cijena potrošnog materijala)</w:t>
      </w:r>
    </w:p>
    <w:p w:rsidR="00031EE9" w:rsidRPr="002666C6" w:rsidRDefault="00031EE9" w:rsidP="008019EC">
      <w:pPr>
        <w:spacing w:after="0" w:line="240" w:lineRule="auto"/>
        <w:jc w:val="both"/>
        <w:rPr>
          <w:lang w:val="sr-Latn-CS"/>
        </w:rPr>
      </w:pPr>
    </w:p>
    <w:p w:rsidR="00F10E36" w:rsidRPr="002666C6" w:rsidRDefault="00F10E36" w:rsidP="008019EC">
      <w:pPr>
        <w:spacing w:after="0" w:line="240" w:lineRule="auto"/>
        <w:jc w:val="both"/>
        <w:rPr>
          <w:lang w:val="sr-Latn-CS"/>
        </w:rPr>
      </w:pPr>
    </w:p>
    <w:p w:rsidR="00F10E36" w:rsidRPr="002666C6" w:rsidRDefault="00F10E36"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E21DB" w:rsidRPr="00FD3079" w:rsidTr="003E21DB">
        <w:trPr>
          <w:trHeight w:val="440"/>
        </w:trPr>
        <w:tc>
          <w:tcPr>
            <w:tcW w:w="9180" w:type="dxa"/>
            <w:shd w:val="clear" w:color="auto" w:fill="E0E0E0"/>
          </w:tcPr>
          <w:p w:rsidR="003E21DB" w:rsidRPr="00FD3079" w:rsidRDefault="00BC3565" w:rsidP="008019EC">
            <w:pPr>
              <w:spacing w:after="0" w:line="240" w:lineRule="auto"/>
              <w:jc w:val="both"/>
              <w:rPr>
                <w:rFonts w:eastAsia="SimSun"/>
                <w:color w:val="0070C0"/>
                <w:lang w:val="sl-SI"/>
              </w:rPr>
            </w:pPr>
            <w:r w:rsidRPr="00FD3079">
              <w:rPr>
                <w:rFonts w:eastAsia="SimSun"/>
                <w:b/>
                <w:lang w:val="sl-SI"/>
              </w:rPr>
              <w:t>24</w:t>
            </w:r>
            <w:r w:rsidR="003E21DB" w:rsidRPr="00FD3079">
              <w:rPr>
                <w:rFonts w:eastAsia="SimSun"/>
                <w:b/>
                <w:lang w:val="sl-SI"/>
              </w:rPr>
              <w:t>.</w:t>
            </w:r>
            <w:r w:rsidR="003A75C5" w:rsidRPr="00FD3079">
              <w:rPr>
                <w:rFonts w:eastAsia="SimSun"/>
                <w:b/>
                <w:lang w:val="sl-SI"/>
              </w:rPr>
              <w:t>Značaj nastave jezika i književnosti u osnovnoj školi u cilju primjene integrisane nastave kao vida preduzetničkog učenja</w:t>
            </w:r>
          </w:p>
        </w:tc>
      </w:tr>
    </w:tbl>
    <w:p w:rsidR="003E21DB" w:rsidRPr="00FD3079" w:rsidRDefault="003E21DB" w:rsidP="008019EC">
      <w:pPr>
        <w:spacing w:after="0" w:line="240" w:lineRule="auto"/>
        <w:jc w:val="both"/>
        <w:rPr>
          <w:lang w:val="sr-Latn-CS"/>
        </w:rPr>
      </w:pPr>
    </w:p>
    <w:p w:rsidR="003A75C5" w:rsidRPr="00FD3079" w:rsidRDefault="003A75C5" w:rsidP="008019EC">
      <w:pPr>
        <w:pStyle w:val="NoSpacing"/>
        <w:jc w:val="both"/>
        <w:rPr>
          <w:rFonts w:cs="Arial"/>
          <w:lang w:val="sr-Latn-CS"/>
        </w:rPr>
      </w:pPr>
      <w:r w:rsidRPr="00FD3079">
        <w:rPr>
          <w:b/>
          <w:lang w:val="sr-Latn-CS"/>
        </w:rPr>
        <w:t>Autori:</w:t>
      </w:r>
      <w:r w:rsidR="00F10E36" w:rsidRPr="00FD3079">
        <w:rPr>
          <w:lang w:val="sr-Latn-CS"/>
        </w:rPr>
        <w:t xml:space="preserve"> m</w:t>
      </w:r>
      <w:r w:rsidRPr="00FD3079">
        <w:rPr>
          <w:lang w:val="sr-Latn-CS"/>
        </w:rPr>
        <w:t>r Biljana Vukmanović</w:t>
      </w:r>
    </w:p>
    <w:p w:rsidR="003A75C5" w:rsidRPr="00FD3079" w:rsidRDefault="003A75C5" w:rsidP="008019EC">
      <w:pPr>
        <w:pStyle w:val="NoSpacing"/>
        <w:jc w:val="both"/>
        <w:rPr>
          <w:rFonts w:cs="Arial"/>
          <w:lang w:val="sr-Latn-CS"/>
        </w:rPr>
      </w:pPr>
      <w:r w:rsidRPr="00FD3079">
        <w:rPr>
          <w:rFonts w:cs="Tahoma"/>
          <w:b/>
          <w:bCs/>
          <w:lang w:val="sr-Latn-CS"/>
        </w:rPr>
        <w:t>Naziv institucije/organizacije koja podržava program:</w:t>
      </w:r>
      <w:r w:rsidRPr="00FD3079">
        <w:rPr>
          <w:rFonts w:cs="Tahoma"/>
          <w:bCs/>
          <w:lang w:val="sr-Latn-CS"/>
        </w:rPr>
        <w:t xml:space="preserve"> Pedagoški centar Crne Gore</w:t>
      </w:r>
    </w:p>
    <w:p w:rsidR="003A75C5" w:rsidRPr="00FD3079" w:rsidRDefault="003A75C5" w:rsidP="008019EC">
      <w:pPr>
        <w:pStyle w:val="NoSpacing"/>
        <w:jc w:val="both"/>
        <w:rPr>
          <w:rFonts w:cs="Arial"/>
          <w:lang w:val="sr-Latn-CS"/>
        </w:rPr>
      </w:pPr>
      <w:r w:rsidRPr="00FD3079">
        <w:rPr>
          <w:b/>
          <w:lang w:val="sr-Latn-CS"/>
        </w:rPr>
        <w:t>Odgovorna osoba (koordinator):</w:t>
      </w:r>
      <w:r w:rsidR="00F10E36" w:rsidRPr="00FD3079">
        <w:rPr>
          <w:lang w:val="sr-Latn-CS"/>
        </w:rPr>
        <w:t xml:space="preserve"> m</w:t>
      </w:r>
      <w:r w:rsidRPr="00FD3079">
        <w:rPr>
          <w:lang w:val="sr-Latn-CS"/>
        </w:rPr>
        <w:t>r Biljana Vukmanović</w:t>
      </w:r>
    </w:p>
    <w:p w:rsidR="003A75C5" w:rsidRPr="00FD3079" w:rsidRDefault="003A75C5" w:rsidP="008019EC">
      <w:pPr>
        <w:pStyle w:val="NoSpacing"/>
        <w:jc w:val="both"/>
        <w:rPr>
          <w:rFonts w:cs="Arial"/>
          <w:lang w:val="sr-Latn-CS"/>
        </w:rPr>
      </w:pPr>
      <w:r w:rsidRPr="00FD3079">
        <w:rPr>
          <w:b/>
          <w:lang w:val="sr-Latn-CS"/>
        </w:rPr>
        <w:t>Adresa:</w:t>
      </w:r>
      <w:r w:rsidRPr="00FD3079">
        <w:rPr>
          <w:lang w:val="sr-Latn-CS"/>
        </w:rPr>
        <w:t xml:space="preserve"> Polje 5b, 85 000 Bar</w:t>
      </w:r>
    </w:p>
    <w:p w:rsidR="003A75C5" w:rsidRPr="00FD3079" w:rsidRDefault="003A75C5" w:rsidP="008019EC">
      <w:pPr>
        <w:pStyle w:val="NoSpacing"/>
        <w:jc w:val="both"/>
        <w:rPr>
          <w:rFonts w:cs="Arial"/>
          <w:lang w:val="sr-Latn-CS"/>
        </w:rPr>
      </w:pPr>
      <w:r w:rsidRPr="00FD3079">
        <w:rPr>
          <w:b/>
          <w:lang w:val="sr-Latn-CS"/>
        </w:rPr>
        <w:t>E-mail:</w:t>
      </w:r>
      <w:r w:rsidRPr="00FD3079">
        <w:rPr>
          <w:lang w:val="sr-Latn-CS"/>
        </w:rPr>
        <w:t xml:space="preserve"> biljanavukmanovic@gmail.com</w:t>
      </w:r>
    </w:p>
    <w:p w:rsidR="003A75C5" w:rsidRPr="00FD3079" w:rsidRDefault="003A75C5" w:rsidP="008019EC">
      <w:pPr>
        <w:pStyle w:val="NoSpacing"/>
        <w:jc w:val="both"/>
        <w:rPr>
          <w:rFonts w:cs="Arial"/>
          <w:lang w:val="sr-Latn-CS"/>
        </w:rPr>
      </w:pPr>
      <w:r w:rsidRPr="00FD3079">
        <w:rPr>
          <w:b/>
          <w:lang w:val="sr-Latn-CS"/>
        </w:rPr>
        <w:t>Broj telefona</w:t>
      </w:r>
      <w:r w:rsidRPr="00FD3079">
        <w:rPr>
          <w:lang w:val="sr-Latn-CS"/>
        </w:rPr>
        <w:t>: 069 485 098</w:t>
      </w:r>
    </w:p>
    <w:p w:rsidR="003A75C5" w:rsidRPr="00FD3079" w:rsidRDefault="003A75C5" w:rsidP="008019EC">
      <w:pPr>
        <w:pStyle w:val="NoSpacing"/>
        <w:jc w:val="both"/>
        <w:rPr>
          <w:rFonts w:cs="Arial"/>
          <w:lang w:val="sr-Latn-CS"/>
        </w:rPr>
      </w:pPr>
    </w:p>
    <w:p w:rsidR="003A75C5" w:rsidRPr="00BE32BB" w:rsidRDefault="003A75C5" w:rsidP="008019EC">
      <w:pPr>
        <w:pStyle w:val="NoSpacing"/>
        <w:jc w:val="both"/>
        <w:rPr>
          <w:b/>
          <w:lang w:val="sr-Latn-CS"/>
        </w:rPr>
      </w:pPr>
      <w:r w:rsidRPr="00FD3079">
        <w:rPr>
          <w:b/>
          <w:lang w:val="sr-Latn-CS"/>
        </w:rPr>
        <w:t>O</w:t>
      </w:r>
      <w:r w:rsidRPr="00FD3079">
        <w:rPr>
          <w:b/>
        </w:rPr>
        <w:t xml:space="preserve">pšti cilj </w:t>
      </w:r>
      <w:r w:rsidRPr="00FD3079">
        <w:rPr>
          <w:b/>
          <w:lang w:val="sr-Latn-CS"/>
        </w:rPr>
        <w:t xml:space="preserve"> programa: </w:t>
      </w:r>
      <w:r w:rsidR="00BE32BB">
        <w:rPr>
          <w:rFonts w:cs="Tahoma"/>
        </w:rPr>
        <w:t>u</w:t>
      </w:r>
      <w:r w:rsidRPr="00FD3079">
        <w:rPr>
          <w:rFonts w:cs="Tahoma"/>
        </w:rPr>
        <w:t>savršavanje nastavničkih kompetencija i vještina u cilju uspješne implementacije integrisane nastave kao vida preduzetničkog učenja (u nastavi jezika i književnosti u osnovnoj školi)</w:t>
      </w:r>
    </w:p>
    <w:p w:rsidR="003A75C5" w:rsidRPr="00FD3079" w:rsidRDefault="003A75C5" w:rsidP="008019EC">
      <w:pPr>
        <w:pStyle w:val="NoSpacing"/>
        <w:jc w:val="both"/>
        <w:rPr>
          <w:rFonts w:cs="Arial"/>
          <w:lang w:val="sr-Latn-CS"/>
        </w:rPr>
      </w:pPr>
    </w:p>
    <w:p w:rsidR="003A75C5" w:rsidRPr="00BE32BB" w:rsidRDefault="003A75C5" w:rsidP="008019EC">
      <w:pPr>
        <w:pStyle w:val="NoSpacing"/>
        <w:jc w:val="both"/>
        <w:rPr>
          <w:b/>
          <w:lang w:val="sr-Latn-CS"/>
        </w:rPr>
      </w:pPr>
      <w:r w:rsidRPr="00FD3079">
        <w:rPr>
          <w:b/>
          <w:lang w:val="sr-Latn-CS"/>
        </w:rPr>
        <w:t>Specifični ciljevi programa:</w:t>
      </w:r>
      <w:r w:rsidR="00BE32BB">
        <w:rPr>
          <w:rFonts w:cs="Tahoma"/>
          <w:lang w:val="en-US"/>
        </w:rPr>
        <w:t>u</w:t>
      </w:r>
      <w:r w:rsidRPr="00FD3079">
        <w:rPr>
          <w:rFonts w:cs="Tahoma"/>
          <w:lang w:val="en-US"/>
        </w:rPr>
        <w:t>očavanje prednosti integrisane nastave, kao vida nastave koji omogućava cjelovitost konteksta za učenje (sagledavanje različitih dimenzija jednog pojma/sadržaja/teme)</w:t>
      </w:r>
      <w:r w:rsidR="00BC3FAD">
        <w:rPr>
          <w:lang w:val="sr-Latn-CS"/>
        </w:rPr>
        <w:t>.</w:t>
      </w:r>
      <w:r w:rsidRPr="00FD3079">
        <w:rPr>
          <w:rFonts w:cs="Tahoma"/>
          <w:lang w:val="en-US"/>
        </w:rPr>
        <w:t>Uviđanje mogućnosti nastave jezika i književnosti za kreiranje integrisanog vida nastave u osnovnoj školi</w:t>
      </w:r>
      <w:r w:rsidR="00BC3FAD">
        <w:rPr>
          <w:lang w:val="sr-Latn-CS"/>
        </w:rPr>
        <w:t>.</w:t>
      </w:r>
      <w:r w:rsidRPr="00FD3079">
        <w:rPr>
          <w:rFonts w:cs="Tahoma"/>
          <w:lang w:val="en-US"/>
        </w:rPr>
        <w:t xml:space="preserve">Poimanje specifičnosti integrisane nastave u nastavi jezika  književnosti, kao polazišta za </w:t>
      </w:r>
      <w:r w:rsidRPr="00FD3079">
        <w:rPr>
          <w:rFonts w:cs="Tahoma"/>
          <w:lang w:val="en-US"/>
        </w:rPr>
        <w:lastRenderedPageBreak/>
        <w:t>razvijanje preduzetničkog duha učenika ambijenta podsticajnog za cjeloživotno učenje</w:t>
      </w:r>
    </w:p>
    <w:p w:rsidR="003A75C5" w:rsidRPr="00FD3079" w:rsidRDefault="003A75C5" w:rsidP="008019EC">
      <w:pPr>
        <w:pStyle w:val="NoSpacing"/>
        <w:jc w:val="both"/>
        <w:rPr>
          <w:rFonts w:cs="Tahoma"/>
          <w:lang w:val="en-US"/>
        </w:rPr>
      </w:pPr>
      <w:r w:rsidRPr="00FD3079">
        <w:rPr>
          <w:rFonts w:cs="Tahoma"/>
          <w:lang w:val="en-US"/>
        </w:rPr>
        <w:t>Razvijanje umijeća planiranja i realizacije časova integri</w:t>
      </w:r>
      <w:r w:rsidR="00BC3FAD">
        <w:rPr>
          <w:rFonts w:cs="Tahoma"/>
          <w:lang w:val="en-US"/>
        </w:rPr>
        <w:t>sane nastave na godišnjem nivou.</w:t>
      </w:r>
      <w:r w:rsidRPr="00FD3079">
        <w:rPr>
          <w:rFonts w:cs="Tahoma"/>
          <w:lang w:val="en-US"/>
        </w:rPr>
        <w:t>Razvijanje vještina istraživanja, povezivanja, saradništva, primjene i prezentacije kod učenika</w:t>
      </w:r>
    </w:p>
    <w:p w:rsidR="003A75C5" w:rsidRPr="00FD3079" w:rsidRDefault="003A75C5" w:rsidP="008019EC">
      <w:pPr>
        <w:pStyle w:val="NoSpacing"/>
        <w:jc w:val="both"/>
        <w:rPr>
          <w:lang w:val="sr-Latn-CS"/>
        </w:rPr>
      </w:pPr>
    </w:p>
    <w:p w:rsidR="003A75C5" w:rsidRPr="00BE32BB" w:rsidRDefault="003A75C5" w:rsidP="008019EC">
      <w:pPr>
        <w:pStyle w:val="NoSpacing"/>
        <w:jc w:val="both"/>
        <w:rPr>
          <w:rFonts w:cs="Arial"/>
          <w:b/>
          <w:lang w:val="sr-Latn-CS"/>
        </w:rPr>
      </w:pPr>
      <w:r w:rsidRPr="00FD3079">
        <w:rPr>
          <w:b/>
          <w:lang w:val="sr-Latn-CS"/>
        </w:rPr>
        <w:t xml:space="preserve">Ciljna grupa: </w:t>
      </w:r>
      <w:r w:rsidR="00BE32BB">
        <w:rPr>
          <w:rFonts w:cs="Tahoma"/>
        </w:rPr>
        <w:t>nastavnici/profesori c</w:t>
      </w:r>
      <w:r w:rsidRPr="00FD3079">
        <w:rPr>
          <w:rFonts w:cs="Tahoma"/>
        </w:rPr>
        <w:t>rnogorskog - srpskog, bosanskog, hrvatskog jezika i književnosti od V do IX razreda</w:t>
      </w:r>
    </w:p>
    <w:p w:rsidR="003A75C5" w:rsidRPr="00FD3079" w:rsidRDefault="003A75C5" w:rsidP="008019EC">
      <w:pPr>
        <w:pStyle w:val="NoSpacing"/>
        <w:jc w:val="both"/>
        <w:rPr>
          <w:lang w:val="sr-Latn-CS"/>
        </w:rPr>
      </w:pPr>
    </w:p>
    <w:p w:rsidR="003A75C5" w:rsidRPr="002A7FF8" w:rsidRDefault="002A7FF8" w:rsidP="008019EC">
      <w:pPr>
        <w:pStyle w:val="NoSpacing"/>
        <w:jc w:val="both"/>
        <w:rPr>
          <w:rFonts w:cs="Arial"/>
          <w:b/>
          <w:lang w:val="sr-Latn-CS"/>
        </w:rPr>
      </w:pPr>
      <w:r>
        <w:rPr>
          <w:b/>
          <w:lang w:val="sr-Latn-CS"/>
        </w:rPr>
        <w:t>Metode i tehnike rada:</w:t>
      </w:r>
      <w:r w:rsidR="00BE32BB">
        <w:rPr>
          <w:lang w:val="sr-Latn-CS"/>
        </w:rPr>
        <w:t>o</w:t>
      </w:r>
      <w:r w:rsidRPr="002A7FF8">
        <w:rPr>
          <w:lang w:val="sr-Latn-CS"/>
        </w:rPr>
        <w:t>buka interaktivnog tipa</w:t>
      </w:r>
    </w:p>
    <w:p w:rsidR="003A0BA1" w:rsidRPr="00FD3079" w:rsidRDefault="003A0BA1" w:rsidP="008019EC">
      <w:pPr>
        <w:pStyle w:val="NoSpacing"/>
        <w:jc w:val="both"/>
        <w:rPr>
          <w:b/>
          <w:lang w:val="sr-Latn-CS"/>
        </w:rPr>
      </w:pPr>
    </w:p>
    <w:p w:rsidR="003A75C5" w:rsidRPr="00FD3079" w:rsidRDefault="003A75C5" w:rsidP="008019EC">
      <w:pPr>
        <w:pStyle w:val="NoSpacing"/>
        <w:jc w:val="both"/>
        <w:rPr>
          <w:b/>
          <w:lang w:val="sr-Latn-CS"/>
        </w:rPr>
      </w:pPr>
      <w:r w:rsidRPr="00FD3079">
        <w:rPr>
          <w:b/>
          <w:lang w:val="sr-Latn-CS"/>
        </w:rPr>
        <w:t>Teme:</w:t>
      </w:r>
      <w:r w:rsidRPr="00FD3079">
        <w:rPr>
          <w:b/>
          <w:lang w:val="sr-Latn-CS"/>
        </w:rPr>
        <w:tab/>
      </w:r>
    </w:p>
    <w:p w:rsidR="003A75C5" w:rsidRPr="00FD3079" w:rsidRDefault="003A75C5" w:rsidP="008019EC">
      <w:pPr>
        <w:pStyle w:val="NoSpacing"/>
        <w:jc w:val="both"/>
        <w:rPr>
          <w:rFonts w:cs="Tahoma"/>
          <w:lang w:val="en-US"/>
        </w:rPr>
      </w:pPr>
      <w:r w:rsidRPr="00FD3079">
        <w:rPr>
          <w:rFonts w:cs="Tahoma"/>
          <w:lang w:val="en-US"/>
        </w:rPr>
        <w:t>Nastava jezika i književnosti iz ugla učenika</w:t>
      </w:r>
    </w:p>
    <w:p w:rsidR="003A75C5" w:rsidRPr="00FD3079" w:rsidRDefault="003A75C5" w:rsidP="008019EC">
      <w:pPr>
        <w:pStyle w:val="NoSpacing"/>
        <w:jc w:val="both"/>
        <w:rPr>
          <w:rFonts w:cs="Tahoma"/>
          <w:lang w:val="en-US"/>
        </w:rPr>
      </w:pPr>
      <w:r w:rsidRPr="00FD3079">
        <w:rPr>
          <w:rFonts w:cs="Tahoma"/>
          <w:lang w:val="en-US"/>
        </w:rPr>
        <w:t xml:space="preserve">Specifičnosti nastave jezika i književnosti (ciljevi i metodički pristup tokom njenog izučavanja </w:t>
      </w:r>
    </w:p>
    <w:p w:rsidR="003A75C5" w:rsidRPr="00FD3079" w:rsidRDefault="003A75C5" w:rsidP="008019EC">
      <w:pPr>
        <w:pStyle w:val="NoSpacing"/>
        <w:jc w:val="both"/>
        <w:rPr>
          <w:rFonts w:cs="Tahoma"/>
          <w:lang w:val="en-US"/>
        </w:rPr>
      </w:pPr>
      <w:r w:rsidRPr="00FD3079">
        <w:rPr>
          <w:rFonts w:cs="Tahoma"/>
          <w:lang w:val="en-US"/>
        </w:rPr>
        <w:t>Integrisana nastava u nastavi jezika i književnosti (mogućnosti, planiranje, realizacija)</w:t>
      </w:r>
    </w:p>
    <w:p w:rsidR="003A75C5" w:rsidRPr="00FD3079" w:rsidRDefault="003A75C5" w:rsidP="008019EC">
      <w:pPr>
        <w:pStyle w:val="NoSpacing"/>
        <w:jc w:val="both"/>
        <w:rPr>
          <w:rFonts w:cs="Tahoma"/>
          <w:lang w:val="en-US"/>
        </w:rPr>
      </w:pPr>
      <w:r w:rsidRPr="00FD3079">
        <w:rPr>
          <w:rFonts w:cs="Tahoma"/>
          <w:lang w:val="en-US"/>
        </w:rPr>
        <w:t>Razvijanje preduzetničkog duha učenika realizacijom integrisane nastave u nastavi jezika i književnosti</w:t>
      </w:r>
    </w:p>
    <w:p w:rsidR="003A75C5" w:rsidRPr="00FD3079" w:rsidRDefault="003A75C5" w:rsidP="008019EC">
      <w:pPr>
        <w:pStyle w:val="NoSpacing"/>
        <w:jc w:val="both"/>
        <w:rPr>
          <w:rFonts w:cs="Tahoma"/>
          <w:lang w:val="en-US"/>
        </w:rPr>
      </w:pPr>
      <w:r w:rsidRPr="00FD3079">
        <w:rPr>
          <w:rFonts w:cs="Tahoma"/>
          <w:lang w:val="en-US"/>
        </w:rPr>
        <w:t xml:space="preserve">Stvaranje ambijenta podsticajnog za učenje </w:t>
      </w:r>
    </w:p>
    <w:p w:rsidR="003A75C5" w:rsidRPr="00FD3079" w:rsidRDefault="003A75C5" w:rsidP="008019EC">
      <w:pPr>
        <w:pStyle w:val="NoSpacing"/>
        <w:jc w:val="both"/>
        <w:rPr>
          <w:rFonts w:cs="Tahoma"/>
          <w:lang w:val="en-US"/>
        </w:rPr>
      </w:pPr>
      <w:r w:rsidRPr="00FD3079">
        <w:rPr>
          <w:rFonts w:cs="Tahoma"/>
          <w:lang w:val="en-US"/>
        </w:rPr>
        <w:t>Od ideje do projekta (nastava jezika i književnosti kao osnov implementacije integrisane nastave u svim predmetima)</w:t>
      </w:r>
    </w:p>
    <w:p w:rsidR="003A75C5" w:rsidRPr="00FD3079" w:rsidRDefault="003A75C5" w:rsidP="008019EC">
      <w:pPr>
        <w:pStyle w:val="NoSpacing"/>
        <w:jc w:val="both"/>
        <w:rPr>
          <w:lang w:val="sr-Latn-CS"/>
        </w:rPr>
      </w:pPr>
    </w:p>
    <w:p w:rsidR="003A75C5" w:rsidRPr="00FD3079" w:rsidRDefault="003A75C5" w:rsidP="008019EC">
      <w:pPr>
        <w:pStyle w:val="NoSpacing"/>
        <w:jc w:val="both"/>
        <w:rPr>
          <w:rFonts w:cs="Arial"/>
          <w:lang w:val="sr-Latn-CS"/>
        </w:rPr>
      </w:pPr>
      <w:r w:rsidRPr="00FD3079">
        <w:rPr>
          <w:b/>
          <w:lang w:val="sr-Latn-CS"/>
        </w:rPr>
        <w:t>Trajanje programa (broj dana i broj sati efektivnog rada):</w:t>
      </w:r>
      <w:r w:rsidRPr="00FD3079">
        <w:rPr>
          <w:lang w:val="sr-Latn-CS"/>
        </w:rPr>
        <w:t>1 dan;  8 sati</w:t>
      </w:r>
    </w:p>
    <w:p w:rsidR="003A75C5" w:rsidRPr="00FD3079" w:rsidRDefault="003A75C5" w:rsidP="008019EC">
      <w:pPr>
        <w:pStyle w:val="NoSpacing"/>
        <w:jc w:val="both"/>
        <w:rPr>
          <w:lang w:val="sr-Latn-CS"/>
        </w:rPr>
      </w:pPr>
    </w:p>
    <w:p w:rsidR="003A75C5" w:rsidRPr="00FD3079" w:rsidRDefault="003A75C5" w:rsidP="008019EC">
      <w:pPr>
        <w:pStyle w:val="NoSpacing"/>
        <w:jc w:val="both"/>
        <w:rPr>
          <w:rFonts w:cs="Arial"/>
          <w:lang w:val="sr-Latn-CS"/>
        </w:rPr>
      </w:pPr>
      <w:r w:rsidRPr="00FD3079">
        <w:rPr>
          <w:b/>
          <w:lang w:val="sr-Latn-CS"/>
        </w:rPr>
        <w:t>Broj učesnika u grupi:</w:t>
      </w:r>
      <w:r w:rsidRPr="00FD3079">
        <w:rPr>
          <w:lang w:val="sr-Latn-CS"/>
        </w:rPr>
        <w:t xml:space="preserve"> 25 - 40</w:t>
      </w:r>
    </w:p>
    <w:p w:rsidR="003A75C5" w:rsidRPr="00FD3079" w:rsidRDefault="003A75C5" w:rsidP="008019EC">
      <w:pPr>
        <w:pStyle w:val="NoSpacing"/>
        <w:jc w:val="both"/>
        <w:rPr>
          <w:rFonts w:cs="Arial"/>
          <w:color w:val="002060"/>
          <w:lang w:val="sr-Latn-CS"/>
        </w:rPr>
      </w:pPr>
    </w:p>
    <w:p w:rsidR="003A75C5" w:rsidRPr="00FD3079" w:rsidRDefault="003A75C5" w:rsidP="008019EC">
      <w:pPr>
        <w:pStyle w:val="NoSpacing"/>
        <w:jc w:val="both"/>
        <w:rPr>
          <w:rFonts w:cs="Arial"/>
          <w:bCs/>
          <w:color w:val="000000"/>
          <w:lang w:val="sr-Latn-CS"/>
        </w:rPr>
      </w:pPr>
      <w:r w:rsidRPr="00FD3079">
        <w:rPr>
          <w:rFonts w:cs="Arial"/>
          <w:b/>
          <w:bCs/>
          <w:lang w:val="sr-Latn-CS"/>
        </w:rPr>
        <w:t>Cijena po učesniku dnevno i šta ona uključuje:</w:t>
      </w:r>
      <w:r w:rsidRPr="00FD3079">
        <w:rPr>
          <w:rFonts w:cs="Arial"/>
          <w:bCs/>
          <w:lang w:val="sr-Latn-CS"/>
        </w:rPr>
        <w:t xml:space="preserve"> 15e (bez pratećih sadržaja); 25e (sa pratećim sadržajima: hrana i osvježenje, didaktički materijal)</w:t>
      </w:r>
    </w:p>
    <w:p w:rsidR="003A75C5" w:rsidRPr="00FD3079" w:rsidRDefault="003A75C5" w:rsidP="008019EC">
      <w:pPr>
        <w:pStyle w:val="NoSpacing"/>
        <w:jc w:val="both"/>
        <w:rPr>
          <w:rFonts w:cs="Arial"/>
          <w:lang w:val="sr-Latn-CS"/>
        </w:rPr>
      </w:pPr>
    </w:p>
    <w:p w:rsidR="00031EE9" w:rsidRPr="002666C6" w:rsidRDefault="00031EE9" w:rsidP="008019EC">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11902" w:rsidRPr="002666C6" w:rsidTr="009F0923">
        <w:tc>
          <w:tcPr>
            <w:tcW w:w="9180" w:type="dxa"/>
            <w:shd w:val="clear" w:color="auto" w:fill="E0E0E0"/>
          </w:tcPr>
          <w:p w:rsidR="00511902" w:rsidRPr="002666C6" w:rsidRDefault="00BC3565" w:rsidP="009F0923">
            <w:pPr>
              <w:spacing w:after="0" w:line="240" w:lineRule="auto"/>
              <w:jc w:val="center"/>
              <w:rPr>
                <w:rFonts w:eastAsia="SimSun"/>
                <w:lang w:val="sl-SI"/>
              </w:rPr>
            </w:pPr>
            <w:r w:rsidRPr="002666C6">
              <w:rPr>
                <w:rFonts w:eastAsia="SimSun"/>
                <w:b/>
                <w:lang w:val="sl-SI"/>
              </w:rPr>
              <w:t>25</w:t>
            </w:r>
            <w:r w:rsidR="00511902" w:rsidRPr="002666C6">
              <w:rPr>
                <w:rFonts w:eastAsia="SimSun"/>
                <w:b/>
                <w:lang w:val="sl-SI"/>
              </w:rPr>
              <w:t xml:space="preserve">. </w:t>
            </w:r>
            <w:r w:rsidR="00511902" w:rsidRPr="002666C6">
              <w:rPr>
                <w:rFonts w:eastAsia="Calibri" w:cs="Times New Roman"/>
                <w:b/>
                <w:lang w:val="sr-Latn-CS"/>
              </w:rPr>
              <w:t>Značaj primjene radionica i diferenciranih zadataka u nastavi književnosti u osnovnoj školi</w:t>
            </w:r>
          </w:p>
        </w:tc>
      </w:tr>
    </w:tbl>
    <w:p w:rsidR="00511902" w:rsidRPr="002666C6" w:rsidRDefault="00511902" w:rsidP="00511902">
      <w:pPr>
        <w:spacing w:after="0" w:line="240" w:lineRule="auto"/>
        <w:jc w:val="both"/>
        <w:rPr>
          <w:lang w:val="sr-Latn-CS"/>
        </w:rPr>
      </w:pPr>
    </w:p>
    <w:p w:rsidR="00511902" w:rsidRPr="002666C6" w:rsidRDefault="00511902" w:rsidP="00511902">
      <w:pPr>
        <w:spacing w:after="0" w:line="240" w:lineRule="auto"/>
        <w:jc w:val="both"/>
        <w:rPr>
          <w:rFonts w:eastAsia="Calibri" w:cs="Arial"/>
        </w:rPr>
      </w:pPr>
      <w:r w:rsidRPr="002666C6">
        <w:rPr>
          <w:rFonts w:eastAsia="Calibri" w:cs="Times New Roman"/>
          <w:b/>
          <w:lang w:val="sr-Latn-CS"/>
        </w:rPr>
        <w:t xml:space="preserve">Autorka: </w:t>
      </w:r>
      <w:r w:rsidRPr="002666C6">
        <w:rPr>
          <w:rFonts w:eastAsia="Calibri" w:cs="Times New Roman"/>
          <w:lang w:val="sr-Latn-CS"/>
        </w:rPr>
        <w:t>mr Biljana Vukmanović</w:t>
      </w:r>
    </w:p>
    <w:p w:rsidR="00511902" w:rsidRPr="002666C6" w:rsidRDefault="00035847" w:rsidP="00511902">
      <w:pPr>
        <w:spacing w:after="0" w:line="240" w:lineRule="auto"/>
        <w:jc w:val="both"/>
        <w:rPr>
          <w:rFonts w:cs="Arial"/>
          <w:b/>
          <w:bCs/>
          <w:lang w:val="sr-Latn-CS"/>
        </w:rPr>
      </w:pPr>
      <w:r w:rsidRPr="002666C6">
        <w:rPr>
          <w:rFonts w:cs="Tahoma"/>
          <w:b/>
          <w:bCs/>
          <w:kern w:val="1"/>
          <w:lang w:eastAsia="ar-SA"/>
        </w:rPr>
        <w:t xml:space="preserve">Naziv institucije/organizacije koja podržava program: </w:t>
      </w:r>
      <w:r w:rsidRPr="002666C6">
        <w:rPr>
          <w:rFonts w:cs="Tahoma"/>
          <w:bCs/>
          <w:kern w:val="1"/>
          <w:lang w:eastAsia="ar-SA"/>
        </w:rPr>
        <w:t>Pedagoški centar Crne Gore</w:t>
      </w: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 xml:space="preserve">Odgovorna osoba (koordinatorka): </w:t>
      </w:r>
      <w:r w:rsidRPr="002666C6">
        <w:rPr>
          <w:rFonts w:eastAsia="Calibri" w:cs="Times New Roman"/>
          <w:lang w:val="sr-Latn-CS"/>
        </w:rPr>
        <w:t>mr Biljana Vukmanović</w:t>
      </w: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 xml:space="preserve">Adresa: </w:t>
      </w:r>
      <w:r w:rsidRPr="002666C6">
        <w:rPr>
          <w:rFonts w:eastAsia="Calibri" w:cs="Times New Roman"/>
          <w:lang w:val="sr-Latn-CS"/>
        </w:rPr>
        <w:t>Polje 5b , 85 000 Bar</w:t>
      </w:r>
    </w:p>
    <w:p w:rsidR="00511902" w:rsidRPr="002666C6" w:rsidRDefault="00511902" w:rsidP="00511902">
      <w:pPr>
        <w:spacing w:after="0" w:line="240" w:lineRule="auto"/>
        <w:jc w:val="both"/>
        <w:rPr>
          <w:rFonts w:eastAsia="Calibri" w:cs="Arial"/>
        </w:rPr>
      </w:pPr>
      <w:r w:rsidRPr="002666C6">
        <w:rPr>
          <w:rFonts w:eastAsia="Calibri" w:cs="Times New Roman"/>
          <w:b/>
          <w:lang w:val="sr-Latn-CS"/>
        </w:rPr>
        <w:t xml:space="preserve">E-mail: </w:t>
      </w:r>
      <w:r w:rsidRPr="002666C6">
        <w:rPr>
          <w:rFonts w:eastAsia="Calibri" w:cs="Times New Roman"/>
          <w:lang w:val="sr-Latn-CS"/>
        </w:rPr>
        <w:t>biljanavukmanovic@gmail.com</w:t>
      </w: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 xml:space="preserve">Broj telefona: </w:t>
      </w:r>
      <w:r w:rsidRPr="002666C6">
        <w:rPr>
          <w:rFonts w:eastAsia="Calibri" w:cs="Times New Roman"/>
          <w:lang w:val="sr-Latn-CS"/>
        </w:rPr>
        <w:t>069-485-098</w:t>
      </w:r>
    </w:p>
    <w:p w:rsidR="00511902" w:rsidRPr="002666C6" w:rsidRDefault="00511902" w:rsidP="00511902">
      <w:pPr>
        <w:spacing w:after="0" w:line="240" w:lineRule="auto"/>
        <w:jc w:val="both"/>
        <w:rPr>
          <w:rFonts w:eastAsia="Calibri" w:cs="Arial"/>
          <w:lang w:val="sr-Latn-CS"/>
        </w:rPr>
      </w:pPr>
    </w:p>
    <w:p w:rsidR="00511902" w:rsidRPr="002666C6" w:rsidRDefault="00511902" w:rsidP="00511902">
      <w:pPr>
        <w:spacing w:after="0" w:line="240" w:lineRule="auto"/>
        <w:jc w:val="both"/>
        <w:rPr>
          <w:rFonts w:eastAsia="Calibri" w:cs="Times New Roman"/>
          <w:lang w:val="sr-Latn-CS"/>
        </w:rPr>
      </w:pPr>
      <w:r w:rsidRPr="002666C6">
        <w:rPr>
          <w:rFonts w:eastAsia="Calibri" w:cs="Times New Roman"/>
          <w:b/>
          <w:lang w:val="sr-Latn-CS"/>
        </w:rPr>
        <w:t>O</w:t>
      </w:r>
      <w:r w:rsidRPr="002666C6">
        <w:rPr>
          <w:rFonts w:eastAsia="Calibri" w:cs="Times New Roman"/>
          <w:b/>
        </w:rPr>
        <w:t>pšti cilj</w:t>
      </w:r>
      <w:r w:rsidRPr="002666C6">
        <w:rPr>
          <w:rFonts w:eastAsia="Calibri" w:cs="Times New Roman"/>
          <w:b/>
          <w:lang w:val="sr-Latn-CS"/>
        </w:rPr>
        <w:t xml:space="preserve"> programa: </w:t>
      </w:r>
      <w:r w:rsidRPr="002666C6">
        <w:rPr>
          <w:rFonts w:eastAsia="Calibri" w:cs="Times New Roman"/>
          <w:lang w:val="sr-Latn-CS"/>
        </w:rPr>
        <w:t>unapređivanje metoda i oblika rada u prist</w:t>
      </w:r>
      <w:r w:rsidR="00035847" w:rsidRPr="002666C6">
        <w:rPr>
          <w:rFonts w:eastAsia="Calibri" w:cs="Times New Roman"/>
          <w:lang w:val="sr-Latn-CS"/>
        </w:rPr>
        <w:t>upu književno umjetničkom djelu</w:t>
      </w:r>
      <w:r w:rsidRPr="002666C6">
        <w:rPr>
          <w:rFonts w:eastAsia="Calibri" w:cs="Times New Roman"/>
          <w:lang w:val="sr-Latn-CS"/>
        </w:rPr>
        <w:t>.</w:t>
      </w:r>
    </w:p>
    <w:p w:rsidR="00511902" w:rsidRPr="002666C6" w:rsidRDefault="00511902" w:rsidP="00511902">
      <w:pPr>
        <w:spacing w:after="0" w:line="240" w:lineRule="auto"/>
        <w:jc w:val="both"/>
        <w:rPr>
          <w:rFonts w:eastAsia="Calibri" w:cs="Arial"/>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 xml:space="preserve">Specifični ciljevi programa: </w:t>
      </w:r>
      <w:r w:rsidRPr="002666C6">
        <w:rPr>
          <w:lang w:val="sr-Latn-CS"/>
        </w:rPr>
        <w:t xml:space="preserve">motivacija učenika za čitanje književno umjetničkih djela,osavremenjivanje </w:t>
      </w:r>
      <w:r w:rsidR="00035847" w:rsidRPr="002666C6">
        <w:rPr>
          <w:lang w:val="sr-Latn-CS"/>
        </w:rPr>
        <w:t>metodičkog pristupa nastavi</w:t>
      </w:r>
      <w:r w:rsidRPr="002666C6">
        <w:rPr>
          <w:lang w:val="sr-Latn-CS"/>
        </w:rPr>
        <w:t xml:space="preserve"> književnosti,</w:t>
      </w:r>
      <w:r w:rsidR="00035847" w:rsidRPr="002666C6">
        <w:rPr>
          <w:lang w:val="sr-Latn-CS"/>
        </w:rPr>
        <w:t xml:space="preserve"> razvijanje </w:t>
      </w:r>
      <w:r w:rsidR="00035847" w:rsidRPr="002666C6">
        <w:rPr>
          <w:lang w:val="sr-Latn-CS"/>
        </w:rPr>
        <w:lastRenderedPageBreak/>
        <w:t>govorne i čitalačke kulture učenika;</w:t>
      </w:r>
      <w:r w:rsidRPr="002666C6">
        <w:rPr>
          <w:lang w:val="sr-Latn-CS"/>
        </w:rPr>
        <w:t xml:space="preserve"> uvažavanje različitih mogućnosti i interesovanja učenika u pristupu književnom djelu.</w:t>
      </w:r>
    </w:p>
    <w:p w:rsidR="00511902" w:rsidRPr="002666C6" w:rsidRDefault="00511902" w:rsidP="00511902">
      <w:pPr>
        <w:spacing w:after="0" w:line="240" w:lineRule="auto"/>
        <w:jc w:val="both"/>
        <w:rPr>
          <w:rFonts w:eastAsia="Calibri" w:cs="Times New Roman"/>
          <w:lang w:val="sr-Latn-CS"/>
        </w:rPr>
      </w:pPr>
    </w:p>
    <w:p w:rsidR="00511902" w:rsidRPr="002666C6" w:rsidRDefault="00511902" w:rsidP="00511902">
      <w:pPr>
        <w:spacing w:after="0" w:line="240" w:lineRule="auto"/>
        <w:jc w:val="both"/>
        <w:rPr>
          <w:rFonts w:eastAsia="Calibri" w:cs="Arial"/>
          <w:lang w:val="sr-Latn-CS"/>
        </w:rPr>
      </w:pPr>
      <w:r w:rsidRPr="002666C6">
        <w:rPr>
          <w:rFonts w:eastAsia="Calibri" w:cs="Times New Roman"/>
          <w:b/>
          <w:lang w:val="sr-Latn-CS"/>
        </w:rPr>
        <w:t xml:space="preserve">Ciljna grupa: </w:t>
      </w:r>
      <w:r w:rsidRPr="002666C6">
        <w:rPr>
          <w:rFonts w:eastAsia="Calibri" w:cs="Times New Roman"/>
          <w:lang w:val="sr-Latn-CS"/>
        </w:rPr>
        <w:t>nastavnici i profesori razredne nastave, profesori crnogorskog-srpskog, bosanskog, hrvatskog jezika i književnosti (osnovna škola)</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lang w:val="sv-SE"/>
        </w:rPr>
      </w:pPr>
      <w:r w:rsidRPr="002666C6">
        <w:rPr>
          <w:rFonts w:eastAsia="Calibri" w:cs="Times New Roman"/>
          <w:b/>
          <w:lang w:val="sr-Latn-CS"/>
        </w:rPr>
        <w:t xml:space="preserve">Metode i tehnike rada: </w:t>
      </w:r>
      <w:r w:rsidRPr="002666C6">
        <w:rPr>
          <w:lang w:val="sv-SE"/>
        </w:rPr>
        <w:t>obuka interaktivnog tipa</w:t>
      </w:r>
    </w:p>
    <w:p w:rsidR="00511902" w:rsidRPr="002666C6" w:rsidRDefault="00511902" w:rsidP="00511902">
      <w:pPr>
        <w:spacing w:after="0" w:line="240" w:lineRule="auto"/>
        <w:jc w:val="both"/>
        <w:rPr>
          <w:rFonts w:eastAsia="Calibri" w:cs="Times New Roman"/>
          <w:b/>
          <w:lang w:val="sr-Latn-CS"/>
        </w:rPr>
      </w:pPr>
    </w:p>
    <w:p w:rsidR="00511902" w:rsidRPr="002666C6" w:rsidRDefault="00BC3FAD" w:rsidP="00511902">
      <w:pPr>
        <w:spacing w:after="0" w:line="240" w:lineRule="auto"/>
        <w:jc w:val="both"/>
        <w:rPr>
          <w:rFonts w:eastAsia="Calibri" w:cs="Times New Roman"/>
          <w:b/>
          <w:lang w:val="sr-Latn-CS"/>
        </w:rPr>
      </w:pPr>
      <w:r w:rsidRPr="002666C6">
        <w:rPr>
          <w:rFonts w:eastAsia="Calibri" w:cs="Times New Roman"/>
          <w:b/>
          <w:lang w:val="sr-Latn-CS"/>
        </w:rPr>
        <w:t>Teme:</w:t>
      </w:r>
      <w:r w:rsidRPr="002666C6">
        <w:rPr>
          <w:rFonts w:eastAsia="Calibri" w:cs="Times New Roman"/>
          <w:b/>
          <w:lang w:val="sr-Latn-CS"/>
        </w:rPr>
        <w:tab/>
      </w:r>
    </w:p>
    <w:p w:rsidR="00511902" w:rsidRPr="002666C6" w:rsidRDefault="00511902"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Položaj nastave književnosti u I, II i III ciklusu osnovne škole</w:t>
      </w:r>
    </w:p>
    <w:p w:rsidR="00511902" w:rsidRPr="002666C6" w:rsidRDefault="00511902"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Specifičnost nastave književnosti u osnovnoj školi</w:t>
      </w:r>
      <w:r w:rsidR="00035847" w:rsidRPr="002666C6">
        <w:rPr>
          <w:rFonts w:ascii="Verdana" w:hAnsi="Verdana"/>
          <w:lang w:val="sr-Latn-CS"/>
        </w:rPr>
        <w:t xml:space="preserve"> i zastupljenost u Godišnjem planu</w:t>
      </w:r>
    </w:p>
    <w:p w:rsidR="00035847" w:rsidRPr="002666C6" w:rsidRDefault="00035847"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Fenomen „krize čitanja“</w:t>
      </w:r>
    </w:p>
    <w:p w:rsidR="00035847" w:rsidRPr="002666C6" w:rsidRDefault="009B4483" w:rsidP="003C18DD">
      <w:pPr>
        <w:pStyle w:val="ListParagraph"/>
        <w:numPr>
          <w:ilvl w:val="0"/>
          <w:numId w:val="209"/>
        </w:numPr>
        <w:spacing w:after="0" w:line="240" w:lineRule="auto"/>
        <w:jc w:val="both"/>
        <w:rPr>
          <w:rFonts w:ascii="Verdana" w:hAnsi="Verdana"/>
          <w:lang w:val="sr-Latn-CS"/>
        </w:rPr>
      </w:pPr>
      <w:r>
        <w:rPr>
          <w:rFonts w:ascii="Verdana" w:hAnsi="Verdana"/>
          <w:lang w:val="sr-Latn-CS"/>
        </w:rPr>
        <w:t>Dnevna pripr</w:t>
      </w:r>
      <w:r w:rsidR="00035847" w:rsidRPr="002666C6">
        <w:rPr>
          <w:rFonts w:ascii="Verdana" w:hAnsi="Verdana"/>
          <w:lang w:val="sr-Latn-CS"/>
        </w:rPr>
        <w:t>ema i njen značaj</w:t>
      </w:r>
    </w:p>
    <w:p w:rsidR="00035847" w:rsidRPr="002666C6" w:rsidRDefault="00035847"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Pojam diferenciranih radnih naloga i zadataka</w:t>
      </w:r>
    </w:p>
    <w:p w:rsidR="00035847" w:rsidRPr="002666C6" w:rsidRDefault="00035847"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Uloga nastavnika u razvijenju ljubavi prema knjizi</w:t>
      </w:r>
    </w:p>
    <w:p w:rsidR="00035847" w:rsidRPr="002666C6" w:rsidRDefault="00035847"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 xml:space="preserve">Metode i oblici rada u nastavi književnosti </w:t>
      </w:r>
    </w:p>
    <w:p w:rsidR="00035847" w:rsidRPr="002666C6" w:rsidRDefault="00035847" w:rsidP="003C18DD">
      <w:pPr>
        <w:pStyle w:val="ListParagraph"/>
        <w:numPr>
          <w:ilvl w:val="0"/>
          <w:numId w:val="209"/>
        </w:numPr>
        <w:spacing w:after="0" w:line="240" w:lineRule="auto"/>
        <w:jc w:val="both"/>
        <w:rPr>
          <w:rFonts w:ascii="Verdana" w:hAnsi="Verdana"/>
          <w:lang w:val="sr-Latn-CS"/>
        </w:rPr>
      </w:pPr>
      <w:r w:rsidRPr="002666C6">
        <w:rPr>
          <w:rFonts w:ascii="Verdana" w:hAnsi="Verdana"/>
          <w:lang w:val="sr-Latn-CS"/>
        </w:rPr>
        <w:t>Pojam i značaj radioničarskog rada u nastavi</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 xml:space="preserve">Trajanje programa (broj dana i broj sati efektivnog rada): </w:t>
      </w:r>
      <w:r w:rsidRPr="002666C6">
        <w:rPr>
          <w:rFonts w:eastAsia="Calibri" w:cs="Times New Roman"/>
          <w:lang w:val="sr-Latn-CS"/>
        </w:rPr>
        <w:t>1 dan (8 sati)</w:t>
      </w:r>
    </w:p>
    <w:p w:rsidR="00511902" w:rsidRPr="002666C6" w:rsidRDefault="00511902" w:rsidP="00511902">
      <w:pPr>
        <w:spacing w:after="0" w:line="240" w:lineRule="auto"/>
        <w:jc w:val="both"/>
        <w:rPr>
          <w:rFonts w:eastAsia="Calibri" w:cs="Times New Roman"/>
          <w:b/>
          <w:lang w:val="sr-Latn-CS"/>
        </w:rPr>
      </w:pPr>
    </w:p>
    <w:p w:rsidR="00511902" w:rsidRPr="002666C6" w:rsidRDefault="00511902" w:rsidP="00511902">
      <w:pPr>
        <w:spacing w:after="0" w:line="240" w:lineRule="auto"/>
        <w:jc w:val="both"/>
        <w:rPr>
          <w:rFonts w:eastAsia="Calibri" w:cs="Times New Roman"/>
          <w:b/>
          <w:lang w:val="sr-Latn-CS"/>
        </w:rPr>
      </w:pPr>
      <w:r w:rsidRPr="002666C6">
        <w:rPr>
          <w:rFonts w:eastAsia="Calibri" w:cs="Times New Roman"/>
          <w:b/>
          <w:lang w:val="sr-Latn-CS"/>
        </w:rPr>
        <w:t xml:space="preserve">Broj učesnika u grupi: </w:t>
      </w:r>
      <w:r w:rsidR="00035847" w:rsidRPr="002666C6">
        <w:rPr>
          <w:rFonts w:eastAsia="Calibri" w:cs="Times New Roman"/>
          <w:lang w:val="sr-Latn-CS"/>
        </w:rPr>
        <w:t>od 25 do 4</w:t>
      </w:r>
      <w:r w:rsidRPr="002666C6">
        <w:rPr>
          <w:rFonts w:eastAsia="Calibri" w:cs="Times New Roman"/>
          <w:lang w:val="sr-Latn-CS"/>
        </w:rPr>
        <w:t>0 učesnika</w:t>
      </w:r>
    </w:p>
    <w:p w:rsidR="00511902" w:rsidRPr="002666C6" w:rsidRDefault="00511902" w:rsidP="00511902">
      <w:pPr>
        <w:spacing w:after="0" w:line="240" w:lineRule="auto"/>
        <w:jc w:val="both"/>
        <w:rPr>
          <w:rFonts w:eastAsia="Calibri" w:cs="Arial"/>
          <w:lang w:val="sr-Latn-CS"/>
        </w:rPr>
      </w:pPr>
    </w:p>
    <w:p w:rsidR="00511902" w:rsidRDefault="00511902" w:rsidP="00511902">
      <w:pPr>
        <w:spacing w:after="0" w:line="240" w:lineRule="auto"/>
        <w:rPr>
          <w:rFonts w:eastAsia="Calibri" w:cs="Arial"/>
          <w:lang w:val="sr-Latn-CS"/>
        </w:rPr>
      </w:pPr>
      <w:r w:rsidRPr="002666C6">
        <w:rPr>
          <w:rFonts w:eastAsia="Calibri" w:cs="Arial"/>
          <w:b/>
          <w:bCs/>
          <w:lang w:val="sr-Latn-CS"/>
        </w:rPr>
        <w:t xml:space="preserve">Cijena po učesniku dnevno i šta ona uključuje: </w:t>
      </w:r>
      <w:r w:rsidR="00035847" w:rsidRPr="002666C6">
        <w:rPr>
          <w:rFonts w:eastAsia="Calibri" w:cs="Arial"/>
          <w:lang w:val="sr-Latn-CS"/>
        </w:rPr>
        <w:t>25</w:t>
      </w:r>
      <w:r w:rsidRPr="002666C6">
        <w:rPr>
          <w:lang w:val="sr-Latn-CS"/>
        </w:rPr>
        <w:t xml:space="preserve">€ </w:t>
      </w:r>
      <w:r w:rsidRPr="002666C6">
        <w:rPr>
          <w:rFonts w:eastAsia="Calibri" w:cs="Arial"/>
          <w:lang w:val="sr-Latn-CS"/>
        </w:rPr>
        <w:t xml:space="preserve">(sa pratećim sadržajima, osvježenje i hrana),15 </w:t>
      </w:r>
      <w:r w:rsidRPr="002666C6">
        <w:rPr>
          <w:lang w:val="sr-Latn-CS"/>
        </w:rPr>
        <w:t>€</w:t>
      </w:r>
      <w:r w:rsidRPr="002666C6">
        <w:rPr>
          <w:rFonts w:eastAsia="Calibri" w:cs="Arial"/>
          <w:lang w:val="sr-Latn-CS"/>
        </w:rPr>
        <w:t xml:space="preserve"> (bez pratećih sadržaja)</w:t>
      </w:r>
    </w:p>
    <w:p w:rsidR="009B4483" w:rsidRDefault="009B4483" w:rsidP="00511902">
      <w:pPr>
        <w:spacing w:after="0" w:line="240" w:lineRule="auto"/>
        <w:rPr>
          <w:rFonts w:eastAsia="Calibri" w:cs="Arial"/>
          <w:lang w:val="sr-Latn-CS"/>
        </w:rPr>
      </w:pPr>
    </w:p>
    <w:p w:rsidR="009B4483" w:rsidRDefault="009B4483" w:rsidP="00511902">
      <w:pPr>
        <w:spacing w:after="0" w:line="240" w:lineRule="auto"/>
        <w:rPr>
          <w:rFonts w:eastAsia="Calibri" w:cs="Arial"/>
          <w:lang w:val="sr-Latn-CS"/>
        </w:rPr>
      </w:pPr>
    </w:p>
    <w:p w:rsidR="009B4483" w:rsidRDefault="009B4483" w:rsidP="00511902">
      <w:pPr>
        <w:spacing w:after="0" w:line="240" w:lineRule="auto"/>
        <w:rPr>
          <w:rFonts w:eastAsia="Calibri" w:cs="Arial"/>
          <w:b/>
          <w:bCs/>
          <w:lang w:val="sr-Latn-CS"/>
        </w:rPr>
      </w:pPr>
    </w:p>
    <w:p w:rsidR="009B4483" w:rsidRPr="002666C6" w:rsidRDefault="009B4483" w:rsidP="00511902">
      <w:pPr>
        <w:spacing w:after="0" w:line="240" w:lineRule="auto"/>
        <w:rPr>
          <w:rFonts w:eastAsia="Calibri" w:cs="Arial"/>
          <w:b/>
          <w:bCs/>
          <w:lang w:val="sr-Latn-CS"/>
        </w:rPr>
      </w:pPr>
    </w:p>
    <w:p w:rsidR="002A7FF8" w:rsidRPr="002666C6" w:rsidRDefault="002A7FF8" w:rsidP="00FD1E1D">
      <w:pPr>
        <w:spacing w:after="0" w:line="240" w:lineRule="auto"/>
        <w:rPr>
          <w:b/>
        </w:rPr>
      </w:pPr>
    </w:p>
    <w:p w:rsidR="00FD1E1D" w:rsidRDefault="00FD1E1D" w:rsidP="00FD1E1D">
      <w:pPr>
        <w:spacing w:after="0" w:line="240" w:lineRule="auto"/>
        <w:rPr>
          <w:b/>
        </w:rPr>
      </w:pPr>
      <w:r w:rsidRPr="002666C6">
        <w:rPr>
          <w:b/>
        </w:rPr>
        <w:t>STRANI JEZICI</w:t>
      </w:r>
    </w:p>
    <w:p w:rsidR="009B4483" w:rsidRDefault="009B4483" w:rsidP="00FD1E1D">
      <w:pPr>
        <w:spacing w:after="0" w:line="240" w:lineRule="auto"/>
        <w:rPr>
          <w:b/>
        </w:rPr>
      </w:pPr>
    </w:p>
    <w:p w:rsidR="009B4483" w:rsidRDefault="009B4483" w:rsidP="00FD1E1D">
      <w:pPr>
        <w:spacing w:after="0" w:line="240" w:lineRule="auto"/>
        <w:rPr>
          <w:b/>
        </w:rPr>
      </w:pPr>
    </w:p>
    <w:p w:rsidR="009B4483" w:rsidRDefault="009B4483" w:rsidP="00FD1E1D">
      <w:pPr>
        <w:spacing w:after="0" w:line="240" w:lineRule="auto"/>
        <w:rPr>
          <w:b/>
        </w:rPr>
      </w:pPr>
    </w:p>
    <w:p w:rsidR="009B4483" w:rsidRDefault="009B4483" w:rsidP="00FD1E1D">
      <w:pPr>
        <w:spacing w:after="0" w:line="240" w:lineRule="auto"/>
        <w:rPr>
          <w:b/>
        </w:rPr>
      </w:pPr>
    </w:p>
    <w:p w:rsidR="009B4483" w:rsidRPr="002666C6" w:rsidRDefault="009B4483" w:rsidP="00FD1E1D">
      <w:pPr>
        <w:spacing w:after="0" w:line="240" w:lineRule="auto"/>
        <w:rPr>
          <w:b/>
        </w:rPr>
      </w:pPr>
    </w:p>
    <w:p w:rsidR="00684B28" w:rsidRPr="002666C6" w:rsidRDefault="00684B28" w:rsidP="00FD1E1D">
      <w:pPr>
        <w:spacing w:after="0" w:line="240" w:lineRule="auto"/>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684B28" w:rsidRPr="002666C6" w:rsidTr="00684B28">
        <w:tc>
          <w:tcPr>
            <w:tcW w:w="9179" w:type="dxa"/>
            <w:shd w:val="clear" w:color="auto" w:fill="E0E0E0"/>
          </w:tcPr>
          <w:p w:rsidR="00684B28" w:rsidRPr="002666C6" w:rsidRDefault="00BC3565" w:rsidP="00684B28">
            <w:pPr>
              <w:spacing w:after="0" w:line="240" w:lineRule="auto"/>
              <w:jc w:val="center"/>
              <w:rPr>
                <w:rFonts w:eastAsia="SimSun"/>
                <w:b/>
                <w:lang w:val="sr-Latn-CS"/>
              </w:rPr>
            </w:pPr>
            <w:r w:rsidRPr="002666C6">
              <w:rPr>
                <w:rFonts w:eastAsia="SimSun"/>
                <w:b/>
                <w:lang w:val="sr-Latn-CS"/>
              </w:rPr>
              <w:t>26</w:t>
            </w:r>
            <w:r w:rsidR="00684B28" w:rsidRPr="002666C6">
              <w:rPr>
                <w:rFonts w:eastAsia="SimSun"/>
                <w:b/>
                <w:lang w:val="sr-Latn-CS"/>
              </w:rPr>
              <w:t>.Innovations In English Language Teaching (Inovacije u nastavi engleskog jezika)</w:t>
            </w:r>
          </w:p>
        </w:tc>
      </w:tr>
    </w:tbl>
    <w:p w:rsidR="00684B28" w:rsidRPr="002666C6" w:rsidRDefault="00684B28" w:rsidP="00FD1E1D">
      <w:pPr>
        <w:spacing w:after="0" w:line="240" w:lineRule="auto"/>
        <w:rPr>
          <w:b/>
        </w:rPr>
      </w:pPr>
    </w:p>
    <w:p w:rsidR="00684B28" w:rsidRPr="002666C6" w:rsidRDefault="00684B28" w:rsidP="00684B28">
      <w:pPr>
        <w:spacing w:after="0" w:line="240" w:lineRule="auto"/>
        <w:rPr>
          <w:rFonts w:cs="Arial"/>
          <w:lang w:val="sr-Latn-CS"/>
        </w:rPr>
      </w:pPr>
      <w:r w:rsidRPr="002666C6">
        <w:rPr>
          <w:b/>
          <w:lang w:val="sr-Latn-CS"/>
        </w:rPr>
        <w:t>Autori:</w:t>
      </w:r>
      <w:r w:rsidRPr="002666C6">
        <w:rPr>
          <w:rFonts w:cs="Arial"/>
          <w:lang w:val="sr-Latn-CS"/>
        </w:rPr>
        <w:t xml:space="preserve"> Dragana Filipović</w:t>
      </w:r>
    </w:p>
    <w:p w:rsidR="00684B28" w:rsidRPr="002666C6" w:rsidRDefault="00684B28" w:rsidP="00684B28">
      <w:pPr>
        <w:spacing w:after="0" w:line="240" w:lineRule="auto"/>
        <w:rPr>
          <w:rFonts w:cs="Arial"/>
          <w:lang w:val="sr-Latn-CS"/>
        </w:rPr>
      </w:pPr>
      <w:r w:rsidRPr="002666C6">
        <w:rPr>
          <w:rFonts w:cs="Tahoma"/>
          <w:b/>
          <w:bCs/>
          <w:lang w:val="sr-Latn-CS"/>
        </w:rPr>
        <w:t xml:space="preserve">Naziv institucije/organizacije koja podržava program: </w:t>
      </w:r>
      <w:r w:rsidRPr="002666C6">
        <w:rPr>
          <w:rFonts w:cs="Tahoma"/>
          <w:bCs/>
          <w:lang w:val="sr-Latn-CS"/>
        </w:rPr>
        <w:t>Pearson Central Europe</w:t>
      </w:r>
    </w:p>
    <w:p w:rsidR="00684B28" w:rsidRPr="002666C6" w:rsidRDefault="00684B28" w:rsidP="00684B28">
      <w:pPr>
        <w:spacing w:after="0" w:line="240" w:lineRule="auto"/>
        <w:rPr>
          <w:rFonts w:cs="Arial"/>
          <w:lang w:val="sr-Latn-CS"/>
        </w:rPr>
      </w:pPr>
      <w:r w:rsidRPr="002666C6">
        <w:rPr>
          <w:b/>
          <w:lang w:val="sr-Latn-CS"/>
        </w:rPr>
        <w:t xml:space="preserve">Odgovorna osoba (koordinator): </w:t>
      </w:r>
      <w:r w:rsidRPr="002666C6">
        <w:rPr>
          <w:rFonts w:cs="Arial"/>
          <w:lang w:val="sr-Latn-CS"/>
        </w:rPr>
        <w:t>Dragana Filipović</w:t>
      </w:r>
    </w:p>
    <w:p w:rsidR="00684B28" w:rsidRPr="002666C6" w:rsidRDefault="00684B28" w:rsidP="00684B28">
      <w:pPr>
        <w:spacing w:after="0" w:line="240" w:lineRule="auto"/>
        <w:jc w:val="both"/>
        <w:rPr>
          <w:rFonts w:cs="Arial"/>
          <w:lang w:val="sr-Latn-CS"/>
        </w:rPr>
      </w:pPr>
      <w:r w:rsidRPr="002666C6">
        <w:rPr>
          <w:b/>
          <w:lang w:val="sr-Latn-CS"/>
        </w:rPr>
        <w:t xml:space="preserve">Adresa: </w:t>
      </w:r>
      <w:r w:rsidRPr="002666C6">
        <w:rPr>
          <w:rFonts w:cs="Tahoma"/>
        </w:rPr>
        <w:t>Pearson Central Europe, Antifašističke borbe 21b, 11070 Novi Beograd, Srbija</w:t>
      </w:r>
    </w:p>
    <w:p w:rsidR="00684B28" w:rsidRPr="002666C6" w:rsidRDefault="00684B28" w:rsidP="00684B28">
      <w:pPr>
        <w:spacing w:after="0" w:line="240" w:lineRule="auto"/>
        <w:jc w:val="both"/>
        <w:rPr>
          <w:rFonts w:cs="Arial"/>
          <w:lang w:val="sr-Latn-CS"/>
        </w:rPr>
      </w:pPr>
      <w:r w:rsidRPr="002666C6">
        <w:rPr>
          <w:b/>
          <w:lang w:val="sr-Latn-CS"/>
        </w:rPr>
        <w:t>E-mail:</w:t>
      </w:r>
      <w:r w:rsidRPr="002666C6">
        <w:rPr>
          <w:rFonts w:cs="Tahoma"/>
        </w:rPr>
        <w:t>dragana.filipovic</w:t>
      </w:r>
      <w:r w:rsidRPr="002666C6">
        <w:rPr>
          <w:rFonts w:cs="Tahoma"/>
          <w:lang w:val="en-US"/>
        </w:rPr>
        <w:t>@fpn.bg.ac.rs</w:t>
      </w:r>
    </w:p>
    <w:p w:rsidR="00684B28" w:rsidRPr="002666C6" w:rsidRDefault="00684B28" w:rsidP="00684B28">
      <w:pPr>
        <w:spacing w:after="0" w:line="240" w:lineRule="auto"/>
        <w:jc w:val="both"/>
        <w:rPr>
          <w:rFonts w:cs="Arial"/>
          <w:lang w:val="sr-Latn-CS"/>
        </w:rPr>
      </w:pPr>
      <w:r w:rsidRPr="002666C6">
        <w:rPr>
          <w:b/>
          <w:lang w:val="sr-Latn-CS"/>
        </w:rPr>
        <w:t xml:space="preserve">Broj telefona: </w:t>
      </w:r>
      <w:r w:rsidRPr="002666C6">
        <w:rPr>
          <w:rFonts w:cs="Tahoma"/>
        </w:rPr>
        <w:t>+381 60 0887443</w:t>
      </w:r>
    </w:p>
    <w:p w:rsidR="00684B28" w:rsidRPr="002666C6" w:rsidRDefault="00684B28" w:rsidP="00684B28">
      <w:pPr>
        <w:spacing w:after="0" w:line="240" w:lineRule="auto"/>
        <w:jc w:val="both"/>
        <w:rPr>
          <w:rFonts w:cs="Arial"/>
          <w:lang w:val="sr-Latn-CS"/>
        </w:rPr>
      </w:pPr>
    </w:p>
    <w:p w:rsidR="00684B28" w:rsidRPr="00AF32F2" w:rsidRDefault="00684B28" w:rsidP="00684B28">
      <w:pPr>
        <w:spacing w:after="0" w:line="240" w:lineRule="auto"/>
        <w:jc w:val="both"/>
        <w:rPr>
          <w:b/>
          <w:lang w:val="sr-Latn-CS"/>
        </w:rPr>
      </w:pPr>
      <w:r w:rsidRPr="002666C6">
        <w:rPr>
          <w:b/>
          <w:lang w:val="sr-Latn-CS"/>
        </w:rPr>
        <w:t>O</w:t>
      </w:r>
      <w:r w:rsidRPr="002666C6">
        <w:rPr>
          <w:b/>
        </w:rPr>
        <w:t xml:space="preserve">pšti cilj </w:t>
      </w:r>
      <w:r w:rsidRPr="002666C6">
        <w:rPr>
          <w:b/>
          <w:lang w:val="sr-Latn-CS"/>
        </w:rPr>
        <w:t xml:space="preserve"> programa: </w:t>
      </w:r>
      <w:r w:rsidR="00AF32F2">
        <w:rPr>
          <w:rFonts w:cs="Tahoma"/>
        </w:rPr>
        <w:t>u</w:t>
      </w:r>
      <w:r w:rsidRPr="002666C6">
        <w:rPr>
          <w:rFonts w:cs="Tahoma"/>
        </w:rPr>
        <w:t>savršavanje stručnih kompetencija nastavnika engleskog jezika uz prim</w:t>
      </w:r>
      <w:r w:rsidR="009B4483">
        <w:rPr>
          <w:rFonts w:cs="Tahoma"/>
        </w:rPr>
        <w:t>j</w:t>
      </w:r>
      <w:r w:rsidRPr="002666C6">
        <w:rPr>
          <w:rFonts w:cs="Tahoma"/>
        </w:rPr>
        <w:t>enu novih nastavnih metoda i tehnika.</w:t>
      </w:r>
    </w:p>
    <w:p w:rsidR="00684B28" w:rsidRPr="002666C6" w:rsidRDefault="00684B28" w:rsidP="00684B28">
      <w:pPr>
        <w:spacing w:after="0" w:line="240" w:lineRule="auto"/>
        <w:jc w:val="both"/>
        <w:rPr>
          <w:rFonts w:cs="Arial"/>
          <w:lang w:val="sr-Latn-CS"/>
        </w:rPr>
      </w:pPr>
    </w:p>
    <w:p w:rsidR="00684B28" w:rsidRPr="00AF32F2" w:rsidRDefault="00684B28" w:rsidP="00AF32F2">
      <w:pPr>
        <w:spacing w:after="0" w:line="240" w:lineRule="auto"/>
        <w:jc w:val="both"/>
        <w:rPr>
          <w:b/>
          <w:lang w:val="sr-Latn-CS"/>
        </w:rPr>
      </w:pPr>
      <w:r w:rsidRPr="002666C6">
        <w:rPr>
          <w:b/>
          <w:lang w:val="sr-Latn-CS"/>
        </w:rPr>
        <w:t>Specifični ciljevi programa:</w:t>
      </w:r>
      <w:r w:rsidR="00AF32F2">
        <w:rPr>
          <w:rFonts w:cs="Tahoma"/>
          <w:lang w:val="en-US"/>
        </w:rPr>
        <w:t>n</w:t>
      </w:r>
      <w:r w:rsidRPr="002666C6">
        <w:rPr>
          <w:rFonts w:cs="Tahoma"/>
          <w:lang w:val="en-US"/>
        </w:rPr>
        <w:t>astavnici sagledavaju  nastavu engleskog jezika u kontekstu opšteg kurikuluma i školskog sistema, i u odnosu na učeničke kompetencije m</w:t>
      </w:r>
      <w:r w:rsidR="009B4483">
        <w:rPr>
          <w:rFonts w:cs="Tahoma"/>
          <w:lang w:val="en-US"/>
        </w:rPr>
        <w:t>j</w:t>
      </w:r>
      <w:r w:rsidRPr="002666C6">
        <w:rPr>
          <w:rFonts w:cs="Tahoma"/>
          <w:lang w:val="en-US"/>
        </w:rPr>
        <w:t xml:space="preserve">erene PISA testiranjem </w:t>
      </w:r>
    </w:p>
    <w:p w:rsidR="00684B28" w:rsidRPr="002666C6" w:rsidRDefault="00684B28" w:rsidP="002A7FF8">
      <w:pPr>
        <w:rPr>
          <w:rFonts w:cs="Tahoma"/>
          <w:lang w:val="en-US"/>
        </w:rPr>
      </w:pPr>
      <w:r w:rsidRPr="002666C6">
        <w:rPr>
          <w:rFonts w:cs="Tahoma"/>
          <w:lang w:val="en-US"/>
        </w:rPr>
        <w:t>Nastavnici stiču znanja potrebna za prilagođavanje nastave engleskog jezika potrebama obrazova</w:t>
      </w:r>
      <w:r w:rsidR="009B4483">
        <w:rPr>
          <w:rFonts w:cs="Tahoma"/>
          <w:lang w:val="en-US"/>
        </w:rPr>
        <w:t>nja i tržišta rada u 21. v</w:t>
      </w:r>
      <w:r w:rsidR="002A7FF8" w:rsidRPr="002666C6">
        <w:rPr>
          <w:rFonts w:cs="Tahoma"/>
          <w:lang w:val="en-US"/>
        </w:rPr>
        <w:t>ijeku.</w:t>
      </w:r>
      <w:r w:rsidRPr="002666C6">
        <w:rPr>
          <w:rFonts w:cs="Tahoma"/>
          <w:lang w:val="en-US"/>
        </w:rPr>
        <w:t>Nastavnici se upoznaju sa korišćenjem novih tehnolo</w:t>
      </w:r>
      <w:r w:rsidR="002A7FF8" w:rsidRPr="002666C6">
        <w:rPr>
          <w:rFonts w:cs="Tahoma"/>
          <w:lang w:val="en-US"/>
        </w:rPr>
        <w:t>gija u nastavi engleskog jezika.</w:t>
      </w:r>
      <w:r w:rsidRPr="002666C6">
        <w:rPr>
          <w:rFonts w:cs="Tahoma"/>
        </w:rPr>
        <w:t>Nastavnici se usavršavaju u prim</w:t>
      </w:r>
      <w:r w:rsidR="009B4483">
        <w:rPr>
          <w:rFonts w:cs="Tahoma"/>
        </w:rPr>
        <w:t>j</w:t>
      </w:r>
      <w:r w:rsidRPr="002666C6">
        <w:rPr>
          <w:rFonts w:cs="Tahoma"/>
        </w:rPr>
        <w:t>eni komunikativnog pristupa u nastavi engleskog jezika</w:t>
      </w:r>
    </w:p>
    <w:p w:rsidR="00684B28" w:rsidRPr="002666C6" w:rsidRDefault="00684B28" w:rsidP="00684B28">
      <w:pPr>
        <w:spacing w:after="0" w:line="240" w:lineRule="auto"/>
        <w:rPr>
          <w:b/>
          <w:lang w:val="sr-Latn-CS"/>
        </w:rPr>
      </w:pPr>
    </w:p>
    <w:p w:rsidR="00684B28" w:rsidRPr="00AF32F2" w:rsidRDefault="00684B28" w:rsidP="00684B28">
      <w:pPr>
        <w:spacing w:after="0" w:line="240" w:lineRule="auto"/>
        <w:rPr>
          <w:b/>
          <w:lang w:val="sr-Latn-CS"/>
        </w:rPr>
      </w:pPr>
      <w:r w:rsidRPr="00FD3079">
        <w:rPr>
          <w:b/>
          <w:lang w:val="sr-Latn-CS"/>
        </w:rPr>
        <w:t xml:space="preserve">Ciljna grupa: </w:t>
      </w:r>
      <w:r w:rsidR="00AF32F2">
        <w:rPr>
          <w:rFonts w:cs="Tahoma"/>
        </w:rPr>
        <w:t>n</w:t>
      </w:r>
      <w:r w:rsidRPr="00FD3079">
        <w:rPr>
          <w:rFonts w:cs="Tahoma"/>
        </w:rPr>
        <w:t>astavnici engleskog jezika u osnovnim školama, srednjim školama i gimnazijama.</w:t>
      </w:r>
    </w:p>
    <w:p w:rsidR="00684B28" w:rsidRPr="00FD3079" w:rsidRDefault="00684B28" w:rsidP="00684B28">
      <w:pPr>
        <w:spacing w:after="0" w:line="240" w:lineRule="auto"/>
        <w:rPr>
          <w:b/>
          <w:lang w:val="sr-Latn-CS"/>
        </w:rPr>
      </w:pPr>
    </w:p>
    <w:p w:rsidR="00684B28" w:rsidRPr="00FD3079" w:rsidRDefault="00684B28" w:rsidP="00684B28">
      <w:pPr>
        <w:spacing w:after="0" w:line="240" w:lineRule="auto"/>
        <w:rPr>
          <w:rFonts w:cs="Arial"/>
          <w:lang w:val="sr-Latn-CS"/>
        </w:rPr>
      </w:pPr>
      <w:r w:rsidRPr="00FD3079">
        <w:rPr>
          <w:b/>
          <w:lang w:val="sr-Latn-CS"/>
        </w:rPr>
        <w:t xml:space="preserve">Metode i tehnike rada: </w:t>
      </w:r>
      <w:r w:rsidR="00AF32F2">
        <w:rPr>
          <w:rFonts w:cs="Tahoma"/>
        </w:rPr>
        <w:t>i</w:t>
      </w:r>
      <w:r w:rsidRPr="00FD3079">
        <w:rPr>
          <w:rFonts w:cs="Tahoma"/>
        </w:rPr>
        <w:t>nteraktivna predavanja, radionice</w:t>
      </w:r>
    </w:p>
    <w:p w:rsidR="00684B28" w:rsidRPr="00FD3079" w:rsidRDefault="00684B28" w:rsidP="00684B28">
      <w:pPr>
        <w:spacing w:after="0" w:line="240" w:lineRule="auto"/>
        <w:jc w:val="both"/>
        <w:rPr>
          <w:b/>
          <w:lang w:val="sr-Latn-CS"/>
        </w:rPr>
      </w:pPr>
    </w:p>
    <w:p w:rsidR="00684B28" w:rsidRPr="00FD3079" w:rsidRDefault="00684B28" w:rsidP="00684B28">
      <w:pPr>
        <w:spacing w:after="0" w:line="240" w:lineRule="auto"/>
        <w:jc w:val="both"/>
        <w:rPr>
          <w:b/>
          <w:lang w:val="sr-Latn-CS"/>
        </w:rPr>
      </w:pPr>
      <w:r w:rsidRPr="00FD3079">
        <w:rPr>
          <w:b/>
          <w:lang w:val="sr-Latn-CS"/>
        </w:rPr>
        <w:t>Teme:</w:t>
      </w:r>
      <w:r w:rsidRPr="00FD3079">
        <w:rPr>
          <w:b/>
          <w:lang w:val="sr-Latn-CS"/>
        </w:rPr>
        <w:tab/>
      </w:r>
    </w:p>
    <w:p w:rsidR="00684B28" w:rsidRPr="00FD3079" w:rsidRDefault="00684B28" w:rsidP="0069672E">
      <w:pPr>
        <w:numPr>
          <w:ilvl w:val="0"/>
          <w:numId w:val="56"/>
        </w:numPr>
        <w:rPr>
          <w:rFonts w:cs="Tahoma"/>
          <w:lang w:val="en-US"/>
        </w:rPr>
      </w:pPr>
      <w:r w:rsidRPr="00FD3079">
        <w:rPr>
          <w:rFonts w:cs="Tahoma"/>
          <w:lang w:val="en-US"/>
        </w:rPr>
        <w:t>ELT &amp; Skills for the 21</w:t>
      </w:r>
      <w:r w:rsidRPr="00FD3079">
        <w:rPr>
          <w:rFonts w:cs="Tahoma"/>
          <w:vertAlign w:val="superscript"/>
          <w:lang w:val="en-US"/>
        </w:rPr>
        <w:t>st</w:t>
      </w:r>
      <w:r w:rsidRPr="00FD3079">
        <w:rPr>
          <w:rFonts w:cs="Tahoma"/>
          <w:lang w:val="en-US"/>
        </w:rPr>
        <w:t xml:space="preserve"> century</w:t>
      </w:r>
    </w:p>
    <w:p w:rsidR="00684B28" w:rsidRPr="00FD3079" w:rsidRDefault="00684B28" w:rsidP="0069672E">
      <w:pPr>
        <w:numPr>
          <w:ilvl w:val="0"/>
          <w:numId w:val="56"/>
        </w:numPr>
        <w:rPr>
          <w:rFonts w:cs="Tahoma"/>
          <w:lang w:val="en-US"/>
        </w:rPr>
      </w:pPr>
      <w:r w:rsidRPr="00FD3079">
        <w:rPr>
          <w:rFonts w:cs="Tahoma"/>
          <w:lang w:val="en-US"/>
        </w:rPr>
        <w:t>Reading as a basic skill &amp; PISA testing</w:t>
      </w:r>
    </w:p>
    <w:p w:rsidR="00684B28" w:rsidRPr="00FD3079" w:rsidRDefault="00684B28" w:rsidP="0069672E">
      <w:pPr>
        <w:numPr>
          <w:ilvl w:val="0"/>
          <w:numId w:val="56"/>
        </w:numPr>
        <w:rPr>
          <w:rFonts w:cs="Tahoma"/>
          <w:lang w:val="en-US"/>
        </w:rPr>
      </w:pPr>
      <w:r w:rsidRPr="00FD3079">
        <w:rPr>
          <w:rFonts w:cs="Tahoma"/>
          <w:lang w:val="en-US"/>
        </w:rPr>
        <w:t>Developing students’ thinking skills</w:t>
      </w:r>
    </w:p>
    <w:p w:rsidR="00684B28" w:rsidRPr="00FD3079" w:rsidRDefault="00684B28" w:rsidP="0069672E">
      <w:pPr>
        <w:numPr>
          <w:ilvl w:val="0"/>
          <w:numId w:val="56"/>
        </w:numPr>
        <w:rPr>
          <w:rFonts w:cs="Tahoma"/>
          <w:lang w:val="en-US"/>
        </w:rPr>
      </w:pPr>
      <w:r w:rsidRPr="00FD3079">
        <w:rPr>
          <w:rFonts w:cs="Tahoma"/>
          <w:lang w:val="en-US"/>
        </w:rPr>
        <w:t>Creative English language teaching &amp; learning</w:t>
      </w:r>
    </w:p>
    <w:p w:rsidR="00684B28" w:rsidRPr="00FD3079" w:rsidRDefault="00684B28" w:rsidP="0069672E">
      <w:pPr>
        <w:pStyle w:val="ListParagraph"/>
        <w:numPr>
          <w:ilvl w:val="0"/>
          <w:numId w:val="56"/>
        </w:numPr>
        <w:spacing w:after="0" w:line="240" w:lineRule="auto"/>
        <w:jc w:val="both"/>
        <w:rPr>
          <w:rFonts w:ascii="Verdana" w:hAnsi="Verdana"/>
          <w:b/>
          <w:lang w:val="sr-Latn-CS"/>
        </w:rPr>
      </w:pPr>
      <w:r w:rsidRPr="00FD3079">
        <w:rPr>
          <w:rFonts w:ascii="Verdana" w:hAnsi="Verdana" w:cs="Tahoma"/>
        </w:rPr>
        <w:t>Communicative approach in ELT</w:t>
      </w:r>
    </w:p>
    <w:p w:rsidR="00684B28" w:rsidRPr="00FD3079" w:rsidRDefault="00684B28" w:rsidP="00684B28">
      <w:pPr>
        <w:spacing w:after="0" w:line="240" w:lineRule="auto"/>
        <w:jc w:val="both"/>
        <w:rPr>
          <w:b/>
          <w:lang w:val="sr-Latn-CS"/>
        </w:rPr>
      </w:pPr>
    </w:p>
    <w:p w:rsidR="00684B28" w:rsidRPr="00FD3079" w:rsidRDefault="00684B28" w:rsidP="00684B28">
      <w:pPr>
        <w:spacing w:after="0" w:line="240" w:lineRule="auto"/>
        <w:rPr>
          <w:rFonts w:cs="Arial"/>
          <w:lang w:val="sr-Latn-CS"/>
        </w:rPr>
      </w:pPr>
      <w:r w:rsidRPr="00FD3079">
        <w:rPr>
          <w:b/>
          <w:lang w:val="sr-Latn-CS"/>
        </w:rPr>
        <w:t xml:space="preserve">Trajanje programa (broj dana i broj sati efektivnog rada): </w:t>
      </w:r>
      <w:r w:rsidR="00AF32F2">
        <w:rPr>
          <w:rFonts w:cs="Tahoma"/>
          <w:lang w:val="en-US"/>
        </w:rPr>
        <w:t>j</w:t>
      </w:r>
      <w:r w:rsidR="009B4483">
        <w:rPr>
          <w:rFonts w:cs="Tahoma"/>
          <w:lang w:val="en-US"/>
        </w:rPr>
        <w:t>edan dan( 8 sati)</w:t>
      </w:r>
    </w:p>
    <w:p w:rsidR="00684B28" w:rsidRPr="00FD3079" w:rsidRDefault="00684B28" w:rsidP="00684B28">
      <w:pPr>
        <w:spacing w:after="0" w:line="240" w:lineRule="auto"/>
        <w:rPr>
          <w:b/>
          <w:lang w:val="sr-Latn-CS"/>
        </w:rPr>
      </w:pPr>
    </w:p>
    <w:p w:rsidR="00684B28" w:rsidRPr="00FD3079" w:rsidRDefault="00684B28" w:rsidP="00684B28">
      <w:pPr>
        <w:spacing w:after="0" w:line="240" w:lineRule="auto"/>
        <w:rPr>
          <w:rFonts w:cs="Arial"/>
          <w:lang w:val="sr-Latn-CS"/>
        </w:rPr>
      </w:pPr>
      <w:r w:rsidRPr="00FD3079">
        <w:rPr>
          <w:b/>
          <w:lang w:val="sr-Latn-CS"/>
        </w:rPr>
        <w:t xml:space="preserve">Broj učesnika u grupi: </w:t>
      </w:r>
      <w:r w:rsidR="00AF32F2">
        <w:rPr>
          <w:lang w:val="sr-Latn-CS"/>
        </w:rPr>
        <w:t>o</w:t>
      </w:r>
      <w:r w:rsidR="009B4483">
        <w:rPr>
          <w:lang w:val="sr-Latn-CS"/>
        </w:rPr>
        <w:t>d 20 do 50 učesnika</w:t>
      </w:r>
    </w:p>
    <w:p w:rsidR="00684B28" w:rsidRPr="00FD3079" w:rsidRDefault="00684B28" w:rsidP="00684B28">
      <w:pPr>
        <w:spacing w:after="0" w:line="240" w:lineRule="auto"/>
        <w:rPr>
          <w:rFonts w:cs="Arial"/>
          <w:color w:val="002060"/>
          <w:lang w:val="sr-Latn-CS"/>
        </w:rPr>
      </w:pPr>
    </w:p>
    <w:p w:rsidR="00684B28" w:rsidRDefault="00684B28" w:rsidP="002A7FF8">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17 evra. Pearson Central Europe pokriva  ovu cijenu za svakog učesnika. Ona uključuje  honorar za predavače, radne materijale za učesnike i ručak za učesnike. Pearson Central Europe ne pokriva putne troškove učesnika.</w:t>
      </w:r>
    </w:p>
    <w:p w:rsidR="009B4483" w:rsidRPr="002A7FF8" w:rsidRDefault="009B4483" w:rsidP="002A7FF8">
      <w:pPr>
        <w:spacing w:after="0" w:line="240" w:lineRule="auto"/>
        <w:jc w:val="both"/>
        <w:rPr>
          <w:rFonts w:cs="Arial"/>
          <w:bCs/>
          <w:color w:val="000000"/>
          <w:lang w:val="sr-Latn-CS"/>
        </w:rPr>
      </w:pPr>
    </w:p>
    <w:p w:rsidR="00A0670E" w:rsidRPr="00FD3079" w:rsidRDefault="00A0670E"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684B28" w:rsidRPr="00FD3079" w:rsidTr="00684B28">
        <w:tc>
          <w:tcPr>
            <w:tcW w:w="9179" w:type="dxa"/>
            <w:shd w:val="clear" w:color="auto" w:fill="E0E0E0"/>
          </w:tcPr>
          <w:p w:rsidR="00684B28" w:rsidRPr="00FD3079" w:rsidRDefault="00BC3565" w:rsidP="00684B28">
            <w:pPr>
              <w:tabs>
                <w:tab w:val="left" w:pos="435"/>
              </w:tabs>
              <w:spacing w:after="0" w:line="240" w:lineRule="auto"/>
              <w:rPr>
                <w:rFonts w:eastAsia="SimSun"/>
                <w:b/>
                <w:lang w:val="sr-Latn-CS"/>
              </w:rPr>
            </w:pPr>
            <w:r w:rsidRPr="00FD3079">
              <w:rPr>
                <w:rFonts w:eastAsia="SimSun"/>
                <w:b/>
                <w:lang w:val="sr-Latn-CS"/>
              </w:rPr>
              <w:tab/>
              <w:t>27</w:t>
            </w:r>
            <w:r w:rsidR="00684B28" w:rsidRPr="00FD3079">
              <w:rPr>
                <w:rFonts w:eastAsia="SimSun"/>
                <w:b/>
                <w:lang w:val="sr-Latn-CS"/>
              </w:rPr>
              <w:t>.Komunikativna metoda u nastavi engleskog jezika</w:t>
            </w:r>
          </w:p>
        </w:tc>
      </w:tr>
    </w:tbl>
    <w:p w:rsidR="00FD1E1D" w:rsidRPr="00FD3079" w:rsidRDefault="00FD1E1D" w:rsidP="00FD1E1D">
      <w:pPr>
        <w:spacing w:after="0" w:line="240" w:lineRule="auto"/>
        <w:rPr>
          <w:b/>
          <w:color w:val="000000"/>
        </w:rPr>
      </w:pPr>
    </w:p>
    <w:p w:rsidR="00031EE9" w:rsidRPr="00FD3079" w:rsidRDefault="00031EE9" w:rsidP="00FD1E1D">
      <w:pPr>
        <w:spacing w:after="0" w:line="240" w:lineRule="auto"/>
        <w:rPr>
          <w:b/>
          <w:color w:val="000000"/>
        </w:rPr>
      </w:pPr>
    </w:p>
    <w:p w:rsidR="009860CC" w:rsidRPr="00FD3079" w:rsidRDefault="009860CC" w:rsidP="009860CC">
      <w:r w:rsidRPr="00FD3079">
        <w:rPr>
          <w:b/>
          <w:bCs/>
        </w:rPr>
        <w:t>Autorka:</w:t>
      </w:r>
      <w:r w:rsidRPr="00FD3079">
        <w:t xml:space="preserve">Lea Lonza, Škola za strane jezike Waves </w:t>
      </w:r>
    </w:p>
    <w:p w:rsidR="009860CC" w:rsidRPr="00FD3079" w:rsidRDefault="009860CC" w:rsidP="009860CC">
      <w:r w:rsidRPr="00FD3079">
        <w:rPr>
          <w:b/>
          <w:bCs/>
        </w:rPr>
        <w:t>Naziv institucije/organizacije koja podržava program:</w:t>
      </w:r>
      <w:r w:rsidRPr="00FD3079">
        <w:t xml:space="preserve">British Council Montenegro </w:t>
      </w:r>
    </w:p>
    <w:p w:rsidR="009860CC" w:rsidRPr="00FD3079" w:rsidRDefault="009860CC" w:rsidP="009860CC">
      <w:r w:rsidRPr="00FD3079">
        <w:rPr>
          <w:b/>
          <w:bCs/>
        </w:rPr>
        <w:t>Odgovorna osoba (koordinatorka):</w:t>
      </w:r>
      <w:r w:rsidRPr="00FD3079">
        <w:t xml:space="preserve">Lea Lonza </w:t>
      </w:r>
    </w:p>
    <w:p w:rsidR="009860CC" w:rsidRPr="00FD3079" w:rsidRDefault="009860CC" w:rsidP="009860CC">
      <w:r w:rsidRPr="00FD3079">
        <w:rPr>
          <w:b/>
          <w:bCs/>
        </w:rPr>
        <w:t>Adresa:</w:t>
      </w:r>
      <w:r w:rsidRPr="00FD3079">
        <w:t xml:space="preserve"> I proleterske b.b., Budva </w:t>
      </w:r>
    </w:p>
    <w:p w:rsidR="009860CC" w:rsidRPr="00FD3079" w:rsidRDefault="009860CC" w:rsidP="009860CC">
      <w:r w:rsidRPr="00FD3079">
        <w:rPr>
          <w:b/>
          <w:bCs/>
        </w:rPr>
        <w:t>E-mail:</w:t>
      </w:r>
      <w:r w:rsidRPr="00FD3079">
        <w:t>lea.lonza@gmail.com</w:t>
      </w:r>
    </w:p>
    <w:p w:rsidR="009860CC" w:rsidRPr="00FD3079" w:rsidRDefault="009860CC" w:rsidP="009860CC">
      <w:r w:rsidRPr="00FD3079">
        <w:rPr>
          <w:b/>
          <w:bCs/>
        </w:rPr>
        <w:t>Broj telefona:</w:t>
      </w:r>
      <w:r w:rsidRPr="00FD3079">
        <w:t xml:space="preserve">033-451-208, 069-331-994 </w:t>
      </w:r>
    </w:p>
    <w:p w:rsidR="00A0670E" w:rsidRPr="00FD3079" w:rsidRDefault="00A0670E" w:rsidP="009860CC">
      <w:pPr>
        <w:rPr>
          <w:b/>
          <w:bCs/>
        </w:rPr>
      </w:pPr>
    </w:p>
    <w:p w:rsidR="00553924" w:rsidRPr="00FD3079" w:rsidRDefault="00553924" w:rsidP="009860CC">
      <w:r>
        <w:rPr>
          <w:b/>
          <w:bCs/>
        </w:rPr>
        <w:lastRenderedPageBreak/>
        <w:t>Opšti c</w:t>
      </w:r>
      <w:r w:rsidR="009860CC" w:rsidRPr="00FD3079">
        <w:rPr>
          <w:b/>
          <w:bCs/>
        </w:rPr>
        <w:t>ilj programa:</w:t>
      </w:r>
      <w:r w:rsidR="009860CC" w:rsidRPr="00FD3079">
        <w:t xml:space="preserve">da se učesnici obuče za korišćenje komunikativnih aktivnosti u nastavi engleskog jezika u grupama/odjeljenjima sa različitim nivoom znanja. </w:t>
      </w:r>
    </w:p>
    <w:p w:rsidR="009860CC" w:rsidRPr="00FD3079" w:rsidRDefault="00553924" w:rsidP="009860CC">
      <w:r w:rsidRPr="00553924">
        <w:rPr>
          <w:b/>
          <w:bCs/>
        </w:rPr>
        <w:t>Specifični ciljevi</w:t>
      </w:r>
      <w:r>
        <w:rPr>
          <w:b/>
          <w:bCs/>
        </w:rPr>
        <w:t xml:space="preserve"> programa</w:t>
      </w:r>
      <w:r w:rsidRPr="00553924">
        <w:rPr>
          <w:b/>
          <w:bCs/>
        </w:rPr>
        <w:t>:</w:t>
      </w:r>
      <w:r>
        <w:rPr>
          <w:bCs/>
        </w:rPr>
        <w:t>p</w:t>
      </w:r>
      <w:r w:rsidR="009860CC" w:rsidRPr="00FD3079">
        <w:rPr>
          <w:bCs/>
        </w:rPr>
        <w:t xml:space="preserve">rofesionalne vještine i sposobnosti koje se unapređuju: </w:t>
      </w:r>
      <w:r w:rsidR="009860CC" w:rsidRPr="00FD3079">
        <w:t>komunikativne aktivnost</w:t>
      </w:r>
      <w:r w:rsidR="009B4483">
        <w:t>i</w:t>
      </w:r>
      <w:r w:rsidR="009860CC" w:rsidRPr="00FD3079">
        <w:t xml:space="preserve">; grupisanje učenika i organizacija rada u učionici; autonomija učenika i samostalno učenje. </w:t>
      </w:r>
    </w:p>
    <w:p w:rsidR="00A0670E" w:rsidRPr="00FD3079" w:rsidRDefault="00A0670E" w:rsidP="009860CC">
      <w:pPr>
        <w:rPr>
          <w:b/>
          <w:bCs/>
        </w:rPr>
      </w:pPr>
    </w:p>
    <w:p w:rsidR="009860CC" w:rsidRPr="00FD3079" w:rsidRDefault="009860CC" w:rsidP="009860CC">
      <w:r w:rsidRPr="00FD3079">
        <w:rPr>
          <w:b/>
          <w:bCs/>
        </w:rPr>
        <w:t>Metode i tehnike rada:</w:t>
      </w:r>
      <w:r w:rsidRPr="00FD3079">
        <w:t xml:space="preserve">radionice interaktivnog tipa. </w:t>
      </w:r>
    </w:p>
    <w:p w:rsidR="009B4483" w:rsidRDefault="009860CC" w:rsidP="009860CC">
      <w:pPr>
        <w:rPr>
          <w:b/>
        </w:rPr>
      </w:pPr>
      <w:r w:rsidRPr="00FD3079">
        <w:rPr>
          <w:b/>
          <w:bCs/>
        </w:rPr>
        <w:t xml:space="preserve">Teme: </w:t>
      </w:r>
    </w:p>
    <w:p w:rsidR="009860CC" w:rsidRPr="009B4483" w:rsidRDefault="009860CC" w:rsidP="009860CC">
      <w:pPr>
        <w:rPr>
          <w:b/>
        </w:rPr>
      </w:pPr>
      <w:r w:rsidRPr="00FD3079">
        <w:t xml:space="preserve">1. Komunikativne aktivnosti </w:t>
      </w:r>
    </w:p>
    <w:p w:rsidR="009860CC" w:rsidRPr="00FD3079" w:rsidRDefault="009860CC" w:rsidP="009860CC">
      <w:r w:rsidRPr="00FD3079">
        <w:t xml:space="preserve">2. Organizacija rada u učionici </w:t>
      </w:r>
    </w:p>
    <w:p w:rsidR="009860CC" w:rsidRPr="00FD3079" w:rsidRDefault="009860CC" w:rsidP="009860CC">
      <w:r w:rsidRPr="00FD3079">
        <w:t xml:space="preserve">3. Profil i karakteristike učenika </w:t>
      </w:r>
    </w:p>
    <w:p w:rsidR="009860CC" w:rsidRPr="00FD3079" w:rsidRDefault="009860CC" w:rsidP="009860CC">
      <w:r w:rsidRPr="00FD3079">
        <w:t xml:space="preserve">4. Grupisanje i oblici interakcije, autonomija učenika </w:t>
      </w:r>
    </w:p>
    <w:p w:rsidR="00A0670E" w:rsidRPr="00FD3079" w:rsidRDefault="00A0670E" w:rsidP="009860CC">
      <w:pPr>
        <w:rPr>
          <w:b/>
          <w:bCs/>
        </w:rPr>
      </w:pPr>
    </w:p>
    <w:p w:rsidR="009860CC" w:rsidRPr="00FD3079" w:rsidRDefault="009860CC" w:rsidP="009860CC">
      <w:r w:rsidRPr="00FD3079">
        <w:rPr>
          <w:b/>
          <w:bCs/>
        </w:rPr>
        <w:t>Ciljna grupa:</w:t>
      </w:r>
      <w:r w:rsidRPr="00FD3079">
        <w:t xml:space="preserve">nastavnici osnovne škole. </w:t>
      </w:r>
    </w:p>
    <w:p w:rsidR="00A0670E" w:rsidRPr="00FD3079" w:rsidRDefault="00A0670E" w:rsidP="009860CC">
      <w:pPr>
        <w:rPr>
          <w:b/>
          <w:bCs/>
        </w:rPr>
      </w:pPr>
    </w:p>
    <w:p w:rsidR="009860CC" w:rsidRPr="00FD3079" w:rsidRDefault="009860CC" w:rsidP="009860CC">
      <w:r w:rsidRPr="00FD3079">
        <w:rPr>
          <w:b/>
          <w:bCs/>
        </w:rPr>
        <w:t>Trajanje programa (broj dana i broj sati efektivnog rada):</w:t>
      </w:r>
      <w:r w:rsidRPr="00FD3079">
        <w:t xml:space="preserve">jedan dan (osam sati). </w:t>
      </w:r>
    </w:p>
    <w:p w:rsidR="009860CC" w:rsidRDefault="009860CC" w:rsidP="009860CC">
      <w:r w:rsidRPr="00FD3079">
        <w:rPr>
          <w:b/>
          <w:bCs/>
        </w:rPr>
        <w:t>Broj učesnika u grupi:</w:t>
      </w:r>
      <w:r w:rsidRPr="00FD3079">
        <w:t xml:space="preserve">30 učesnika. </w:t>
      </w:r>
    </w:p>
    <w:p w:rsidR="00553924" w:rsidRDefault="00553924" w:rsidP="009860CC"/>
    <w:p w:rsidR="00553924" w:rsidRPr="00FD3079" w:rsidRDefault="00553924" w:rsidP="009860CC">
      <w:pPr>
        <w:rPr>
          <w:rFonts w:cs="Arial"/>
          <w:bCs/>
          <w:lang w:val="sr-Latn-CS"/>
        </w:rPr>
      </w:pPr>
      <w:r w:rsidRPr="00553924">
        <w:rPr>
          <w:b/>
          <w:bCs/>
          <w:lang w:val="sr-Latn-CS"/>
        </w:rPr>
        <w:t>Cijena po učesniku dnevno i šta ona uključuje:</w:t>
      </w:r>
      <w:r w:rsidRPr="00553924">
        <w:rPr>
          <w:bCs/>
          <w:lang w:val="sr-Latn-CS"/>
        </w:rPr>
        <w:t>20 eura(potrošni materijal)</w:t>
      </w:r>
    </w:p>
    <w:p w:rsidR="009860CC" w:rsidRPr="00FD3079" w:rsidRDefault="009860CC" w:rsidP="00FD1E1D">
      <w:pPr>
        <w:spacing w:after="0" w:line="240" w:lineRule="auto"/>
        <w:rPr>
          <w:b/>
          <w:color w:val="000000"/>
        </w:rPr>
      </w:pPr>
    </w:p>
    <w:p w:rsidR="00A0670E" w:rsidRPr="00FD3079" w:rsidRDefault="00A0670E"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684B28" w:rsidRPr="00FD3079" w:rsidTr="00684B28">
        <w:tc>
          <w:tcPr>
            <w:tcW w:w="9179" w:type="dxa"/>
            <w:shd w:val="clear" w:color="auto" w:fill="E0E0E0"/>
          </w:tcPr>
          <w:p w:rsidR="00684B28" w:rsidRPr="00FD3079" w:rsidRDefault="00BC3565" w:rsidP="00684B28">
            <w:pPr>
              <w:spacing w:after="0" w:line="240" w:lineRule="auto"/>
              <w:jc w:val="center"/>
              <w:rPr>
                <w:rFonts w:eastAsia="SimSun"/>
                <w:b/>
                <w:lang w:val="sr-Latn-CS"/>
              </w:rPr>
            </w:pPr>
            <w:r w:rsidRPr="00FD3079">
              <w:rPr>
                <w:rFonts w:eastAsia="SimSun"/>
                <w:b/>
                <w:lang w:val="sr-Latn-CS"/>
              </w:rPr>
              <w:t>28</w:t>
            </w:r>
            <w:r w:rsidR="009860CC" w:rsidRPr="00FD3079">
              <w:rPr>
                <w:rFonts w:eastAsia="SimSun"/>
                <w:b/>
                <w:lang w:val="sr-Latn-CS"/>
              </w:rPr>
              <w:t>.Nastava italijanskog jezika u radu sa učenicima bez ostatka vida</w:t>
            </w:r>
          </w:p>
        </w:tc>
      </w:tr>
    </w:tbl>
    <w:p w:rsidR="009860CC" w:rsidRPr="00FD3079" w:rsidRDefault="009860CC" w:rsidP="009860CC">
      <w:pPr>
        <w:autoSpaceDE w:val="0"/>
        <w:autoSpaceDN w:val="0"/>
        <w:adjustRightInd w:val="0"/>
        <w:rPr>
          <w:b/>
          <w:bCs/>
          <w:lang w:val="sr-Latn-CS"/>
        </w:rPr>
      </w:pPr>
    </w:p>
    <w:p w:rsidR="009860CC" w:rsidRPr="00FD3079" w:rsidRDefault="009860CC" w:rsidP="009860CC">
      <w:pPr>
        <w:autoSpaceDE w:val="0"/>
        <w:autoSpaceDN w:val="0"/>
        <w:adjustRightInd w:val="0"/>
        <w:rPr>
          <w:lang w:val="sr-Latn-CS"/>
        </w:rPr>
      </w:pPr>
      <w:r w:rsidRPr="00FD3079">
        <w:rPr>
          <w:b/>
          <w:bCs/>
          <w:lang w:val="sr-Latn-CS"/>
        </w:rPr>
        <w:t xml:space="preserve">Autorka: </w:t>
      </w:r>
      <w:r w:rsidRPr="00FD3079">
        <w:rPr>
          <w:lang w:val="sr-Latn-CS"/>
        </w:rPr>
        <w:t>Darinka Radović</w:t>
      </w:r>
    </w:p>
    <w:p w:rsidR="00A0670E" w:rsidRPr="00AF32F2" w:rsidRDefault="00A0670E" w:rsidP="00A0670E">
      <w:pPr>
        <w:autoSpaceDE w:val="0"/>
        <w:autoSpaceDN w:val="0"/>
        <w:adjustRightInd w:val="0"/>
        <w:rPr>
          <w:b/>
          <w:lang w:val="sr-Latn-CS"/>
        </w:rPr>
      </w:pPr>
      <w:r w:rsidRPr="00FD3079">
        <w:rPr>
          <w:b/>
          <w:lang w:val="sr-Latn-CS"/>
        </w:rPr>
        <w:t xml:space="preserve">Naziv institucije/organizacije koja podržava program: </w:t>
      </w:r>
      <w:r w:rsidRPr="00FD3079">
        <w:rPr>
          <w:lang w:val="sr-Latn-CS"/>
        </w:rPr>
        <w:t>JUResursni centar za djecu i mlade, Podgorica</w:t>
      </w:r>
    </w:p>
    <w:p w:rsidR="009860CC" w:rsidRPr="00FD3079" w:rsidRDefault="009860CC" w:rsidP="009860CC">
      <w:pPr>
        <w:autoSpaceDE w:val="0"/>
        <w:autoSpaceDN w:val="0"/>
        <w:adjustRightInd w:val="0"/>
        <w:rPr>
          <w:lang w:val="it-IT"/>
        </w:rPr>
      </w:pPr>
      <w:r w:rsidRPr="00FD3079">
        <w:rPr>
          <w:b/>
          <w:bCs/>
          <w:lang w:val="it-IT"/>
        </w:rPr>
        <w:t xml:space="preserve">Odgovorna osoba (koordinatorka): </w:t>
      </w:r>
      <w:r w:rsidRPr="00FD3079">
        <w:rPr>
          <w:lang w:val="it-IT"/>
        </w:rPr>
        <w:t>Darinka Radović</w:t>
      </w:r>
    </w:p>
    <w:p w:rsidR="009860CC" w:rsidRPr="00FD3079" w:rsidRDefault="009860CC" w:rsidP="009860CC">
      <w:pPr>
        <w:autoSpaceDE w:val="0"/>
        <w:autoSpaceDN w:val="0"/>
        <w:adjustRightInd w:val="0"/>
        <w:rPr>
          <w:lang w:val="it-IT"/>
        </w:rPr>
      </w:pPr>
      <w:r w:rsidRPr="00FD3079">
        <w:rPr>
          <w:b/>
          <w:lang w:val="it-IT"/>
        </w:rPr>
        <w:t>Adresa:</w:t>
      </w:r>
      <w:r w:rsidRPr="00FD3079">
        <w:rPr>
          <w:lang w:val="it-IT"/>
        </w:rPr>
        <w:t xml:space="preserve"> Bul. Ivana Crnojevića 123, Podgorica</w:t>
      </w:r>
    </w:p>
    <w:p w:rsidR="009860CC" w:rsidRPr="00FD3079" w:rsidRDefault="009860CC" w:rsidP="009860CC">
      <w:pPr>
        <w:autoSpaceDE w:val="0"/>
        <w:autoSpaceDN w:val="0"/>
        <w:adjustRightInd w:val="0"/>
        <w:rPr>
          <w:lang w:val="it-IT"/>
        </w:rPr>
      </w:pPr>
      <w:r w:rsidRPr="00FD3079">
        <w:rPr>
          <w:b/>
          <w:bCs/>
          <w:lang w:val="it-IT"/>
        </w:rPr>
        <w:t xml:space="preserve">E-mail: </w:t>
      </w:r>
      <w:hyperlink r:id="rId22" w:history="1">
        <w:r w:rsidRPr="00FD3079">
          <w:rPr>
            <w:rStyle w:val="Hyperlink"/>
            <w:lang w:val="it-IT"/>
          </w:rPr>
          <w:t>darinkaradovic@yahoo.com</w:t>
        </w:r>
      </w:hyperlink>
    </w:p>
    <w:p w:rsidR="009860CC" w:rsidRDefault="009860CC" w:rsidP="009860CC">
      <w:pPr>
        <w:autoSpaceDE w:val="0"/>
        <w:autoSpaceDN w:val="0"/>
        <w:adjustRightInd w:val="0"/>
        <w:rPr>
          <w:lang w:val="it-IT"/>
        </w:rPr>
      </w:pPr>
      <w:r w:rsidRPr="00FD3079">
        <w:rPr>
          <w:b/>
          <w:bCs/>
          <w:lang w:val="it-IT"/>
        </w:rPr>
        <w:t xml:space="preserve">Broj telefona: </w:t>
      </w:r>
      <w:r w:rsidRPr="00FD3079">
        <w:rPr>
          <w:lang w:val="it-IT"/>
        </w:rPr>
        <w:t>067-532-050</w:t>
      </w:r>
    </w:p>
    <w:p w:rsidR="009053BB" w:rsidRDefault="009053BB" w:rsidP="009860CC">
      <w:pPr>
        <w:autoSpaceDE w:val="0"/>
        <w:autoSpaceDN w:val="0"/>
        <w:adjustRightInd w:val="0"/>
        <w:rPr>
          <w:lang w:val="it-IT"/>
        </w:rPr>
      </w:pPr>
    </w:p>
    <w:p w:rsidR="009053BB" w:rsidRPr="009053BB" w:rsidRDefault="009053BB" w:rsidP="009053BB">
      <w:pPr>
        <w:autoSpaceDE w:val="0"/>
        <w:autoSpaceDN w:val="0"/>
        <w:adjustRightInd w:val="0"/>
        <w:rPr>
          <w:lang w:val="it-IT"/>
        </w:rPr>
      </w:pPr>
      <w:r w:rsidRPr="009053BB">
        <w:rPr>
          <w:b/>
          <w:bCs/>
          <w:lang w:val="it-IT"/>
        </w:rPr>
        <w:t xml:space="preserve">Opšti cilj programa: </w:t>
      </w:r>
      <w:r w:rsidRPr="009053BB">
        <w:rPr>
          <w:lang w:val="it-IT"/>
        </w:rPr>
        <w:t>osposobljavanjenastavnikaitalijanskogjezikazarealizacijuciljevanastaveitalijanskogjezikauradusau</w:t>
      </w:r>
      <w:r w:rsidRPr="009053BB">
        <w:rPr>
          <w:lang w:val="sr-Cyrl-CS"/>
        </w:rPr>
        <w:t>č</w:t>
      </w:r>
      <w:r w:rsidRPr="009053BB">
        <w:rPr>
          <w:lang w:val="it-IT"/>
        </w:rPr>
        <w:t>enicimabez ostatka vida</w:t>
      </w:r>
    </w:p>
    <w:p w:rsidR="009053BB" w:rsidRPr="009053BB" w:rsidRDefault="009053BB" w:rsidP="009053BB">
      <w:pPr>
        <w:autoSpaceDE w:val="0"/>
        <w:autoSpaceDN w:val="0"/>
        <w:adjustRightInd w:val="0"/>
        <w:rPr>
          <w:b/>
          <w:lang w:val="it-IT"/>
        </w:rPr>
      </w:pPr>
    </w:p>
    <w:p w:rsidR="009053BB" w:rsidRPr="009053BB" w:rsidRDefault="009053BB" w:rsidP="009053BB">
      <w:pPr>
        <w:autoSpaceDE w:val="0"/>
        <w:autoSpaceDN w:val="0"/>
        <w:adjustRightInd w:val="0"/>
      </w:pPr>
      <w:r w:rsidRPr="009053BB">
        <w:rPr>
          <w:b/>
          <w:lang w:val="it-IT"/>
        </w:rPr>
        <w:t>Specifični ciljevi programa:</w:t>
      </w:r>
      <w:r w:rsidRPr="009053BB">
        <w:rPr>
          <w:lang w:val="it-IT"/>
        </w:rPr>
        <w:t>upoznavanjesaspecifi</w:t>
      </w:r>
      <w:r w:rsidRPr="009053BB">
        <w:rPr>
          <w:lang w:val="sr-Cyrl-CS"/>
        </w:rPr>
        <w:t>č</w:t>
      </w:r>
      <w:r w:rsidRPr="009053BB">
        <w:rPr>
          <w:lang w:val="it-IT"/>
        </w:rPr>
        <w:t>nostimauradusau</w:t>
      </w:r>
      <w:r w:rsidRPr="009053BB">
        <w:rPr>
          <w:lang w:val="sr-Cyrl-CS"/>
        </w:rPr>
        <w:t>č</w:t>
      </w:r>
      <w:r w:rsidRPr="009053BB">
        <w:rPr>
          <w:lang w:val="it-IT"/>
        </w:rPr>
        <w:t>enicimabez ostatkavida</w:t>
      </w:r>
      <w:r w:rsidRPr="009053BB">
        <w:t>,</w:t>
      </w:r>
      <w:r w:rsidRPr="009053BB">
        <w:rPr>
          <w:lang w:val="it-IT"/>
        </w:rPr>
        <w:t>ukazivanjenametodei</w:t>
      </w:r>
      <w:r w:rsidRPr="009053BB">
        <w:t>tehnike u usvajanju stranog jezika koje daju najefikasnije rezultate, prezentiranje osnovnih ideja koje nastavnici mogu dalje razviti na osnovu sopstvene inventivnosti i intuicije</w:t>
      </w:r>
    </w:p>
    <w:p w:rsidR="009053BB" w:rsidRPr="009053BB" w:rsidRDefault="009053BB" w:rsidP="009053BB">
      <w:pPr>
        <w:autoSpaceDE w:val="0"/>
        <w:autoSpaceDN w:val="0"/>
        <w:adjustRightInd w:val="0"/>
      </w:pPr>
    </w:p>
    <w:p w:rsidR="009053BB" w:rsidRPr="009053BB" w:rsidRDefault="009053BB" w:rsidP="009053BB">
      <w:pPr>
        <w:autoSpaceDE w:val="0"/>
        <w:autoSpaceDN w:val="0"/>
        <w:adjustRightInd w:val="0"/>
        <w:rPr>
          <w:lang w:val="it-IT"/>
        </w:rPr>
      </w:pPr>
      <w:r w:rsidRPr="009053BB">
        <w:rPr>
          <w:b/>
          <w:bCs/>
          <w:lang w:val="it-IT"/>
        </w:rPr>
        <w:t xml:space="preserve">Ciljna grupa: </w:t>
      </w:r>
      <w:r w:rsidRPr="009053BB">
        <w:rPr>
          <w:lang w:val="it-IT"/>
        </w:rPr>
        <w:t>nastavnici italijanskog jezika</w:t>
      </w:r>
    </w:p>
    <w:p w:rsidR="009053BB" w:rsidRPr="009053BB" w:rsidRDefault="009053BB" w:rsidP="009053BB">
      <w:pPr>
        <w:autoSpaceDE w:val="0"/>
        <w:autoSpaceDN w:val="0"/>
        <w:adjustRightInd w:val="0"/>
        <w:rPr>
          <w:lang w:val="it-IT"/>
        </w:rPr>
      </w:pPr>
    </w:p>
    <w:p w:rsidR="009053BB" w:rsidRPr="009053BB" w:rsidRDefault="009053BB" w:rsidP="009053BB">
      <w:pPr>
        <w:autoSpaceDE w:val="0"/>
        <w:autoSpaceDN w:val="0"/>
        <w:adjustRightInd w:val="0"/>
        <w:rPr>
          <w:lang w:val="it-IT"/>
        </w:rPr>
      </w:pPr>
      <w:r w:rsidRPr="009053BB">
        <w:rPr>
          <w:b/>
          <w:bCs/>
          <w:lang w:val="it-IT"/>
        </w:rPr>
        <w:t xml:space="preserve">Metode i tehnike rada: </w:t>
      </w:r>
      <w:r w:rsidRPr="009053BB">
        <w:rPr>
          <w:lang w:val="it-IT"/>
        </w:rPr>
        <w:t>obuka interaktivnog tipa</w:t>
      </w:r>
    </w:p>
    <w:p w:rsidR="009053BB" w:rsidRPr="009053BB" w:rsidRDefault="009053BB" w:rsidP="009053BB">
      <w:pPr>
        <w:autoSpaceDE w:val="0"/>
        <w:autoSpaceDN w:val="0"/>
        <w:adjustRightInd w:val="0"/>
        <w:rPr>
          <w:lang w:val="it-IT"/>
        </w:rPr>
      </w:pPr>
    </w:p>
    <w:p w:rsidR="009053BB" w:rsidRPr="009053BB" w:rsidRDefault="009053BB" w:rsidP="009053BB">
      <w:pPr>
        <w:autoSpaceDE w:val="0"/>
        <w:autoSpaceDN w:val="0"/>
        <w:adjustRightInd w:val="0"/>
        <w:rPr>
          <w:b/>
          <w:bCs/>
          <w:lang w:val="it-IT"/>
        </w:rPr>
      </w:pPr>
      <w:r w:rsidRPr="009053BB">
        <w:rPr>
          <w:b/>
          <w:bCs/>
          <w:lang w:val="it-IT"/>
        </w:rPr>
        <w:t>Teme:</w:t>
      </w:r>
    </w:p>
    <w:p w:rsidR="009053BB" w:rsidRPr="009053BB" w:rsidRDefault="009053BB" w:rsidP="009053BB">
      <w:pPr>
        <w:autoSpaceDE w:val="0"/>
        <w:autoSpaceDN w:val="0"/>
        <w:adjustRightInd w:val="0"/>
        <w:rPr>
          <w:lang w:val="sr-Cyrl-CS"/>
        </w:rPr>
      </w:pPr>
      <w:r w:rsidRPr="009053BB">
        <w:rPr>
          <w:lang w:val="sr-Cyrl-CS"/>
        </w:rPr>
        <w:t xml:space="preserve">1. </w:t>
      </w:r>
      <w:r w:rsidRPr="009053BB">
        <w:rPr>
          <w:lang w:val="it-IT"/>
        </w:rPr>
        <w:t>Specifi</w:t>
      </w:r>
      <w:r w:rsidRPr="009053BB">
        <w:rPr>
          <w:lang w:val="sr-Cyrl-CS"/>
        </w:rPr>
        <w:t>č</w:t>
      </w:r>
      <w:r w:rsidRPr="009053BB">
        <w:rPr>
          <w:lang w:val="it-IT"/>
        </w:rPr>
        <w:t>nostiu</w:t>
      </w:r>
      <w:r w:rsidRPr="009053BB">
        <w:t xml:space="preserve"> nastavi sa</w:t>
      </w:r>
      <w:r w:rsidRPr="009053BB">
        <w:rPr>
          <w:lang w:val="it-IT"/>
        </w:rPr>
        <w:t>u</w:t>
      </w:r>
      <w:r w:rsidRPr="009053BB">
        <w:rPr>
          <w:lang w:val="sr-Cyrl-CS"/>
        </w:rPr>
        <w:t>č</w:t>
      </w:r>
      <w:r w:rsidRPr="009053BB">
        <w:rPr>
          <w:lang w:val="it-IT"/>
        </w:rPr>
        <w:t>enicimabez ostatkavida</w:t>
      </w:r>
      <w:r w:rsidRPr="009053BB">
        <w:rPr>
          <w:lang w:val="sr-Cyrl-CS"/>
        </w:rPr>
        <w:t xml:space="preserve"> – </w:t>
      </w:r>
      <w:r w:rsidRPr="009053BB">
        <w:rPr>
          <w:lang w:val="it-IT"/>
        </w:rPr>
        <w:t>osnovni preduslovi</w:t>
      </w:r>
    </w:p>
    <w:p w:rsidR="009053BB" w:rsidRPr="009053BB" w:rsidRDefault="009053BB" w:rsidP="009053BB">
      <w:pPr>
        <w:autoSpaceDE w:val="0"/>
        <w:autoSpaceDN w:val="0"/>
        <w:adjustRightInd w:val="0"/>
        <w:rPr>
          <w:lang w:val="sr-Cyrl-CS"/>
        </w:rPr>
      </w:pPr>
      <w:r w:rsidRPr="009053BB">
        <w:rPr>
          <w:lang w:val="sr-Cyrl-CS"/>
        </w:rPr>
        <w:t>(</w:t>
      </w:r>
      <w:r w:rsidRPr="009053BB">
        <w:t>ambijentikomunikacija</w:t>
      </w:r>
      <w:r w:rsidRPr="009053BB">
        <w:rPr>
          <w:lang w:val="sr-Cyrl-CS"/>
        </w:rPr>
        <w:t xml:space="preserve">, </w:t>
      </w:r>
      <w:r w:rsidRPr="009053BB">
        <w:t>nastavnasredstvazaslabovide islijepeu</w:t>
      </w:r>
      <w:r w:rsidRPr="009053BB">
        <w:rPr>
          <w:lang w:val="sr-Cyrl-CS"/>
        </w:rPr>
        <w:t>č</w:t>
      </w:r>
      <w:r w:rsidRPr="009053BB">
        <w:t>enike</w:t>
      </w:r>
      <w:r w:rsidRPr="009053BB">
        <w:rPr>
          <w:lang w:val="sr-Cyrl-CS"/>
        </w:rPr>
        <w:t xml:space="preserve">, </w:t>
      </w:r>
      <w:r w:rsidRPr="009053BB">
        <w:t>pomoć u nastavi)</w:t>
      </w:r>
    </w:p>
    <w:p w:rsidR="009053BB" w:rsidRPr="009053BB" w:rsidRDefault="009053BB" w:rsidP="009053BB">
      <w:pPr>
        <w:autoSpaceDE w:val="0"/>
        <w:autoSpaceDN w:val="0"/>
        <w:adjustRightInd w:val="0"/>
      </w:pPr>
      <w:r w:rsidRPr="009053BB">
        <w:rPr>
          <w:lang w:val="sr-Cyrl-CS"/>
        </w:rPr>
        <w:t xml:space="preserve">2. </w:t>
      </w:r>
      <w:r w:rsidRPr="009053BB">
        <w:rPr>
          <w:lang w:val="it-IT"/>
        </w:rPr>
        <w:t>Nastavastranihjezika</w:t>
      </w:r>
      <w:r w:rsidRPr="009053BB">
        <w:t xml:space="preserve"> sa učenicima bez ostatka vida </w:t>
      </w:r>
      <w:r w:rsidRPr="009053BB">
        <w:rPr>
          <w:lang w:val="sr-Cyrl-CS"/>
        </w:rPr>
        <w:t>(</w:t>
      </w:r>
      <w:r w:rsidRPr="009053BB">
        <w:rPr>
          <w:lang w:val="it-IT"/>
        </w:rPr>
        <w:t>pregledliteratureivladaju</w:t>
      </w:r>
      <w:r w:rsidRPr="009053BB">
        <w:rPr>
          <w:lang w:val="sr-Cyrl-CS"/>
        </w:rPr>
        <w:t>ć</w:t>
      </w:r>
      <w:r w:rsidRPr="009053BB">
        <w:rPr>
          <w:lang w:val="it-IT"/>
        </w:rPr>
        <w:t>ihstavova</w:t>
      </w:r>
      <w:r w:rsidRPr="009053BB">
        <w:rPr>
          <w:lang w:val="sr-Cyrl-CS"/>
        </w:rPr>
        <w:t xml:space="preserve">, </w:t>
      </w:r>
      <w:r w:rsidRPr="009053BB">
        <w:rPr>
          <w:lang w:val="it-IT"/>
        </w:rPr>
        <w:t>osnovnistiloviu</w:t>
      </w:r>
      <w:r w:rsidRPr="009053BB">
        <w:rPr>
          <w:lang w:val="sr-Cyrl-CS"/>
        </w:rPr>
        <w:t>č</w:t>
      </w:r>
      <w:r w:rsidRPr="009053BB">
        <w:rPr>
          <w:lang w:val="it-IT"/>
        </w:rPr>
        <w:t>enja</w:t>
      </w:r>
      <w:r w:rsidRPr="009053BB">
        <w:t xml:space="preserve">, </w:t>
      </w:r>
      <w:r w:rsidRPr="009053BB">
        <w:rPr>
          <w:lang w:val="it-IT"/>
        </w:rPr>
        <w:t>razvojjezi</w:t>
      </w:r>
      <w:r w:rsidRPr="009053BB">
        <w:rPr>
          <w:lang w:val="sr-Cyrl-CS"/>
        </w:rPr>
        <w:t>č</w:t>
      </w:r>
      <w:r w:rsidRPr="009053BB">
        <w:rPr>
          <w:lang w:val="it-IT"/>
        </w:rPr>
        <w:t>kihvje</w:t>
      </w:r>
      <w:r w:rsidRPr="009053BB">
        <w:rPr>
          <w:lang w:val="sr-Cyrl-CS"/>
        </w:rPr>
        <w:t>š</w:t>
      </w:r>
      <w:r w:rsidRPr="009053BB">
        <w:rPr>
          <w:lang w:val="it-IT"/>
        </w:rPr>
        <w:t>tina</w:t>
      </w:r>
      <w:r w:rsidRPr="009053BB">
        <w:t>)</w:t>
      </w:r>
    </w:p>
    <w:p w:rsidR="009053BB" w:rsidRPr="009053BB" w:rsidRDefault="009053BB" w:rsidP="009053BB">
      <w:pPr>
        <w:autoSpaceDE w:val="0"/>
        <w:autoSpaceDN w:val="0"/>
        <w:adjustRightInd w:val="0"/>
        <w:rPr>
          <w:lang w:val="sr-Cyrl-CS"/>
        </w:rPr>
      </w:pPr>
      <w:r w:rsidRPr="009053BB">
        <w:rPr>
          <w:lang w:val="sr-Cyrl-CS"/>
        </w:rPr>
        <w:t xml:space="preserve">3. </w:t>
      </w:r>
      <w:r w:rsidRPr="009053BB">
        <w:rPr>
          <w:lang w:val="it-IT"/>
        </w:rPr>
        <w:t>Jezi</w:t>
      </w:r>
      <w:r w:rsidRPr="009053BB">
        <w:rPr>
          <w:lang w:val="sr-Cyrl-CS"/>
        </w:rPr>
        <w:t>č</w:t>
      </w:r>
      <w:r w:rsidRPr="009053BB">
        <w:rPr>
          <w:lang w:val="it-IT"/>
        </w:rPr>
        <w:t>kevje</w:t>
      </w:r>
      <w:r w:rsidRPr="009053BB">
        <w:rPr>
          <w:lang w:val="sr-Cyrl-CS"/>
        </w:rPr>
        <w:t>š</w:t>
      </w:r>
      <w:r w:rsidRPr="009053BB">
        <w:rPr>
          <w:lang w:val="it-IT"/>
        </w:rPr>
        <w:t>tine</w:t>
      </w:r>
      <w:r w:rsidRPr="009053BB">
        <w:t xml:space="preserve">u radu sa učenicima bez ostatka vida </w:t>
      </w:r>
      <w:r w:rsidRPr="009053BB">
        <w:rPr>
          <w:lang w:val="sr-Cyrl-CS"/>
        </w:rPr>
        <w:t xml:space="preserve">– </w:t>
      </w:r>
      <w:r w:rsidRPr="009053BB">
        <w:rPr>
          <w:lang w:val="it-IT"/>
        </w:rPr>
        <w:t>praksaunastaviitalijanskogjezika</w:t>
      </w:r>
      <w:r w:rsidRPr="009053BB">
        <w:rPr>
          <w:lang w:val="sr-Cyrl-CS"/>
        </w:rPr>
        <w:t xml:space="preserve"> (</w:t>
      </w:r>
      <w:r w:rsidRPr="009053BB">
        <w:rPr>
          <w:lang w:val="it-IT"/>
        </w:rPr>
        <w:t>upotrebapropisanihud</w:t>
      </w:r>
      <w:r w:rsidRPr="009053BB">
        <w:rPr>
          <w:lang w:val="sr-Cyrl-CS"/>
        </w:rPr>
        <w:t>ž</w:t>
      </w:r>
      <w:r w:rsidRPr="009053BB">
        <w:rPr>
          <w:lang w:val="it-IT"/>
        </w:rPr>
        <w:t>benika</w:t>
      </w:r>
      <w:r w:rsidRPr="009053BB">
        <w:rPr>
          <w:lang w:val="sr-Cyrl-CS"/>
        </w:rPr>
        <w:t xml:space="preserve">, </w:t>
      </w:r>
      <w:r w:rsidRPr="009053BB">
        <w:rPr>
          <w:lang w:val="it-IT"/>
        </w:rPr>
        <w:t>odabirmaterijala</w:t>
      </w:r>
      <w:r w:rsidRPr="009053BB">
        <w:rPr>
          <w:b/>
          <w:bCs/>
          <w:lang w:val="sr-Cyrl-CS"/>
        </w:rPr>
        <w:t>)</w:t>
      </w:r>
    </w:p>
    <w:p w:rsidR="009053BB" w:rsidRPr="009053BB" w:rsidRDefault="009053BB" w:rsidP="009053BB">
      <w:pPr>
        <w:autoSpaceDE w:val="0"/>
        <w:autoSpaceDN w:val="0"/>
        <w:adjustRightInd w:val="0"/>
        <w:rPr>
          <w:b/>
          <w:bCs/>
          <w:lang w:val="sr-Cyrl-CS"/>
        </w:rPr>
      </w:pPr>
    </w:p>
    <w:p w:rsidR="009860CC" w:rsidRPr="00FD3079" w:rsidRDefault="009860CC" w:rsidP="009860CC">
      <w:pPr>
        <w:autoSpaceDE w:val="0"/>
        <w:autoSpaceDN w:val="0"/>
        <w:adjustRightInd w:val="0"/>
        <w:jc w:val="both"/>
        <w:rPr>
          <w:lang w:val="it-IT"/>
        </w:rPr>
      </w:pPr>
      <w:r w:rsidRPr="00FD3079">
        <w:rPr>
          <w:b/>
          <w:bCs/>
          <w:lang w:val="it-IT"/>
        </w:rPr>
        <w:t xml:space="preserve">Trajanje programa (broj dana i broj sati efektivnog rada): </w:t>
      </w:r>
      <w:r w:rsidRPr="00FD3079">
        <w:rPr>
          <w:lang w:val="it-IT"/>
        </w:rPr>
        <w:t>1 dan (8 sati)</w:t>
      </w:r>
    </w:p>
    <w:p w:rsidR="009860CC" w:rsidRPr="00FD3079" w:rsidRDefault="009860CC" w:rsidP="009860CC">
      <w:pPr>
        <w:autoSpaceDE w:val="0"/>
        <w:autoSpaceDN w:val="0"/>
        <w:adjustRightInd w:val="0"/>
        <w:jc w:val="both"/>
        <w:rPr>
          <w:b/>
          <w:bCs/>
          <w:lang w:val="it-IT"/>
        </w:rPr>
      </w:pPr>
    </w:p>
    <w:p w:rsidR="009860CC" w:rsidRPr="00FD3079" w:rsidRDefault="009860CC" w:rsidP="009860CC">
      <w:pPr>
        <w:autoSpaceDE w:val="0"/>
        <w:autoSpaceDN w:val="0"/>
        <w:adjustRightInd w:val="0"/>
        <w:jc w:val="both"/>
        <w:rPr>
          <w:lang w:val="it-IT"/>
        </w:rPr>
      </w:pPr>
      <w:r w:rsidRPr="00FD3079">
        <w:rPr>
          <w:b/>
          <w:bCs/>
          <w:lang w:val="it-IT"/>
        </w:rPr>
        <w:t xml:space="preserve">Broj učesnika u grupi: </w:t>
      </w:r>
      <w:r w:rsidRPr="00FD3079">
        <w:rPr>
          <w:lang w:val="it-IT"/>
        </w:rPr>
        <w:t>od 20 do 30 učesnika</w:t>
      </w:r>
    </w:p>
    <w:p w:rsidR="009860CC" w:rsidRPr="00FD3079" w:rsidRDefault="009860CC" w:rsidP="009860CC">
      <w:pPr>
        <w:jc w:val="both"/>
        <w:rPr>
          <w:b/>
          <w:bCs/>
          <w:lang w:val="it-IT"/>
        </w:rPr>
      </w:pPr>
    </w:p>
    <w:p w:rsidR="009860CC" w:rsidRDefault="009860CC" w:rsidP="002A7FF8">
      <w:pPr>
        <w:jc w:val="both"/>
        <w:rPr>
          <w:lang w:val="it-IT"/>
        </w:rPr>
      </w:pPr>
      <w:r w:rsidRPr="00FD3079">
        <w:rPr>
          <w:b/>
          <w:bCs/>
          <w:lang w:val="it-IT"/>
        </w:rPr>
        <w:t xml:space="preserve">Cijena po učesniku dnevno i šta ona uključuje: </w:t>
      </w:r>
      <w:r w:rsidRPr="00FD3079">
        <w:rPr>
          <w:lang w:val="it-IT"/>
        </w:rPr>
        <w:t>20 € (uračunati su honorar za voditelje seminara i cijena potrošnog materijala)</w:t>
      </w:r>
    </w:p>
    <w:p w:rsidR="009B4483" w:rsidRDefault="009B4483" w:rsidP="002A7FF8">
      <w:pPr>
        <w:jc w:val="both"/>
        <w:rPr>
          <w:lang w:val="it-IT"/>
        </w:rPr>
      </w:pPr>
    </w:p>
    <w:p w:rsidR="009B4483" w:rsidRPr="002A7FF8" w:rsidRDefault="009B4483" w:rsidP="002A7FF8">
      <w:pPr>
        <w:jc w:val="both"/>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860CC" w:rsidRPr="00FD3079" w:rsidTr="002B0209">
        <w:tc>
          <w:tcPr>
            <w:tcW w:w="9179" w:type="dxa"/>
            <w:shd w:val="clear" w:color="auto" w:fill="E0E0E0"/>
          </w:tcPr>
          <w:p w:rsidR="009860CC" w:rsidRPr="00FD3079" w:rsidRDefault="00BC3565" w:rsidP="002B0209">
            <w:pPr>
              <w:spacing w:after="0" w:line="240" w:lineRule="auto"/>
              <w:jc w:val="center"/>
              <w:rPr>
                <w:rFonts w:eastAsia="SimSun"/>
                <w:b/>
                <w:lang w:val="sr-Latn-CS"/>
              </w:rPr>
            </w:pPr>
            <w:r w:rsidRPr="00FD3079">
              <w:rPr>
                <w:rFonts w:eastAsia="SimSun"/>
                <w:b/>
                <w:lang w:val="sr-Latn-CS"/>
              </w:rPr>
              <w:t>29</w:t>
            </w:r>
            <w:r w:rsidR="009860CC" w:rsidRPr="00FD3079">
              <w:rPr>
                <w:rFonts w:eastAsia="SimSun"/>
                <w:b/>
                <w:lang w:val="sr-Latn-CS"/>
              </w:rPr>
              <w:t>.Neurodidaktika i poučavanje njemačkog – kako nam najnovija saznanja iz istraživanja funkcionisanja mozga pomažu pri učenju i poučavanju njemačkog jezika</w:t>
            </w:r>
          </w:p>
        </w:tc>
      </w:tr>
    </w:tbl>
    <w:p w:rsidR="009860CC" w:rsidRPr="00FD3079" w:rsidRDefault="009860CC" w:rsidP="00FD1E1D">
      <w:pPr>
        <w:spacing w:after="0" w:line="240" w:lineRule="auto"/>
        <w:rPr>
          <w:b/>
          <w:color w:val="000000"/>
        </w:rPr>
      </w:pPr>
    </w:p>
    <w:p w:rsidR="0087577E" w:rsidRPr="00FD3079" w:rsidRDefault="0087577E" w:rsidP="0087577E">
      <w:pPr>
        <w:spacing w:after="0" w:line="240" w:lineRule="auto"/>
        <w:rPr>
          <w:b/>
          <w:lang w:val="sr-Latn-CS"/>
        </w:rPr>
      </w:pPr>
    </w:p>
    <w:p w:rsidR="0087577E" w:rsidRPr="00FD3079" w:rsidRDefault="0087577E" w:rsidP="0087577E">
      <w:pPr>
        <w:spacing w:after="0" w:line="240" w:lineRule="auto"/>
        <w:rPr>
          <w:rFonts w:cs="Tahoma"/>
        </w:rPr>
      </w:pPr>
      <w:r w:rsidRPr="00FD3079">
        <w:rPr>
          <w:b/>
          <w:lang w:val="sr-Latn-CS"/>
        </w:rPr>
        <w:t>Autori:</w:t>
      </w:r>
      <w:r w:rsidRPr="00FD3079">
        <w:rPr>
          <w:rFonts w:cs="Tahoma"/>
        </w:rPr>
        <w:t>Ivana Horvatinčić</w:t>
      </w:r>
      <w:r w:rsidR="009B4483">
        <w:rPr>
          <w:rFonts w:cs="Tahoma"/>
        </w:rPr>
        <w:t>Ajayi</w:t>
      </w:r>
    </w:p>
    <w:p w:rsidR="0087577E" w:rsidRPr="00AF32F2" w:rsidRDefault="0087577E" w:rsidP="0087577E">
      <w:pPr>
        <w:spacing w:after="0" w:line="240" w:lineRule="auto"/>
        <w:rPr>
          <w:rFonts w:cs="Tahoma"/>
          <w:b/>
          <w:bCs/>
          <w:lang w:val="sr-Latn-CS"/>
        </w:rPr>
      </w:pPr>
      <w:r w:rsidRPr="00FD3079">
        <w:rPr>
          <w:rFonts w:cs="Tahoma"/>
          <w:b/>
          <w:bCs/>
          <w:lang w:val="sr-Latn-CS"/>
        </w:rPr>
        <w:t xml:space="preserve">Naziv institucije/organizacije koja podržava program: </w:t>
      </w:r>
      <w:r w:rsidRPr="00FD3079">
        <w:rPr>
          <w:rFonts w:cs="Tahoma"/>
          <w:bCs/>
          <w:lang w:val="sr-Latn-CS"/>
        </w:rPr>
        <w:t>Educational Centre d.o.o.</w:t>
      </w:r>
    </w:p>
    <w:p w:rsidR="0087577E" w:rsidRPr="00FD3079" w:rsidRDefault="0087577E" w:rsidP="0087577E">
      <w:pPr>
        <w:spacing w:after="0" w:line="240" w:lineRule="auto"/>
        <w:rPr>
          <w:rFonts w:cs="Arial"/>
          <w:lang w:val="sr-Latn-CS"/>
        </w:rPr>
      </w:pPr>
      <w:r w:rsidRPr="00FD3079">
        <w:rPr>
          <w:b/>
          <w:lang w:val="sr-Latn-CS"/>
        </w:rPr>
        <w:t xml:space="preserve">Odgovorna osoba (koordinator): </w:t>
      </w:r>
      <w:r w:rsidRPr="00FD3079">
        <w:rPr>
          <w:lang w:val="sr-Latn-CS"/>
        </w:rPr>
        <w:t>Anita Bogavac</w:t>
      </w:r>
    </w:p>
    <w:p w:rsidR="0087577E" w:rsidRPr="00FD3079" w:rsidRDefault="0087577E" w:rsidP="0087577E">
      <w:pPr>
        <w:spacing w:after="0" w:line="240" w:lineRule="auto"/>
        <w:jc w:val="both"/>
        <w:rPr>
          <w:rFonts w:cs="Arial"/>
          <w:lang w:val="sr-Latn-CS"/>
        </w:rPr>
      </w:pPr>
      <w:r w:rsidRPr="00FD3079">
        <w:rPr>
          <w:b/>
          <w:lang w:val="sr-Latn-CS"/>
        </w:rPr>
        <w:t xml:space="preserve">Adresa: </w:t>
      </w:r>
      <w:r w:rsidRPr="00FD3079">
        <w:rPr>
          <w:lang w:val="sr-Latn-CS"/>
        </w:rPr>
        <w:t>Njegoševa 45, Podgorica</w:t>
      </w:r>
    </w:p>
    <w:p w:rsidR="0087577E" w:rsidRPr="00FD3079" w:rsidRDefault="0087577E" w:rsidP="0087577E">
      <w:pPr>
        <w:spacing w:after="0" w:line="240" w:lineRule="auto"/>
        <w:jc w:val="both"/>
        <w:rPr>
          <w:rFonts w:cs="Arial"/>
          <w:lang w:val="sr-Latn-CS"/>
        </w:rPr>
      </w:pPr>
      <w:r w:rsidRPr="00FD3079">
        <w:rPr>
          <w:b/>
          <w:lang w:val="sr-Latn-CS"/>
        </w:rPr>
        <w:t>E-mail:</w:t>
      </w:r>
      <w:r w:rsidRPr="00FD3079">
        <w:rPr>
          <w:rFonts w:cs="Arial"/>
          <w:lang w:val="sr-Latn-CS"/>
        </w:rPr>
        <w:t xml:space="preserve"> edcentre@t-com.me</w:t>
      </w:r>
    </w:p>
    <w:p w:rsidR="0087577E" w:rsidRPr="00FD3079" w:rsidRDefault="0087577E" w:rsidP="0087577E">
      <w:pPr>
        <w:spacing w:after="0" w:line="240" w:lineRule="auto"/>
        <w:jc w:val="both"/>
        <w:rPr>
          <w:rFonts w:cs="Arial"/>
          <w:lang w:val="sr-Latn-CS"/>
        </w:rPr>
      </w:pPr>
      <w:r w:rsidRPr="00FD3079">
        <w:rPr>
          <w:b/>
          <w:lang w:val="sr-Latn-CS"/>
        </w:rPr>
        <w:t xml:space="preserve">Broj telefona: </w:t>
      </w:r>
      <w:r w:rsidRPr="00FD3079">
        <w:rPr>
          <w:lang w:val="sr-Latn-CS"/>
        </w:rPr>
        <w:t>067-240-962</w:t>
      </w:r>
    </w:p>
    <w:p w:rsidR="0087577E" w:rsidRPr="00FD3079" w:rsidRDefault="0087577E" w:rsidP="0087577E">
      <w:pPr>
        <w:spacing w:after="0" w:line="240" w:lineRule="auto"/>
        <w:jc w:val="both"/>
        <w:rPr>
          <w:rFonts w:cs="Arial"/>
          <w:lang w:val="sr-Latn-CS"/>
        </w:rPr>
      </w:pPr>
    </w:p>
    <w:p w:rsidR="009053BB" w:rsidRPr="009053BB" w:rsidRDefault="009053BB" w:rsidP="009053BB">
      <w:pPr>
        <w:spacing w:after="0" w:line="240" w:lineRule="auto"/>
        <w:rPr>
          <w:color w:val="000000"/>
          <w:lang w:val="sr-Latn-CS"/>
        </w:rPr>
      </w:pPr>
      <w:r w:rsidRPr="009053BB">
        <w:rPr>
          <w:b/>
          <w:color w:val="000000"/>
          <w:lang w:val="sr-Latn-CS"/>
        </w:rPr>
        <w:t>O</w:t>
      </w:r>
      <w:r w:rsidRPr="009053BB">
        <w:rPr>
          <w:b/>
          <w:color w:val="000000"/>
        </w:rPr>
        <w:t xml:space="preserve">pšti cilj </w:t>
      </w:r>
      <w:r w:rsidRPr="009053BB">
        <w:rPr>
          <w:b/>
          <w:color w:val="000000"/>
          <w:lang w:val="sr-Latn-CS"/>
        </w:rPr>
        <w:t xml:space="preserve"> programa: </w:t>
      </w:r>
      <w:r w:rsidR="00AF32F2">
        <w:rPr>
          <w:color w:val="000000"/>
        </w:rPr>
        <w:t>u</w:t>
      </w:r>
      <w:r w:rsidR="009B4483">
        <w:rPr>
          <w:color w:val="000000"/>
        </w:rPr>
        <w:t>napr</w:t>
      </w:r>
      <w:r w:rsidRPr="009053BB">
        <w:rPr>
          <w:color w:val="000000"/>
        </w:rPr>
        <w:t>e</w:t>
      </w:r>
      <w:r w:rsidRPr="009053BB">
        <w:rPr>
          <w:color w:val="000000"/>
          <w:lang w:val="sr-Cyrl-CS"/>
        </w:rPr>
        <w:t>đ</w:t>
      </w:r>
      <w:r w:rsidRPr="009053BB">
        <w:rPr>
          <w:color w:val="000000"/>
        </w:rPr>
        <w:t>ivanjeznanjaivje</w:t>
      </w:r>
      <w:r w:rsidRPr="009053BB">
        <w:rPr>
          <w:color w:val="000000"/>
          <w:lang w:val="sr-Cyrl-CS"/>
        </w:rPr>
        <w:t>š</w:t>
      </w:r>
      <w:r w:rsidRPr="009053BB">
        <w:rPr>
          <w:color w:val="000000"/>
        </w:rPr>
        <w:t>tinanastavnikanjema</w:t>
      </w:r>
      <w:r w:rsidRPr="009053BB">
        <w:rPr>
          <w:color w:val="000000"/>
          <w:lang w:val="sr-Cyrl-CS"/>
        </w:rPr>
        <w:t>č</w:t>
      </w:r>
      <w:r w:rsidRPr="009053BB">
        <w:rPr>
          <w:color w:val="000000"/>
        </w:rPr>
        <w:t>kogjezika</w:t>
      </w:r>
      <w:r w:rsidRPr="009053BB">
        <w:rPr>
          <w:color w:val="000000"/>
          <w:lang w:val="sr-Cyrl-CS"/>
        </w:rPr>
        <w:t>.</w:t>
      </w:r>
    </w:p>
    <w:p w:rsidR="009053BB" w:rsidRPr="009053BB" w:rsidRDefault="009053BB" w:rsidP="009053BB">
      <w:pPr>
        <w:spacing w:after="0" w:line="240" w:lineRule="auto"/>
        <w:rPr>
          <w:b/>
          <w:color w:val="000000"/>
          <w:lang w:val="sr-Latn-CS"/>
        </w:rPr>
      </w:pPr>
    </w:p>
    <w:p w:rsidR="009053BB" w:rsidRPr="009053BB" w:rsidRDefault="009053BB" w:rsidP="009053BB">
      <w:pPr>
        <w:spacing w:after="0" w:line="240" w:lineRule="auto"/>
        <w:rPr>
          <w:color w:val="000000"/>
          <w:lang w:val="sr-Cyrl-CS"/>
        </w:rPr>
      </w:pPr>
      <w:r w:rsidRPr="009053BB">
        <w:rPr>
          <w:b/>
          <w:color w:val="000000"/>
          <w:lang w:val="sr-Latn-CS"/>
        </w:rPr>
        <w:t xml:space="preserve">Specifični ciljevi programa: </w:t>
      </w:r>
      <w:r w:rsidR="00AF32F2">
        <w:rPr>
          <w:color w:val="000000"/>
          <w:lang w:val="en-US"/>
        </w:rPr>
        <w:t>u</w:t>
      </w:r>
      <w:r w:rsidRPr="009053BB">
        <w:rPr>
          <w:color w:val="000000"/>
          <w:lang w:val="en-US"/>
        </w:rPr>
        <w:t>poznavanjenastavnikas</w:t>
      </w:r>
      <w:r w:rsidR="009B4483">
        <w:rPr>
          <w:color w:val="000000"/>
          <w:lang w:val="en-US"/>
        </w:rPr>
        <w:t>a</w:t>
      </w:r>
      <w:r w:rsidRPr="009053BB">
        <w:rPr>
          <w:color w:val="000000"/>
          <w:lang w:val="en-US"/>
        </w:rPr>
        <w:t>najnovijimrezultatimaneurodidakti</w:t>
      </w:r>
      <w:r w:rsidRPr="009053BB">
        <w:rPr>
          <w:color w:val="000000"/>
          <w:lang w:val="sr-Cyrl-CS"/>
        </w:rPr>
        <w:t>č</w:t>
      </w:r>
      <w:r w:rsidRPr="009053BB">
        <w:rPr>
          <w:color w:val="000000"/>
          <w:lang w:val="en-US"/>
        </w:rPr>
        <w:t>kihistra</w:t>
      </w:r>
      <w:r w:rsidRPr="009053BB">
        <w:rPr>
          <w:color w:val="000000"/>
          <w:lang w:val="sr-Cyrl-CS"/>
        </w:rPr>
        <w:t>ž</w:t>
      </w:r>
      <w:r w:rsidRPr="009053BB">
        <w:rPr>
          <w:color w:val="000000"/>
          <w:lang w:val="en-US"/>
        </w:rPr>
        <w:t>ivanjaikakosutasaznanjaugra</w:t>
      </w:r>
      <w:r w:rsidRPr="009053BB">
        <w:rPr>
          <w:color w:val="000000"/>
          <w:lang w:val="sr-Cyrl-CS"/>
        </w:rPr>
        <w:t>đ</w:t>
      </w:r>
      <w:r w:rsidRPr="009053BB">
        <w:rPr>
          <w:color w:val="000000"/>
          <w:lang w:val="en-US"/>
        </w:rPr>
        <w:t>enaunastavnematerijale</w:t>
      </w:r>
      <w:r w:rsidRPr="009053BB">
        <w:rPr>
          <w:color w:val="000000"/>
          <w:lang w:val="sr-Cyrl-CS"/>
        </w:rPr>
        <w:t xml:space="preserve">, </w:t>
      </w:r>
      <w:r w:rsidRPr="009053BB">
        <w:rPr>
          <w:color w:val="000000"/>
          <w:lang w:val="en-US"/>
        </w:rPr>
        <w:t>sposebnimnaglaskomnadidaktizacijifilmova</w:t>
      </w:r>
      <w:r w:rsidRPr="009053BB">
        <w:rPr>
          <w:color w:val="000000"/>
          <w:lang w:val="sr-Cyrl-CS"/>
        </w:rPr>
        <w:t xml:space="preserve">, </w:t>
      </w:r>
      <w:r w:rsidRPr="009053BB">
        <w:rPr>
          <w:color w:val="000000"/>
          <w:lang w:val="en-US"/>
        </w:rPr>
        <w:t>upotrebinovihmedijazapripremuiizvođenjenastave</w:t>
      </w:r>
      <w:r w:rsidRPr="009053BB">
        <w:rPr>
          <w:color w:val="000000"/>
          <w:lang w:val="sr-Cyrl-CS"/>
        </w:rPr>
        <w:t xml:space="preserve">, </w:t>
      </w:r>
      <w:r w:rsidRPr="009053BB">
        <w:rPr>
          <w:color w:val="000000"/>
          <w:lang w:val="en-US"/>
        </w:rPr>
        <w:t>u</w:t>
      </w:r>
      <w:r w:rsidRPr="009053BB">
        <w:rPr>
          <w:color w:val="000000"/>
          <w:lang w:val="sr-Cyrl-CS"/>
        </w:rPr>
        <w:t>č</w:t>
      </w:r>
      <w:r w:rsidRPr="009053BB">
        <w:rPr>
          <w:color w:val="000000"/>
          <w:lang w:val="en-US"/>
        </w:rPr>
        <w:t>enjukrozvlastitodjelovanjeteigramaskretanjem</w:t>
      </w:r>
      <w:r w:rsidRPr="009053BB">
        <w:rPr>
          <w:color w:val="000000"/>
          <w:lang w:val="sr-Cyrl-CS"/>
        </w:rPr>
        <w:t xml:space="preserve">, </w:t>
      </w:r>
      <w:r w:rsidRPr="009053BB">
        <w:rPr>
          <w:color w:val="000000"/>
          <w:lang w:val="sr-Cyrl-CS"/>
        </w:rPr>
        <w:lastRenderedPageBreak/>
        <w:t>š</w:t>
      </w:r>
      <w:r w:rsidRPr="009053BB">
        <w:rPr>
          <w:color w:val="000000"/>
          <w:lang w:val="en-US"/>
        </w:rPr>
        <w:t>tosvedoprinosipove</w:t>
      </w:r>
      <w:r w:rsidRPr="009053BB">
        <w:rPr>
          <w:color w:val="000000"/>
          <w:lang w:val="sr-Cyrl-CS"/>
        </w:rPr>
        <w:t>ć</w:t>
      </w:r>
      <w:r w:rsidRPr="009053BB">
        <w:rPr>
          <w:color w:val="000000"/>
          <w:lang w:val="en-US"/>
        </w:rPr>
        <w:t>anjumotivacijekodu</w:t>
      </w:r>
      <w:r w:rsidRPr="009053BB">
        <w:rPr>
          <w:color w:val="000000"/>
          <w:lang w:val="sr-Cyrl-CS"/>
        </w:rPr>
        <w:t>č</w:t>
      </w:r>
      <w:r w:rsidRPr="009053BB">
        <w:rPr>
          <w:color w:val="000000"/>
          <w:lang w:val="en-US"/>
        </w:rPr>
        <w:t>enikaipove</w:t>
      </w:r>
      <w:r w:rsidRPr="009053BB">
        <w:rPr>
          <w:color w:val="000000"/>
          <w:lang w:val="sr-Cyrl-CS"/>
        </w:rPr>
        <w:t>ć</w:t>
      </w:r>
      <w:r w:rsidRPr="009053BB">
        <w:rPr>
          <w:color w:val="000000"/>
          <w:lang w:val="en-US"/>
        </w:rPr>
        <w:t>anjuefikasnostinastavnogprocesa</w:t>
      </w:r>
      <w:r w:rsidRPr="009053BB">
        <w:rPr>
          <w:color w:val="000000"/>
          <w:lang w:val="sr-Cyrl-CS"/>
        </w:rPr>
        <w:t>.</w:t>
      </w:r>
    </w:p>
    <w:p w:rsidR="009053BB" w:rsidRPr="009053BB" w:rsidRDefault="009053BB" w:rsidP="009053BB">
      <w:pPr>
        <w:spacing w:after="0" w:line="240" w:lineRule="auto"/>
        <w:rPr>
          <w:color w:val="000000"/>
          <w:lang w:val="sr-Latn-CS"/>
        </w:rPr>
      </w:pPr>
    </w:p>
    <w:p w:rsidR="009053BB" w:rsidRPr="009053BB" w:rsidRDefault="009053BB" w:rsidP="009053BB">
      <w:pPr>
        <w:spacing w:after="0" w:line="240" w:lineRule="auto"/>
        <w:rPr>
          <w:color w:val="000000"/>
          <w:lang w:val="sr-Latn-CS"/>
        </w:rPr>
      </w:pPr>
      <w:r w:rsidRPr="009053BB">
        <w:rPr>
          <w:b/>
          <w:color w:val="000000"/>
          <w:lang w:val="sr-Latn-CS"/>
        </w:rPr>
        <w:t>Ciljna grupa</w:t>
      </w:r>
      <w:r w:rsidRPr="009053BB">
        <w:rPr>
          <w:color w:val="000000"/>
          <w:lang w:val="sr-Latn-CS"/>
        </w:rPr>
        <w:t xml:space="preserve">: </w:t>
      </w:r>
      <w:r w:rsidR="009B4483">
        <w:rPr>
          <w:color w:val="000000"/>
          <w:lang w:val="es-ES"/>
        </w:rPr>
        <w:t>n</w:t>
      </w:r>
      <w:r w:rsidRPr="009053BB">
        <w:rPr>
          <w:color w:val="000000"/>
          <w:lang w:val="es-ES"/>
        </w:rPr>
        <w:t>astavnici</w:t>
      </w:r>
      <w:r w:rsidRPr="009053BB">
        <w:rPr>
          <w:color w:val="000000"/>
        </w:rPr>
        <w:t xml:space="preserve"> njemačkog jezika </w:t>
      </w:r>
      <w:r w:rsidRPr="009053BB">
        <w:rPr>
          <w:color w:val="000000"/>
          <w:lang w:val="es-ES"/>
        </w:rPr>
        <w:t>uosnovnimisrednjim</w:t>
      </w:r>
      <w:r w:rsidRPr="009053BB">
        <w:rPr>
          <w:color w:val="000000"/>
        </w:rPr>
        <w:t xml:space="preserve"> š</w:t>
      </w:r>
      <w:r w:rsidRPr="009053BB">
        <w:rPr>
          <w:color w:val="000000"/>
          <w:lang w:val="es-ES"/>
        </w:rPr>
        <w:t>kolama</w:t>
      </w:r>
    </w:p>
    <w:p w:rsidR="009053BB" w:rsidRPr="009053BB" w:rsidRDefault="009053BB" w:rsidP="009053BB">
      <w:pPr>
        <w:spacing w:after="0" w:line="240" w:lineRule="auto"/>
        <w:rPr>
          <w:color w:val="000000"/>
          <w:lang w:val="sr-Latn-CS"/>
        </w:rPr>
      </w:pPr>
    </w:p>
    <w:p w:rsidR="009053BB" w:rsidRPr="009053BB" w:rsidRDefault="009053BB" w:rsidP="009053BB">
      <w:pPr>
        <w:spacing w:after="0" w:line="240" w:lineRule="auto"/>
        <w:rPr>
          <w:b/>
          <w:color w:val="000000"/>
          <w:u w:val="single"/>
          <w:lang w:val="sr-Latn-CS"/>
        </w:rPr>
      </w:pPr>
      <w:r w:rsidRPr="009053BB">
        <w:rPr>
          <w:b/>
          <w:color w:val="000000"/>
          <w:lang w:val="sr-Latn-CS"/>
        </w:rPr>
        <w:t xml:space="preserve">Metode i tehnike rada: </w:t>
      </w:r>
      <w:r w:rsidR="00AF32F2">
        <w:rPr>
          <w:color w:val="000000"/>
        </w:rPr>
        <w:t>o</w:t>
      </w:r>
      <w:r w:rsidRPr="009053BB">
        <w:rPr>
          <w:color w:val="000000"/>
        </w:rPr>
        <w:t>buka interaktivnog tipa</w:t>
      </w:r>
    </w:p>
    <w:p w:rsidR="009053BB" w:rsidRPr="009053BB" w:rsidRDefault="009053BB" w:rsidP="009053BB">
      <w:pPr>
        <w:spacing w:after="0" w:line="240" w:lineRule="auto"/>
        <w:rPr>
          <w:b/>
          <w:color w:val="000000"/>
          <w:u w:val="single"/>
          <w:lang w:val="sr-Latn-CS"/>
        </w:rPr>
      </w:pPr>
    </w:p>
    <w:p w:rsidR="009053BB" w:rsidRPr="009053BB" w:rsidRDefault="009053BB" w:rsidP="009053BB">
      <w:pPr>
        <w:spacing w:after="0" w:line="240" w:lineRule="auto"/>
        <w:rPr>
          <w:b/>
          <w:color w:val="000000"/>
          <w:lang w:val="sr-Latn-CS"/>
        </w:rPr>
      </w:pPr>
      <w:r w:rsidRPr="009053BB">
        <w:rPr>
          <w:b/>
          <w:color w:val="000000"/>
          <w:lang w:val="sr-Latn-CS"/>
        </w:rPr>
        <w:t>Teme:</w:t>
      </w:r>
      <w:r w:rsidRPr="009053BB">
        <w:rPr>
          <w:b/>
          <w:color w:val="000000"/>
          <w:lang w:val="sr-Latn-CS"/>
        </w:rPr>
        <w:tab/>
      </w:r>
    </w:p>
    <w:p w:rsidR="009053BB" w:rsidRPr="009053BB" w:rsidRDefault="009053BB" w:rsidP="009053BB">
      <w:pPr>
        <w:spacing w:after="0" w:line="240" w:lineRule="auto"/>
        <w:rPr>
          <w:b/>
          <w:color w:val="000000"/>
          <w:lang w:val="sr-Latn-CS"/>
        </w:rPr>
      </w:pPr>
    </w:p>
    <w:p w:rsidR="009053BB" w:rsidRPr="009053BB" w:rsidRDefault="009053BB" w:rsidP="009053BB">
      <w:pPr>
        <w:numPr>
          <w:ilvl w:val="0"/>
          <w:numId w:val="57"/>
        </w:numPr>
        <w:spacing w:after="0" w:line="240" w:lineRule="auto"/>
        <w:rPr>
          <w:color w:val="000000"/>
        </w:rPr>
      </w:pPr>
      <w:r w:rsidRPr="009053BB">
        <w:rPr>
          <w:color w:val="000000"/>
        </w:rPr>
        <w:t>Najnovija saznanja neurodidaktičkih istraživanja o funkcionisanju mozga relevantnih za učenje stranih jezika</w:t>
      </w:r>
    </w:p>
    <w:p w:rsidR="009053BB" w:rsidRPr="009053BB" w:rsidRDefault="009053BB" w:rsidP="009053BB">
      <w:pPr>
        <w:numPr>
          <w:ilvl w:val="0"/>
          <w:numId w:val="57"/>
        </w:numPr>
        <w:spacing w:after="0" w:line="240" w:lineRule="auto"/>
        <w:rPr>
          <w:color w:val="000000"/>
        </w:rPr>
      </w:pPr>
      <w:r w:rsidRPr="009053BB">
        <w:rPr>
          <w:color w:val="000000"/>
        </w:rPr>
        <w:t xml:space="preserve">Kako su ta saznanja ugrađena u nove nastavne materijale.  </w:t>
      </w:r>
    </w:p>
    <w:p w:rsidR="009053BB" w:rsidRPr="009053BB" w:rsidRDefault="009053BB" w:rsidP="009053BB">
      <w:pPr>
        <w:numPr>
          <w:ilvl w:val="0"/>
          <w:numId w:val="57"/>
        </w:numPr>
        <w:spacing w:after="0" w:line="240" w:lineRule="auto"/>
        <w:rPr>
          <w:color w:val="000000"/>
        </w:rPr>
      </w:pPr>
      <w:r w:rsidRPr="009053BB">
        <w:rPr>
          <w:color w:val="000000"/>
        </w:rPr>
        <w:t>Didaktizacija filmova i kratkih video-sekvenci</w:t>
      </w:r>
    </w:p>
    <w:p w:rsidR="009053BB" w:rsidRPr="009053BB" w:rsidRDefault="009053BB" w:rsidP="009053BB">
      <w:pPr>
        <w:numPr>
          <w:ilvl w:val="0"/>
          <w:numId w:val="57"/>
        </w:numPr>
        <w:spacing w:after="0" w:line="240" w:lineRule="auto"/>
        <w:rPr>
          <w:color w:val="000000"/>
        </w:rPr>
      </w:pPr>
      <w:r w:rsidRPr="009053BB">
        <w:rPr>
          <w:color w:val="000000"/>
        </w:rPr>
        <w:t>Prednosti novih medija pri pripremi i izvođenju nastave</w:t>
      </w:r>
    </w:p>
    <w:p w:rsidR="009053BB" w:rsidRPr="009053BB" w:rsidRDefault="009053BB" w:rsidP="009053BB">
      <w:pPr>
        <w:numPr>
          <w:ilvl w:val="0"/>
          <w:numId w:val="57"/>
        </w:numPr>
        <w:spacing w:after="0" w:line="240" w:lineRule="auto"/>
        <w:rPr>
          <w:color w:val="000000"/>
        </w:rPr>
      </w:pPr>
      <w:r w:rsidRPr="009053BB">
        <w:rPr>
          <w:color w:val="000000"/>
        </w:rPr>
        <w:t>Igre kretanja</w:t>
      </w:r>
    </w:p>
    <w:p w:rsidR="009053BB" w:rsidRPr="009053BB" w:rsidRDefault="009053BB" w:rsidP="009053BB">
      <w:pPr>
        <w:numPr>
          <w:ilvl w:val="0"/>
          <w:numId w:val="57"/>
        </w:numPr>
        <w:spacing w:after="0" w:line="240" w:lineRule="auto"/>
        <w:rPr>
          <w:color w:val="000000"/>
        </w:rPr>
      </w:pPr>
      <w:r w:rsidRPr="009053BB">
        <w:rPr>
          <w:color w:val="000000"/>
        </w:rPr>
        <w:t>Refleksija o vlastitoj nastavi</w:t>
      </w:r>
    </w:p>
    <w:p w:rsidR="009053BB" w:rsidRPr="009053BB" w:rsidRDefault="009053BB" w:rsidP="009053BB">
      <w:pPr>
        <w:spacing w:after="0" w:line="240" w:lineRule="auto"/>
        <w:rPr>
          <w:color w:val="000000"/>
          <w:lang w:val="sr-Latn-CS"/>
        </w:rPr>
      </w:pPr>
    </w:p>
    <w:p w:rsidR="009053BB" w:rsidRPr="009053BB" w:rsidRDefault="009053BB" w:rsidP="009053BB">
      <w:pPr>
        <w:spacing w:after="0" w:line="240" w:lineRule="auto"/>
        <w:rPr>
          <w:b/>
          <w:color w:val="000000"/>
          <w:lang w:val="sr-Latn-CS"/>
        </w:rPr>
      </w:pPr>
      <w:r w:rsidRPr="009053BB">
        <w:rPr>
          <w:b/>
          <w:color w:val="000000"/>
          <w:lang w:val="sr-Latn-CS"/>
        </w:rPr>
        <w:t xml:space="preserve">Trajanje programa (broj dana i broj sati efektivnog rada): </w:t>
      </w:r>
      <w:r w:rsidRPr="009053BB">
        <w:rPr>
          <w:color w:val="000000"/>
          <w:lang w:val="en-US"/>
        </w:rPr>
        <w:t>1 dan (8 sati)</w:t>
      </w:r>
    </w:p>
    <w:p w:rsidR="009053BB" w:rsidRPr="009053BB" w:rsidRDefault="009053BB" w:rsidP="009053BB">
      <w:pPr>
        <w:spacing w:after="0" w:line="240" w:lineRule="auto"/>
        <w:rPr>
          <w:b/>
          <w:color w:val="000000"/>
          <w:lang w:val="sr-Latn-CS"/>
        </w:rPr>
      </w:pPr>
    </w:p>
    <w:p w:rsidR="009053BB" w:rsidRPr="009053BB" w:rsidRDefault="009053BB" w:rsidP="009053BB">
      <w:pPr>
        <w:spacing w:after="0" w:line="240" w:lineRule="auto"/>
        <w:rPr>
          <w:b/>
          <w:color w:val="000000"/>
          <w:lang w:val="en-US"/>
        </w:rPr>
      </w:pPr>
      <w:r w:rsidRPr="009053BB">
        <w:rPr>
          <w:b/>
          <w:color w:val="000000"/>
          <w:lang w:val="sr-Latn-CS"/>
        </w:rPr>
        <w:t>Broj učesnika u grupi</w:t>
      </w:r>
      <w:r w:rsidRPr="009053BB">
        <w:rPr>
          <w:color w:val="000000"/>
          <w:lang w:val="sr-Latn-CS"/>
        </w:rPr>
        <w:t xml:space="preserve">: </w:t>
      </w:r>
      <w:r w:rsidRPr="009053BB">
        <w:rPr>
          <w:color w:val="000000"/>
          <w:lang w:val="en-US"/>
        </w:rPr>
        <w:t>15-35</w:t>
      </w:r>
    </w:p>
    <w:p w:rsidR="009053BB" w:rsidRPr="009053BB" w:rsidRDefault="009053BB" w:rsidP="009053BB">
      <w:pPr>
        <w:spacing w:after="0" w:line="240" w:lineRule="auto"/>
        <w:rPr>
          <w:b/>
          <w:color w:val="000000"/>
          <w:lang w:val="sr-Latn-CS"/>
        </w:rPr>
      </w:pPr>
    </w:p>
    <w:p w:rsidR="009053BB" w:rsidRPr="009053BB" w:rsidRDefault="009053BB" w:rsidP="009053BB">
      <w:pPr>
        <w:spacing w:after="0" w:line="240" w:lineRule="auto"/>
        <w:rPr>
          <w:bCs/>
          <w:color w:val="000000"/>
          <w:lang w:val="sr-Latn-CS"/>
        </w:rPr>
      </w:pPr>
      <w:r w:rsidRPr="009053BB">
        <w:rPr>
          <w:b/>
          <w:bCs/>
          <w:color w:val="000000"/>
          <w:lang w:val="sr-Latn-CS"/>
        </w:rPr>
        <w:t>Cijena po učesniku dnevno  i šta ona uključuje</w:t>
      </w:r>
      <w:r w:rsidRPr="009053BB">
        <w:rPr>
          <w:bCs/>
          <w:color w:val="000000"/>
          <w:lang w:val="sr-Latn-CS"/>
        </w:rPr>
        <w:t xml:space="preserve">: </w:t>
      </w:r>
      <w:r w:rsidRPr="009053BB">
        <w:rPr>
          <w:color w:val="000000"/>
          <w:lang w:val="sr-Cyrl-CS"/>
        </w:rPr>
        <w:t>0 € (</w:t>
      </w:r>
      <w:r w:rsidRPr="009053BB">
        <w:rPr>
          <w:color w:val="000000"/>
          <w:lang w:val="en-US"/>
        </w:rPr>
        <w:t>ura</w:t>
      </w:r>
      <w:r w:rsidRPr="009053BB">
        <w:rPr>
          <w:color w:val="000000"/>
          <w:lang w:val="sr-Cyrl-CS"/>
        </w:rPr>
        <w:t>č</w:t>
      </w:r>
      <w:r w:rsidRPr="009053BB">
        <w:rPr>
          <w:color w:val="000000"/>
          <w:lang w:val="en-US"/>
        </w:rPr>
        <w:t>unatisuizvo</w:t>
      </w:r>
      <w:r w:rsidRPr="009053BB">
        <w:rPr>
          <w:color w:val="000000"/>
          <w:lang w:val="sr-Cyrl-CS"/>
        </w:rPr>
        <w:t>đ</w:t>
      </w:r>
      <w:r w:rsidRPr="009053BB">
        <w:rPr>
          <w:color w:val="000000"/>
          <w:lang w:val="en-US"/>
        </w:rPr>
        <w:t>enjeprograma</w:t>
      </w:r>
      <w:r w:rsidRPr="009053BB">
        <w:rPr>
          <w:color w:val="000000"/>
          <w:lang w:val="sr-Cyrl-CS"/>
        </w:rPr>
        <w:t xml:space="preserve">, </w:t>
      </w:r>
      <w:r w:rsidRPr="009053BB">
        <w:rPr>
          <w:color w:val="000000"/>
          <w:lang w:val="en-US"/>
        </w:rPr>
        <w:t>kopijematerijala</w:t>
      </w:r>
      <w:r w:rsidRPr="009053BB">
        <w:rPr>
          <w:color w:val="000000"/>
          <w:lang w:val="sr-Cyrl-CS"/>
        </w:rPr>
        <w:t xml:space="preserve">, </w:t>
      </w:r>
      <w:r w:rsidRPr="009053BB">
        <w:rPr>
          <w:color w:val="000000"/>
          <w:lang w:val="en-US"/>
        </w:rPr>
        <w:t>primjerciud</w:t>
      </w:r>
      <w:r w:rsidRPr="009053BB">
        <w:rPr>
          <w:color w:val="000000"/>
          <w:lang w:val="sr-Cyrl-CS"/>
        </w:rPr>
        <w:t>ž</w:t>
      </w:r>
      <w:r w:rsidRPr="009053BB">
        <w:rPr>
          <w:color w:val="000000"/>
          <w:lang w:val="en-US"/>
        </w:rPr>
        <w:t>benikazanastavnike</w:t>
      </w:r>
      <w:r w:rsidRPr="009053BB">
        <w:rPr>
          <w:color w:val="000000"/>
          <w:lang w:val="sr-Cyrl-CS"/>
        </w:rPr>
        <w:t>)</w:t>
      </w:r>
    </w:p>
    <w:p w:rsidR="00F227E4" w:rsidRPr="00FD3079" w:rsidRDefault="00F227E4" w:rsidP="00FD1E1D">
      <w:pPr>
        <w:spacing w:after="0" w:line="240" w:lineRule="auto"/>
        <w:rPr>
          <w:b/>
          <w:color w:val="000000"/>
        </w:rPr>
      </w:pPr>
    </w:p>
    <w:p w:rsidR="0087577E" w:rsidRPr="00FD3079" w:rsidRDefault="0087577E"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7577E" w:rsidRPr="00FD3079" w:rsidTr="002B0209">
        <w:tc>
          <w:tcPr>
            <w:tcW w:w="9179" w:type="dxa"/>
            <w:shd w:val="clear" w:color="auto" w:fill="E0E0E0"/>
          </w:tcPr>
          <w:p w:rsidR="0087577E" w:rsidRPr="00FD3079" w:rsidRDefault="00BC3565" w:rsidP="002B0209">
            <w:pPr>
              <w:spacing w:after="0" w:line="240" w:lineRule="auto"/>
              <w:jc w:val="center"/>
              <w:rPr>
                <w:rFonts w:eastAsia="SimSun"/>
                <w:b/>
                <w:lang w:val="sr-Latn-CS"/>
              </w:rPr>
            </w:pPr>
            <w:r w:rsidRPr="00FD3079">
              <w:rPr>
                <w:rFonts w:eastAsia="SimSun"/>
                <w:b/>
                <w:lang w:val="sr-Latn-CS"/>
              </w:rPr>
              <w:t>30</w:t>
            </w:r>
            <w:r w:rsidR="0087577E" w:rsidRPr="00FD3079">
              <w:rPr>
                <w:rFonts w:eastAsia="SimSun"/>
                <w:b/>
                <w:lang w:val="sr-Latn-CS"/>
              </w:rPr>
              <w:t>.Nastava u eri 2.0. Izbor i primjena sredstava , tehnika i tehnologija u nastavi italijanskog jezika</w:t>
            </w:r>
          </w:p>
        </w:tc>
      </w:tr>
    </w:tbl>
    <w:p w:rsidR="0087577E" w:rsidRPr="00FD3079" w:rsidRDefault="0087577E" w:rsidP="00FD1E1D">
      <w:pPr>
        <w:spacing w:after="0" w:line="240" w:lineRule="auto"/>
        <w:rPr>
          <w:b/>
          <w:color w:val="000000"/>
        </w:rPr>
      </w:pPr>
    </w:p>
    <w:p w:rsidR="0087577E" w:rsidRPr="00FD3079" w:rsidRDefault="0087577E" w:rsidP="0087577E">
      <w:pPr>
        <w:spacing w:after="0" w:line="240" w:lineRule="auto"/>
        <w:rPr>
          <w:rFonts w:cs="Arial"/>
          <w:lang w:val="sr-Latn-CS"/>
        </w:rPr>
      </w:pPr>
      <w:r w:rsidRPr="00FD3079">
        <w:rPr>
          <w:b/>
          <w:lang w:val="sr-Latn-CS"/>
        </w:rPr>
        <w:t>Autori:</w:t>
      </w:r>
      <w:r w:rsidR="008D6C06">
        <w:rPr>
          <w:rFonts w:cs="Tahoma"/>
        </w:rPr>
        <w:t>m</w:t>
      </w:r>
      <w:r w:rsidRPr="00FD3079">
        <w:rPr>
          <w:rFonts w:cs="Tahoma"/>
        </w:rPr>
        <w:t>r Telis Marin</w:t>
      </w:r>
    </w:p>
    <w:p w:rsidR="0087577E" w:rsidRPr="00FD3079" w:rsidRDefault="0087577E" w:rsidP="0087577E">
      <w:pPr>
        <w:spacing w:after="0" w:line="240" w:lineRule="auto"/>
        <w:rPr>
          <w:rFonts w:cs="Arial"/>
          <w:lang w:val="sr-Latn-CS"/>
        </w:rPr>
      </w:pPr>
      <w:r w:rsidRPr="00FD3079">
        <w:rPr>
          <w:rFonts w:cs="Tahoma"/>
          <w:b/>
          <w:bCs/>
          <w:lang w:val="sr-Latn-CS"/>
        </w:rPr>
        <w:t>Naziv institucije/organizacije koja podržava program:</w:t>
      </w:r>
      <w:r w:rsidRPr="00FD3079">
        <w:rPr>
          <w:rFonts w:cs="Tahoma"/>
          <w:lang w:val="en-US"/>
        </w:rPr>
        <w:t xml:space="preserve"> Educational Centre d.o.o.</w:t>
      </w:r>
    </w:p>
    <w:p w:rsidR="0087577E" w:rsidRPr="00FD3079" w:rsidRDefault="0087577E" w:rsidP="0087577E">
      <w:pPr>
        <w:spacing w:after="0" w:line="240" w:lineRule="auto"/>
        <w:rPr>
          <w:rFonts w:cs="Arial"/>
          <w:lang w:val="sr-Latn-CS"/>
        </w:rPr>
      </w:pPr>
      <w:r w:rsidRPr="00FD3079">
        <w:rPr>
          <w:b/>
          <w:lang w:val="sr-Latn-CS"/>
        </w:rPr>
        <w:t xml:space="preserve">Odgovorna osoba (koordinator): </w:t>
      </w:r>
      <w:r w:rsidRPr="00FD3079">
        <w:rPr>
          <w:rFonts w:cs="Tahoma"/>
        </w:rPr>
        <w:t>Anita Bogavac</w:t>
      </w:r>
    </w:p>
    <w:p w:rsidR="0087577E" w:rsidRPr="00FD3079" w:rsidRDefault="0087577E" w:rsidP="0087577E">
      <w:pPr>
        <w:spacing w:after="0" w:line="240" w:lineRule="auto"/>
        <w:jc w:val="both"/>
        <w:rPr>
          <w:rFonts w:cs="Arial"/>
          <w:lang w:val="sr-Latn-CS"/>
        </w:rPr>
      </w:pPr>
      <w:r w:rsidRPr="00FD3079">
        <w:rPr>
          <w:b/>
          <w:lang w:val="sr-Latn-CS"/>
        </w:rPr>
        <w:t xml:space="preserve">Adresa: </w:t>
      </w:r>
      <w:r w:rsidRPr="00FD3079">
        <w:rPr>
          <w:rFonts w:cs="Tahoma"/>
        </w:rPr>
        <w:t>Njegoševa 45, 81000 Podgorica</w:t>
      </w:r>
    </w:p>
    <w:p w:rsidR="0087577E" w:rsidRPr="00FD3079" w:rsidRDefault="0087577E" w:rsidP="0087577E">
      <w:pPr>
        <w:spacing w:after="0" w:line="240" w:lineRule="auto"/>
        <w:jc w:val="both"/>
        <w:rPr>
          <w:rFonts w:cs="Arial"/>
          <w:lang w:val="sr-Latn-CS"/>
        </w:rPr>
      </w:pPr>
      <w:r w:rsidRPr="00FD3079">
        <w:rPr>
          <w:b/>
          <w:lang w:val="sr-Latn-CS"/>
        </w:rPr>
        <w:t>E-mail:</w:t>
      </w:r>
      <w:hyperlink r:id="rId23" w:history="1">
        <w:r w:rsidRPr="00FD3079">
          <w:rPr>
            <w:rStyle w:val="Hyperlink"/>
            <w:rFonts w:cs="Arial"/>
            <w:lang w:val="sr-Latn-CS"/>
          </w:rPr>
          <w:t>edcentre@t-com.me</w:t>
        </w:r>
      </w:hyperlink>
    </w:p>
    <w:p w:rsidR="0087577E" w:rsidRPr="00FD3079" w:rsidRDefault="0087577E" w:rsidP="0087577E">
      <w:pPr>
        <w:spacing w:after="0" w:line="240" w:lineRule="auto"/>
        <w:jc w:val="both"/>
        <w:rPr>
          <w:rFonts w:cs="Arial"/>
          <w:lang w:val="sr-Latn-CS"/>
        </w:rPr>
      </w:pPr>
      <w:r w:rsidRPr="00FD3079">
        <w:rPr>
          <w:b/>
          <w:lang w:val="sr-Latn-CS"/>
        </w:rPr>
        <w:t xml:space="preserve">Broj telefona: </w:t>
      </w:r>
      <w:r w:rsidRPr="00FD3079">
        <w:rPr>
          <w:lang w:val="sr-Latn-CS"/>
        </w:rPr>
        <w:t>067-240-962</w:t>
      </w:r>
    </w:p>
    <w:p w:rsidR="0087577E" w:rsidRPr="00FD3079" w:rsidRDefault="0087577E" w:rsidP="0087577E">
      <w:pPr>
        <w:spacing w:after="0" w:line="240" w:lineRule="auto"/>
        <w:jc w:val="both"/>
        <w:rPr>
          <w:rFonts w:cs="Arial"/>
          <w:lang w:val="sr-Latn-CS"/>
        </w:rPr>
      </w:pPr>
    </w:p>
    <w:p w:rsidR="00453FC9" w:rsidRPr="00453FC9" w:rsidRDefault="00453FC9" w:rsidP="00453FC9">
      <w:pPr>
        <w:spacing w:after="0" w:line="240" w:lineRule="auto"/>
        <w:rPr>
          <w:color w:val="000000"/>
          <w:lang w:val="sr-Latn-CS"/>
        </w:rPr>
      </w:pPr>
      <w:r w:rsidRPr="00453FC9">
        <w:rPr>
          <w:b/>
          <w:color w:val="000000"/>
          <w:lang w:val="sr-Latn-CS"/>
        </w:rPr>
        <w:t>O</w:t>
      </w:r>
      <w:r w:rsidRPr="00453FC9">
        <w:rPr>
          <w:b/>
          <w:color w:val="000000"/>
        </w:rPr>
        <w:t xml:space="preserve">pšti cilj </w:t>
      </w:r>
      <w:r w:rsidRPr="00453FC9">
        <w:rPr>
          <w:b/>
          <w:color w:val="000000"/>
          <w:lang w:val="sr-Latn-CS"/>
        </w:rPr>
        <w:t xml:space="preserve"> programa:</w:t>
      </w:r>
      <w:r w:rsidR="008D6C06">
        <w:rPr>
          <w:color w:val="000000"/>
        </w:rPr>
        <w:t>Unapr</w:t>
      </w:r>
      <w:r w:rsidRPr="00453FC9">
        <w:rPr>
          <w:color w:val="000000"/>
        </w:rPr>
        <w:t>e</w:t>
      </w:r>
      <w:r w:rsidRPr="00453FC9">
        <w:rPr>
          <w:color w:val="000000"/>
          <w:lang w:val="sr-Cyrl-CS"/>
        </w:rPr>
        <w:t>đ</w:t>
      </w:r>
      <w:r w:rsidRPr="00453FC9">
        <w:rPr>
          <w:color w:val="000000"/>
        </w:rPr>
        <w:t>ivanjeznanjanastavnikaitalijanskogjezika</w:t>
      </w:r>
    </w:p>
    <w:p w:rsidR="00453FC9" w:rsidRPr="00453FC9" w:rsidRDefault="00453FC9" w:rsidP="00453FC9">
      <w:pPr>
        <w:spacing w:after="0" w:line="240" w:lineRule="auto"/>
        <w:rPr>
          <w:color w:val="000000"/>
          <w:lang w:val="sr-Latn-CS"/>
        </w:rPr>
      </w:pPr>
    </w:p>
    <w:p w:rsidR="00453FC9" w:rsidRPr="00453FC9" w:rsidRDefault="00453FC9" w:rsidP="00453FC9">
      <w:pPr>
        <w:spacing w:after="0" w:line="240" w:lineRule="auto"/>
        <w:rPr>
          <w:color w:val="000000"/>
          <w:lang w:val="sr-Latn-CS"/>
        </w:rPr>
      </w:pPr>
      <w:r w:rsidRPr="00453FC9">
        <w:rPr>
          <w:b/>
          <w:color w:val="000000"/>
          <w:lang w:val="sr-Latn-CS"/>
        </w:rPr>
        <w:t>Specifični ciljevi programa</w:t>
      </w:r>
      <w:r w:rsidRPr="00453FC9">
        <w:rPr>
          <w:color w:val="000000"/>
          <w:lang w:val="sr-Latn-CS"/>
        </w:rPr>
        <w:t>:</w:t>
      </w:r>
      <w:r w:rsidRPr="00453FC9">
        <w:rPr>
          <w:color w:val="000000"/>
          <w:lang w:val="en-US"/>
        </w:rPr>
        <w:t xml:space="preserve"> Upoznavanjesanovimtehnikama</w:t>
      </w:r>
      <w:r w:rsidRPr="00453FC9">
        <w:rPr>
          <w:color w:val="000000"/>
          <w:lang w:val="sr-Latn-CS"/>
        </w:rPr>
        <w:t>i</w:t>
      </w:r>
      <w:r w:rsidRPr="00453FC9">
        <w:rPr>
          <w:color w:val="000000"/>
          <w:lang w:val="en-US"/>
        </w:rPr>
        <w:t>tehnologijamakoje</w:t>
      </w:r>
      <w:r w:rsidRPr="00453FC9">
        <w:rPr>
          <w:color w:val="000000"/>
          <w:lang w:val="sr-Cyrl-CS"/>
        </w:rPr>
        <w:t xml:space="preserve"> ć</w:t>
      </w:r>
      <w:r w:rsidRPr="00453FC9">
        <w:rPr>
          <w:color w:val="000000"/>
          <w:lang w:val="en-US"/>
        </w:rPr>
        <w:t>epomo</w:t>
      </w:r>
      <w:r w:rsidRPr="00453FC9">
        <w:rPr>
          <w:color w:val="000000"/>
          <w:lang w:val="sr-Cyrl-CS"/>
        </w:rPr>
        <w:t>ć</w:t>
      </w:r>
      <w:r w:rsidRPr="00453FC9">
        <w:rPr>
          <w:color w:val="000000"/>
          <w:lang w:val="en-US"/>
        </w:rPr>
        <w:t>inastavnicimadasprovodenastavunainovativanna</w:t>
      </w:r>
      <w:r w:rsidRPr="00453FC9">
        <w:rPr>
          <w:color w:val="000000"/>
          <w:lang w:val="sr-Cyrl-CS"/>
        </w:rPr>
        <w:t>č</w:t>
      </w:r>
      <w:r w:rsidRPr="00453FC9">
        <w:rPr>
          <w:color w:val="000000"/>
          <w:lang w:val="en-US"/>
        </w:rPr>
        <w:t>in</w:t>
      </w:r>
      <w:r w:rsidRPr="00453FC9">
        <w:rPr>
          <w:color w:val="000000"/>
          <w:lang w:val="sr-Latn-CS"/>
        </w:rPr>
        <w:t>i</w:t>
      </w:r>
      <w:r w:rsidRPr="00453FC9">
        <w:rPr>
          <w:color w:val="000000"/>
          <w:lang w:val="en-US"/>
        </w:rPr>
        <w:t>pove</w:t>
      </w:r>
      <w:r w:rsidRPr="00453FC9">
        <w:rPr>
          <w:color w:val="000000"/>
          <w:lang w:val="sr-Cyrl-CS"/>
        </w:rPr>
        <w:t>ć</w:t>
      </w:r>
      <w:r w:rsidRPr="00453FC9">
        <w:rPr>
          <w:color w:val="000000"/>
          <w:lang w:val="en-US"/>
        </w:rPr>
        <w:t>ajumotivacijukodu</w:t>
      </w:r>
      <w:r w:rsidRPr="00453FC9">
        <w:rPr>
          <w:color w:val="000000"/>
          <w:lang w:val="sr-Cyrl-CS"/>
        </w:rPr>
        <w:t>č</w:t>
      </w:r>
      <w:r w:rsidRPr="00453FC9">
        <w:rPr>
          <w:color w:val="000000"/>
          <w:lang w:val="en-US"/>
        </w:rPr>
        <w:t>enika</w:t>
      </w:r>
      <w:r w:rsidRPr="00453FC9">
        <w:rPr>
          <w:color w:val="000000"/>
          <w:lang w:val="sr-Cyrl-CS"/>
        </w:rPr>
        <w:t>.</w:t>
      </w:r>
    </w:p>
    <w:p w:rsidR="00453FC9" w:rsidRPr="00453FC9" w:rsidRDefault="00453FC9" w:rsidP="00453FC9">
      <w:pPr>
        <w:spacing w:after="0" w:line="240" w:lineRule="auto"/>
        <w:rPr>
          <w:b/>
          <w:color w:val="000000"/>
          <w:lang w:val="sr-Latn-CS"/>
        </w:rPr>
      </w:pPr>
    </w:p>
    <w:p w:rsidR="00453FC9" w:rsidRPr="00453FC9" w:rsidRDefault="00453FC9" w:rsidP="00453FC9">
      <w:pPr>
        <w:spacing w:after="0" w:line="240" w:lineRule="auto"/>
        <w:rPr>
          <w:b/>
          <w:color w:val="000000"/>
          <w:lang w:val="sr-Latn-CS"/>
        </w:rPr>
      </w:pPr>
      <w:r w:rsidRPr="00453FC9">
        <w:rPr>
          <w:b/>
          <w:color w:val="000000"/>
          <w:lang w:val="sr-Latn-CS"/>
        </w:rPr>
        <w:t xml:space="preserve">Ciljna grupa: </w:t>
      </w:r>
      <w:r w:rsidR="008D6C06">
        <w:rPr>
          <w:color w:val="000000"/>
          <w:lang w:val="es-ES"/>
        </w:rPr>
        <w:t>n</w:t>
      </w:r>
      <w:r w:rsidRPr="00453FC9">
        <w:rPr>
          <w:color w:val="000000"/>
          <w:lang w:val="es-ES"/>
        </w:rPr>
        <w:t>astavnici</w:t>
      </w:r>
      <w:r w:rsidRPr="00453FC9">
        <w:rPr>
          <w:color w:val="000000"/>
        </w:rPr>
        <w:t xml:space="preserve"> italijanskog jezika </w:t>
      </w:r>
      <w:r w:rsidRPr="00453FC9">
        <w:rPr>
          <w:color w:val="000000"/>
          <w:lang w:val="es-ES"/>
        </w:rPr>
        <w:t>uosnovnimisrednjim</w:t>
      </w:r>
      <w:r w:rsidRPr="00453FC9">
        <w:rPr>
          <w:color w:val="000000"/>
        </w:rPr>
        <w:t xml:space="preserve"> š</w:t>
      </w:r>
      <w:r w:rsidRPr="00453FC9">
        <w:rPr>
          <w:color w:val="000000"/>
          <w:lang w:val="es-ES"/>
        </w:rPr>
        <w:t>kolama</w:t>
      </w:r>
    </w:p>
    <w:p w:rsidR="00453FC9" w:rsidRPr="00453FC9" w:rsidRDefault="00453FC9" w:rsidP="00453FC9">
      <w:pPr>
        <w:spacing w:after="0" w:line="240" w:lineRule="auto"/>
        <w:rPr>
          <w:b/>
          <w:color w:val="000000"/>
          <w:lang w:val="sr-Latn-CS"/>
        </w:rPr>
      </w:pPr>
    </w:p>
    <w:p w:rsidR="00453FC9" w:rsidRPr="00453FC9" w:rsidRDefault="00453FC9" w:rsidP="00453FC9">
      <w:pPr>
        <w:spacing w:after="0" w:line="240" w:lineRule="auto"/>
        <w:rPr>
          <w:color w:val="000000"/>
          <w:lang w:val="sr-Latn-CS"/>
        </w:rPr>
      </w:pPr>
      <w:r w:rsidRPr="00453FC9">
        <w:rPr>
          <w:b/>
          <w:color w:val="000000"/>
          <w:lang w:val="sr-Latn-CS"/>
        </w:rPr>
        <w:t xml:space="preserve">Metode i tehnike rada: </w:t>
      </w:r>
      <w:r w:rsidRPr="00453FC9">
        <w:rPr>
          <w:color w:val="000000"/>
        </w:rPr>
        <w:t>Obuka interaktivnog tipa</w:t>
      </w:r>
    </w:p>
    <w:p w:rsidR="00453FC9" w:rsidRPr="00453FC9" w:rsidRDefault="00453FC9" w:rsidP="00453FC9">
      <w:pPr>
        <w:spacing w:after="0" w:line="240" w:lineRule="auto"/>
        <w:rPr>
          <w:color w:val="000000"/>
          <w:lang w:val="sr-Latn-CS"/>
        </w:rPr>
      </w:pPr>
    </w:p>
    <w:p w:rsidR="00453FC9" w:rsidRPr="00453FC9" w:rsidRDefault="00453FC9" w:rsidP="00453FC9">
      <w:pPr>
        <w:spacing w:after="0" w:line="240" w:lineRule="auto"/>
        <w:rPr>
          <w:b/>
          <w:color w:val="000000"/>
          <w:lang w:val="sr-Latn-CS"/>
        </w:rPr>
      </w:pPr>
      <w:r w:rsidRPr="00453FC9">
        <w:rPr>
          <w:b/>
          <w:color w:val="000000"/>
          <w:lang w:val="sr-Latn-CS"/>
        </w:rPr>
        <w:t>Teme:</w:t>
      </w:r>
      <w:r w:rsidRPr="00453FC9">
        <w:rPr>
          <w:b/>
          <w:color w:val="000000"/>
          <w:lang w:val="sr-Latn-CS"/>
        </w:rPr>
        <w:tab/>
      </w:r>
    </w:p>
    <w:p w:rsidR="00453FC9" w:rsidRPr="00453FC9" w:rsidRDefault="00453FC9" w:rsidP="00453FC9">
      <w:pPr>
        <w:spacing w:after="0" w:line="240" w:lineRule="auto"/>
        <w:rPr>
          <w:color w:val="000000"/>
          <w:lang w:val="sr-Latn-CS"/>
        </w:rPr>
      </w:pPr>
    </w:p>
    <w:p w:rsidR="00453FC9" w:rsidRPr="00453FC9" w:rsidRDefault="00453FC9" w:rsidP="00453FC9">
      <w:pPr>
        <w:numPr>
          <w:ilvl w:val="0"/>
          <w:numId w:val="58"/>
        </w:numPr>
        <w:spacing w:after="0" w:line="240" w:lineRule="auto"/>
        <w:rPr>
          <w:color w:val="000000"/>
        </w:rPr>
      </w:pPr>
      <w:r w:rsidRPr="00453FC9">
        <w:rPr>
          <w:color w:val="000000"/>
          <w:lang w:val="en-US"/>
        </w:rPr>
        <w:lastRenderedPageBreak/>
        <w:t>Izborsredstava</w:t>
      </w:r>
      <w:r w:rsidRPr="00453FC9">
        <w:rPr>
          <w:color w:val="000000"/>
        </w:rPr>
        <w:t xml:space="preserve"> i </w:t>
      </w:r>
      <w:r w:rsidRPr="00453FC9">
        <w:rPr>
          <w:color w:val="000000"/>
          <w:lang w:val="en-US"/>
        </w:rPr>
        <w:t>tehnikaunastaviitalijanskogjezika</w:t>
      </w:r>
    </w:p>
    <w:p w:rsidR="00453FC9" w:rsidRPr="00453FC9" w:rsidRDefault="00453FC9" w:rsidP="00453FC9">
      <w:pPr>
        <w:numPr>
          <w:ilvl w:val="0"/>
          <w:numId w:val="58"/>
        </w:numPr>
        <w:spacing w:after="0" w:line="240" w:lineRule="auto"/>
        <w:rPr>
          <w:color w:val="000000"/>
        </w:rPr>
      </w:pPr>
      <w:r w:rsidRPr="00453FC9">
        <w:rPr>
          <w:color w:val="000000"/>
        </w:rPr>
        <w:t>Različiti stilovi učenja i motivacija</w:t>
      </w:r>
    </w:p>
    <w:p w:rsidR="00453FC9" w:rsidRPr="00453FC9" w:rsidRDefault="00453FC9" w:rsidP="00453FC9">
      <w:pPr>
        <w:numPr>
          <w:ilvl w:val="0"/>
          <w:numId w:val="58"/>
        </w:numPr>
        <w:spacing w:after="0" w:line="240" w:lineRule="auto"/>
        <w:rPr>
          <w:color w:val="000000"/>
        </w:rPr>
      </w:pPr>
      <w:r w:rsidRPr="00453FC9">
        <w:rPr>
          <w:color w:val="000000"/>
        </w:rPr>
        <w:t xml:space="preserve">Planiranje i pripremanje </w:t>
      </w:r>
    </w:p>
    <w:p w:rsidR="00453FC9" w:rsidRPr="00453FC9" w:rsidRDefault="00453FC9" w:rsidP="00453FC9">
      <w:pPr>
        <w:numPr>
          <w:ilvl w:val="0"/>
          <w:numId w:val="58"/>
        </w:numPr>
        <w:spacing w:after="0" w:line="240" w:lineRule="auto"/>
        <w:rPr>
          <w:color w:val="000000"/>
        </w:rPr>
      </w:pPr>
      <w:r w:rsidRPr="00453FC9">
        <w:rPr>
          <w:color w:val="000000"/>
        </w:rPr>
        <w:t>Integrisanje dodatnih materijala u nastavne planove</w:t>
      </w:r>
    </w:p>
    <w:p w:rsidR="00453FC9" w:rsidRPr="00453FC9" w:rsidRDefault="00453FC9" w:rsidP="00453FC9">
      <w:pPr>
        <w:numPr>
          <w:ilvl w:val="0"/>
          <w:numId w:val="58"/>
        </w:numPr>
        <w:spacing w:after="0" w:line="240" w:lineRule="auto"/>
        <w:rPr>
          <w:color w:val="000000"/>
          <w:lang w:val="sr-Latn-CS"/>
        </w:rPr>
      </w:pPr>
      <w:r w:rsidRPr="00453FC9">
        <w:rPr>
          <w:color w:val="000000"/>
        </w:rPr>
        <w:t xml:space="preserve">Upotreba savremenih tehnologija u nastavi </w:t>
      </w:r>
    </w:p>
    <w:p w:rsidR="00453FC9" w:rsidRPr="00453FC9" w:rsidRDefault="00453FC9" w:rsidP="00453FC9">
      <w:pPr>
        <w:spacing w:after="0" w:line="240" w:lineRule="auto"/>
        <w:rPr>
          <w:color w:val="000000"/>
          <w:lang w:val="sr-Latn-CS"/>
        </w:rPr>
      </w:pPr>
    </w:p>
    <w:p w:rsidR="00453FC9" w:rsidRPr="00453FC9" w:rsidRDefault="00453FC9" w:rsidP="00453FC9">
      <w:pPr>
        <w:spacing w:after="0" w:line="240" w:lineRule="auto"/>
        <w:rPr>
          <w:color w:val="000000"/>
          <w:lang w:val="sr-Latn-CS"/>
        </w:rPr>
      </w:pPr>
      <w:r w:rsidRPr="00453FC9">
        <w:rPr>
          <w:b/>
          <w:color w:val="000000"/>
          <w:lang w:val="sr-Latn-CS"/>
        </w:rPr>
        <w:t xml:space="preserve">Trajanje programa (broj dana i broj sati efektivnog rada): </w:t>
      </w:r>
      <w:r w:rsidRPr="00453FC9">
        <w:rPr>
          <w:color w:val="000000"/>
          <w:lang w:val="en-US"/>
        </w:rPr>
        <w:t>1 dan (8 sati)</w:t>
      </w:r>
    </w:p>
    <w:p w:rsidR="00453FC9" w:rsidRPr="00453FC9" w:rsidRDefault="00453FC9" w:rsidP="00453FC9">
      <w:pPr>
        <w:spacing w:after="0" w:line="240" w:lineRule="auto"/>
        <w:rPr>
          <w:b/>
          <w:color w:val="000000"/>
          <w:lang w:val="sr-Latn-CS"/>
        </w:rPr>
      </w:pPr>
    </w:p>
    <w:p w:rsidR="00453FC9" w:rsidRPr="00453FC9" w:rsidRDefault="00453FC9" w:rsidP="00453FC9">
      <w:pPr>
        <w:spacing w:after="0" w:line="240" w:lineRule="auto"/>
        <w:rPr>
          <w:color w:val="000000"/>
          <w:lang w:val="en-US"/>
        </w:rPr>
      </w:pPr>
      <w:r w:rsidRPr="00453FC9">
        <w:rPr>
          <w:b/>
          <w:color w:val="000000"/>
          <w:lang w:val="sr-Latn-CS"/>
        </w:rPr>
        <w:t xml:space="preserve">Broj učesnika u grupi: </w:t>
      </w:r>
      <w:r w:rsidRPr="00453FC9">
        <w:rPr>
          <w:color w:val="000000"/>
          <w:lang w:val="en-US"/>
        </w:rPr>
        <w:t>50-100</w:t>
      </w:r>
    </w:p>
    <w:p w:rsidR="00453FC9" w:rsidRPr="00453FC9" w:rsidRDefault="00453FC9" w:rsidP="00453FC9">
      <w:pPr>
        <w:spacing w:after="0" w:line="240" w:lineRule="auto"/>
        <w:rPr>
          <w:b/>
          <w:color w:val="000000"/>
          <w:lang w:val="sr-Latn-CS"/>
        </w:rPr>
      </w:pPr>
    </w:p>
    <w:p w:rsidR="00453FC9" w:rsidRPr="00453FC9" w:rsidRDefault="00453FC9" w:rsidP="00453FC9">
      <w:pPr>
        <w:spacing w:after="0" w:line="240" w:lineRule="auto"/>
        <w:rPr>
          <w:bCs/>
          <w:color w:val="000000"/>
          <w:lang w:val="sr-Latn-CS"/>
        </w:rPr>
      </w:pPr>
      <w:r w:rsidRPr="00453FC9">
        <w:rPr>
          <w:b/>
          <w:bCs/>
          <w:color w:val="000000"/>
          <w:lang w:val="sr-Latn-CS"/>
        </w:rPr>
        <w:t xml:space="preserve">Cijena po učesniku dnevno  i šta ona uključuje: </w:t>
      </w:r>
      <w:r w:rsidRPr="00453FC9">
        <w:rPr>
          <w:color w:val="000000"/>
          <w:lang w:val="sr-Cyrl-CS"/>
        </w:rPr>
        <w:t>0 € (</w:t>
      </w:r>
      <w:r w:rsidRPr="00453FC9">
        <w:rPr>
          <w:color w:val="000000"/>
          <w:lang w:val="en-US"/>
        </w:rPr>
        <w:t>ura</w:t>
      </w:r>
      <w:r w:rsidRPr="00453FC9">
        <w:rPr>
          <w:color w:val="000000"/>
          <w:lang w:val="sr-Cyrl-CS"/>
        </w:rPr>
        <w:t>č</w:t>
      </w:r>
      <w:r w:rsidRPr="00453FC9">
        <w:rPr>
          <w:color w:val="000000"/>
          <w:lang w:val="en-US"/>
        </w:rPr>
        <w:t>unatisuizvo</w:t>
      </w:r>
      <w:r w:rsidRPr="00453FC9">
        <w:rPr>
          <w:color w:val="000000"/>
          <w:lang w:val="sr-Cyrl-CS"/>
        </w:rPr>
        <w:t>đ</w:t>
      </w:r>
      <w:r w:rsidRPr="00453FC9">
        <w:rPr>
          <w:color w:val="000000"/>
          <w:lang w:val="en-US"/>
        </w:rPr>
        <w:t>enjeprograma</w:t>
      </w:r>
      <w:r w:rsidRPr="00453FC9">
        <w:rPr>
          <w:color w:val="000000"/>
          <w:lang w:val="sr-Cyrl-CS"/>
        </w:rPr>
        <w:t xml:space="preserve">, </w:t>
      </w:r>
      <w:r w:rsidRPr="00453FC9">
        <w:rPr>
          <w:color w:val="000000"/>
          <w:lang w:val="en-US"/>
        </w:rPr>
        <w:t>kopijematerijala</w:t>
      </w:r>
      <w:r w:rsidRPr="00453FC9">
        <w:rPr>
          <w:color w:val="000000"/>
          <w:lang w:val="sr-Cyrl-CS"/>
        </w:rPr>
        <w:t xml:space="preserve">, </w:t>
      </w:r>
      <w:r w:rsidRPr="00453FC9">
        <w:rPr>
          <w:color w:val="000000"/>
          <w:lang w:val="en-US"/>
        </w:rPr>
        <w:t>primjerciud</w:t>
      </w:r>
      <w:r w:rsidRPr="00453FC9">
        <w:rPr>
          <w:color w:val="000000"/>
          <w:lang w:val="sr-Cyrl-CS"/>
        </w:rPr>
        <w:t>ž</w:t>
      </w:r>
      <w:r w:rsidRPr="00453FC9">
        <w:rPr>
          <w:color w:val="000000"/>
          <w:lang w:val="en-US"/>
        </w:rPr>
        <w:t>benikazanastavnike</w:t>
      </w:r>
      <w:r w:rsidRPr="00453FC9">
        <w:rPr>
          <w:color w:val="000000"/>
          <w:lang w:val="sr-Cyrl-CS"/>
        </w:rPr>
        <w:t>)</w:t>
      </w:r>
    </w:p>
    <w:p w:rsidR="006F2276" w:rsidRPr="00FD3079" w:rsidRDefault="006F2276" w:rsidP="00FD1E1D">
      <w:pPr>
        <w:spacing w:after="0" w:line="240" w:lineRule="auto"/>
        <w:rPr>
          <w:b/>
          <w:color w:val="000000"/>
        </w:rPr>
      </w:pPr>
    </w:p>
    <w:p w:rsidR="0087577E" w:rsidRPr="00FD3079" w:rsidRDefault="0087577E"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7577E" w:rsidRPr="00FD3079" w:rsidTr="002B0209">
        <w:tc>
          <w:tcPr>
            <w:tcW w:w="9179" w:type="dxa"/>
            <w:shd w:val="clear" w:color="auto" w:fill="E0E0E0"/>
          </w:tcPr>
          <w:p w:rsidR="0087577E" w:rsidRPr="00FD3079" w:rsidRDefault="00BC3565" w:rsidP="002B0209">
            <w:pPr>
              <w:spacing w:after="0" w:line="240" w:lineRule="auto"/>
              <w:jc w:val="center"/>
              <w:rPr>
                <w:rFonts w:eastAsia="SimSun"/>
                <w:b/>
                <w:lang w:val="sr-Latn-CS"/>
              </w:rPr>
            </w:pPr>
            <w:r w:rsidRPr="00FD3079">
              <w:rPr>
                <w:rFonts w:eastAsia="SimSun"/>
                <w:b/>
                <w:lang w:val="sr-Latn-CS"/>
              </w:rPr>
              <w:t>31</w:t>
            </w:r>
            <w:r w:rsidR="0087577E" w:rsidRPr="00FD3079">
              <w:rPr>
                <w:rFonts w:eastAsia="SimSun"/>
                <w:b/>
                <w:lang w:val="sr-Latn-CS"/>
              </w:rPr>
              <w:t>.</w:t>
            </w:r>
            <w:r w:rsidR="005B01A6">
              <w:rPr>
                <w:rFonts w:eastAsia="SimSun"/>
                <w:b/>
                <w:lang w:val="sr-Latn-CS"/>
              </w:rPr>
              <w:t>Nastava stranih jezika za 21. vijek</w:t>
            </w:r>
            <w:r w:rsidR="005B01A6">
              <w:rPr>
                <w:rFonts w:eastAsia="SimSun"/>
                <w:b/>
              </w:rPr>
              <w:t xml:space="preserve">: </w:t>
            </w:r>
            <w:r w:rsidR="0087577E" w:rsidRPr="00FD3079">
              <w:rPr>
                <w:rFonts w:eastAsia="SimSun"/>
                <w:b/>
                <w:lang w:val="sr-Latn-CS"/>
              </w:rPr>
              <w:t>Komunikativni pristup i audiovizuelna nastavna sredstva u nastavi  engleskog jezika</w:t>
            </w:r>
          </w:p>
        </w:tc>
      </w:tr>
    </w:tbl>
    <w:p w:rsidR="0087577E" w:rsidRPr="00FD3079" w:rsidRDefault="0087577E" w:rsidP="0087577E">
      <w:pPr>
        <w:pStyle w:val="NoSpacing"/>
        <w:rPr>
          <w:lang w:val="sr-Latn-CS"/>
        </w:rPr>
      </w:pPr>
    </w:p>
    <w:p w:rsidR="0087577E" w:rsidRPr="00FD3079" w:rsidRDefault="0087577E" w:rsidP="0087577E">
      <w:pPr>
        <w:pStyle w:val="NoSpacing"/>
        <w:rPr>
          <w:lang w:val="sr-Latn-CS"/>
        </w:rPr>
      </w:pPr>
    </w:p>
    <w:p w:rsidR="0087577E" w:rsidRPr="00FD3079" w:rsidRDefault="0087577E" w:rsidP="0087577E">
      <w:pPr>
        <w:pStyle w:val="NoSpacing"/>
        <w:rPr>
          <w:rFonts w:cs="Arial"/>
          <w:lang w:val="sr-Latn-CS"/>
        </w:rPr>
      </w:pPr>
      <w:r w:rsidRPr="00FD3079">
        <w:rPr>
          <w:b/>
          <w:lang w:val="sr-Latn-CS"/>
        </w:rPr>
        <w:t>Autori:</w:t>
      </w:r>
      <w:r w:rsidRPr="00FD3079">
        <w:rPr>
          <w:lang w:val="sr-Latn-CS"/>
        </w:rPr>
        <w:t xml:space="preserve"> Dragana Marinkovic-Dubljević, Tanja Keković</w:t>
      </w:r>
    </w:p>
    <w:p w:rsidR="0087577E" w:rsidRPr="00FD3079" w:rsidRDefault="0087577E" w:rsidP="0087577E">
      <w:pPr>
        <w:pStyle w:val="NoSpacing"/>
        <w:rPr>
          <w:rFonts w:cs="Arial"/>
          <w:lang w:val="sr-Latn-CS"/>
        </w:rPr>
      </w:pPr>
      <w:r w:rsidRPr="00FD3079">
        <w:rPr>
          <w:rFonts w:cs="Tahoma"/>
          <w:b/>
          <w:bCs/>
          <w:lang w:val="sr-Latn-CS"/>
        </w:rPr>
        <w:t>Naziv institucije/organizacije koja podržava program:</w:t>
      </w:r>
      <w:r w:rsidRPr="00FD3079">
        <w:rPr>
          <w:rFonts w:cs="Tahoma"/>
          <w:bCs/>
          <w:lang w:val="sr-Latn-CS"/>
        </w:rPr>
        <w:t xml:space="preserve"> Univerzitet Donja Gorica</w:t>
      </w:r>
    </w:p>
    <w:p w:rsidR="0087577E" w:rsidRPr="00FD3079" w:rsidRDefault="0087577E" w:rsidP="0087577E">
      <w:pPr>
        <w:pStyle w:val="NoSpacing"/>
        <w:rPr>
          <w:rFonts w:cs="Arial"/>
          <w:lang w:val="sr-Latn-CS"/>
        </w:rPr>
      </w:pPr>
      <w:r w:rsidRPr="00FD3079">
        <w:rPr>
          <w:b/>
          <w:lang w:val="sr-Latn-CS"/>
        </w:rPr>
        <w:t>Odgovorna osoba (koordinator):</w:t>
      </w:r>
      <w:r w:rsidRPr="00FD3079">
        <w:rPr>
          <w:lang w:val="sr-Latn-CS"/>
        </w:rPr>
        <w:t xml:space="preserve"> Dragana Marinković-Dubljević</w:t>
      </w:r>
    </w:p>
    <w:p w:rsidR="0087577E" w:rsidRPr="00FD3079" w:rsidRDefault="0087577E" w:rsidP="0087577E">
      <w:pPr>
        <w:pStyle w:val="NoSpacing"/>
        <w:rPr>
          <w:rFonts w:cs="Arial"/>
          <w:lang w:val="sr-Latn-CS"/>
        </w:rPr>
      </w:pPr>
      <w:r w:rsidRPr="00FD3079">
        <w:rPr>
          <w:b/>
          <w:lang w:val="sr-Latn-CS"/>
        </w:rPr>
        <w:t>Adresa:</w:t>
      </w:r>
      <w:r w:rsidRPr="00FD3079">
        <w:rPr>
          <w:lang w:val="sr-Latn-CS"/>
        </w:rPr>
        <w:t xml:space="preserve"> Univerzitet Donja Gorica, UDG Centar za strane jezike, Donja Gorica bb</w:t>
      </w:r>
    </w:p>
    <w:p w:rsidR="0087577E" w:rsidRPr="00FD3079" w:rsidRDefault="0087577E" w:rsidP="0087577E">
      <w:pPr>
        <w:pStyle w:val="NoSpacing"/>
        <w:rPr>
          <w:rFonts w:cs="Arial"/>
          <w:lang w:val="en-US"/>
        </w:rPr>
      </w:pPr>
      <w:r w:rsidRPr="00FD3079">
        <w:rPr>
          <w:b/>
          <w:lang w:val="sr-Latn-CS"/>
        </w:rPr>
        <w:t>E-mail:</w:t>
      </w:r>
      <w:r w:rsidRPr="00FD3079">
        <w:rPr>
          <w:lang w:val="sr-Latn-CS"/>
        </w:rPr>
        <w:t xml:space="preserve"> dragana.dubljevic</w:t>
      </w:r>
      <w:r w:rsidRPr="00FD3079">
        <w:rPr>
          <w:lang w:val="en-US"/>
        </w:rPr>
        <w:t>@udg.edu.me</w:t>
      </w:r>
    </w:p>
    <w:p w:rsidR="0087577E" w:rsidRPr="00FD3079" w:rsidRDefault="0087577E" w:rsidP="0087577E">
      <w:pPr>
        <w:pStyle w:val="NoSpacing"/>
        <w:rPr>
          <w:rFonts w:cs="Arial"/>
          <w:lang w:val="sr-Latn-CS"/>
        </w:rPr>
      </w:pPr>
      <w:r w:rsidRPr="00FD3079">
        <w:rPr>
          <w:b/>
          <w:lang w:val="sr-Latn-CS"/>
        </w:rPr>
        <w:t>Broj telefona:</w:t>
      </w:r>
      <w:r w:rsidRPr="00FD3079">
        <w:rPr>
          <w:lang w:val="sr-Latn-CS"/>
        </w:rPr>
        <w:t xml:space="preserve"> +382 20 410 733</w:t>
      </w:r>
    </w:p>
    <w:p w:rsidR="0087577E" w:rsidRPr="00FD3079" w:rsidRDefault="0087577E" w:rsidP="0087577E">
      <w:pPr>
        <w:pStyle w:val="NoSpacing"/>
        <w:rPr>
          <w:rFonts w:cs="Arial"/>
          <w:lang w:val="sr-Latn-CS"/>
        </w:rPr>
      </w:pPr>
    </w:p>
    <w:p w:rsidR="0087577E" w:rsidRPr="00FD3079" w:rsidRDefault="0087577E" w:rsidP="0087577E">
      <w:pPr>
        <w:pStyle w:val="NoSpacing"/>
        <w:rPr>
          <w:lang w:val="sr-Latn-CS"/>
        </w:rPr>
      </w:pPr>
      <w:r w:rsidRPr="00FD3079">
        <w:rPr>
          <w:b/>
          <w:lang w:val="sr-Latn-CS"/>
        </w:rPr>
        <w:t>O</w:t>
      </w:r>
      <w:r w:rsidRPr="00FD3079">
        <w:rPr>
          <w:b/>
        </w:rPr>
        <w:t xml:space="preserve">pšti cilj </w:t>
      </w:r>
      <w:r w:rsidRPr="00FD3079">
        <w:rPr>
          <w:b/>
          <w:lang w:val="sr-Latn-CS"/>
        </w:rPr>
        <w:t xml:space="preserve"> programa:</w:t>
      </w:r>
      <w:r w:rsidR="00AF32F2">
        <w:rPr>
          <w:lang w:val="sr-Latn-CS"/>
        </w:rPr>
        <w:t xml:space="preserve"> p</w:t>
      </w:r>
      <w:r w:rsidRPr="00FD3079">
        <w:rPr>
          <w:lang w:val="sr-Latn-CS"/>
        </w:rPr>
        <w:t xml:space="preserve">odizanje nivoa stručnosti u komunikativnom pristupu nastavi jezika kao i primjeni audiovizuelnih nastavnih sredstava. </w:t>
      </w:r>
    </w:p>
    <w:p w:rsidR="0087577E" w:rsidRPr="00FD3079" w:rsidRDefault="0087577E" w:rsidP="0087577E">
      <w:pPr>
        <w:pStyle w:val="NoSpacing"/>
        <w:rPr>
          <w:rFonts w:cs="Arial"/>
          <w:b/>
          <w:lang w:val="sr-Latn-CS"/>
        </w:rPr>
      </w:pPr>
    </w:p>
    <w:p w:rsidR="0087577E" w:rsidRPr="00FD3079" w:rsidRDefault="0087577E" w:rsidP="0087577E">
      <w:pPr>
        <w:pStyle w:val="NoSpacing"/>
        <w:rPr>
          <w:rFonts w:cs="Arial"/>
          <w:lang w:val="sr-Latn-CS"/>
        </w:rPr>
      </w:pPr>
      <w:r w:rsidRPr="00FD3079">
        <w:rPr>
          <w:b/>
          <w:lang w:val="sr-Latn-CS"/>
        </w:rPr>
        <w:t>Specifični ciljevi programa:</w:t>
      </w:r>
      <w:r w:rsidR="00AF32F2">
        <w:rPr>
          <w:lang w:val="sr-Latn-CS"/>
        </w:rPr>
        <w:t xml:space="preserve"> u</w:t>
      </w:r>
      <w:r w:rsidR="008D6C06">
        <w:rPr>
          <w:lang w:val="sr-Latn-CS"/>
        </w:rPr>
        <w:t>savrš</w:t>
      </w:r>
      <w:r w:rsidRPr="00FD3079">
        <w:rPr>
          <w:lang w:val="sr-Latn-CS"/>
        </w:rPr>
        <w:t xml:space="preserve">avanje metoda uspješne nastave koristeći video i audio materijale i interaktivne komunikativne metode. Aktivnosti i ideje koje se mogu primjeniti na časovima stranih jezika, prije svega engleskog jezika. </w:t>
      </w:r>
    </w:p>
    <w:p w:rsidR="0087577E" w:rsidRPr="00FD3079" w:rsidRDefault="0087577E" w:rsidP="0087577E">
      <w:pPr>
        <w:pStyle w:val="NoSpacing"/>
        <w:rPr>
          <w:lang w:val="sr-Latn-CS"/>
        </w:rPr>
      </w:pPr>
    </w:p>
    <w:p w:rsidR="0087577E" w:rsidRPr="00FD3079" w:rsidRDefault="0087577E" w:rsidP="0087577E">
      <w:pPr>
        <w:pStyle w:val="NoSpacing"/>
        <w:rPr>
          <w:rFonts w:cs="Arial"/>
          <w:lang w:val="sr-Latn-CS"/>
        </w:rPr>
      </w:pPr>
      <w:r w:rsidRPr="00FD3079">
        <w:rPr>
          <w:b/>
          <w:lang w:val="sr-Latn-CS"/>
        </w:rPr>
        <w:t>Ciljna grupa:</w:t>
      </w:r>
      <w:r w:rsidR="008D6C06">
        <w:rPr>
          <w:lang w:val="sr-Latn-CS"/>
        </w:rPr>
        <w:t xml:space="preserve"> n</w:t>
      </w:r>
      <w:r w:rsidRPr="00FD3079">
        <w:rPr>
          <w:lang w:val="sr-Latn-CS"/>
        </w:rPr>
        <w:t>astavnici engleskog jezika</w:t>
      </w:r>
    </w:p>
    <w:p w:rsidR="0087577E" w:rsidRPr="00FD3079" w:rsidRDefault="0087577E" w:rsidP="0087577E">
      <w:pPr>
        <w:pStyle w:val="NoSpacing"/>
        <w:rPr>
          <w:b/>
          <w:lang w:val="sr-Latn-CS"/>
        </w:rPr>
      </w:pPr>
    </w:p>
    <w:p w:rsidR="0087577E" w:rsidRPr="00FD3079" w:rsidRDefault="0087577E" w:rsidP="0087577E">
      <w:pPr>
        <w:pStyle w:val="NoSpacing"/>
        <w:rPr>
          <w:rFonts w:cs="Arial"/>
          <w:lang w:val="sr-Latn-CS"/>
        </w:rPr>
      </w:pPr>
      <w:r w:rsidRPr="00FD3079">
        <w:rPr>
          <w:b/>
          <w:lang w:val="sr-Latn-CS"/>
        </w:rPr>
        <w:t>Metode i tehnike rada:</w:t>
      </w:r>
      <w:r w:rsidR="008D6C06">
        <w:rPr>
          <w:lang w:val="sr-Latn-CS"/>
        </w:rPr>
        <w:t xml:space="preserve"> o</w:t>
      </w:r>
      <w:r w:rsidRPr="00FD3079">
        <w:rPr>
          <w:lang w:val="sr-Latn-CS"/>
        </w:rPr>
        <w:t>buka interaktivnog tipa (radionica)</w:t>
      </w:r>
    </w:p>
    <w:p w:rsidR="0087577E" w:rsidRPr="00FD3079" w:rsidRDefault="0087577E" w:rsidP="0087577E">
      <w:pPr>
        <w:pStyle w:val="NoSpacing"/>
        <w:rPr>
          <w:lang w:val="sr-Latn-CS"/>
        </w:rPr>
      </w:pPr>
    </w:p>
    <w:p w:rsidR="0087577E" w:rsidRPr="00FD3079" w:rsidRDefault="0087577E" w:rsidP="0087577E">
      <w:pPr>
        <w:pStyle w:val="NoSpacing"/>
        <w:rPr>
          <w:b/>
          <w:lang w:val="sr-Latn-CS"/>
        </w:rPr>
      </w:pPr>
      <w:r w:rsidRPr="00FD3079">
        <w:rPr>
          <w:b/>
          <w:lang w:val="sr-Latn-CS"/>
        </w:rPr>
        <w:t>Teme:</w:t>
      </w:r>
      <w:r w:rsidRPr="00FD3079">
        <w:rPr>
          <w:b/>
          <w:lang w:val="sr-Latn-CS"/>
        </w:rPr>
        <w:tab/>
      </w:r>
    </w:p>
    <w:p w:rsidR="0087577E" w:rsidRPr="00FD3079" w:rsidRDefault="0087577E" w:rsidP="0087577E">
      <w:pPr>
        <w:pStyle w:val="NoSpacing"/>
        <w:rPr>
          <w:lang w:val="sr-Latn-CS"/>
        </w:rPr>
      </w:pPr>
    </w:p>
    <w:p w:rsidR="0087577E" w:rsidRPr="00FD3079" w:rsidRDefault="0087577E" w:rsidP="0087577E">
      <w:pPr>
        <w:pStyle w:val="NoSpacing"/>
        <w:rPr>
          <w:lang w:val="sr-Latn-CS"/>
        </w:rPr>
      </w:pPr>
      <w:r w:rsidRPr="00FD3079">
        <w:rPr>
          <w:lang w:val="sr-Latn-CS"/>
        </w:rPr>
        <w:t>1. Audiovizuelna nastavna sredstva i nastava stranih jezika: tehnologije učenja u učionici</w:t>
      </w:r>
    </w:p>
    <w:p w:rsidR="0087577E" w:rsidRPr="00FD3079" w:rsidRDefault="0087577E" w:rsidP="0087577E">
      <w:pPr>
        <w:pStyle w:val="NoSpacing"/>
        <w:rPr>
          <w:lang w:val="sr-Latn-CS"/>
        </w:rPr>
      </w:pPr>
      <w:r w:rsidRPr="00FD3079">
        <w:rPr>
          <w:lang w:val="sr-Latn-CS"/>
        </w:rPr>
        <w:t>2. Ključni komunikativni metodi u nastavi stranih jezika</w:t>
      </w:r>
    </w:p>
    <w:p w:rsidR="0087577E" w:rsidRPr="00FD3079" w:rsidRDefault="0087577E" w:rsidP="0087577E">
      <w:pPr>
        <w:pStyle w:val="NoSpacing"/>
        <w:rPr>
          <w:lang w:val="sr-Latn-CS"/>
        </w:rPr>
      </w:pPr>
      <w:r w:rsidRPr="00FD3079">
        <w:rPr>
          <w:lang w:val="sr-Latn-CS"/>
        </w:rPr>
        <w:t>3. Tehnike razvijanja posebnih vještina: govorenje i slušanje</w:t>
      </w:r>
    </w:p>
    <w:p w:rsidR="0087577E" w:rsidRPr="00FD3079" w:rsidRDefault="0087577E" w:rsidP="0087577E">
      <w:pPr>
        <w:pStyle w:val="NoSpacing"/>
        <w:rPr>
          <w:lang w:val="sr-Latn-CS"/>
        </w:rPr>
      </w:pPr>
      <w:r w:rsidRPr="00FD3079">
        <w:rPr>
          <w:lang w:val="sr-Latn-CS"/>
        </w:rPr>
        <w:t>4. Audio vizuelni globalno strukturalni metod</w:t>
      </w:r>
    </w:p>
    <w:p w:rsidR="0087577E" w:rsidRPr="00FD3079" w:rsidRDefault="0087577E" w:rsidP="0087577E">
      <w:pPr>
        <w:pStyle w:val="NoSpacing"/>
        <w:rPr>
          <w:lang w:val="sr-Latn-CS"/>
        </w:rPr>
      </w:pPr>
      <w:r w:rsidRPr="00FD3079">
        <w:rPr>
          <w:lang w:val="sr-Latn-CS"/>
        </w:rPr>
        <w:t>5. Metoda potpunog fizičkog odgovora: učenici izvode aktivnosti, konverzacioni drilovi</w:t>
      </w:r>
    </w:p>
    <w:p w:rsidR="0087577E" w:rsidRPr="00FD3079" w:rsidRDefault="0087577E" w:rsidP="0087577E">
      <w:pPr>
        <w:pStyle w:val="NoSpacing"/>
        <w:rPr>
          <w:lang w:val="sr-Latn-CS"/>
        </w:rPr>
      </w:pPr>
      <w:r w:rsidRPr="00FD3079">
        <w:rPr>
          <w:lang w:val="sr-Latn-CS"/>
        </w:rPr>
        <w:t>6. Sugestopedija: namještaj, svjetlost, muzika</w:t>
      </w:r>
    </w:p>
    <w:p w:rsidR="0087577E" w:rsidRPr="00FD3079" w:rsidRDefault="0087577E" w:rsidP="0087577E">
      <w:pPr>
        <w:pStyle w:val="NoSpacing"/>
        <w:rPr>
          <w:lang w:val="sr-Latn-CS"/>
        </w:rPr>
      </w:pPr>
      <w:r w:rsidRPr="00FD3079">
        <w:rPr>
          <w:lang w:val="sr-Latn-CS"/>
        </w:rPr>
        <w:t>7. Simulacija idealnog časa i idealnog ispita</w:t>
      </w:r>
    </w:p>
    <w:p w:rsidR="0087577E" w:rsidRPr="00FD3079" w:rsidRDefault="0087577E" w:rsidP="0087577E">
      <w:pPr>
        <w:pStyle w:val="NoSpacing"/>
        <w:rPr>
          <w:lang w:val="sr-Latn-CS"/>
        </w:rPr>
      </w:pPr>
    </w:p>
    <w:p w:rsidR="0087577E" w:rsidRPr="00FD3079" w:rsidRDefault="0087577E" w:rsidP="0087577E">
      <w:pPr>
        <w:pStyle w:val="NoSpacing"/>
        <w:rPr>
          <w:b/>
          <w:lang w:val="sr-Latn-CS"/>
        </w:rPr>
      </w:pPr>
    </w:p>
    <w:p w:rsidR="0087577E" w:rsidRPr="00FD3079" w:rsidRDefault="0087577E" w:rsidP="0087577E">
      <w:pPr>
        <w:pStyle w:val="NoSpacing"/>
        <w:rPr>
          <w:rFonts w:cs="Arial"/>
          <w:lang w:val="sr-Latn-CS"/>
        </w:rPr>
      </w:pPr>
      <w:r w:rsidRPr="00FD3079">
        <w:rPr>
          <w:b/>
          <w:lang w:val="sr-Latn-CS"/>
        </w:rPr>
        <w:t>Trajanje programa (broj dana i broj sati efektivnog rada):</w:t>
      </w:r>
      <w:r w:rsidRPr="00FD3079">
        <w:rPr>
          <w:lang w:val="sr-Latn-CS"/>
        </w:rPr>
        <w:t xml:space="preserve"> 1 dan (8h efektivnog rada)</w:t>
      </w:r>
    </w:p>
    <w:p w:rsidR="0087577E" w:rsidRPr="00FD3079" w:rsidRDefault="0087577E" w:rsidP="0087577E">
      <w:pPr>
        <w:pStyle w:val="NoSpacing"/>
        <w:rPr>
          <w:lang w:val="sr-Latn-CS"/>
        </w:rPr>
      </w:pPr>
    </w:p>
    <w:p w:rsidR="0087577E" w:rsidRPr="00FD3079" w:rsidRDefault="0087577E" w:rsidP="0087577E">
      <w:pPr>
        <w:pStyle w:val="NoSpacing"/>
        <w:rPr>
          <w:rFonts w:cs="Arial"/>
          <w:lang w:val="sr-Latn-CS"/>
        </w:rPr>
      </w:pPr>
      <w:r w:rsidRPr="00FD3079">
        <w:rPr>
          <w:b/>
          <w:lang w:val="sr-Latn-CS"/>
        </w:rPr>
        <w:t>Broj učesnika u grupi:</w:t>
      </w:r>
      <w:r w:rsidRPr="00FD3079">
        <w:rPr>
          <w:lang w:val="sr-Latn-CS"/>
        </w:rPr>
        <w:t>15 - 25</w:t>
      </w:r>
    </w:p>
    <w:p w:rsidR="0087577E" w:rsidRPr="00FD3079" w:rsidRDefault="0087577E" w:rsidP="0087577E">
      <w:pPr>
        <w:pStyle w:val="NoSpacing"/>
        <w:rPr>
          <w:rFonts w:cs="Arial"/>
          <w:b/>
          <w:color w:val="002060"/>
          <w:lang w:val="sr-Latn-CS"/>
        </w:rPr>
      </w:pPr>
    </w:p>
    <w:p w:rsidR="0087577E" w:rsidRPr="00FD3079" w:rsidRDefault="0087577E" w:rsidP="0087577E">
      <w:pPr>
        <w:pStyle w:val="NoSpacing"/>
        <w:rPr>
          <w:lang w:val="sr-Latn-CS"/>
        </w:rPr>
      </w:pPr>
      <w:r w:rsidRPr="00FD3079">
        <w:rPr>
          <w:b/>
          <w:lang w:val="sr-Latn-CS"/>
        </w:rPr>
        <w:t>Cijena po učesniku dnevno  i šta ona uključuje:</w:t>
      </w:r>
      <w:r w:rsidRPr="00FD3079">
        <w:rPr>
          <w:lang w:val="sr-Latn-CS"/>
        </w:rPr>
        <w:t>50 eura - honorar za voditelje seminara, cijena potrošnog materijala i štampe, troškovi osvježenja i radnog ručka.</w:t>
      </w:r>
    </w:p>
    <w:p w:rsidR="0087577E" w:rsidRPr="00FD3079" w:rsidRDefault="0087577E"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7577E" w:rsidRPr="00FD3079" w:rsidTr="002B0209">
        <w:tc>
          <w:tcPr>
            <w:tcW w:w="9179" w:type="dxa"/>
            <w:shd w:val="clear" w:color="auto" w:fill="E0E0E0"/>
          </w:tcPr>
          <w:p w:rsidR="0087577E" w:rsidRPr="00FD3079" w:rsidRDefault="00E276E7" w:rsidP="002B0209">
            <w:pPr>
              <w:spacing w:after="0" w:line="240" w:lineRule="auto"/>
              <w:jc w:val="center"/>
              <w:rPr>
                <w:rFonts w:eastAsia="SimSun"/>
                <w:b/>
                <w:lang w:val="sr-Latn-CS"/>
              </w:rPr>
            </w:pPr>
            <w:r w:rsidRPr="00FD3079">
              <w:rPr>
                <w:rFonts w:eastAsia="SimSun"/>
                <w:b/>
                <w:lang w:val="sr-Latn-CS"/>
              </w:rPr>
              <w:t>32</w:t>
            </w:r>
            <w:r w:rsidR="0087577E" w:rsidRPr="00FD3079">
              <w:rPr>
                <w:rFonts w:eastAsia="SimSun"/>
                <w:b/>
                <w:lang w:val="sr-Latn-CS"/>
              </w:rPr>
              <w:t>.Oblikovanje načina podučavanja engleskog jezika – Koračajmo stazama uspjeha u podučavanju engleskog jezika</w:t>
            </w:r>
          </w:p>
        </w:tc>
      </w:tr>
    </w:tbl>
    <w:p w:rsidR="0087577E" w:rsidRPr="00FD3079" w:rsidRDefault="0087577E" w:rsidP="00FD1E1D">
      <w:pPr>
        <w:spacing w:after="0" w:line="240" w:lineRule="auto"/>
        <w:rPr>
          <w:b/>
          <w:color w:val="000000"/>
        </w:rPr>
      </w:pPr>
    </w:p>
    <w:p w:rsidR="00BA312E" w:rsidRPr="004D256E" w:rsidRDefault="00BA312E" w:rsidP="00BA312E">
      <w:pPr>
        <w:spacing w:after="0" w:line="240" w:lineRule="auto"/>
        <w:ind w:firstLine="720"/>
        <w:rPr>
          <w:b/>
          <w:color w:val="000000"/>
          <w:lang w:val="sr-Latn-CS"/>
        </w:rPr>
      </w:pPr>
    </w:p>
    <w:p w:rsidR="00BA312E" w:rsidRPr="004D256E" w:rsidRDefault="00BA312E" w:rsidP="00BA312E">
      <w:pPr>
        <w:spacing w:after="0" w:line="240" w:lineRule="auto"/>
        <w:jc w:val="both"/>
        <w:rPr>
          <w:lang w:val="sr-Latn-CS"/>
        </w:rPr>
      </w:pPr>
      <w:r w:rsidRPr="004D256E">
        <w:rPr>
          <w:b/>
          <w:lang w:val="sr-Latn-CS"/>
        </w:rPr>
        <w:t xml:space="preserve">Autori: </w:t>
      </w:r>
      <w:r w:rsidRPr="004D256E">
        <w:rPr>
          <w:lang w:val="sr-Latn-CS"/>
        </w:rPr>
        <w:t>mr Dragana Radoman, JU OŠ „Radoje Čizmović“ i JU OŠ „Milija Nikčević“ Nikšić, Milka Cerović, JU OŠ „Jovan Draganić“ Nikšić</w:t>
      </w:r>
    </w:p>
    <w:p w:rsidR="00BA312E" w:rsidRPr="004D256E" w:rsidRDefault="00BA312E" w:rsidP="00BA312E">
      <w:pPr>
        <w:rPr>
          <w:lang w:val="sr-Latn-CS"/>
        </w:rPr>
      </w:pPr>
      <w:r w:rsidRPr="004D256E">
        <w:rPr>
          <w:b/>
          <w:lang w:val="sr-Latn-CS"/>
        </w:rPr>
        <w:t>Naziv institucije/organizacije koja podržava program</w:t>
      </w:r>
      <w:r w:rsidRPr="004D256E">
        <w:rPr>
          <w:lang w:val="sr-Latn-CS"/>
        </w:rPr>
        <w:t>: Ambasada Sjedinjenih Američkih Država Podgorica, Udruženje nastavnika engleskog jezika Crne Gore - ELTAM</w:t>
      </w:r>
    </w:p>
    <w:p w:rsidR="00BA312E" w:rsidRPr="004D256E" w:rsidRDefault="00BA312E" w:rsidP="00BA312E">
      <w:pPr>
        <w:spacing w:after="0" w:line="240" w:lineRule="auto"/>
        <w:rPr>
          <w:lang w:val="sr-Latn-CS"/>
        </w:rPr>
      </w:pPr>
      <w:r w:rsidRPr="004D256E">
        <w:rPr>
          <w:b/>
          <w:lang w:val="sr-Latn-CS"/>
        </w:rPr>
        <w:t xml:space="preserve">Odgovorna osoba (koordinator): </w:t>
      </w:r>
      <w:r w:rsidRPr="004D256E">
        <w:rPr>
          <w:lang w:val="sr-Latn-CS"/>
        </w:rPr>
        <w:t>Dragana Radoman</w:t>
      </w:r>
    </w:p>
    <w:p w:rsidR="00BA312E" w:rsidRPr="004D256E" w:rsidRDefault="00BA312E" w:rsidP="00BA312E">
      <w:pPr>
        <w:spacing w:after="0" w:line="240" w:lineRule="auto"/>
        <w:rPr>
          <w:lang w:val="sr-Latn-CS"/>
        </w:rPr>
      </w:pPr>
      <w:r w:rsidRPr="004D256E">
        <w:rPr>
          <w:b/>
          <w:lang w:val="sr-Latn-CS"/>
        </w:rPr>
        <w:t xml:space="preserve">Adresa: </w:t>
      </w:r>
      <w:r w:rsidRPr="004D256E">
        <w:rPr>
          <w:lang w:val="sr-Latn-CS"/>
        </w:rPr>
        <w:t>Stubička 7/2, 81400 Nikšić</w:t>
      </w:r>
    </w:p>
    <w:p w:rsidR="00BA312E" w:rsidRPr="004D256E" w:rsidRDefault="00BA312E" w:rsidP="00BA312E">
      <w:pPr>
        <w:spacing w:after="0" w:line="240" w:lineRule="auto"/>
        <w:rPr>
          <w:lang w:val="sr-Latn-CS"/>
        </w:rPr>
      </w:pPr>
      <w:r w:rsidRPr="004D256E">
        <w:rPr>
          <w:b/>
          <w:lang w:val="sr-Latn-CS"/>
        </w:rPr>
        <w:t xml:space="preserve">E-mail: </w:t>
      </w:r>
      <w:r w:rsidRPr="004D256E">
        <w:rPr>
          <w:lang w:val="sr-Latn-CS"/>
        </w:rPr>
        <w:t>dragana_radoman@yahoo.com</w:t>
      </w:r>
    </w:p>
    <w:p w:rsidR="00BA312E" w:rsidRPr="004D256E" w:rsidRDefault="00BA312E" w:rsidP="00BA312E">
      <w:pPr>
        <w:spacing w:after="0" w:line="240" w:lineRule="auto"/>
        <w:rPr>
          <w:lang w:val="sr-Latn-CS"/>
        </w:rPr>
      </w:pPr>
      <w:r w:rsidRPr="004D256E">
        <w:rPr>
          <w:b/>
          <w:lang w:val="sr-Latn-CS"/>
        </w:rPr>
        <w:t xml:space="preserve">Broj telefona: </w:t>
      </w:r>
      <w:r w:rsidRPr="004D256E">
        <w:rPr>
          <w:lang w:val="sr-Latn-CS"/>
        </w:rPr>
        <w:t>068 081 180, 067 638 863</w:t>
      </w:r>
    </w:p>
    <w:p w:rsidR="00BA312E" w:rsidRPr="004D256E" w:rsidRDefault="00BA312E" w:rsidP="00BA312E">
      <w:pPr>
        <w:spacing w:after="0" w:line="240" w:lineRule="auto"/>
        <w:jc w:val="both"/>
        <w:rPr>
          <w:rFonts w:cs="Tahoma"/>
        </w:rPr>
      </w:pPr>
    </w:p>
    <w:p w:rsidR="00BA312E" w:rsidRPr="004D256E" w:rsidRDefault="00BA312E" w:rsidP="00BA312E">
      <w:pPr>
        <w:spacing w:after="0" w:line="240" w:lineRule="auto"/>
        <w:jc w:val="both"/>
        <w:rPr>
          <w:rFonts w:cs="Tahoma"/>
          <w:lang w:val="sr-Latn-CS"/>
        </w:rPr>
      </w:pPr>
      <w:r w:rsidRPr="004D256E">
        <w:rPr>
          <w:rFonts w:cs="Tahoma"/>
          <w:b/>
          <w:lang w:val="sr-Latn-CS"/>
        </w:rPr>
        <w:t xml:space="preserve">Opšti cilj  programa: </w:t>
      </w:r>
      <w:r w:rsidR="00AF32F2">
        <w:rPr>
          <w:rFonts w:cs="Tahoma"/>
          <w:lang w:val="sr-Latn-CS"/>
        </w:rPr>
        <w:t>i</w:t>
      </w:r>
      <w:r w:rsidRPr="004D256E">
        <w:rPr>
          <w:rFonts w:cs="Tahoma"/>
          <w:lang w:val="sr-Latn-CS"/>
        </w:rPr>
        <w:t>straživanje važnih aspekata u podučavanju engleskog kao stranog jezika, ukazivanje na načine na koje primjena različitih materijala i pristupa vodi boljem usvajanju jezika, kao i istraživanje načina procjene rada učenika.</w:t>
      </w:r>
    </w:p>
    <w:p w:rsidR="00BA312E" w:rsidRPr="004D256E" w:rsidRDefault="00BA312E" w:rsidP="00BA312E">
      <w:pPr>
        <w:spacing w:after="0" w:line="240" w:lineRule="auto"/>
        <w:jc w:val="both"/>
        <w:rPr>
          <w:rFonts w:cs="Arial"/>
          <w:lang w:val="sr-Latn-CS"/>
        </w:rPr>
      </w:pPr>
    </w:p>
    <w:p w:rsidR="00BA312E" w:rsidRPr="004D256E" w:rsidRDefault="00BA312E" w:rsidP="00BA312E">
      <w:pPr>
        <w:pStyle w:val="Default"/>
        <w:jc w:val="both"/>
        <w:rPr>
          <w:rFonts w:ascii="Verdana" w:hAnsi="Verdana"/>
          <w:bCs/>
          <w:sz w:val="22"/>
          <w:szCs w:val="22"/>
          <w:lang w:val="it-IT"/>
        </w:rPr>
      </w:pPr>
      <w:r w:rsidRPr="004D256E">
        <w:rPr>
          <w:rFonts w:ascii="Verdana" w:hAnsi="Verdana"/>
          <w:b/>
          <w:sz w:val="22"/>
          <w:szCs w:val="22"/>
          <w:lang w:val="sr-Latn-CS"/>
        </w:rPr>
        <w:t xml:space="preserve">Specifični ciljevi programa: </w:t>
      </w:r>
      <w:r w:rsidR="00AF32F2">
        <w:rPr>
          <w:rFonts w:ascii="Verdana" w:hAnsi="Verdana"/>
          <w:bCs/>
          <w:sz w:val="22"/>
          <w:szCs w:val="22"/>
          <w:lang w:val="it-IT"/>
        </w:rPr>
        <w:t>c</w:t>
      </w:r>
      <w:r w:rsidRPr="004D256E">
        <w:rPr>
          <w:rFonts w:ascii="Verdana" w:hAnsi="Verdana"/>
          <w:bCs/>
          <w:sz w:val="22"/>
          <w:szCs w:val="22"/>
          <w:lang w:val="it-IT"/>
        </w:rPr>
        <w:t>iljevi programa su osmišljeni na osnovu Zvaničnog petonedjeljnog online programa Univerziteta Oregon „Shaping the way we teach English: Paths to Success in English Language Teaching“: Uspostaviti pravila, rutinu i pozitivnu disciplinu u učionici; Stvoriti podsticajnu atmosferu za učenje; Saznati nešto više o značaju integrisanja vještina u podučavanju engleskog jezika; Upoznati se sa tehnikama alternativne procjene znanja učenika; Podučavati na način koji poboljšava ishode učenja.</w:t>
      </w:r>
    </w:p>
    <w:p w:rsidR="00BA312E" w:rsidRPr="004D256E" w:rsidRDefault="00BA312E" w:rsidP="00BA312E">
      <w:pPr>
        <w:spacing w:after="0" w:line="240" w:lineRule="auto"/>
        <w:jc w:val="both"/>
        <w:rPr>
          <w:b/>
          <w:lang w:val="it-IT"/>
        </w:rPr>
      </w:pPr>
    </w:p>
    <w:p w:rsidR="00BA312E" w:rsidRPr="004D256E" w:rsidRDefault="00BA312E" w:rsidP="00BA312E">
      <w:pPr>
        <w:spacing w:after="0" w:line="240" w:lineRule="auto"/>
        <w:jc w:val="both"/>
        <w:rPr>
          <w:b/>
          <w:lang w:val="sr-Latn-CS"/>
        </w:rPr>
      </w:pPr>
      <w:r w:rsidRPr="004D256E">
        <w:rPr>
          <w:b/>
          <w:lang w:val="sr-Latn-CS"/>
        </w:rPr>
        <w:t xml:space="preserve">Ciljna grupa: </w:t>
      </w:r>
      <w:r w:rsidR="00AF32F2">
        <w:rPr>
          <w:rFonts w:eastAsiaTheme="minorHAnsi"/>
          <w:lang w:val="pl-PL" w:eastAsia="en-US"/>
        </w:rPr>
        <w:t>n</w:t>
      </w:r>
      <w:r w:rsidRPr="004D256E">
        <w:rPr>
          <w:rFonts w:eastAsiaTheme="minorHAnsi"/>
          <w:lang w:val="pl-PL" w:eastAsia="en-US"/>
        </w:rPr>
        <w:t>astavnici/ce engleskog jezika.</w:t>
      </w:r>
    </w:p>
    <w:p w:rsidR="00BA312E" w:rsidRPr="004D256E" w:rsidRDefault="00BA312E" w:rsidP="00BA312E">
      <w:pPr>
        <w:jc w:val="both"/>
        <w:rPr>
          <w:b/>
          <w:lang w:val="sr-Latn-CS"/>
        </w:rPr>
      </w:pPr>
    </w:p>
    <w:p w:rsidR="00BA312E" w:rsidRPr="004D256E" w:rsidRDefault="00BA312E" w:rsidP="00BA312E">
      <w:pPr>
        <w:jc w:val="both"/>
        <w:rPr>
          <w:b/>
          <w:lang w:val="sr-Latn-CS"/>
        </w:rPr>
      </w:pPr>
      <w:r w:rsidRPr="004D256E">
        <w:rPr>
          <w:b/>
          <w:lang w:val="sr-Latn-CS"/>
        </w:rPr>
        <w:t xml:space="preserve">Metode i tehnike rada: </w:t>
      </w:r>
      <w:r w:rsidR="00AF32F2">
        <w:rPr>
          <w:rFonts w:cs="Arial"/>
          <w:bCs/>
          <w:lang w:val="it-IT"/>
        </w:rPr>
        <w:t>m</w:t>
      </w:r>
      <w:r w:rsidRPr="004D256E">
        <w:rPr>
          <w:rFonts w:cs="Arial"/>
          <w:bCs/>
          <w:lang w:val="it-IT"/>
        </w:rPr>
        <w:t>etode i tehnike rada koje će se koristiti tokom seminara su: radionice interaktivnog tipa (individualni rad, rad u paru, grupni rad, davanje i primanje povratne informacije, power point prezentacija, igra uloga, plenum, grupne diskusije, pojedinačne i grupne prezentacije, kooperativno učenje, kreativni način izražavanja, bujica ideja, karusel), video i audio zapisi, analiza i kreiranje pisanih priprema za časove.</w:t>
      </w:r>
    </w:p>
    <w:p w:rsidR="00BA312E" w:rsidRPr="004D256E" w:rsidRDefault="00BA312E" w:rsidP="00BA312E">
      <w:pPr>
        <w:spacing w:after="0" w:line="240" w:lineRule="auto"/>
        <w:jc w:val="both"/>
        <w:rPr>
          <w:b/>
          <w:lang w:val="sr-Latn-CS"/>
        </w:rPr>
      </w:pPr>
    </w:p>
    <w:p w:rsidR="00BA312E" w:rsidRPr="004D256E" w:rsidRDefault="00BA312E" w:rsidP="00BA312E">
      <w:pPr>
        <w:spacing w:after="0" w:line="240" w:lineRule="auto"/>
        <w:jc w:val="both"/>
        <w:rPr>
          <w:b/>
          <w:lang w:val="sr-Latn-CS"/>
        </w:rPr>
      </w:pPr>
      <w:r w:rsidRPr="004D256E">
        <w:rPr>
          <w:b/>
          <w:lang w:val="sr-Latn-CS"/>
        </w:rPr>
        <w:t>Teme:</w:t>
      </w:r>
    </w:p>
    <w:p w:rsidR="00BA312E" w:rsidRPr="004D256E" w:rsidRDefault="00BA312E" w:rsidP="00BA312E">
      <w:pPr>
        <w:pStyle w:val="ListParagraph"/>
        <w:numPr>
          <w:ilvl w:val="0"/>
          <w:numId w:val="286"/>
        </w:numPr>
        <w:spacing w:after="0" w:line="240" w:lineRule="auto"/>
        <w:jc w:val="both"/>
        <w:rPr>
          <w:rFonts w:ascii="Verdana" w:hAnsi="Verdana"/>
          <w:lang w:val="sr-Latn-CS"/>
        </w:rPr>
      </w:pPr>
      <w:r w:rsidRPr="004D256E">
        <w:rPr>
          <w:rFonts w:ascii="Verdana" w:hAnsi="Verdana"/>
          <w:lang w:val="sr-Latn-CS"/>
        </w:rPr>
        <w:lastRenderedPageBreak/>
        <w:t>Kreiranje učionice u kojoj svi učenici uče; uspostavljanje pravila, rutine i pozitivne discipline;</w:t>
      </w:r>
    </w:p>
    <w:p w:rsidR="00BA312E" w:rsidRPr="004D256E" w:rsidRDefault="00BA312E" w:rsidP="00BA312E">
      <w:pPr>
        <w:pStyle w:val="ListParagraph"/>
        <w:numPr>
          <w:ilvl w:val="0"/>
          <w:numId w:val="286"/>
        </w:numPr>
        <w:spacing w:after="0" w:line="240" w:lineRule="auto"/>
        <w:jc w:val="both"/>
        <w:rPr>
          <w:rFonts w:ascii="Verdana" w:hAnsi="Verdana"/>
          <w:lang w:val="sr-Latn-CS"/>
        </w:rPr>
      </w:pPr>
      <w:r w:rsidRPr="004D256E">
        <w:rPr>
          <w:rFonts w:ascii="Verdana" w:hAnsi="Verdana"/>
          <w:lang w:val="sr-Latn-CS"/>
        </w:rPr>
        <w:t xml:space="preserve">Značaj integrisanja vještina u podučavanju engleskog jezika; </w:t>
      </w:r>
    </w:p>
    <w:p w:rsidR="00BA312E" w:rsidRPr="004D256E" w:rsidRDefault="00BA312E" w:rsidP="00BA312E">
      <w:pPr>
        <w:pStyle w:val="ListParagraph"/>
        <w:numPr>
          <w:ilvl w:val="0"/>
          <w:numId w:val="286"/>
        </w:numPr>
        <w:spacing w:after="0" w:line="240" w:lineRule="auto"/>
        <w:jc w:val="both"/>
        <w:rPr>
          <w:rFonts w:ascii="Verdana" w:hAnsi="Verdana"/>
          <w:lang w:val="sr-Latn-CS"/>
        </w:rPr>
      </w:pPr>
      <w:r w:rsidRPr="004D256E">
        <w:rPr>
          <w:rFonts w:ascii="Verdana" w:hAnsi="Verdana"/>
          <w:lang w:val="sr-Latn-CS"/>
        </w:rPr>
        <w:t xml:space="preserve">Tehnike alternativne procjene znanja učenika; </w:t>
      </w:r>
    </w:p>
    <w:p w:rsidR="00BA312E" w:rsidRPr="004D256E" w:rsidRDefault="00BA312E" w:rsidP="00BA312E">
      <w:pPr>
        <w:pStyle w:val="ListParagraph"/>
        <w:numPr>
          <w:ilvl w:val="0"/>
          <w:numId w:val="286"/>
        </w:numPr>
        <w:spacing w:after="0" w:line="240" w:lineRule="auto"/>
        <w:jc w:val="both"/>
        <w:rPr>
          <w:rFonts w:ascii="Verdana" w:hAnsi="Verdana"/>
          <w:lang w:val="sr-Latn-CS"/>
        </w:rPr>
      </w:pPr>
      <w:r w:rsidRPr="004D256E">
        <w:rPr>
          <w:rFonts w:ascii="Verdana" w:hAnsi="Verdana"/>
          <w:lang w:val="sr-Latn-CS"/>
        </w:rPr>
        <w:t>Podučavanje koje poboljšava ishode učenja.</w:t>
      </w:r>
    </w:p>
    <w:p w:rsidR="00BA312E" w:rsidRPr="004D256E" w:rsidRDefault="00BA312E" w:rsidP="00BA312E">
      <w:pPr>
        <w:spacing w:after="0" w:line="240" w:lineRule="auto"/>
        <w:jc w:val="both"/>
        <w:rPr>
          <w:b/>
          <w:lang w:val="sr-Latn-CS"/>
        </w:rPr>
      </w:pPr>
      <w:r w:rsidRPr="004D256E">
        <w:rPr>
          <w:b/>
          <w:lang w:val="sr-Latn-CS"/>
        </w:rPr>
        <w:tab/>
      </w:r>
    </w:p>
    <w:p w:rsidR="00BA312E" w:rsidRPr="004D256E" w:rsidRDefault="00BA312E" w:rsidP="00BA312E">
      <w:pPr>
        <w:spacing w:after="0" w:line="240" w:lineRule="auto"/>
        <w:jc w:val="both"/>
        <w:rPr>
          <w:rFonts w:cs="Arial"/>
          <w:lang w:val="sr-Latn-CS"/>
        </w:rPr>
      </w:pPr>
      <w:r w:rsidRPr="004D256E">
        <w:rPr>
          <w:b/>
          <w:lang w:val="sr-Latn-CS"/>
        </w:rPr>
        <w:t xml:space="preserve">Trajanje programa (broj dana i broj sati efektivnog rada): </w:t>
      </w:r>
      <w:r w:rsidR="00AF32F2">
        <w:rPr>
          <w:rFonts w:cs="Arial"/>
          <w:lang w:val="pl-PL"/>
        </w:rPr>
        <w:t>p</w:t>
      </w:r>
      <w:r w:rsidRPr="004D256E">
        <w:rPr>
          <w:rFonts w:cs="Arial"/>
          <w:lang w:val="pl-PL"/>
        </w:rPr>
        <w:t>rogram traje 2 dana, efektivno 16 sati</w:t>
      </w:r>
    </w:p>
    <w:p w:rsidR="00BA312E" w:rsidRPr="004D256E" w:rsidRDefault="00BA312E" w:rsidP="00BA312E">
      <w:pPr>
        <w:spacing w:after="0" w:line="240" w:lineRule="auto"/>
        <w:rPr>
          <w:b/>
          <w:lang w:val="sr-Latn-CS"/>
        </w:rPr>
      </w:pPr>
    </w:p>
    <w:p w:rsidR="00BA312E" w:rsidRPr="004D256E" w:rsidRDefault="00BA312E" w:rsidP="00BA312E">
      <w:pPr>
        <w:spacing w:after="0" w:line="240" w:lineRule="auto"/>
        <w:rPr>
          <w:rFonts w:cs="Arial"/>
          <w:lang w:val="sr-Latn-CS"/>
        </w:rPr>
      </w:pPr>
      <w:r w:rsidRPr="004D256E">
        <w:rPr>
          <w:b/>
          <w:lang w:val="sr-Latn-CS"/>
        </w:rPr>
        <w:t xml:space="preserve">Broj učesnika u grupi: </w:t>
      </w:r>
      <w:r w:rsidR="00AF32F2">
        <w:rPr>
          <w:rFonts w:cs="Arial"/>
          <w:lang w:val="pl-PL"/>
        </w:rPr>
        <w:t>m</w:t>
      </w:r>
      <w:r w:rsidRPr="004D256E">
        <w:rPr>
          <w:rFonts w:cs="Arial"/>
          <w:lang w:val="pl-PL"/>
        </w:rPr>
        <w:t>inimalan broj učesnika je 18, a maksimalan 28.</w:t>
      </w:r>
    </w:p>
    <w:p w:rsidR="00BA312E" w:rsidRPr="004D256E" w:rsidRDefault="00BA312E" w:rsidP="00BA312E">
      <w:pPr>
        <w:spacing w:after="0" w:line="240" w:lineRule="auto"/>
        <w:rPr>
          <w:rFonts w:cs="Arial"/>
          <w:color w:val="002060"/>
          <w:lang w:val="sr-Latn-CS"/>
        </w:rPr>
      </w:pPr>
    </w:p>
    <w:p w:rsidR="00BA312E" w:rsidRPr="004D256E" w:rsidRDefault="00BA312E" w:rsidP="00BA312E">
      <w:pPr>
        <w:spacing w:after="0" w:line="240" w:lineRule="auto"/>
        <w:jc w:val="both"/>
        <w:rPr>
          <w:rFonts w:cs="Arial"/>
          <w:lang w:val="sr-Latn-CS"/>
        </w:rPr>
      </w:pPr>
      <w:r w:rsidRPr="004D256E">
        <w:rPr>
          <w:rFonts w:cs="Arial"/>
          <w:b/>
          <w:bCs/>
          <w:lang w:val="sr-Latn-CS"/>
        </w:rPr>
        <w:t xml:space="preserve">Cijena po učesniku dnevno  i šta ona uključuje: </w:t>
      </w:r>
      <w:r w:rsidR="00AF32F2">
        <w:rPr>
          <w:rFonts w:cs="Arial"/>
          <w:lang w:val="pl-PL"/>
        </w:rPr>
        <w:t>c</w:t>
      </w:r>
      <w:r w:rsidRPr="004D256E">
        <w:rPr>
          <w:rFonts w:cs="Arial"/>
          <w:lang w:val="pl-PL"/>
        </w:rPr>
        <w:t>ijena po jednom učesniku obuke je 20€ i uključuje nadoknadu za trenere i potrošni materijal.</w:t>
      </w:r>
    </w:p>
    <w:p w:rsidR="00F879A1" w:rsidRPr="00FD3079" w:rsidRDefault="00F879A1" w:rsidP="00FD1E1D">
      <w:pPr>
        <w:spacing w:after="0" w:line="240" w:lineRule="auto"/>
        <w:rPr>
          <w:b/>
          <w:color w:val="000000"/>
        </w:rPr>
      </w:pPr>
    </w:p>
    <w:p w:rsidR="00F879A1" w:rsidRPr="00FD3079" w:rsidRDefault="00F879A1" w:rsidP="00FD1E1D">
      <w:pPr>
        <w:spacing w:after="0" w:line="240" w:lineRule="auto"/>
        <w:rPr>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7577E" w:rsidRPr="00FD3079" w:rsidTr="002B0209">
        <w:tc>
          <w:tcPr>
            <w:tcW w:w="9179" w:type="dxa"/>
            <w:shd w:val="clear" w:color="auto" w:fill="E0E0E0"/>
          </w:tcPr>
          <w:p w:rsidR="0087577E" w:rsidRPr="00FD3079" w:rsidRDefault="00E276E7" w:rsidP="002B0209">
            <w:pPr>
              <w:spacing w:after="0" w:line="240" w:lineRule="auto"/>
              <w:jc w:val="center"/>
              <w:rPr>
                <w:rFonts w:eastAsia="SimSun"/>
                <w:b/>
                <w:lang w:val="sr-Latn-CS"/>
              </w:rPr>
            </w:pPr>
            <w:r w:rsidRPr="00FD3079">
              <w:rPr>
                <w:rFonts w:eastAsia="SimSun"/>
                <w:b/>
                <w:lang w:val="sr-Latn-CS"/>
              </w:rPr>
              <w:t>33</w:t>
            </w:r>
            <w:r w:rsidR="00F879A1" w:rsidRPr="00FD3079">
              <w:rPr>
                <w:rFonts w:eastAsia="SimSun"/>
                <w:b/>
                <w:lang w:val="sr-Latn-CS"/>
              </w:rPr>
              <w:t xml:space="preserve">.Oblikovanje načina podučavanja engleskog jezika  - Raznolikosti u podučavanju engleskog jezika </w:t>
            </w:r>
          </w:p>
        </w:tc>
      </w:tr>
    </w:tbl>
    <w:p w:rsidR="0087577E" w:rsidRPr="00FD3079" w:rsidRDefault="0087577E" w:rsidP="00FD1E1D">
      <w:pPr>
        <w:spacing w:after="0" w:line="240" w:lineRule="auto"/>
        <w:rPr>
          <w:b/>
          <w:color w:val="000000"/>
        </w:rPr>
      </w:pPr>
    </w:p>
    <w:p w:rsidR="00BA312E" w:rsidRPr="004D256E" w:rsidRDefault="00BA312E" w:rsidP="00BA312E">
      <w:pPr>
        <w:spacing w:after="0" w:line="240" w:lineRule="auto"/>
        <w:rPr>
          <w:b/>
          <w:color w:val="000000"/>
        </w:rPr>
      </w:pPr>
    </w:p>
    <w:p w:rsidR="00BA312E" w:rsidRPr="004D256E" w:rsidRDefault="00BA312E" w:rsidP="00BA312E">
      <w:pPr>
        <w:spacing w:after="0" w:line="240" w:lineRule="auto"/>
        <w:rPr>
          <w:rFonts w:cs="Arial"/>
          <w:lang w:val="sr-Latn-BA"/>
        </w:rPr>
      </w:pPr>
      <w:r w:rsidRPr="004D256E">
        <w:rPr>
          <w:b/>
          <w:lang w:val="sr-Latn-CS"/>
        </w:rPr>
        <w:t xml:space="preserve">Autori: </w:t>
      </w:r>
      <w:r w:rsidR="002A0511">
        <w:rPr>
          <w:lang w:val="sr-Latn-CS"/>
        </w:rPr>
        <w:t>m</w:t>
      </w:r>
      <w:r w:rsidRPr="004D256E">
        <w:rPr>
          <w:lang w:val="sr-Latn-CS"/>
        </w:rPr>
        <w:t>r Dragana Radoman, JU OŠ „Radoje Čizmović“ i JU OŠ „Milija Nikčević“ Nikšić, Milka Cerovi</w:t>
      </w:r>
      <w:r w:rsidRPr="004D256E">
        <w:rPr>
          <w:lang w:val="sr-Latn-BA"/>
        </w:rPr>
        <w:t>ć, JU OŠ „Jovan Draganić“ Nikšić</w:t>
      </w:r>
    </w:p>
    <w:p w:rsidR="00BA312E" w:rsidRPr="004D256E" w:rsidRDefault="00BA312E" w:rsidP="00BA312E">
      <w:pPr>
        <w:spacing w:after="0" w:line="240" w:lineRule="auto"/>
        <w:jc w:val="both"/>
        <w:rPr>
          <w:rFonts w:cs="Arial"/>
          <w:lang w:val="sr-Latn-CS"/>
        </w:rPr>
      </w:pPr>
      <w:r w:rsidRPr="004D256E">
        <w:rPr>
          <w:rFonts w:cs="Tahoma"/>
          <w:b/>
          <w:bCs/>
          <w:lang w:val="sr-Latn-CS"/>
        </w:rPr>
        <w:t xml:space="preserve">Naziv institucije/organizacije koja podržava program: </w:t>
      </w:r>
      <w:r w:rsidRPr="004D256E">
        <w:rPr>
          <w:rFonts w:cs="Tahoma"/>
          <w:bCs/>
          <w:lang w:val="sr-Latn-CS"/>
        </w:rPr>
        <w:t>Ambasada Sjedinjenih Američkih Država Podgorica, Udruženje nastavnika engleskog jezika Crne Gore - ELTAM</w:t>
      </w:r>
    </w:p>
    <w:p w:rsidR="00BA312E" w:rsidRPr="004D256E" w:rsidRDefault="00BA312E" w:rsidP="00BA312E">
      <w:pPr>
        <w:spacing w:after="0" w:line="240" w:lineRule="auto"/>
        <w:rPr>
          <w:rFonts w:cs="Arial"/>
          <w:lang w:val="sr-Latn-CS"/>
        </w:rPr>
      </w:pPr>
      <w:r w:rsidRPr="004D256E">
        <w:rPr>
          <w:b/>
          <w:lang w:val="sr-Latn-CS"/>
        </w:rPr>
        <w:t xml:space="preserve">Odgovorna osoba (koordinator): </w:t>
      </w:r>
      <w:r w:rsidRPr="004D256E">
        <w:rPr>
          <w:lang w:val="sr-Latn-CS"/>
        </w:rPr>
        <w:t>Milka Cerović</w:t>
      </w:r>
    </w:p>
    <w:p w:rsidR="00BA312E" w:rsidRPr="004D256E" w:rsidRDefault="00BA312E" w:rsidP="00BA312E">
      <w:pPr>
        <w:spacing w:after="0" w:line="240" w:lineRule="auto"/>
        <w:jc w:val="both"/>
        <w:rPr>
          <w:rFonts w:cs="Arial"/>
          <w:lang w:val="sr-Latn-CS"/>
        </w:rPr>
      </w:pPr>
      <w:r w:rsidRPr="004D256E">
        <w:rPr>
          <w:b/>
          <w:lang w:val="sr-Latn-CS"/>
        </w:rPr>
        <w:t xml:space="preserve">Adresa: </w:t>
      </w:r>
      <w:r w:rsidRPr="004D256E">
        <w:rPr>
          <w:lang w:val="sr-Latn-CS"/>
        </w:rPr>
        <w:t>Peka Pavlovića P+4, 81400 Nikšić</w:t>
      </w:r>
    </w:p>
    <w:p w:rsidR="00BA312E" w:rsidRPr="004D256E" w:rsidRDefault="00BA312E" w:rsidP="00BA312E">
      <w:pPr>
        <w:spacing w:after="0" w:line="240" w:lineRule="auto"/>
        <w:jc w:val="both"/>
        <w:rPr>
          <w:rFonts w:cs="Arial"/>
          <w:lang w:val="sr-Latn-CS"/>
        </w:rPr>
      </w:pPr>
      <w:r w:rsidRPr="004D256E">
        <w:rPr>
          <w:b/>
          <w:lang w:val="sr-Latn-CS"/>
        </w:rPr>
        <w:t xml:space="preserve">E-mail: </w:t>
      </w:r>
      <w:r w:rsidRPr="004D256E">
        <w:rPr>
          <w:lang w:val="sr-Latn-CS"/>
        </w:rPr>
        <w:t>miki_monte@yahoo.com</w:t>
      </w:r>
    </w:p>
    <w:p w:rsidR="00BA312E" w:rsidRPr="004D256E" w:rsidRDefault="00BA312E" w:rsidP="00BA312E">
      <w:pPr>
        <w:spacing w:after="0" w:line="240" w:lineRule="auto"/>
        <w:jc w:val="both"/>
        <w:rPr>
          <w:lang w:val="sr-Latn-CS"/>
        </w:rPr>
      </w:pPr>
      <w:r w:rsidRPr="004D256E">
        <w:rPr>
          <w:b/>
          <w:lang w:val="sr-Latn-CS"/>
        </w:rPr>
        <w:t xml:space="preserve">Broj telefona: </w:t>
      </w:r>
      <w:r w:rsidRPr="004D256E">
        <w:rPr>
          <w:lang w:val="sr-Latn-CS"/>
        </w:rPr>
        <w:t>063 201 682</w:t>
      </w:r>
    </w:p>
    <w:p w:rsidR="00BA312E" w:rsidRPr="004D256E" w:rsidRDefault="00BA312E" w:rsidP="00BA312E">
      <w:pPr>
        <w:spacing w:after="0" w:line="240" w:lineRule="auto"/>
        <w:jc w:val="both"/>
        <w:rPr>
          <w:lang w:val="sr-Latn-CS"/>
        </w:rPr>
      </w:pPr>
    </w:p>
    <w:p w:rsidR="00BA312E" w:rsidRPr="004D256E" w:rsidRDefault="00BA312E" w:rsidP="00BA312E">
      <w:pPr>
        <w:spacing w:after="0" w:line="240" w:lineRule="auto"/>
        <w:jc w:val="both"/>
        <w:rPr>
          <w:rFonts w:cs="Arial"/>
          <w:lang w:val="sr-Latn-CS"/>
        </w:rPr>
      </w:pPr>
      <w:r w:rsidRPr="004D256E">
        <w:rPr>
          <w:rFonts w:cs="Arial"/>
          <w:b/>
          <w:lang w:val="sr-Latn-CS"/>
        </w:rPr>
        <w:t>O</w:t>
      </w:r>
      <w:r w:rsidRPr="004D256E">
        <w:rPr>
          <w:rFonts w:cs="Arial"/>
          <w:b/>
        </w:rPr>
        <w:t>p</w:t>
      </w:r>
      <w:r w:rsidRPr="004D256E">
        <w:rPr>
          <w:rFonts w:cs="Arial"/>
          <w:b/>
          <w:lang w:val="sr-Latn-CS"/>
        </w:rPr>
        <w:t>š</w:t>
      </w:r>
      <w:r w:rsidRPr="004D256E">
        <w:rPr>
          <w:rFonts w:cs="Arial"/>
          <w:b/>
        </w:rPr>
        <w:t>ticilj</w:t>
      </w:r>
      <w:r w:rsidRPr="004D256E">
        <w:rPr>
          <w:rFonts w:cs="Arial"/>
          <w:b/>
          <w:lang w:val="sr-Latn-CS"/>
        </w:rPr>
        <w:t xml:space="preserve">  programa: </w:t>
      </w:r>
      <w:r w:rsidR="002A0511">
        <w:rPr>
          <w:rFonts w:cs="Arial"/>
          <w:lang w:val="sr-Latn-CS"/>
        </w:rPr>
        <w:t>i</w:t>
      </w:r>
      <w:r w:rsidRPr="004D256E">
        <w:rPr>
          <w:rFonts w:cs="Arial"/>
          <w:lang w:val="sr-Latn-CS"/>
        </w:rPr>
        <w:t>straživanje važnih aspekata u podučavanju engleskog kao stranog jezika, ukazivanje na načine na koje primjena različitih materijala i pristupa vodi boljem usvajanju jezika, kao i istraživanje načina procjene rada učenika.</w:t>
      </w:r>
    </w:p>
    <w:p w:rsidR="00BA312E" w:rsidRPr="004D256E" w:rsidRDefault="00BA312E" w:rsidP="00BA312E">
      <w:pPr>
        <w:spacing w:after="0" w:line="240" w:lineRule="auto"/>
        <w:jc w:val="both"/>
        <w:rPr>
          <w:rFonts w:cs="Arial"/>
          <w:lang w:val="sr-Latn-CS"/>
        </w:rPr>
      </w:pPr>
    </w:p>
    <w:p w:rsidR="00BA312E" w:rsidRPr="004D256E" w:rsidRDefault="00BA312E" w:rsidP="00BA312E">
      <w:pPr>
        <w:pStyle w:val="Default"/>
        <w:jc w:val="both"/>
        <w:rPr>
          <w:rFonts w:ascii="Verdana" w:hAnsi="Verdana"/>
          <w:bCs/>
          <w:sz w:val="22"/>
          <w:szCs w:val="22"/>
          <w:lang w:val="it-IT"/>
        </w:rPr>
      </w:pPr>
      <w:r w:rsidRPr="004D256E">
        <w:rPr>
          <w:rFonts w:ascii="Verdana" w:hAnsi="Verdana"/>
          <w:b/>
          <w:sz w:val="22"/>
          <w:szCs w:val="22"/>
          <w:lang w:val="sr-Latn-CS"/>
        </w:rPr>
        <w:t xml:space="preserve">Specifični ciljevi programa: </w:t>
      </w:r>
      <w:r w:rsidR="002A0511">
        <w:rPr>
          <w:rFonts w:ascii="Verdana" w:hAnsi="Verdana"/>
          <w:bCs/>
          <w:sz w:val="22"/>
          <w:szCs w:val="22"/>
          <w:lang w:val="it-IT"/>
        </w:rPr>
        <w:t>c</w:t>
      </w:r>
      <w:r w:rsidRPr="004D256E">
        <w:rPr>
          <w:rFonts w:ascii="Verdana" w:hAnsi="Verdana"/>
          <w:bCs/>
          <w:sz w:val="22"/>
          <w:szCs w:val="22"/>
          <w:lang w:val="it-IT"/>
        </w:rPr>
        <w:t>iljevi programa su osmišljeni na osnovu zvaničnog petonedjeljnog online programa Univerziteta Oregon „Shaping the Way We Teach English: The Landscape of English Language Teaching“: Saznati nešto više o upotrebi i primjeni autentičnog materijala i realia u cilju motivisanja učenika za učenje engleskog jezika; Saznati na koji način primjena rada u paru i grupama dovodi do uspješnijeg razvijanja komunikativnih vještina učenika; Razvijanje kritičkog i kreativnog mišljenja kod učenika; Upoznavanje sa tehnikama pružanja povratne informacije učenicima i procjene njihovog znanja; Upotreba jezika u kontekstu.</w:t>
      </w:r>
    </w:p>
    <w:p w:rsidR="00BA312E" w:rsidRPr="004D256E" w:rsidRDefault="00BA312E" w:rsidP="00BA312E">
      <w:pPr>
        <w:spacing w:after="0" w:line="240" w:lineRule="auto"/>
        <w:jc w:val="both"/>
        <w:rPr>
          <w:b/>
          <w:lang w:val="it-IT"/>
        </w:rPr>
      </w:pPr>
    </w:p>
    <w:p w:rsidR="00BA312E" w:rsidRPr="004D256E" w:rsidRDefault="00BA312E" w:rsidP="00BA312E">
      <w:pPr>
        <w:spacing w:after="0" w:line="240" w:lineRule="auto"/>
        <w:jc w:val="both"/>
        <w:rPr>
          <w:b/>
          <w:lang w:val="sr-Latn-CS"/>
        </w:rPr>
      </w:pPr>
      <w:r w:rsidRPr="004D256E">
        <w:rPr>
          <w:b/>
          <w:lang w:val="sr-Latn-CS"/>
        </w:rPr>
        <w:t xml:space="preserve">Ciljna grupa: </w:t>
      </w:r>
      <w:r w:rsidR="002A0511">
        <w:rPr>
          <w:rFonts w:eastAsiaTheme="minorHAnsi"/>
          <w:lang w:val="pl-PL" w:eastAsia="en-US"/>
        </w:rPr>
        <w:t>n</w:t>
      </w:r>
      <w:r w:rsidRPr="004D256E">
        <w:rPr>
          <w:rFonts w:eastAsiaTheme="minorHAnsi"/>
          <w:lang w:val="pl-PL" w:eastAsia="en-US"/>
        </w:rPr>
        <w:t>astavnici/ce engleskog jezika.</w:t>
      </w:r>
    </w:p>
    <w:p w:rsidR="00BA312E" w:rsidRPr="004D256E" w:rsidRDefault="00BA312E" w:rsidP="00BA312E">
      <w:pPr>
        <w:jc w:val="both"/>
        <w:rPr>
          <w:b/>
          <w:lang w:val="sr-Latn-CS"/>
        </w:rPr>
      </w:pPr>
    </w:p>
    <w:p w:rsidR="00BA312E" w:rsidRPr="004D256E" w:rsidRDefault="00BA312E" w:rsidP="00BA312E">
      <w:pPr>
        <w:jc w:val="both"/>
        <w:rPr>
          <w:b/>
          <w:lang w:val="sr-Latn-CS"/>
        </w:rPr>
      </w:pPr>
      <w:r w:rsidRPr="004D256E">
        <w:rPr>
          <w:b/>
          <w:lang w:val="sr-Latn-CS"/>
        </w:rPr>
        <w:t xml:space="preserve">Metode i tehnike rada: </w:t>
      </w:r>
      <w:r w:rsidR="002A0511">
        <w:rPr>
          <w:rFonts w:cs="Arial"/>
          <w:bCs/>
          <w:lang w:val="it-IT"/>
        </w:rPr>
        <w:t>m</w:t>
      </w:r>
      <w:r w:rsidRPr="004D256E">
        <w:rPr>
          <w:rFonts w:cs="Arial"/>
          <w:bCs/>
          <w:lang w:val="it-IT"/>
        </w:rPr>
        <w:t xml:space="preserve">etode i tehnike rada koje će se koristiti tokom seminara su: radionice interaktivnog tipa (individualni rad, rad u paru, grupni rad, davanje i primanje povratne informacije, power point prezentacija, igra uloga, plenum, </w:t>
      </w:r>
      <w:r w:rsidRPr="004D256E">
        <w:rPr>
          <w:rFonts w:cs="Arial"/>
          <w:bCs/>
          <w:lang w:val="it-IT"/>
        </w:rPr>
        <w:lastRenderedPageBreak/>
        <w:t>grupne diskusije, pojedinačne i grupne prezentacije, kooperativno učenje, kreativni način izražavanja, bujica ideja, karusel), video i audio zapisi, analiza i kreiranje pisanih priprema za časove.</w:t>
      </w:r>
    </w:p>
    <w:p w:rsidR="00BA312E" w:rsidRPr="004D256E" w:rsidRDefault="00BA312E" w:rsidP="00BA312E">
      <w:pPr>
        <w:spacing w:after="0" w:line="240" w:lineRule="auto"/>
        <w:jc w:val="both"/>
        <w:rPr>
          <w:b/>
          <w:lang w:val="sr-Latn-CS"/>
        </w:rPr>
      </w:pPr>
      <w:r w:rsidRPr="004D256E">
        <w:rPr>
          <w:b/>
          <w:lang w:val="sr-Latn-CS"/>
        </w:rPr>
        <w:t>Teme:</w:t>
      </w:r>
      <w:r w:rsidRPr="004D256E">
        <w:rPr>
          <w:b/>
          <w:lang w:val="sr-Latn-CS"/>
        </w:rPr>
        <w:tab/>
      </w:r>
    </w:p>
    <w:p w:rsidR="00BA312E" w:rsidRPr="004D256E" w:rsidRDefault="00BA312E" w:rsidP="00BA312E">
      <w:pPr>
        <w:pStyle w:val="ListParagraph"/>
        <w:numPr>
          <w:ilvl w:val="0"/>
          <w:numId w:val="60"/>
        </w:numPr>
        <w:spacing w:after="0" w:line="240" w:lineRule="auto"/>
        <w:jc w:val="both"/>
        <w:rPr>
          <w:rFonts w:ascii="Verdana" w:hAnsi="Verdana"/>
          <w:lang w:val="pl-PL"/>
        </w:rPr>
      </w:pPr>
      <w:r w:rsidRPr="004D256E">
        <w:rPr>
          <w:rFonts w:ascii="Verdana" w:hAnsi="Verdana"/>
          <w:lang w:val="pl-PL"/>
        </w:rPr>
        <w:t xml:space="preserve">Upotreba i primjena autentičnog materijala i realia u cilju motivacije učenika za učenje engleskog jezika; </w:t>
      </w:r>
    </w:p>
    <w:p w:rsidR="00BA312E" w:rsidRPr="004D256E" w:rsidRDefault="00BA312E" w:rsidP="00BA312E">
      <w:pPr>
        <w:pStyle w:val="ListParagraph"/>
        <w:numPr>
          <w:ilvl w:val="0"/>
          <w:numId w:val="60"/>
        </w:numPr>
        <w:spacing w:after="0" w:line="240" w:lineRule="auto"/>
        <w:jc w:val="both"/>
        <w:rPr>
          <w:rFonts w:ascii="Verdana" w:hAnsi="Verdana"/>
          <w:lang w:val="pl-PL"/>
        </w:rPr>
      </w:pPr>
      <w:r w:rsidRPr="004D256E">
        <w:rPr>
          <w:rFonts w:ascii="Verdana" w:hAnsi="Verdana"/>
          <w:lang w:val="pl-PL"/>
        </w:rPr>
        <w:t xml:space="preserve">Rad u paru i grupama u cilju uspješnijeg razvijanja komunikativnih vještina učenika; </w:t>
      </w:r>
    </w:p>
    <w:p w:rsidR="00BA312E" w:rsidRPr="004D256E" w:rsidRDefault="00BA312E" w:rsidP="00BA312E">
      <w:pPr>
        <w:pStyle w:val="ListParagraph"/>
        <w:numPr>
          <w:ilvl w:val="0"/>
          <w:numId w:val="60"/>
        </w:numPr>
        <w:spacing w:after="0" w:line="240" w:lineRule="auto"/>
        <w:jc w:val="both"/>
        <w:rPr>
          <w:rFonts w:ascii="Verdana" w:hAnsi="Verdana"/>
          <w:lang w:val="pl-PL"/>
        </w:rPr>
      </w:pPr>
      <w:r w:rsidRPr="004D256E">
        <w:rPr>
          <w:rFonts w:ascii="Verdana" w:hAnsi="Verdana"/>
          <w:lang w:val="pl-PL"/>
        </w:rPr>
        <w:t xml:space="preserve">Razvijanje kritičkog i kreativnog mišljenja kod učenika; </w:t>
      </w:r>
    </w:p>
    <w:p w:rsidR="00BA312E" w:rsidRPr="004D256E" w:rsidRDefault="00BA312E" w:rsidP="00BA312E">
      <w:pPr>
        <w:pStyle w:val="ListParagraph"/>
        <w:numPr>
          <w:ilvl w:val="0"/>
          <w:numId w:val="60"/>
        </w:numPr>
        <w:spacing w:after="0" w:line="240" w:lineRule="auto"/>
        <w:jc w:val="both"/>
        <w:rPr>
          <w:rFonts w:ascii="Verdana" w:hAnsi="Verdana"/>
          <w:b/>
          <w:lang w:val="sr-Latn-CS"/>
        </w:rPr>
      </w:pPr>
      <w:r w:rsidRPr="004D256E">
        <w:rPr>
          <w:rFonts w:ascii="Verdana" w:hAnsi="Verdana"/>
          <w:lang w:val="pl-PL"/>
        </w:rPr>
        <w:t>Tehnike pružanja povratne informacije učenicima i procjena njihovog znanja; jezik u kontekstu.</w:t>
      </w:r>
    </w:p>
    <w:p w:rsidR="00BA312E" w:rsidRPr="004D256E" w:rsidRDefault="00BA312E" w:rsidP="00BA312E">
      <w:pPr>
        <w:spacing w:after="0" w:line="240" w:lineRule="auto"/>
        <w:jc w:val="both"/>
        <w:rPr>
          <w:b/>
          <w:lang w:val="sr-Latn-CS"/>
        </w:rPr>
      </w:pPr>
    </w:p>
    <w:p w:rsidR="00BA312E" w:rsidRPr="004D256E" w:rsidRDefault="00BA312E" w:rsidP="00BA312E">
      <w:pPr>
        <w:spacing w:after="0" w:line="240" w:lineRule="auto"/>
        <w:jc w:val="both"/>
        <w:rPr>
          <w:rFonts w:cs="Arial"/>
          <w:lang w:val="sr-Latn-CS"/>
        </w:rPr>
      </w:pPr>
      <w:r w:rsidRPr="004D256E">
        <w:rPr>
          <w:b/>
          <w:lang w:val="sr-Latn-CS"/>
        </w:rPr>
        <w:t xml:space="preserve">Trajanje programa (broj dana i broj sati efektivnog rada): </w:t>
      </w:r>
      <w:r w:rsidR="002A0511">
        <w:rPr>
          <w:rFonts w:cs="Arial"/>
          <w:lang w:val="pl-PL"/>
        </w:rPr>
        <w:t>p</w:t>
      </w:r>
      <w:r w:rsidRPr="004D256E">
        <w:rPr>
          <w:rFonts w:cs="Arial"/>
          <w:lang w:val="pl-PL"/>
        </w:rPr>
        <w:t>rogram traje 2 dana, efektivno 16 sati</w:t>
      </w:r>
    </w:p>
    <w:p w:rsidR="00BA312E" w:rsidRPr="004D256E" w:rsidRDefault="00BA312E" w:rsidP="00BA312E">
      <w:pPr>
        <w:spacing w:after="0" w:line="240" w:lineRule="auto"/>
        <w:rPr>
          <w:b/>
          <w:lang w:val="sr-Latn-CS"/>
        </w:rPr>
      </w:pPr>
    </w:p>
    <w:p w:rsidR="00BA312E" w:rsidRDefault="00BA312E" w:rsidP="00BA312E">
      <w:pPr>
        <w:spacing w:after="0" w:line="240" w:lineRule="auto"/>
        <w:rPr>
          <w:rFonts w:cs="Arial"/>
          <w:lang w:val="sr-Latn-CS"/>
        </w:rPr>
      </w:pPr>
      <w:r w:rsidRPr="004D256E">
        <w:rPr>
          <w:b/>
          <w:lang w:val="sr-Latn-CS"/>
        </w:rPr>
        <w:t xml:space="preserve">Broj učesnika u grupi: </w:t>
      </w:r>
      <w:r w:rsidR="002A0511">
        <w:rPr>
          <w:rFonts w:cs="Arial"/>
          <w:lang w:val="pl-PL"/>
        </w:rPr>
        <w:t>m</w:t>
      </w:r>
      <w:r w:rsidRPr="004D256E">
        <w:rPr>
          <w:rFonts w:cs="Arial"/>
          <w:lang w:val="pl-PL"/>
        </w:rPr>
        <w:t>inimalan broj učesnika je 18, a maksimalan 28.</w:t>
      </w:r>
    </w:p>
    <w:p w:rsidR="00BA312E" w:rsidRPr="004D256E" w:rsidRDefault="00BA312E" w:rsidP="00BA312E">
      <w:pPr>
        <w:spacing w:after="0" w:line="240" w:lineRule="auto"/>
        <w:rPr>
          <w:rFonts w:cs="Arial"/>
          <w:lang w:val="sr-Latn-CS"/>
        </w:rPr>
      </w:pPr>
      <w:r w:rsidRPr="004D256E">
        <w:rPr>
          <w:rFonts w:cs="Arial"/>
          <w:b/>
          <w:bCs/>
          <w:lang w:val="sr-Latn-CS"/>
        </w:rPr>
        <w:t xml:space="preserve">Cijena po učesniku dnevno  i šta ona uključuje: </w:t>
      </w:r>
      <w:r w:rsidR="002A0511">
        <w:rPr>
          <w:rFonts w:cs="Arial"/>
          <w:lang w:val="pl-PL"/>
        </w:rPr>
        <w:t>c</w:t>
      </w:r>
      <w:r w:rsidRPr="004D256E">
        <w:rPr>
          <w:rFonts w:cs="Arial"/>
          <w:lang w:val="pl-PL"/>
        </w:rPr>
        <w:t>ijena po jednom učesniku obuke je 20€ i uključuje nadoknadu za trenere i potrošni materijal.</w:t>
      </w:r>
    </w:p>
    <w:p w:rsidR="00031EE9" w:rsidRPr="00FD3079" w:rsidRDefault="00031EE9" w:rsidP="00FD1E1D">
      <w:pPr>
        <w:spacing w:after="0" w:line="240" w:lineRule="auto"/>
        <w:rPr>
          <w:b/>
          <w:color w:val="000000"/>
        </w:rPr>
      </w:pPr>
    </w:p>
    <w:p w:rsidR="00B84F61" w:rsidRPr="00CB30E6" w:rsidRDefault="00B84F61" w:rsidP="00FD1E1D">
      <w:pPr>
        <w:spacing w:after="0" w:line="240" w:lineRule="auto"/>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B30E6" w:rsidRPr="00CB30E6" w:rsidTr="009F0923">
        <w:tc>
          <w:tcPr>
            <w:tcW w:w="9180" w:type="dxa"/>
            <w:shd w:val="clear" w:color="auto" w:fill="E0E0E0"/>
          </w:tcPr>
          <w:p w:rsidR="00B84F61" w:rsidRPr="00CB30E6" w:rsidRDefault="00E276E7" w:rsidP="009F0923">
            <w:pPr>
              <w:spacing w:after="0" w:line="240" w:lineRule="auto"/>
              <w:jc w:val="center"/>
              <w:rPr>
                <w:b/>
                <w:lang w:val="sr-Latn-CS"/>
              </w:rPr>
            </w:pPr>
            <w:r w:rsidRPr="00CB30E6">
              <w:rPr>
                <w:rFonts w:eastAsia="SimSun"/>
                <w:b/>
                <w:lang w:val="sl-SI"/>
              </w:rPr>
              <w:t>34</w:t>
            </w:r>
            <w:r w:rsidR="00B84F61" w:rsidRPr="00CB30E6">
              <w:rPr>
                <w:rFonts w:eastAsia="SimSun"/>
                <w:b/>
                <w:lang w:val="sl-SI"/>
              </w:rPr>
              <w:t xml:space="preserve">. </w:t>
            </w:r>
            <w:r w:rsidR="00B84F61" w:rsidRPr="00CB30E6">
              <w:rPr>
                <w:rFonts w:cs="Arial"/>
                <w:b/>
                <w:bCs/>
                <w:iCs/>
                <w:lang w:val="sr-Latn-CS"/>
              </w:rPr>
              <w:t xml:space="preserve">Ocjenjivanje jezičkih kompetencija prema ishodima učenja u nastavnim programima za francuski jezik u osnovnim i srednjim školama </w:t>
            </w:r>
            <w:r w:rsidR="00B84F61" w:rsidRPr="00CB30E6">
              <w:rPr>
                <w:rFonts w:cs="Tahoma"/>
                <w:b/>
                <w:bCs/>
                <w:iCs/>
                <w:lang w:val="sr-Latn-CS"/>
              </w:rPr>
              <w:t>u Crnoj Gori</w:t>
            </w:r>
            <w:r w:rsidR="00B84F61" w:rsidRPr="00CB30E6">
              <w:rPr>
                <w:rFonts w:cs="Arial"/>
                <w:b/>
                <w:lang w:val="sr-Latn-CS"/>
              </w:rPr>
              <w:t>‒</w:t>
            </w:r>
            <w:r w:rsidR="00B84F61" w:rsidRPr="00CB30E6">
              <w:rPr>
                <w:rFonts w:cs="Tahoma"/>
                <w:b/>
                <w:bCs/>
                <w:iCs/>
                <w:lang w:val="sr-Latn-CS"/>
              </w:rPr>
              <w:t>od teorije do prakse</w:t>
            </w:r>
          </w:p>
        </w:tc>
      </w:tr>
    </w:tbl>
    <w:p w:rsidR="00B84F61" w:rsidRPr="00CB30E6" w:rsidRDefault="00B84F61" w:rsidP="00B84F61">
      <w:pPr>
        <w:spacing w:after="0" w:line="240" w:lineRule="auto"/>
        <w:rPr>
          <w:rFonts w:cs="Arial"/>
          <w:lang w:val="sr-Latn-CS"/>
        </w:rPr>
      </w:pPr>
    </w:p>
    <w:p w:rsidR="00B84F61" w:rsidRPr="00CB30E6" w:rsidRDefault="00B84F61" w:rsidP="00B84F61">
      <w:pPr>
        <w:spacing w:after="0" w:line="240" w:lineRule="auto"/>
        <w:jc w:val="both"/>
        <w:rPr>
          <w:rFonts w:cs="Arial"/>
          <w:lang w:val="sr-Latn-CS"/>
        </w:rPr>
      </w:pPr>
      <w:r w:rsidRPr="00CB30E6">
        <w:rPr>
          <w:b/>
          <w:lang w:val="sr-Latn-CS"/>
        </w:rPr>
        <w:t>Autori:</w:t>
      </w:r>
      <w:r w:rsidRPr="00CB30E6">
        <w:rPr>
          <w:rFonts w:cs="Arial"/>
          <w:lang w:val="sr-Latn-CS"/>
        </w:rPr>
        <w:t xml:space="preserve"> prof. dr Ivona Jovanović, prof.dr Dragan Bogojević, doc.dr Milan Barac i dr Jasmina Nikčević Glomazić</w:t>
      </w:r>
    </w:p>
    <w:p w:rsidR="00B84F61" w:rsidRPr="00CB30E6" w:rsidRDefault="00CE0AE8" w:rsidP="00B84F61">
      <w:pPr>
        <w:spacing w:after="0" w:line="240" w:lineRule="auto"/>
        <w:jc w:val="both"/>
        <w:rPr>
          <w:rFonts w:cs="Arial"/>
          <w:b/>
          <w:bCs/>
          <w:lang w:val="sr-Latn-CS"/>
        </w:rPr>
      </w:pPr>
      <w:r w:rsidRPr="00CB30E6">
        <w:rPr>
          <w:rFonts w:cs="Tahoma"/>
          <w:b/>
          <w:bCs/>
          <w:kern w:val="1"/>
          <w:lang w:eastAsia="ar-SA"/>
        </w:rPr>
        <w:t xml:space="preserve">Naziv institucije/organizacije koja podržava program: </w:t>
      </w:r>
      <w:r w:rsidRPr="00CB30E6">
        <w:rPr>
          <w:rFonts w:cs="Tahoma"/>
          <w:bCs/>
          <w:kern w:val="1"/>
          <w:lang w:eastAsia="ar-SA"/>
        </w:rPr>
        <w:t>Udruženje profesora francuskog jezika  Crne Gore, Ambasada Francuske u Crnoj Gori - Francuski institut u Podgorici</w:t>
      </w:r>
    </w:p>
    <w:p w:rsidR="00B84F61" w:rsidRPr="00CB30E6" w:rsidRDefault="00B84F61" w:rsidP="00B84F61">
      <w:pPr>
        <w:spacing w:after="0" w:line="240" w:lineRule="auto"/>
        <w:jc w:val="both"/>
        <w:rPr>
          <w:rFonts w:cs="Arial"/>
          <w:lang w:val="sr-Latn-CS"/>
        </w:rPr>
      </w:pPr>
      <w:r w:rsidRPr="00CB30E6">
        <w:rPr>
          <w:b/>
          <w:lang w:val="sr-Latn-CS"/>
        </w:rPr>
        <w:t xml:space="preserve">Odgovorna osoba (koordinatorka): </w:t>
      </w:r>
      <w:r w:rsidR="009C6579">
        <w:rPr>
          <w:rFonts w:cs="Arial"/>
          <w:lang w:val="sr-Latn-CS"/>
        </w:rPr>
        <w:t>p</w:t>
      </w:r>
      <w:r w:rsidRPr="00CB30E6">
        <w:rPr>
          <w:rFonts w:cs="Arial"/>
          <w:lang w:val="sr-Latn-CS"/>
        </w:rPr>
        <w:t>rof.dr Ivona Jovanović</w:t>
      </w:r>
    </w:p>
    <w:p w:rsidR="00B84F61" w:rsidRPr="00CB30E6" w:rsidRDefault="00B84F61" w:rsidP="00B84F61">
      <w:pPr>
        <w:spacing w:after="0" w:line="240" w:lineRule="auto"/>
        <w:jc w:val="both"/>
        <w:rPr>
          <w:rFonts w:cs="Arial"/>
          <w:lang w:val="sr-Latn-CS"/>
        </w:rPr>
      </w:pPr>
      <w:r w:rsidRPr="00CB30E6">
        <w:rPr>
          <w:b/>
          <w:lang w:val="sr-Latn-CS"/>
        </w:rPr>
        <w:t xml:space="preserve">Adresa: </w:t>
      </w:r>
      <w:r w:rsidRPr="00CB30E6">
        <w:rPr>
          <w:rFonts w:cs="Arial"/>
          <w:lang w:val="sr-Latn-CS"/>
        </w:rPr>
        <w:t>Dubovica lux  C, Budva</w:t>
      </w:r>
    </w:p>
    <w:p w:rsidR="00B84F61" w:rsidRPr="00CB30E6" w:rsidRDefault="00B84F61" w:rsidP="00B84F61">
      <w:pPr>
        <w:spacing w:after="0" w:line="240" w:lineRule="auto"/>
        <w:jc w:val="both"/>
        <w:rPr>
          <w:rFonts w:cs="Arial"/>
          <w:lang w:val="sr-Latn-CS"/>
        </w:rPr>
      </w:pPr>
      <w:r w:rsidRPr="00CB30E6">
        <w:rPr>
          <w:b/>
          <w:lang w:val="sr-Latn-CS"/>
        </w:rPr>
        <w:t>E-mail:</w:t>
      </w:r>
      <w:hyperlink r:id="rId24" w:history="1">
        <w:r w:rsidRPr="00CB30E6">
          <w:rPr>
            <w:rStyle w:val="Hyperlink"/>
            <w:rFonts w:cs="Arial"/>
            <w:color w:val="auto"/>
            <w:u w:val="none"/>
            <w:lang w:val="sr-Latn-CS"/>
          </w:rPr>
          <w:t>ivonaj@t-com.me</w:t>
        </w:r>
      </w:hyperlink>
    </w:p>
    <w:p w:rsidR="00B84F61" w:rsidRPr="00CB30E6" w:rsidRDefault="00B84F61" w:rsidP="00B84F61">
      <w:pPr>
        <w:spacing w:after="0" w:line="240" w:lineRule="auto"/>
        <w:jc w:val="both"/>
        <w:rPr>
          <w:rFonts w:cs="Arial"/>
          <w:lang w:val="sr-Latn-CS"/>
        </w:rPr>
      </w:pPr>
      <w:r w:rsidRPr="00CB30E6">
        <w:rPr>
          <w:b/>
          <w:lang w:val="sr-Latn-CS"/>
        </w:rPr>
        <w:t xml:space="preserve">Broj telefona: </w:t>
      </w:r>
      <w:r w:rsidRPr="00CB30E6">
        <w:rPr>
          <w:rFonts w:cs="Arial"/>
          <w:lang w:val="sr-Latn-CS"/>
        </w:rPr>
        <w:t>069- 616- 160</w:t>
      </w:r>
    </w:p>
    <w:p w:rsidR="00B84F61" w:rsidRPr="00CB30E6" w:rsidRDefault="00B84F61" w:rsidP="00B84F61">
      <w:pPr>
        <w:spacing w:after="0" w:line="240" w:lineRule="auto"/>
        <w:jc w:val="both"/>
        <w:rPr>
          <w:rFonts w:cs="Arial"/>
          <w:lang w:val="sr-Latn-CS"/>
        </w:rPr>
      </w:pPr>
    </w:p>
    <w:p w:rsidR="00B84F61" w:rsidRPr="00CB30E6" w:rsidRDefault="00B84F61" w:rsidP="00B84F61">
      <w:pPr>
        <w:spacing w:after="0" w:line="240" w:lineRule="auto"/>
        <w:jc w:val="both"/>
        <w:rPr>
          <w:rFonts w:cs="Arial"/>
          <w:lang w:val="sr-Latn-CS"/>
        </w:rPr>
      </w:pPr>
      <w:r w:rsidRPr="00CB30E6">
        <w:rPr>
          <w:b/>
          <w:lang w:val="sr-Latn-CS"/>
        </w:rPr>
        <w:t>Opšti cilj programa:</w:t>
      </w:r>
      <w:r w:rsidRPr="00CB30E6">
        <w:rPr>
          <w:rFonts w:cs="Arial"/>
          <w:lang w:val="sr-Latn-CS"/>
        </w:rPr>
        <w:t xml:space="preserve"> nastavnici francuskog jezika treba da formiraju objektivnu procjenu postignuća učenika u postizanju ishoda učenja postavljenih u nastavnim programima za francuski jezik u osnovnim i srednjim školama.</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Arial"/>
          <w:lang w:val="sr-Latn-CS"/>
        </w:rPr>
      </w:pPr>
      <w:r w:rsidRPr="00CB30E6">
        <w:rPr>
          <w:b/>
          <w:lang w:val="sr-Latn-CS"/>
        </w:rPr>
        <w:t>Specifični ciljevi programa</w:t>
      </w:r>
      <w:r w:rsidRPr="00CB30E6">
        <w:rPr>
          <w:lang w:val="sr-Latn-CS"/>
        </w:rPr>
        <w:t>:</w:t>
      </w:r>
      <w:r w:rsidRPr="00CB30E6">
        <w:rPr>
          <w:rFonts w:cs="Arial"/>
          <w:lang w:val="sr-Latn-CS"/>
        </w:rPr>
        <w:t xml:space="preserve"> osposo</w:t>
      </w:r>
      <w:r w:rsidR="00CE0AE8" w:rsidRPr="00CB30E6">
        <w:rPr>
          <w:rFonts w:cs="Arial"/>
          <w:lang w:val="sr-Latn-CS"/>
        </w:rPr>
        <w:t xml:space="preserve">biti i motivisati nastavnike za </w:t>
      </w:r>
      <w:r w:rsidRPr="00CB30E6">
        <w:rPr>
          <w:rFonts w:cs="Arial"/>
          <w:lang w:val="sr-Latn-CS"/>
        </w:rPr>
        <w:t xml:space="preserve">objektivniju procjenu i evaluaciju jezičkih kompetencija učenika, pojedinačno i u cjelini, organizaciju časa koji omogućava objektivnu i mjerljivu procjenu i evaluaciju jezičkih kompetencija učenika, pojedinačno i u cjelini, </w:t>
      </w:r>
      <w:r w:rsidRPr="00CB30E6">
        <w:rPr>
          <w:rFonts w:cs="Arial"/>
          <w:lang w:val="pl-PL"/>
        </w:rPr>
        <w:t>podsticanje autonomije učenika i rada na samoevaluaciji,</w:t>
      </w:r>
      <w:r w:rsidRPr="00CB30E6">
        <w:rPr>
          <w:rFonts w:cs="Arial"/>
          <w:lang w:val="sr-Latn-CS"/>
        </w:rPr>
        <w:t xml:space="preserve"> analitički i sveobuhvatan pristup procesu ocjenjivanja, raznovrstan metodološki postupak u funkciji ovladavanja jezičkim kompetencijama, uspješno razvijanje sposobnosti učenika za funkcionalnu upotrebu jezika, kreativan i inicijativan pristup nastavi francuskog jezika, poboljšanje kvaliteta nastave, podsticanje učenika za učenje francuskog jezika.</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Arial"/>
          <w:lang w:val="sr-Latn-CS"/>
        </w:rPr>
      </w:pPr>
      <w:r w:rsidRPr="00CB30E6">
        <w:rPr>
          <w:b/>
          <w:lang w:val="sr-Latn-CS"/>
        </w:rPr>
        <w:lastRenderedPageBreak/>
        <w:t xml:space="preserve">Ciljna grupa: </w:t>
      </w:r>
      <w:r w:rsidRPr="00CB30E6">
        <w:rPr>
          <w:rFonts w:cs="Arial"/>
          <w:lang w:val="nb-NO"/>
        </w:rPr>
        <w:t>nastavnici francuskog jezika na svim nivoima obrazovanja</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Tahoma"/>
        </w:rPr>
      </w:pPr>
      <w:r w:rsidRPr="00CB30E6">
        <w:rPr>
          <w:b/>
          <w:lang w:val="sr-Latn-CS"/>
        </w:rPr>
        <w:t xml:space="preserve">Metode i tehnike rada: </w:t>
      </w:r>
      <w:r w:rsidRPr="00CB30E6">
        <w:rPr>
          <w:rFonts w:cs="Arial"/>
        </w:rPr>
        <w:t>predavanja, radionice, okrugli stolovi</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b/>
          <w:lang w:val="sr-Latn-CS"/>
        </w:rPr>
      </w:pPr>
      <w:r w:rsidRPr="00CB30E6">
        <w:rPr>
          <w:b/>
          <w:lang w:val="sr-Latn-CS"/>
        </w:rPr>
        <w:t>Teme:</w:t>
      </w:r>
      <w:r w:rsidRPr="00CB30E6">
        <w:rPr>
          <w:b/>
          <w:lang w:val="sr-Latn-CS"/>
        </w:rPr>
        <w:tab/>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Tahoma"/>
        </w:rPr>
      </w:pPr>
      <w:r w:rsidRPr="00CB30E6">
        <w:rPr>
          <w:rFonts w:cs="Tahoma"/>
        </w:rPr>
        <w:t>I dan:</w:t>
      </w:r>
    </w:p>
    <w:p w:rsidR="00B84F61" w:rsidRPr="00CB30E6" w:rsidRDefault="00B84F61" w:rsidP="00B84F61">
      <w:pPr>
        <w:numPr>
          <w:ilvl w:val="0"/>
          <w:numId w:val="24"/>
        </w:numPr>
        <w:spacing w:after="0" w:line="240" w:lineRule="auto"/>
        <w:jc w:val="both"/>
        <w:rPr>
          <w:rFonts w:cs="Tahoma"/>
        </w:rPr>
      </w:pPr>
      <w:r w:rsidRPr="00CB30E6">
        <w:rPr>
          <w:rFonts w:cs="Tahoma"/>
        </w:rPr>
        <w:t xml:space="preserve">Nastavna praksa i usvajanje jezičkih kompetencija, vještina i znanja iz francuskog jezika u skladu s definisanim ishodima učenja - teorijski okvir </w:t>
      </w:r>
    </w:p>
    <w:p w:rsidR="00B84F61" w:rsidRPr="00CB30E6" w:rsidRDefault="00B84F61" w:rsidP="00B84F61">
      <w:pPr>
        <w:numPr>
          <w:ilvl w:val="0"/>
          <w:numId w:val="24"/>
        </w:numPr>
        <w:spacing w:after="0" w:line="240" w:lineRule="auto"/>
        <w:jc w:val="both"/>
        <w:rPr>
          <w:rFonts w:cs="Tahoma"/>
        </w:rPr>
      </w:pPr>
      <w:r w:rsidRPr="00CB30E6">
        <w:rPr>
          <w:rFonts w:cs="Tahoma"/>
        </w:rPr>
        <w:t>Pojedinačna evaluacija i ocjenjivanje jezičkih kompetencija iz francuskog jezika kroz usvajanje integrativnog pristupa u “izvođenju” srednje ocjene</w:t>
      </w:r>
    </w:p>
    <w:p w:rsidR="00B84F61" w:rsidRPr="00CB30E6" w:rsidRDefault="00B84F61" w:rsidP="00B84F61">
      <w:pPr>
        <w:numPr>
          <w:ilvl w:val="0"/>
          <w:numId w:val="24"/>
        </w:numPr>
        <w:spacing w:after="0" w:line="240" w:lineRule="auto"/>
        <w:jc w:val="both"/>
        <w:rPr>
          <w:rFonts w:cs="Tahoma"/>
        </w:rPr>
      </w:pPr>
      <w:r w:rsidRPr="00CB30E6">
        <w:rPr>
          <w:rFonts w:cs="Tahoma"/>
        </w:rPr>
        <w:t xml:space="preserve">Ishodi učenja i usvajanje gramatičkih sadržaja na času francuskog jezika </w:t>
      </w:r>
    </w:p>
    <w:p w:rsidR="00B84F61" w:rsidRPr="00CB30E6" w:rsidRDefault="00B84F61" w:rsidP="00B84F61">
      <w:pPr>
        <w:numPr>
          <w:ilvl w:val="0"/>
          <w:numId w:val="24"/>
        </w:numPr>
        <w:spacing w:after="0" w:line="240" w:lineRule="auto"/>
        <w:jc w:val="both"/>
        <w:rPr>
          <w:rFonts w:cs="Tahoma"/>
        </w:rPr>
      </w:pPr>
      <w:r w:rsidRPr="00CB30E6">
        <w:rPr>
          <w:rFonts w:cs="Tahoma"/>
        </w:rPr>
        <w:t xml:space="preserve">Ishodi učenja i savremeni francuski jezik (idiomatski izrazi, argo, nekonvencionalni jezik) </w:t>
      </w:r>
    </w:p>
    <w:p w:rsidR="00B84F61" w:rsidRPr="00CB30E6" w:rsidRDefault="00B84F61" w:rsidP="00B84F61">
      <w:pPr>
        <w:numPr>
          <w:ilvl w:val="0"/>
          <w:numId w:val="24"/>
        </w:numPr>
        <w:spacing w:after="0" w:line="240" w:lineRule="auto"/>
        <w:jc w:val="both"/>
        <w:rPr>
          <w:rFonts w:cs="Tahoma"/>
        </w:rPr>
      </w:pPr>
      <w:r w:rsidRPr="00CB30E6">
        <w:rPr>
          <w:rFonts w:cs="Tahoma"/>
        </w:rPr>
        <w:t>Ishodi učenja i francuski kao jezik struke I (turizam, ugostiteljstvo, kulinarstvo)</w:t>
      </w:r>
    </w:p>
    <w:p w:rsidR="00B84F61" w:rsidRPr="00CB30E6" w:rsidRDefault="00B84F61" w:rsidP="00B84F61">
      <w:pPr>
        <w:numPr>
          <w:ilvl w:val="0"/>
          <w:numId w:val="24"/>
        </w:numPr>
        <w:spacing w:after="0" w:line="240" w:lineRule="auto"/>
        <w:jc w:val="both"/>
        <w:rPr>
          <w:rFonts w:cs="Tahoma"/>
        </w:rPr>
      </w:pPr>
      <w:r w:rsidRPr="00CB30E6">
        <w:rPr>
          <w:rFonts w:cs="Tahoma"/>
        </w:rPr>
        <w:t>Ishodi učenja i francuski kao jezik struke II (pravo, ekonomija, mediji)</w:t>
      </w:r>
    </w:p>
    <w:p w:rsidR="00B84F61" w:rsidRPr="00CB30E6" w:rsidRDefault="00B84F61" w:rsidP="00B84F61">
      <w:pPr>
        <w:numPr>
          <w:ilvl w:val="0"/>
          <w:numId w:val="24"/>
        </w:numPr>
        <w:spacing w:after="0" w:line="240" w:lineRule="auto"/>
        <w:jc w:val="both"/>
        <w:rPr>
          <w:rFonts w:cs="Tahoma"/>
        </w:rPr>
      </w:pPr>
      <w:r w:rsidRPr="00CB30E6">
        <w:rPr>
          <w:rFonts w:cs="Tahoma"/>
        </w:rPr>
        <w:t xml:space="preserve">Ishodi učenja i tehnike prevođenja na času francuskog jezika </w:t>
      </w:r>
    </w:p>
    <w:p w:rsidR="00B84F61" w:rsidRPr="00CB30E6" w:rsidRDefault="00B84F61" w:rsidP="00B84F61">
      <w:pPr>
        <w:numPr>
          <w:ilvl w:val="0"/>
          <w:numId w:val="24"/>
        </w:numPr>
        <w:spacing w:after="0" w:line="240" w:lineRule="auto"/>
        <w:jc w:val="both"/>
        <w:rPr>
          <w:rFonts w:cs="Tahoma"/>
        </w:rPr>
      </w:pPr>
      <w:r w:rsidRPr="00CB30E6">
        <w:rPr>
          <w:rFonts w:cs="Tahoma"/>
        </w:rPr>
        <w:t xml:space="preserve">Ishodi učenja i multimedijalne tehnologije na času francuskog jezika </w:t>
      </w:r>
    </w:p>
    <w:p w:rsidR="00B84F61" w:rsidRPr="00CB30E6" w:rsidRDefault="00B84F61" w:rsidP="00B84F61">
      <w:pPr>
        <w:spacing w:after="0" w:line="240" w:lineRule="auto"/>
        <w:ind w:left="720"/>
        <w:jc w:val="both"/>
        <w:rPr>
          <w:rFonts w:cs="Tahoma"/>
        </w:rPr>
      </w:pPr>
    </w:p>
    <w:p w:rsidR="00B84F61" w:rsidRPr="00CB30E6" w:rsidRDefault="00B84F61" w:rsidP="00B84F61">
      <w:pPr>
        <w:spacing w:after="0" w:line="240" w:lineRule="auto"/>
        <w:ind w:left="720"/>
        <w:jc w:val="both"/>
        <w:rPr>
          <w:rFonts w:cs="Tahoma"/>
        </w:rPr>
      </w:pPr>
    </w:p>
    <w:p w:rsidR="00B84F61" w:rsidRPr="00CB30E6" w:rsidRDefault="00B84F61" w:rsidP="00B84F61">
      <w:pPr>
        <w:spacing w:after="0" w:line="240" w:lineRule="auto"/>
        <w:jc w:val="both"/>
        <w:rPr>
          <w:rFonts w:cs="Tahoma"/>
        </w:rPr>
      </w:pPr>
      <w:r w:rsidRPr="00CB30E6">
        <w:rPr>
          <w:rFonts w:cs="Tahoma"/>
        </w:rPr>
        <w:t>II dan:</w:t>
      </w:r>
    </w:p>
    <w:p w:rsidR="00B84F61" w:rsidRPr="00CB30E6" w:rsidRDefault="00B84F61" w:rsidP="00B84F61">
      <w:pPr>
        <w:numPr>
          <w:ilvl w:val="0"/>
          <w:numId w:val="25"/>
        </w:numPr>
        <w:spacing w:after="0" w:line="240" w:lineRule="auto"/>
        <w:jc w:val="both"/>
        <w:rPr>
          <w:rFonts w:cs="Tahoma"/>
        </w:rPr>
      </w:pPr>
      <w:r w:rsidRPr="00CB30E6">
        <w:rPr>
          <w:rFonts w:cs="Tahoma"/>
        </w:rPr>
        <w:t>Procjena i evaluacija kompetencije slušanja</w:t>
      </w:r>
    </w:p>
    <w:p w:rsidR="00B84F61" w:rsidRPr="00CB30E6" w:rsidRDefault="00B84F61" w:rsidP="00B84F61">
      <w:pPr>
        <w:numPr>
          <w:ilvl w:val="0"/>
          <w:numId w:val="25"/>
        </w:numPr>
        <w:spacing w:after="0" w:line="240" w:lineRule="auto"/>
        <w:jc w:val="both"/>
        <w:rPr>
          <w:rFonts w:cs="Tahoma"/>
        </w:rPr>
      </w:pPr>
      <w:r w:rsidRPr="00CB30E6">
        <w:rPr>
          <w:rFonts w:cs="Tahoma"/>
        </w:rPr>
        <w:t>Procjena i evaluacija kompetencije govora</w:t>
      </w:r>
    </w:p>
    <w:p w:rsidR="00B84F61" w:rsidRPr="00CB30E6" w:rsidRDefault="00B84F61" w:rsidP="00B84F61">
      <w:pPr>
        <w:numPr>
          <w:ilvl w:val="0"/>
          <w:numId w:val="25"/>
        </w:numPr>
        <w:spacing w:after="0" w:line="240" w:lineRule="auto"/>
        <w:jc w:val="both"/>
        <w:rPr>
          <w:rFonts w:cs="Tahoma"/>
        </w:rPr>
      </w:pPr>
      <w:r w:rsidRPr="00CB30E6">
        <w:rPr>
          <w:rFonts w:cs="Tahoma"/>
        </w:rPr>
        <w:t>Procjena i evaluacija kompetencije čitanja</w:t>
      </w:r>
    </w:p>
    <w:p w:rsidR="00B84F61" w:rsidRPr="00CB30E6" w:rsidRDefault="00B84F61" w:rsidP="00B84F61">
      <w:pPr>
        <w:numPr>
          <w:ilvl w:val="0"/>
          <w:numId w:val="25"/>
        </w:numPr>
        <w:spacing w:after="0" w:line="240" w:lineRule="auto"/>
        <w:jc w:val="both"/>
        <w:rPr>
          <w:rFonts w:cs="Tahoma"/>
        </w:rPr>
      </w:pPr>
      <w:r w:rsidRPr="00CB30E6">
        <w:rPr>
          <w:rFonts w:cs="Tahoma"/>
        </w:rPr>
        <w:t>Procjena i evaluacija kompetencije pisanja</w:t>
      </w:r>
    </w:p>
    <w:p w:rsidR="00B84F61" w:rsidRPr="00CB30E6" w:rsidRDefault="00B84F61" w:rsidP="00B84F61">
      <w:pPr>
        <w:numPr>
          <w:ilvl w:val="0"/>
          <w:numId w:val="25"/>
        </w:numPr>
        <w:spacing w:after="0" w:line="240" w:lineRule="auto"/>
        <w:jc w:val="both"/>
        <w:rPr>
          <w:rFonts w:cs="Tahoma"/>
        </w:rPr>
      </w:pPr>
      <w:r w:rsidRPr="00CB30E6">
        <w:rPr>
          <w:rFonts w:cs="Tahoma"/>
        </w:rPr>
        <w:t xml:space="preserve">Obrada poetskog jezika (poezija i šansona) na času francuskog jezika u funkciji ishoda učenja </w:t>
      </w:r>
    </w:p>
    <w:p w:rsidR="00B84F61" w:rsidRPr="00CB30E6" w:rsidRDefault="00B84F61" w:rsidP="00B84F61">
      <w:pPr>
        <w:numPr>
          <w:ilvl w:val="0"/>
          <w:numId w:val="25"/>
        </w:numPr>
        <w:spacing w:after="0" w:line="240" w:lineRule="auto"/>
        <w:jc w:val="both"/>
        <w:rPr>
          <w:rFonts w:cs="Tahoma"/>
        </w:rPr>
      </w:pPr>
      <w:r w:rsidRPr="00CB30E6">
        <w:rPr>
          <w:rFonts w:cs="Tahoma"/>
        </w:rPr>
        <w:t>Usvajanje civilizacijskih sadržaja na času francuskog jezika u funkciji ishoda učenja</w:t>
      </w:r>
    </w:p>
    <w:p w:rsidR="00B84F61" w:rsidRPr="00CB30E6" w:rsidRDefault="00B84F61" w:rsidP="00B84F61">
      <w:pPr>
        <w:numPr>
          <w:ilvl w:val="0"/>
          <w:numId w:val="25"/>
        </w:numPr>
        <w:spacing w:after="0" w:line="240" w:lineRule="auto"/>
        <w:jc w:val="both"/>
        <w:rPr>
          <w:rFonts w:cs="Tahoma"/>
        </w:rPr>
      </w:pPr>
      <w:r w:rsidRPr="00CB30E6">
        <w:rPr>
          <w:rFonts w:cs="Tahoma"/>
        </w:rPr>
        <w:t>Pozorišne tehnike i gluma kao jedna od motivišućih alternativa za organizaciju časa francuskog jezika</w:t>
      </w:r>
    </w:p>
    <w:p w:rsidR="00B84F61" w:rsidRPr="00CB30E6" w:rsidRDefault="00B84F61" w:rsidP="00B84F61">
      <w:pPr>
        <w:numPr>
          <w:ilvl w:val="0"/>
          <w:numId w:val="25"/>
        </w:numPr>
        <w:spacing w:after="0" w:line="240" w:lineRule="auto"/>
        <w:jc w:val="both"/>
        <w:rPr>
          <w:rFonts w:cs="Tahoma"/>
        </w:rPr>
      </w:pPr>
      <w:r w:rsidRPr="00CB30E6">
        <w:rPr>
          <w:rFonts w:cs="Tahoma"/>
        </w:rPr>
        <w:t xml:space="preserve">Ishodi učenja i učenje francuskog kroz igru i zabavu </w:t>
      </w:r>
    </w:p>
    <w:p w:rsidR="00B84F61" w:rsidRPr="00CB30E6" w:rsidRDefault="00B84F61" w:rsidP="00B84F61">
      <w:pPr>
        <w:spacing w:after="0" w:line="240" w:lineRule="auto"/>
        <w:ind w:left="360"/>
        <w:jc w:val="both"/>
        <w:rPr>
          <w:rFonts w:cs="Tahoma"/>
          <w:i/>
        </w:rPr>
      </w:pPr>
    </w:p>
    <w:p w:rsidR="00B84F61" w:rsidRPr="00CB30E6" w:rsidRDefault="00B84F61" w:rsidP="00B84F61">
      <w:pPr>
        <w:spacing w:after="0" w:line="240" w:lineRule="auto"/>
        <w:jc w:val="both"/>
        <w:rPr>
          <w:b/>
          <w:lang w:val="sr-Latn-CS"/>
        </w:rPr>
      </w:pPr>
      <w:r w:rsidRPr="00CB30E6">
        <w:rPr>
          <w:rFonts w:cs="Tahoma"/>
          <w:b/>
        </w:rPr>
        <w:t>*</w:t>
      </w:r>
      <w:r w:rsidRPr="00CB30E6">
        <w:rPr>
          <w:rFonts w:cs="Tahoma"/>
        </w:rPr>
        <w:t>Izbor tema (u zavisnosti od broja radionica ili predavanja u okviru svake teme, max 4 radionice od po 1h 30 dnevno) opredjeljivaće struktura i profil učesnika (osnovna škola, gimnazije ili stručne škole) i profesionalno iskustvo nastavnika</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Arial"/>
          <w:lang w:val="sr-Latn-CS"/>
        </w:rPr>
      </w:pPr>
      <w:r w:rsidRPr="00CB30E6">
        <w:rPr>
          <w:b/>
          <w:lang w:val="sr-Latn-CS"/>
        </w:rPr>
        <w:t xml:space="preserve">Trajanje programa (broj dana i broj sati efektivnog rada): </w:t>
      </w:r>
      <w:r w:rsidRPr="00CB30E6">
        <w:rPr>
          <w:rFonts w:cs="Arial"/>
          <w:lang w:val="sr-Latn-CS"/>
        </w:rPr>
        <w:t>2 dana (16 sati)</w:t>
      </w:r>
    </w:p>
    <w:p w:rsidR="00B84F61" w:rsidRPr="00CB30E6" w:rsidRDefault="00B84F61" w:rsidP="00B84F61">
      <w:pPr>
        <w:spacing w:after="0" w:line="240" w:lineRule="auto"/>
        <w:jc w:val="both"/>
        <w:rPr>
          <w:b/>
          <w:lang w:val="sr-Latn-CS"/>
        </w:rPr>
      </w:pPr>
    </w:p>
    <w:p w:rsidR="00B84F61" w:rsidRPr="00CB30E6" w:rsidRDefault="00B84F61" w:rsidP="00B84F61">
      <w:pPr>
        <w:spacing w:after="0" w:line="240" w:lineRule="auto"/>
        <w:jc w:val="both"/>
        <w:rPr>
          <w:rFonts w:cs="Arial"/>
          <w:lang w:val="sr-Latn-CS"/>
        </w:rPr>
      </w:pPr>
      <w:r w:rsidRPr="00CB30E6">
        <w:rPr>
          <w:b/>
          <w:lang w:val="sr-Latn-CS"/>
        </w:rPr>
        <w:t xml:space="preserve">Broj učesnika u grupi: </w:t>
      </w:r>
      <w:r w:rsidRPr="00CB30E6">
        <w:rPr>
          <w:lang w:val="sr-Latn-CS"/>
        </w:rPr>
        <w:t>od 25 do 50 učesnika</w:t>
      </w:r>
    </w:p>
    <w:p w:rsidR="00B84F61" w:rsidRPr="00CB30E6" w:rsidRDefault="00B84F61" w:rsidP="00B84F61">
      <w:pPr>
        <w:spacing w:after="0" w:line="240" w:lineRule="auto"/>
        <w:jc w:val="both"/>
        <w:rPr>
          <w:rFonts w:cs="Arial"/>
          <w:lang w:val="sr-Latn-CS"/>
        </w:rPr>
      </w:pPr>
    </w:p>
    <w:p w:rsidR="00B84F61" w:rsidRPr="00CB30E6" w:rsidRDefault="00B84F61" w:rsidP="00B84F61">
      <w:pPr>
        <w:spacing w:after="0" w:line="240" w:lineRule="auto"/>
        <w:jc w:val="both"/>
        <w:rPr>
          <w:rFonts w:cs="Arial"/>
          <w:b/>
          <w:bCs/>
          <w:lang w:val="sr-Latn-CS"/>
        </w:rPr>
      </w:pPr>
      <w:r w:rsidRPr="00CB30E6">
        <w:rPr>
          <w:rFonts w:cs="Arial"/>
          <w:b/>
          <w:bCs/>
          <w:lang w:val="sr-Latn-CS"/>
        </w:rPr>
        <w:t xml:space="preserve">Cijena po učesniku dnevno i šta ona uključuje: </w:t>
      </w:r>
      <w:r w:rsidRPr="00CB30E6">
        <w:rPr>
          <w:rFonts w:cs="Arial"/>
          <w:lang w:val="sr-Latn-CS"/>
        </w:rPr>
        <w:t>15 € (</w:t>
      </w:r>
      <w:r w:rsidRPr="00CB30E6">
        <w:rPr>
          <w:rFonts w:cs="Tahoma"/>
          <w:bCs/>
          <w:lang w:val="sr-Latn-CS"/>
        </w:rPr>
        <w:t xml:space="preserve">uračunati su </w:t>
      </w:r>
      <w:r w:rsidRPr="00CB30E6">
        <w:rPr>
          <w:rFonts w:cs="Arial"/>
          <w:lang w:val="sr-Latn-CS"/>
        </w:rPr>
        <w:t>honorar za trenere i potrošni materijal)</w:t>
      </w:r>
    </w:p>
    <w:p w:rsidR="00031EE9" w:rsidRPr="00CB30E6" w:rsidRDefault="00031EE9" w:rsidP="00FD1E1D">
      <w:pPr>
        <w:spacing w:after="0" w:line="240" w:lineRule="auto"/>
        <w:rPr>
          <w:lang w:val="sr-Latn-CS"/>
        </w:rPr>
      </w:pPr>
    </w:p>
    <w:p w:rsidR="00031EE9" w:rsidRPr="00CB30E6" w:rsidRDefault="00031EE9"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2A7FF8" w:rsidRPr="00CB30E6" w:rsidRDefault="002A7FF8" w:rsidP="00FD1E1D">
      <w:pPr>
        <w:spacing w:after="0" w:line="240" w:lineRule="auto"/>
        <w:rPr>
          <w:lang w:val="sr-Latn-CS"/>
        </w:rPr>
      </w:pPr>
    </w:p>
    <w:p w:rsidR="00FD1E1D" w:rsidRDefault="00FD1E1D" w:rsidP="00FD1E1D">
      <w:pPr>
        <w:spacing w:after="0" w:line="240" w:lineRule="auto"/>
        <w:rPr>
          <w:lang w:val="sr-Latn-CS"/>
        </w:rPr>
      </w:pPr>
    </w:p>
    <w:p w:rsidR="009C6579" w:rsidRDefault="009C6579" w:rsidP="00FD1E1D">
      <w:pPr>
        <w:spacing w:after="0" w:line="240" w:lineRule="auto"/>
        <w:rPr>
          <w:lang w:val="sr-Latn-CS"/>
        </w:rPr>
      </w:pPr>
    </w:p>
    <w:p w:rsidR="009C6579" w:rsidRPr="00CB30E6" w:rsidRDefault="009C6579" w:rsidP="00FD1E1D">
      <w:pPr>
        <w:spacing w:after="0" w:line="240" w:lineRule="auto"/>
        <w:rPr>
          <w:lang w:val="sr-Latn-CS"/>
        </w:rPr>
      </w:pPr>
    </w:p>
    <w:p w:rsidR="00FD1E1D" w:rsidRDefault="00737E01" w:rsidP="00FD1E1D">
      <w:pPr>
        <w:spacing w:after="0" w:line="240" w:lineRule="auto"/>
        <w:rPr>
          <w:b/>
          <w:lang w:val="sr-Latn-CS"/>
        </w:rPr>
      </w:pPr>
      <w:r w:rsidRPr="00CB30E6">
        <w:rPr>
          <w:b/>
        </w:rPr>
        <w:t>II MATE</w:t>
      </w:r>
      <w:r w:rsidR="00FD1E1D" w:rsidRPr="00CB30E6">
        <w:rPr>
          <w:b/>
        </w:rPr>
        <w:t xml:space="preserve">MTIKA I </w:t>
      </w:r>
      <w:r w:rsidR="00FD1E1D" w:rsidRPr="00CB30E6">
        <w:rPr>
          <w:b/>
          <w:lang w:val="sr-Latn-CS"/>
        </w:rPr>
        <w:t>PRIRODNE NAUKE</w:t>
      </w:r>
    </w:p>
    <w:p w:rsidR="009C6579" w:rsidRDefault="009C6579" w:rsidP="00FD1E1D">
      <w:pPr>
        <w:spacing w:after="0" w:line="240" w:lineRule="auto"/>
        <w:rPr>
          <w:b/>
          <w:lang w:val="sr-Latn-CS"/>
        </w:rPr>
      </w:pPr>
    </w:p>
    <w:p w:rsidR="009C6579" w:rsidRPr="00CB30E6" w:rsidRDefault="009C6579" w:rsidP="00FD1E1D">
      <w:pPr>
        <w:spacing w:after="0" w:line="240" w:lineRule="auto"/>
        <w:rPr>
          <w:b/>
          <w:lang w:val="sr-Latn-CS"/>
        </w:rPr>
      </w:pPr>
    </w:p>
    <w:p w:rsidR="00031EE9" w:rsidRPr="00CB30E6" w:rsidRDefault="00031EE9" w:rsidP="00FD1E1D">
      <w:pPr>
        <w:spacing w:after="0" w:line="240" w:lineRule="auto"/>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B30E6" w:rsidRPr="00CB30E6" w:rsidTr="009F0923">
        <w:tc>
          <w:tcPr>
            <w:tcW w:w="9179" w:type="dxa"/>
            <w:shd w:val="clear" w:color="auto" w:fill="E0E0E0"/>
          </w:tcPr>
          <w:p w:rsidR="009F0923" w:rsidRPr="00CB30E6" w:rsidRDefault="00E276E7" w:rsidP="009F0923">
            <w:pPr>
              <w:spacing w:after="0" w:line="240" w:lineRule="auto"/>
              <w:jc w:val="center"/>
              <w:rPr>
                <w:b/>
              </w:rPr>
            </w:pPr>
            <w:r w:rsidRPr="00CB30E6">
              <w:rPr>
                <w:rFonts w:eastAsia="SimSun"/>
                <w:b/>
                <w:lang w:val="sr-Latn-CS"/>
              </w:rPr>
              <w:t>35</w:t>
            </w:r>
            <w:r w:rsidR="009F0923" w:rsidRPr="00CB30E6">
              <w:rPr>
                <w:rFonts w:eastAsia="SimSun"/>
                <w:b/>
                <w:lang w:val="sr-Latn-CS"/>
              </w:rPr>
              <w:t xml:space="preserve">. </w:t>
            </w:r>
            <w:r w:rsidR="009F0923" w:rsidRPr="00CB30E6">
              <w:rPr>
                <w:rFonts w:cs="Tahoma"/>
                <w:b/>
                <w:bCs/>
                <w:iCs/>
              </w:rPr>
              <w:t>Aktivno orijentisana nastava matematike</w:t>
            </w:r>
          </w:p>
        </w:tc>
      </w:tr>
    </w:tbl>
    <w:p w:rsidR="009F0923" w:rsidRPr="00CB30E6" w:rsidRDefault="009F0923" w:rsidP="009F0923">
      <w:pPr>
        <w:spacing w:after="0" w:line="240" w:lineRule="auto"/>
        <w:jc w:val="both"/>
        <w:rPr>
          <w:rFonts w:cs="Arial"/>
          <w:lang w:val="sr-Latn-CS"/>
        </w:rPr>
      </w:pPr>
    </w:p>
    <w:p w:rsidR="009F0923" w:rsidRPr="00CB30E6" w:rsidRDefault="009F0923" w:rsidP="009F0923">
      <w:pPr>
        <w:spacing w:after="0" w:line="240" w:lineRule="auto"/>
        <w:jc w:val="both"/>
        <w:rPr>
          <w:rFonts w:cs="Tahoma"/>
        </w:rPr>
      </w:pPr>
      <w:r w:rsidRPr="00CB30E6">
        <w:rPr>
          <w:b/>
        </w:rPr>
        <w:t xml:space="preserve">Autori: </w:t>
      </w:r>
      <w:r w:rsidRPr="00CB30E6">
        <w:rPr>
          <w:rFonts w:cs="Tahoma"/>
        </w:rPr>
        <w:t>dr Aleksandra Zečević, Dragana Ćurčić, Milena Veljković, Vladimir Marinkov i Zoran Milojević</w:t>
      </w:r>
    </w:p>
    <w:p w:rsidR="00F0681F" w:rsidRPr="00CB30E6" w:rsidRDefault="00F01680" w:rsidP="009F0923">
      <w:pPr>
        <w:spacing w:after="0" w:line="240" w:lineRule="auto"/>
        <w:jc w:val="both"/>
        <w:rPr>
          <w:rFonts w:cs="Arial"/>
          <w:bCs/>
          <w:lang w:val="sr-Latn-CS"/>
        </w:rPr>
      </w:pPr>
      <w:r w:rsidRPr="00CB30E6">
        <w:rPr>
          <w:rFonts w:cs="Tahoma"/>
          <w:b/>
          <w:bCs/>
          <w:kern w:val="1"/>
          <w:lang w:eastAsia="ar-SA"/>
        </w:rPr>
        <w:t xml:space="preserve">Naziv institucije/organizacije koja podržava program: </w:t>
      </w:r>
      <w:r w:rsidRPr="00CB30E6">
        <w:rPr>
          <w:rFonts w:cs="Tahoma"/>
          <w:bCs/>
          <w:kern w:val="1"/>
          <w:lang w:eastAsia="ar-SA"/>
        </w:rPr>
        <w:t xml:space="preserve">Obrazovno-kreativni centar, </w:t>
      </w:r>
      <w:r w:rsidRPr="00CB30E6">
        <w:rPr>
          <w:rFonts w:cs="Arial"/>
          <w:bCs/>
          <w:lang w:val="sr-Latn-CS"/>
        </w:rPr>
        <w:t>Bor</w:t>
      </w:r>
    </w:p>
    <w:p w:rsidR="009F0923" w:rsidRPr="00CB30E6" w:rsidRDefault="009F0923" w:rsidP="009F0923">
      <w:pPr>
        <w:spacing w:after="0" w:line="240" w:lineRule="auto"/>
        <w:jc w:val="both"/>
        <w:rPr>
          <w:rFonts w:cs="Arial"/>
        </w:rPr>
      </w:pPr>
      <w:r w:rsidRPr="00CB30E6">
        <w:rPr>
          <w:b/>
        </w:rPr>
        <w:t xml:space="preserve">Odgovorna osoba (koordinatorka): </w:t>
      </w:r>
      <w:r w:rsidRPr="00CB30E6">
        <w:rPr>
          <w:rFonts w:cs="Tahoma"/>
        </w:rPr>
        <w:t>Jelena Perunović Samardžić</w:t>
      </w:r>
    </w:p>
    <w:p w:rsidR="009F0923" w:rsidRPr="00CB30E6" w:rsidRDefault="009F0923" w:rsidP="009F0923">
      <w:pPr>
        <w:spacing w:after="0" w:line="240" w:lineRule="auto"/>
        <w:jc w:val="both"/>
        <w:rPr>
          <w:rFonts w:cs="Arial"/>
        </w:rPr>
      </w:pPr>
      <w:r w:rsidRPr="00CB30E6">
        <w:rPr>
          <w:b/>
        </w:rPr>
        <w:t xml:space="preserve">Adresa: </w:t>
      </w:r>
      <w:r w:rsidR="008F1A2C" w:rsidRPr="00CB30E6">
        <w:rPr>
          <w:rFonts w:cs="Tahoma"/>
        </w:rPr>
        <w:t>Podgorička 64</w:t>
      </w:r>
      <w:r w:rsidRPr="00CB30E6">
        <w:rPr>
          <w:rFonts w:cs="Tahoma"/>
        </w:rPr>
        <w:t>, 85320 Tivat, Crna Gora</w:t>
      </w:r>
    </w:p>
    <w:p w:rsidR="009F0923" w:rsidRPr="00CB30E6" w:rsidRDefault="009F0923" w:rsidP="009F0923">
      <w:pPr>
        <w:spacing w:after="0" w:line="240" w:lineRule="auto"/>
        <w:jc w:val="both"/>
        <w:rPr>
          <w:rFonts w:cs="Arial"/>
        </w:rPr>
      </w:pPr>
      <w:r w:rsidRPr="00CB30E6">
        <w:rPr>
          <w:b/>
        </w:rPr>
        <w:t xml:space="preserve">E-mail: </w:t>
      </w:r>
      <w:r w:rsidRPr="00CB30E6">
        <w:rPr>
          <w:rFonts w:cs="Tahoma"/>
        </w:rPr>
        <w:t>jelena_perunovic@yahoo.com</w:t>
      </w:r>
    </w:p>
    <w:p w:rsidR="009F0923" w:rsidRPr="00CB30E6" w:rsidRDefault="009F0923" w:rsidP="009F0923">
      <w:pPr>
        <w:spacing w:after="0" w:line="240" w:lineRule="auto"/>
        <w:jc w:val="both"/>
        <w:rPr>
          <w:rFonts w:cs="Arial"/>
        </w:rPr>
      </w:pPr>
      <w:r w:rsidRPr="00CB30E6">
        <w:rPr>
          <w:b/>
        </w:rPr>
        <w:t xml:space="preserve">Broj telefona: </w:t>
      </w:r>
      <w:r w:rsidRPr="00CB30E6">
        <w:rPr>
          <w:rFonts w:cs="Tahoma"/>
        </w:rPr>
        <w:t>382- 67- 566- 044</w:t>
      </w:r>
    </w:p>
    <w:p w:rsidR="009F0923" w:rsidRPr="00CB30E6" w:rsidRDefault="009F0923" w:rsidP="009F0923">
      <w:pPr>
        <w:spacing w:after="0" w:line="240" w:lineRule="auto"/>
        <w:jc w:val="both"/>
        <w:rPr>
          <w:rFonts w:cs="Arial"/>
        </w:rPr>
      </w:pPr>
    </w:p>
    <w:p w:rsidR="009F0923" w:rsidRPr="00CB30E6" w:rsidRDefault="009F0923" w:rsidP="009F0923">
      <w:pPr>
        <w:spacing w:after="0" w:line="240" w:lineRule="auto"/>
        <w:jc w:val="both"/>
        <w:rPr>
          <w:rFonts w:cs="Tahoma"/>
        </w:rPr>
      </w:pPr>
      <w:r w:rsidRPr="00CB30E6">
        <w:rPr>
          <w:b/>
        </w:rPr>
        <w:t xml:space="preserve">Opšti cilj programa: </w:t>
      </w:r>
      <w:r w:rsidRPr="00CB30E6">
        <w:rPr>
          <w:rFonts w:cs="Tahoma"/>
        </w:rPr>
        <w:t>unapređivanje kompetencija nastavnika u planiranju nastave matematika, sa posebnim osvrtom ka aktivno orjentisanoj nastavi; podizanje kvaliteta rada nastavnika matematike za realizaciju časova sa nastavnim metodama zasnovanim naaktivnom radu učenika.</w:t>
      </w:r>
    </w:p>
    <w:p w:rsidR="009F0923" w:rsidRPr="00CB30E6" w:rsidRDefault="009F0923" w:rsidP="009F0923">
      <w:pPr>
        <w:spacing w:after="0" w:line="240" w:lineRule="auto"/>
        <w:jc w:val="both"/>
        <w:rPr>
          <w:b/>
        </w:rPr>
      </w:pPr>
    </w:p>
    <w:p w:rsidR="009F0923" w:rsidRPr="00CB30E6" w:rsidRDefault="009F0923" w:rsidP="009F0923">
      <w:pPr>
        <w:spacing w:after="0" w:line="240" w:lineRule="auto"/>
        <w:jc w:val="both"/>
        <w:rPr>
          <w:b/>
        </w:rPr>
      </w:pPr>
      <w:r w:rsidRPr="00CB30E6">
        <w:rPr>
          <w:b/>
        </w:rPr>
        <w:t xml:space="preserve">Specifični ciljevi programa: </w:t>
      </w:r>
      <w:r w:rsidRPr="00CB30E6">
        <w:rPr>
          <w:rFonts w:cs="Tahoma"/>
        </w:rPr>
        <w:t>osposobljavanje nastavnika da realizuju časove sa metodama i oblicima aktivne nastave, da učenike uvedu u proces učenja stavljajući ih u poziciju aktivnog učesnika na času. Cilj je da nastavnik više koristi svoje moderatorske sposobnosti, raznovrsna nastavna sredstva kao i kvalitetniji nastavni materijal a što manje da se oslanja samo na retoričke sposobnosti. Kao krajnji cilj</w:t>
      </w:r>
      <w:r w:rsidR="008F1A2C" w:rsidRPr="00CB30E6">
        <w:rPr>
          <w:rFonts w:cs="Tahoma"/>
        </w:rPr>
        <w:t xml:space="preserve"> programa su nastavnici koji umi</w:t>
      </w:r>
      <w:r w:rsidRPr="00CB30E6">
        <w:rPr>
          <w:rFonts w:cs="Tahoma"/>
        </w:rPr>
        <w:t>ju da osmisle, napišu pripremu, realizuju časove zasnovane na aktivno orjentisanoj nastavi, dobiju povratnu informaciju od učenika i revidiraju svoj rad.</w:t>
      </w:r>
    </w:p>
    <w:p w:rsidR="009F0923" w:rsidRPr="00CB30E6" w:rsidRDefault="009F0923" w:rsidP="009F0923">
      <w:pPr>
        <w:spacing w:after="0" w:line="240" w:lineRule="auto"/>
        <w:jc w:val="both"/>
        <w:rPr>
          <w:rFonts w:cs="Tahoma"/>
        </w:rPr>
      </w:pPr>
    </w:p>
    <w:p w:rsidR="009F0923" w:rsidRPr="002666C6" w:rsidRDefault="009F0923" w:rsidP="009F0923">
      <w:pPr>
        <w:spacing w:after="0" w:line="240" w:lineRule="auto"/>
        <w:jc w:val="both"/>
        <w:rPr>
          <w:b/>
        </w:rPr>
      </w:pPr>
      <w:r w:rsidRPr="00CB30E6">
        <w:rPr>
          <w:b/>
        </w:rPr>
        <w:t xml:space="preserve">Ciljna grupa: </w:t>
      </w:r>
      <w:r w:rsidRPr="00CB30E6">
        <w:rPr>
          <w:rFonts w:cs="Tahoma"/>
        </w:rPr>
        <w:t>nastavnik razredne nastave, nastavnik predmetne nastave – osnovna škola,nastavnik predmetne nastave – gimnazija</w:t>
      </w:r>
      <w:r w:rsidRPr="002666C6">
        <w:rPr>
          <w:rFonts w:cs="Tahoma"/>
        </w:rPr>
        <w:t>,nastavnik opšteobrazovnih predmeta – srednja stručna škola,nastavnik u školi za obrazovanje odraslih</w:t>
      </w:r>
    </w:p>
    <w:p w:rsidR="009F0923" w:rsidRPr="002666C6" w:rsidRDefault="009F0923" w:rsidP="009F0923">
      <w:pPr>
        <w:spacing w:after="0" w:line="240" w:lineRule="auto"/>
        <w:jc w:val="both"/>
        <w:rPr>
          <w:b/>
        </w:rPr>
      </w:pPr>
    </w:p>
    <w:p w:rsidR="009F0923" w:rsidRPr="002666C6" w:rsidRDefault="00E93288" w:rsidP="009F0923">
      <w:pPr>
        <w:spacing w:after="0" w:line="240" w:lineRule="auto"/>
        <w:jc w:val="both"/>
        <w:rPr>
          <w:b/>
        </w:rPr>
      </w:pPr>
      <w:r w:rsidRPr="002666C6">
        <w:rPr>
          <w:b/>
        </w:rPr>
        <w:t>Metode i tehnike rada:</w:t>
      </w:r>
      <w:r w:rsidRPr="002666C6">
        <w:t>interaktivna obuka</w:t>
      </w:r>
    </w:p>
    <w:p w:rsidR="009F0923" w:rsidRPr="002666C6" w:rsidRDefault="009F0923" w:rsidP="009F0923">
      <w:pPr>
        <w:spacing w:after="0" w:line="240" w:lineRule="auto"/>
        <w:jc w:val="both"/>
        <w:rPr>
          <w:rFonts w:cs="Tahoma"/>
        </w:rPr>
      </w:pPr>
    </w:p>
    <w:p w:rsidR="009F0923" w:rsidRPr="002666C6" w:rsidRDefault="00E93288" w:rsidP="009F0923">
      <w:pPr>
        <w:spacing w:after="0" w:line="240" w:lineRule="auto"/>
        <w:jc w:val="both"/>
        <w:rPr>
          <w:b/>
        </w:rPr>
      </w:pPr>
      <w:r w:rsidRPr="002666C6">
        <w:rPr>
          <w:b/>
        </w:rPr>
        <w:t>Teme:</w:t>
      </w:r>
      <w:r w:rsidRPr="002666C6">
        <w:rPr>
          <w:b/>
        </w:rPr>
        <w:tab/>
      </w:r>
    </w:p>
    <w:p w:rsidR="009F0923" w:rsidRPr="002666C6" w:rsidRDefault="009F0923" w:rsidP="009F0923">
      <w:pPr>
        <w:pStyle w:val="ListParagraph"/>
        <w:numPr>
          <w:ilvl w:val="0"/>
          <w:numId w:val="33"/>
        </w:numPr>
        <w:spacing w:after="0" w:line="240" w:lineRule="auto"/>
        <w:jc w:val="both"/>
        <w:rPr>
          <w:rFonts w:ascii="Verdana" w:hAnsi="Verdana"/>
        </w:rPr>
      </w:pPr>
      <w:r w:rsidRPr="002666C6">
        <w:rPr>
          <w:rFonts w:ascii="Verdana" w:hAnsi="Verdana" w:cs="Tahoma"/>
        </w:rPr>
        <w:t>Aktivno orijentisana nastava</w:t>
      </w:r>
    </w:p>
    <w:p w:rsidR="009F0923" w:rsidRPr="002666C6" w:rsidRDefault="009F0923" w:rsidP="009F0923">
      <w:pPr>
        <w:pStyle w:val="ListParagraph"/>
        <w:numPr>
          <w:ilvl w:val="0"/>
          <w:numId w:val="33"/>
        </w:numPr>
        <w:spacing w:after="0" w:line="240" w:lineRule="auto"/>
        <w:jc w:val="both"/>
        <w:rPr>
          <w:rFonts w:ascii="Verdana" w:hAnsi="Verdana" w:cs="Tahoma"/>
        </w:rPr>
      </w:pPr>
      <w:r w:rsidRPr="002666C6">
        <w:rPr>
          <w:rFonts w:ascii="Verdana" w:hAnsi="Verdana" w:cs="Tahoma"/>
        </w:rPr>
        <w:lastRenderedPageBreak/>
        <w:t>Didaktička struktura u nastavi matematike</w:t>
      </w:r>
    </w:p>
    <w:p w:rsidR="009F0923" w:rsidRPr="002666C6" w:rsidRDefault="009F0923" w:rsidP="009F0923">
      <w:pPr>
        <w:pStyle w:val="ListParagraph"/>
        <w:numPr>
          <w:ilvl w:val="0"/>
          <w:numId w:val="33"/>
        </w:numPr>
        <w:spacing w:after="0" w:line="240" w:lineRule="auto"/>
        <w:jc w:val="both"/>
        <w:rPr>
          <w:rFonts w:ascii="Verdana" w:hAnsi="Verdana" w:cs="Tahoma"/>
        </w:rPr>
      </w:pPr>
      <w:r w:rsidRPr="002666C6">
        <w:rPr>
          <w:rFonts w:ascii="Verdana" w:hAnsi="Verdana" w:cs="Tahoma"/>
        </w:rPr>
        <w:t>Plan toka časa</w:t>
      </w:r>
    </w:p>
    <w:p w:rsidR="009F0923" w:rsidRPr="002666C6" w:rsidRDefault="009F0923" w:rsidP="009F0923">
      <w:pPr>
        <w:pStyle w:val="ListParagraph"/>
        <w:numPr>
          <w:ilvl w:val="0"/>
          <w:numId w:val="33"/>
        </w:numPr>
        <w:spacing w:after="0" w:line="240" w:lineRule="auto"/>
        <w:jc w:val="both"/>
        <w:rPr>
          <w:rFonts w:ascii="Verdana" w:hAnsi="Verdana" w:cs="Tahoma"/>
        </w:rPr>
      </w:pPr>
      <w:r w:rsidRPr="002666C6">
        <w:rPr>
          <w:rFonts w:ascii="Verdana" w:hAnsi="Verdana" w:cs="Tahoma"/>
        </w:rPr>
        <w:t>Završni rad</w:t>
      </w:r>
    </w:p>
    <w:p w:rsidR="009F0923" w:rsidRPr="002666C6" w:rsidRDefault="009F0923" w:rsidP="008F1A2C">
      <w:pPr>
        <w:pStyle w:val="ListParagraph"/>
        <w:spacing w:after="0" w:line="240" w:lineRule="auto"/>
        <w:ind w:left="786"/>
        <w:jc w:val="both"/>
        <w:rPr>
          <w:rFonts w:ascii="Verdana" w:hAnsi="Verdana" w:cs="Tahoma"/>
        </w:rPr>
      </w:pPr>
    </w:p>
    <w:p w:rsidR="009F0923" w:rsidRPr="002666C6" w:rsidRDefault="009F0923" w:rsidP="009F0923">
      <w:pPr>
        <w:spacing w:after="0" w:line="240" w:lineRule="auto"/>
        <w:jc w:val="both"/>
        <w:rPr>
          <w:rFonts w:cs="Arial"/>
        </w:rPr>
      </w:pPr>
      <w:r w:rsidRPr="002666C6">
        <w:rPr>
          <w:b/>
        </w:rPr>
        <w:t xml:space="preserve">Trajanje programa (broj dana i broj sati efektivnog rada): </w:t>
      </w:r>
      <w:r w:rsidRPr="002666C6">
        <w:t>25 dana (25 sati)</w:t>
      </w:r>
    </w:p>
    <w:p w:rsidR="009F0923" w:rsidRPr="002666C6" w:rsidRDefault="009F0923" w:rsidP="009F0923">
      <w:pPr>
        <w:spacing w:after="0" w:line="240" w:lineRule="auto"/>
        <w:jc w:val="both"/>
        <w:rPr>
          <w:b/>
        </w:rPr>
      </w:pPr>
    </w:p>
    <w:p w:rsidR="009F0923" w:rsidRPr="002666C6" w:rsidRDefault="009F0923" w:rsidP="009F0923">
      <w:pPr>
        <w:spacing w:after="0" w:line="240" w:lineRule="auto"/>
        <w:jc w:val="both"/>
        <w:rPr>
          <w:rFonts w:cs="Arial"/>
        </w:rPr>
      </w:pPr>
      <w:r w:rsidRPr="002666C6">
        <w:rPr>
          <w:b/>
        </w:rPr>
        <w:t xml:space="preserve">Broj učesnika u grupi: </w:t>
      </w:r>
      <w:r w:rsidRPr="002666C6">
        <w:rPr>
          <w:rFonts w:cs="Tahoma"/>
        </w:rPr>
        <w:t>od 30 do 200 učesnika</w:t>
      </w:r>
    </w:p>
    <w:p w:rsidR="009F0923" w:rsidRPr="002666C6" w:rsidRDefault="009F0923" w:rsidP="009F0923">
      <w:pPr>
        <w:spacing w:after="0" w:line="240" w:lineRule="auto"/>
        <w:jc w:val="both"/>
        <w:rPr>
          <w:rFonts w:cs="Arial"/>
        </w:rPr>
      </w:pPr>
    </w:p>
    <w:p w:rsidR="009F0923" w:rsidRPr="002666C6" w:rsidRDefault="009F0923" w:rsidP="009F0923">
      <w:pPr>
        <w:spacing w:after="0" w:line="240" w:lineRule="auto"/>
        <w:jc w:val="both"/>
        <w:rPr>
          <w:rFonts w:cs="Tahoma"/>
        </w:rPr>
      </w:pPr>
      <w:r w:rsidRPr="002666C6">
        <w:rPr>
          <w:rFonts w:cs="Arial"/>
          <w:b/>
          <w:bCs/>
        </w:rPr>
        <w:t xml:space="preserve">Cijena po učesniku dnevno  i šta ona uključuje: </w:t>
      </w:r>
      <w:r w:rsidRPr="002666C6">
        <w:rPr>
          <w:rFonts w:cs="Tahoma"/>
        </w:rPr>
        <w:t xml:space="preserve">30 </w:t>
      </w:r>
      <w:r w:rsidRPr="002666C6">
        <w:rPr>
          <w:rFonts w:cs="Arial"/>
          <w:lang w:val="sr-Latn-CS"/>
        </w:rPr>
        <w:t xml:space="preserve">€ </w:t>
      </w:r>
      <w:r w:rsidRPr="002666C6">
        <w:rPr>
          <w:rFonts w:cs="Tahoma"/>
        </w:rPr>
        <w:t>(</w:t>
      </w:r>
      <w:r w:rsidRPr="002666C6">
        <w:rPr>
          <w:rFonts w:cs="Tahoma"/>
          <w:bCs/>
          <w:lang w:val="sr-Latn-CS"/>
        </w:rPr>
        <w:t xml:space="preserve">uračunati su </w:t>
      </w:r>
      <w:r w:rsidRPr="002666C6">
        <w:rPr>
          <w:rFonts w:cs="Tahoma"/>
        </w:rPr>
        <w:t>parametri za pristup sistemu za učenje, honorari za moderatore seminara i materijal za rad)</w:t>
      </w:r>
    </w:p>
    <w:p w:rsidR="009F0923" w:rsidRPr="002666C6" w:rsidRDefault="009F0923" w:rsidP="009F0923">
      <w:pPr>
        <w:spacing w:after="0" w:line="240" w:lineRule="auto"/>
        <w:jc w:val="both"/>
        <w:rPr>
          <w:rFonts w:cs="Tahoma"/>
        </w:rPr>
      </w:pPr>
    </w:p>
    <w:p w:rsidR="00864482" w:rsidRPr="002666C6" w:rsidRDefault="00864482" w:rsidP="00FD1E1D">
      <w:pPr>
        <w:spacing w:after="0" w:line="240" w:lineRule="auto"/>
        <w:jc w:val="both"/>
        <w:rPr>
          <w:rFonts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64482" w:rsidRPr="002666C6" w:rsidTr="00864482">
        <w:tc>
          <w:tcPr>
            <w:tcW w:w="9179" w:type="dxa"/>
            <w:shd w:val="clear" w:color="auto" w:fill="E0E0E0"/>
          </w:tcPr>
          <w:p w:rsidR="00864482" w:rsidRPr="002666C6" w:rsidRDefault="00E276E7" w:rsidP="00864482">
            <w:pPr>
              <w:spacing w:after="0" w:line="240" w:lineRule="auto"/>
              <w:rPr>
                <w:b/>
              </w:rPr>
            </w:pPr>
            <w:r w:rsidRPr="002666C6">
              <w:rPr>
                <w:b/>
                <w:lang w:val="sr-Latn-CS"/>
              </w:rPr>
              <w:t>36</w:t>
            </w:r>
            <w:r w:rsidR="00864482" w:rsidRPr="002666C6">
              <w:rPr>
                <w:b/>
                <w:lang w:val="sr-Latn-CS"/>
              </w:rPr>
              <w:t xml:space="preserve">. </w:t>
            </w:r>
            <w:r w:rsidR="00864482" w:rsidRPr="002666C6">
              <w:rPr>
                <w:b/>
              </w:rPr>
              <w:t>Astroekologija – inovativni pristup u realizaciji nastave iz oblasti prirodnih nauka</w:t>
            </w:r>
          </w:p>
        </w:tc>
      </w:tr>
    </w:tbl>
    <w:p w:rsidR="00FD1E1D" w:rsidRPr="002666C6" w:rsidRDefault="00FD1E1D" w:rsidP="00FD1E1D">
      <w:pPr>
        <w:spacing w:after="0" w:line="240" w:lineRule="auto"/>
        <w:jc w:val="both"/>
        <w:rPr>
          <w:rFonts w:cs="Tahoma"/>
        </w:rPr>
      </w:pPr>
    </w:p>
    <w:p w:rsidR="00031EE9" w:rsidRPr="002666C6" w:rsidRDefault="00031EE9" w:rsidP="00FD1E1D">
      <w:pPr>
        <w:spacing w:after="0" w:line="240" w:lineRule="auto"/>
        <w:jc w:val="both"/>
        <w:rPr>
          <w:rFonts w:cs="Tahoma"/>
        </w:rPr>
      </w:pPr>
    </w:p>
    <w:p w:rsidR="00864482" w:rsidRPr="002666C6" w:rsidRDefault="00203FCB" w:rsidP="00864482">
      <w:pPr>
        <w:spacing w:after="0" w:line="240" w:lineRule="auto"/>
        <w:ind w:left="3690" w:hanging="3690"/>
        <w:rPr>
          <w:lang w:val="sr-Latn-CS"/>
        </w:rPr>
      </w:pPr>
      <w:r w:rsidRPr="002666C6">
        <w:rPr>
          <w:b/>
          <w:lang w:val="sr-Latn-CS"/>
        </w:rPr>
        <w:t>Autori:</w:t>
      </w:r>
      <w:r w:rsidR="00864482" w:rsidRPr="002666C6">
        <w:rPr>
          <w:lang w:val="sr-Latn-CS"/>
        </w:rPr>
        <w:t>Aleksandrina Vujačić</w:t>
      </w:r>
    </w:p>
    <w:p w:rsidR="00B7343B" w:rsidRPr="002666C6" w:rsidRDefault="00B7343B" w:rsidP="00864482">
      <w:pPr>
        <w:spacing w:after="0" w:line="240" w:lineRule="auto"/>
        <w:ind w:left="3690" w:hanging="3690"/>
        <w:rPr>
          <w:rFonts w:cs="Arial"/>
          <w:lang w:val="sr-Latn-CS"/>
        </w:rPr>
      </w:pPr>
      <w:r w:rsidRPr="002666C6">
        <w:rPr>
          <w:rFonts w:cs="Arial"/>
          <w:b/>
          <w:bCs/>
        </w:rPr>
        <w:t>Naziv institucije/organizacije koja podržava program:</w:t>
      </w:r>
      <w:r w:rsidR="009C6579">
        <w:rPr>
          <w:rFonts w:cs="Arial"/>
          <w:bCs/>
        </w:rPr>
        <w:t>I</w:t>
      </w:r>
      <w:r w:rsidRPr="002666C6">
        <w:rPr>
          <w:rFonts w:cs="Arial"/>
          <w:bCs/>
        </w:rPr>
        <w:t>nženjerski pedagoški forum</w:t>
      </w:r>
    </w:p>
    <w:p w:rsidR="00864482" w:rsidRPr="002666C6" w:rsidRDefault="00864482" w:rsidP="00864482">
      <w:pPr>
        <w:spacing w:after="0" w:line="240" w:lineRule="auto"/>
        <w:rPr>
          <w:rFonts w:cs="Arial"/>
          <w:lang w:val="sr-Latn-CS"/>
        </w:rPr>
      </w:pPr>
      <w:r w:rsidRPr="002666C6">
        <w:rPr>
          <w:b/>
          <w:lang w:val="sr-Latn-CS"/>
        </w:rPr>
        <w:t xml:space="preserve">Odgovorna osoba (koordinator): </w:t>
      </w:r>
      <w:r w:rsidRPr="002666C6">
        <w:rPr>
          <w:lang w:val="sr-Latn-CS"/>
        </w:rPr>
        <w:t>Aleksandrina Vujačić</w:t>
      </w:r>
    </w:p>
    <w:p w:rsidR="00864482" w:rsidRPr="002666C6" w:rsidRDefault="00203FCB" w:rsidP="00864482">
      <w:pPr>
        <w:spacing w:after="0" w:line="240" w:lineRule="auto"/>
        <w:jc w:val="both"/>
        <w:rPr>
          <w:rFonts w:cs="Arial"/>
          <w:lang w:val="sr-Latn-CS"/>
        </w:rPr>
      </w:pPr>
      <w:r w:rsidRPr="002666C6">
        <w:rPr>
          <w:b/>
          <w:lang w:val="sr-Latn-CS"/>
        </w:rPr>
        <w:t xml:space="preserve">Adresa: </w:t>
      </w:r>
      <w:r w:rsidR="00864482" w:rsidRPr="002666C6">
        <w:rPr>
          <w:lang w:val="sr-Latn-CS"/>
        </w:rPr>
        <w:t>ul. Buda Tomovića 13, Podgorica</w:t>
      </w:r>
    </w:p>
    <w:p w:rsidR="00864482" w:rsidRPr="002666C6" w:rsidRDefault="00203FCB" w:rsidP="00203FCB">
      <w:pPr>
        <w:spacing w:after="0" w:line="240" w:lineRule="auto"/>
        <w:jc w:val="both"/>
      </w:pPr>
      <w:r w:rsidRPr="002666C6">
        <w:rPr>
          <w:b/>
          <w:lang w:val="sr-Latn-CS"/>
        </w:rPr>
        <w:t xml:space="preserve">E-mail: </w:t>
      </w:r>
      <w:hyperlink r:id="rId25" w:history="1">
        <w:r w:rsidRPr="002666C6">
          <w:rPr>
            <w:rStyle w:val="Hyperlink"/>
            <w:color w:val="auto"/>
          </w:rPr>
          <w:t>aleksandrinav@yahoo.co</w:t>
        </w:r>
      </w:hyperlink>
      <w:r w:rsidR="00B0737B" w:rsidRPr="002666C6">
        <w:rPr>
          <w:rFonts w:cs="Times New Roman"/>
        </w:rPr>
        <w:t xml:space="preserve">, </w:t>
      </w:r>
      <w:hyperlink r:id="rId26" w:history="1">
        <w:r w:rsidR="00864482" w:rsidRPr="002666C6">
          <w:rPr>
            <w:rStyle w:val="Hyperlink"/>
            <w:color w:val="auto"/>
          </w:rPr>
          <w:t>ipf@inzenjerski.me</w:t>
        </w:r>
      </w:hyperlink>
    </w:p>
    <w:p w:rsidR="00864482" w:rsidRPr="002666C6" w:rsidRDefault="00864482" w:rsidP="00864482">
      <w:pPr>
        <w:spacing w:after="0" w:line="240" w:lineRule="auto"/>
        <w:jc w:val="both"/>
        <w:rPr>
          <w:rFonts w:cs="Arial"/>
          <w:lang w:val="sr-Latn-CS"/>
        </w:rPr>
      </w:pPr>
      <w:r w:rsidRPr="002666C6">
        <w:rPr>
          <w:b/>
          <w:lang w:val="sr-Latn-CS"/>
        </w:rPr>
        <w:t>Broj telefona</w:t>
      </w:r>
      <w:r w:rsidR="00203FCB" w:rsidRPr="002666C6">
        <w:rPr>
          <w:b/>
          <w:lang w:val="sr-Latn-CS"/>
        </w:rPr>
        <w:t xml:space="preserve">: </w:t>
      </w:r>
      <w:r w:rsidRPr="002666C6">
        <w:rPr>
          <w:lang w:val="sr-Latn-CS"/>
        </w:rPr>
        <w:t>+382 67 276 277</w:t>
      </w:r>
    </w:p>
    <w:p w:rsidR="00864482" w:rsidRPr="002666C6" w:rsidRDefault="00864482" w:rsidP="00864482">
      <w:pPr>
        <w:spacing w:after="0" w:line="240" w:lineRule="auto"/>
        <w:jc w:val="both"/>
        <w:rPr>
          <w:rFonts w:cs="Arial"/>
          <w:lang w:val="sr-Latn-CS"/>
        </w:rPr>
      </w:pPr>
    </w:p>
    <w:p w:rsidR="00864482" w:rsidRPr="009C6579" w:rsidRDefault="00864482" w:rsidP="00864482">
      <w:pPr>
        <w:spacing w:after="0" w:line="240" w:lineRule="auto"/>
        <w:jc w:val="both"/>
      </w:pPr>
      <w:r w:rsidRPr="002666C6">
        <w:rPr>
          <w:b/>
        </w:rPr>
        <w:t xml:space="preserve">Opšti cilj </w:t>
      </w:r>
      <w:r w:rsidRPr="002666C6">
        <w:rPr>
          <w:b/>
          <w:lang w:val="sr-Latn-CS"/>
        </w:rPr>
        <w:t xml:space="preserve"> programa:</w:t>
      </w:r>
      <w:r w:rsidR="009C6579">
        <w:rPr>
          <w:rFonts w:cs="Tahoma"/>
        </w:rPr>
        <w:t>e</w:t>
      </w:r>
      <w:r w:rsidRPr="002666C6">
        <w:rPr>
          <w:rFonts w:cs="Tahoma"/>
        </w:rPr>
        <w:t>kološka senzibilizacija nastavnika kroz upostavljanje punog razumijevanja, kako ekoloških uslova u kojima se nalazi planeta Zemlja, tako i stepena limitiranosti potencijalnih mogućnosti civilizacije unutar datih okvira, posmatranih sa aspekta astronomije, astrobiologije, astrohemije i astrofizike.</w:t>
      </w:r>
    </w:p>
    <w:p w:rsidR="00864482" w:rsidRPr="002666C6" w:rsidRDefault="00864482" w:rsidP="00864482">
      <w:pPr>
        <w:spacing w:after="0" w:line="240" w:lineRule="auto"/>
        <w:jc w:val="both"/>
        <w:rPr>
          <w:b/>
          <w:lang w:val="sr-Latn-CS"/>
        </w:rPr>
      </w:pPr>
    </w:p>
    <w:p w:rsidR="00864482" w:rsidRPr="002666C6" w:rsidRDefault="00864482" w:rsidP="00864482">
      <w:pPr>
        <w:spacing w:after="0" w:line="240" w:lineRule="auto"/>
        <w:jc w:val="both"/>
        <w:rPr>
          <w:b/>
          <w:lang w:val="sr-Latn-CS"/>
        </w:rPr>
      </w:pPr>
      <w:r w:rsidRPr="002666C6">
        <w:rPr>
          <w:b/>
          <w:lang w:val="sr-Latn-CS"/>
        </w:rPr>
        <w:t>Specifični ciljevi programa:</w:t>
      </w:r>
    </w:p>
    <w:p w:rsidR="00864482" w:rsidRPr="002666C6" w:rsidRDefault="00864482" w:rsidP="00301644">
      <w:pPr>
        <w:numPr>
          <w:ilvl w:val="0"/>
          <w:numId w:val="107"/>
        </w:numPr>
        <w:ind w:left="282" w:hanging="270"/>
        <w:rPr>
          <w:rFonts w:cs="Tahoma"/>
        </w:rPr>
      </w:pPr>
      <w:r w:rsidRPr="002666C6">
        <w:rPr>
          <w:rFonts w:cs="Tahoma"/>
        </w:rPr>
        <w:t>Uspostavljanje novog pristupa u razvoju ekološko-biološke svijesti kod djece i svih onih koji su uključeni u nastavni proces;</w:t>
      </w:r>
    </w:p>
    <w:p w:rsidR="00864482" w:rsidRPr="002666C6" w:rsidRDefault="00864482" w:rsidP="00301644">
      <w:pPr>
        <w:numPr>
          <w:ilvl w:val="0"/>
          <w:numId w:val="107"/>
        </w:numPr>
        <w:ind w:left="282" w:hanging="270"/>
        <w:rPr>
          <w:rFonts w:cs="Tahoma"/>
        </w:rPr>
      </w:pPr>
      <w:r w:rsidRPr="002666C6">
        <w:rPr>
          <w:rFonts w:cs="Tahoma"/>
        </w:rPr>
        <w:t>Temeljnije razumijevanje određenih astronomskih faktora koji su uticali na pojavu i održavanje života na našoj planeti (kako da djeca shvate značaj pojma „nastanjiva zona“);</w:t>
      </w:r>
    </w:p>
    <w:p w:rsidR="00864482" w:rsidRPr="002666C6" w:rsidRDefault="00864482" w:rsidP="00301644">
      <w:pPr>
        <w:numPr>
          <w:ilvl w:val="0"/>
          <w:numId w:val="107"/>
        </w:numPr>
        <w:ind w:left="282" w:hanging="270"/>
        <w:rPr>
          <w:rFonts w:cs="Tahoma"/>
        </w:rPr>
      </w:pPr>
      <w:r w:rsidRPr="002666C6">
        <w:rPr>
          <w:rFonts w:cs="Tahoma"/>
        </w:rPr>
        <w:t>Razumijevanje značaja astronomije kao jedne od najstarijih nauka;</w:t>
      </w:r>
    </w:p>
    <w:p w:rsidR="00864482" w:rsidRPr="002666C6" w:rsidRDefault="00864482" w:rsidP="00301644">
      <w:pPr>
        <w:numPr>
          <w:ilvl w:val="0"/>
          <w:numId w:val="107"/>
        </w:numPr>
        <w:ind w:left="282" w:hanging="270"/>
        <w:rPr>
          <w:rFonts w:cs="Tahoma"/>
        </w:rPr>
      </w:pPr>
      <w:r w:rsidRPr="002666C6">
        <w:rPr>
          <w:rFonts w:cs="Tahoma"/>
        </w:rPr>
        <w:t>Podsticanje nastavnika na osmišljavanje nekonvencionalnih nastavnih sadržaja;</w:t>
      </w:r>
    </w:p>
    <w:p w:rsidR="00864482" w:rsidRPr="002666C6" w:rsidRDefault="00864482" w:rsidP="00301644">
      <w:pPr>
        <w:numPr>
          <w:ilvl w:val="0"/>
          <w:numId w:val="107"/>
        </w:numPr>
        <w:ind w:left="282" w:hanging="270"/>
        <w:rPr>
          <w:rFonts w:cs="Tahoma"/>
        </w:rPr>
      </w:pPr>
      <w:r w:rsidRPr="002666C6">
        <w:rPr>
          <w:rFonts w:cs="Tahoma"/>
        </w:rPr>
        <w:t>Afirmisanje nekonvencionalnih didaktičkih metoda kao modela za brže i kvalitetnije reakcije obrazovnog procesa na društvene promjene;</w:t>
      </w:r>
    </w:p>
    <w:p w:rsidR="00864482" w:rsidRPr="002666C6" w:rsidRDefault="00864482" w:rsidP="00301644">
      <w:pPr>
        <w:numPr>
          <w:ilvl w:val="0"/>
          <w:numId w:val="107"/>
        </w:numPr>
        <w:ind w:left="282" w:hanging="270"/>
        <w:rPr>
          <w:rFonts w:cs="Tahoma"/>
        </w:rPr>
      </w:pPr>
      <w:r w:rsidRPr="002666C6">
        <w:rPr>
          <w:rFonts w:cs="Tahoma"/>
        </w:rPr>
        <w:t>Razvijanje divergentnog mišljenja djece, kao i aktiviranje, razvijanje i jačanje njihovih kognitivnih sposobnosti;</w:t>
      </w:r>
    </w:p>
    <w:p w:rsidR="00864482" w:rsidRPr="002666C6" w:rsidRDefault="00864482" w:rsidP="00301644">
      <w:pPr>
        <w:numPr>
          <w:ilvl w:val="0"/>
          <w:numId w:val="107"/>
        </w:numPr>
        <w:ind w:left="282" w:hanging="270"/>
        <w:rPr>
          <w:rFonts w:cs="Tahoma"/>
        </w:rPr>
      </w:pPr>
      <w:r w:rsidRPr="002666C6">
        <w:rPr>
          <w:rFonts w:cs="Tahoma"/>
        </w:rPr>
        <w:t>Razvijanje sposobnosti apstrakovanja kod djece;</w:t>
      </w:r>
    </w:p>
    <w:p w:rsidR="00864482" w:rsidRPr="002666C6" w:rsidRDefault="00864482" w:rsidP="00301644">
      <w:pPr>
        <w:numPr>
          <w:ilvl w:val="0"/>
          <w:numId w:val="107"/>
        </w:numPr>
        <w:ind w:left="282" w:hanging="270"/>
        <w:rPr>
          <w:rFonts w:cs="Tahoma"/>
        </w:rPr>
      </w:pPr>
      <w:r w:rsidRPr="002666C6">
        <w:rPr>
          <w:rFonts w:cs="Tahoma"/>
        </w:rPr>
        <w:t>Razvijanje fleksibilnosti mišljenja, maštovitosti i originalnosti;</w:t>
      </w:r>
    </w:p>
    <w:p w:rsidR="00864482" w:rsidRPr="002666C6" w:rsidRDefault="00864482" w:rsidP="00864482">
      <w:pPr>
        <w:ind w:left="12"/>
        <w:rPr>
          <w:rFonts w:cs="Tahoma"/>
        </w:rPr>
      </w:pPr>
    </w:p>
    <w:p w:rsidR="00864482" w:rsidRPr="002666C6" w:rsidRDefault="00864482" w:rsidP="009C6579">
      <w:pPr>
        <w:ind w:left="12"/>
        <w:rPr>
          <w:rFonts w:cs="Tahoma"/>
        </w:rPr>
      </w:pPr>
      <w:r w:rsidRPr="002666C6">
        <w:rPr>
          <w:b/>
          <w:lang w:val="sr-Latn-CS"/>
        </w:rPr>
        <w:lastRenderedPageBreak/>
        <w:t xml:space="preserve">Ciljna grupa: </w:t>
      </w:r>
      <w:r w:rsidR="009C6579">
        <w:rPr>
          <w:rFonts w:cs="Tahoma"/>
        </w:rPr>
        <w:t>n</w:t>
      </w:r>
      <w:r w:rsidRPr="002666C6">
        <w:rPr>
          <w:rFonts w:cs="Tahoma"/>
        </w:rPr>
        <w:t xml:space="preserve">astavnici biologije, ekologije, fizike, geografije i ostalih prirodnih nauka, nastavnici razredne </w:t>
      </w:r>
      <w:r w:rsidR="00FA68E3" w:rsidRPr="002666C6">
        <w:rPr>
          <w:rFonts w:cs="Tahoma"/>
        </w:rPr>
        <w:t>nastave.</w:t>
      </w:r>
    </w:p>
    <w:p w:rsidR="00864482" w:rsidRPr="002666C6" w:rsidRDefault="00864482" w:rsidP="00864482">
      <w:pPr>
        <w:spacing w:after="0" w:line="240" w:lineRule="auto"/>
        <w:rPr>
          <w:b/>
          <w:lang w:val="sr-Latn-CS"/>
        </w:rPr>
      </w:pPr>
    </w:p>
    <w:p w:rsidR="00864482" w:rsidRPr="002666C6" w:rsidRDefault="00864482" w:rsidP="00864482">
      <w:pPr>
        <w:spacing w:after="0" w:line="240" w:lineRule="auto"/>
        <w:rPr>
          <w:b/>
          <w:lang w:val="sr-Latn-CS"/>
        </w:rPr>
      </w:pPr>
      <w:r w:rsidRPr="002666C6">
        <w:rPr>
          <w:b/>
          <w:lang w:val="sr-Latn-CS"/>
        </w:rPr>
        <w:t xml:space="preserve">Metode i tehnike rada: </w:t>
      </w:r>
      <w:r w:rsidR="009C6579">
        <w:rPr>
          <w:lang w:val="sr-Latn-CS"/>
        </w:rPr>
        <w:t>i</w:t>
      </w:r>
      <w:r w:rsidRPr="002666C6">
        <w:rPr>
          <w:lang w:val="sr-Latn-CS"/>
        </w:rPr>
        <w:t>zlaganje, razgovor,pojedinačne i grupne prezentacije, rad na konkretnom zadatku, pojedinačni rad u odgovarajućem softveru na računaru, simulacija rada praktične vježbe;</w:t>
      </w:r>
    </w:p>
    <w:p w:rsidR="00864482" w:rsidRPr="002666C6" w:rsidRDefault="00864482" w:rsidP="00864482">
      <w:pPr>
        <w:spacing w:after="0" w:line="240" w:lineRule="auto"/>
        <w:jc w:val="both"/>
        <w:rPr>
          <w:b/>
          <w:lang w:val="sr-Latn-CS"/>
        </w:rPr>
      </w:pPr>
    </w:p>
    <w:p w:rsidR="00864482" w:rsidRPr="002666C6" w:rsidRDefault="00864482" w:rsidP="00864482">
      <w:pPr>
        <w:spacing w:after="0" w:line="240" w:lineRule="auto"/>
        <w:jc w:val="both"/>
        <w:rPr>
          <w:b/>
          <w:lang w:val="sr-Latn-CS"/>
        </w:rPr>
      </w:pPr>
      <w:r w:rsidRPr="002666C6">
        <w:rPr>
          <w:b/>
          <w:lang w:val="sr-Latn-CS"/>
        </w:rPr>
        <w:t>Teme:</w:t>
      </w:r>
      <w:r w:rsidRPr="002666C6">
        <w:rPr>
          <w:b/>
          <w:lang w:val="sr-Latn-CS"/>
        </w:rPr>
        <w:tab/>
      </w:r>
    </w:p>
    <w:p w:rsidR="00864482" w:rsidRPr="002666C6" w:rsidRDefault="00864482" w:rsidP="00864482">
      <w:pPr>
        <w:rPr>
          <w:rFonts w:cs="Tahoma"/>
        </w:rPr>
      </w:pPr>
      <w:r w:rsidRPr="002666C6">
        <w:rPr>
          <w:rFonts w:cs="Tahoma"/>
        </w:rPr>
        <w:t xml:space="preserve">1. Pet elemenata pet ekoloških katastrofa </w:t>
      </w:r>
    </w:p>
    <w:p w:rsidR="00864482" w:rsidRPr="002666C6" w:rsidRDefault="00864482" w:rsidP="00864482">
      <w:pPr>
        <w:rPr>
          <w:rFonts w:cs="Tahoma"/>
        </w:rPr>
      </w:pPr>
      <w:r w:rsidRPr="002666C6">
        <w:rPr>
          <w:rFonts w:cs="Tahoma"/>
        </w:rPr>
        <w:t xml:space="preserve">2. Uvod u astroekološke aspekte </w:t>
      </w:r>
    </w:p>
    <w:p w:rsidR="00864482" w:rsidRPr="002666C6" w:rsidRDefault="00864482" w:rsidP="00864482">
      <w:pPr>
        <w:rPr>
          <w:rFonts w:cs="Tahoma"/>
        </w:rPr>
      </w:pPr>
      <w:r w:rsidRPr="002666C6">
        <w:rPr>
          <w:rFonts w:cs="Tahoma"/>
        </w:rPr>
        <w:t xml:space="preserve">    2.1  Nastanjive zone u Kosmosu </w:t>
      </w:r>
    </w:p>
    <w:p w:rsidR="00864482" w:rsidRPr="00FD3079" w:rsidRDefault="00864482" w:rsidP="00301644">
      <w:pPr>
        <w:numPr>
          <w:ilvl w:val="0"/>
          <w:numId w:val="108"/>
        </w:numPr>
        <w:rPr>
          <w:rFonts w:cs="Tahoma"/>
        </w:rPr>
      </w:pPr>
      <w:r w:rsidRPr="00FD3079">
        <w:rPr>
          <w:rFonts w:cs="Tahoma"/>
        </w:rPr>
        <w:t>nastanjiva zona u Sunčevom sistemu</w:t>
      </w:r>
    </w:p>
    <w:p w:rsidR="00864482" w:rsidRPr="00FD3079" w:rsidRDefault="00864482" w:rsidP="00301644">
      <w:pPr>
        <w:numPr>
          <w:ilvl w:val="0"/>
          <w:numId w:val="108"/>
        </w:numPr>
        <w:rPr>
          <w:rFonts w:cs="Tahoma"/>
        </w:rPr>
      </w:pPr>
      <w:r w:rsidRPr="00FD3079">
        <w:rPr>
          <w:rFonts w:cs="Tahoma"/>
        </w:rPr>
        <w:t>nastanjiva zona u Mlečnom putu</w:t>
      </w:r>
    </w:p>
    <w:p w:rsidR="00864482" w:rsidRPr="00FD3079" w:rsidRDefault="00864482" w:rsidP="00864482">
      <w:pPr>
        <w:rPr>
          <w:rFonts w:cs="Tahoma"/>
        </w:rPr>
      </w:pPr>
      <w:r w:rsidRPr="00FD3079">
        <w:rPr>
          <w:rFonts w:cs="Tahoma"/>
        </w:rPr>
        <w:t xml:space="preserve">    2.2  Hipoteza o rijetkoj Zemlji</w:t>
      </w:r>
    </w:p>
    <w:p w:rsidR="00864482" w:rsidRPr="00FD3079" w:rsidRDefault="00864482" w:rsidP="00301644">
      <w:pPr>
        <w:numPr>
          <w:ilvl w:val="0"/>
          <w:numId w:val="109"/>
        </w:numPr>
        <w:ind w:firstLine="372"/>
        <w:rPr>
          <w:rFonts w:cs="Tahoma"/>
        </w:rPr>
      </w:pPr>
      <w:r w:rsidRPr="00FD3079">
        <w:rPr>
          <w:rFonts w:cs="Tahoma"/>
        </w:rPr>
        <w:t>hipoteza</w:t>
      </w:r>
    </w:p>
    <w:p w:rsidR="00864482" w:rsidRPr="00FD3079" w:rsidRDefault="00864482" w:rsidP="00301644">
      <w:pPr>
        <w:numPr>
          <w:ilvl w:val="0"/>
          <w:numId w:val="109"/>
        </w:numPr>
        <w:ind w:firstLine="372"/>
        <w:rPr>
          <w:rFonts w:cs="Tahoma"/>
        </w:rPr>
      </w:pPr>
      <w:r w:rsidRPr="00FD3079">
        <w:rPr>
          <w:rFonts w:cs="Tahoma"/>
        </w:rPr>
        <w:t xml:space="preserve">ESI (indeks sličnosti sa Zemljom) </w:t>
      </w:r>
    </w:p>
    <w:p w:rsidR="00864482" w:rsidRPr="00FD3079" w:rsidRDefault="00864482" w:rsidP="00301644">
      <w:pPr>
        <w:numPr>
          <w:ilvl w:val="0"/>
          <w:numId w:val="109"/>
        </w:numPr>
        <w:ind w:firstLine="372"/>
        <w:rPr>
          <w:rFonts w:cs="Tahoma"/>
        </w:rPr>
      </w:pPr>
      <w:r w:rsidRPr="00FD3079">
        <w:rPr>
          <w:rFonts w:cs="Tahoma"/>
        </w:rPr>
        <w:t xml:space="preserve">Venera, Mars i Titan sa aspekta ESI </w:t>
      </w:r>
    </w:p>
    <w:p w:rsidR="00864482" w:rsidRPr="00FD3079" w:rsidRDefault="00864482" w:rsidP="00301644">
      <w:pPr>
        <w:numPr>
          <w:ilvl w:val="0"/>
          <w:numId w:val="109"/>
        </w:numPr>
        <w:ind w:firstLine="372"/>
        <w:rPr>
          <w:rFonts w:cs="Tahoma"/>
        </w:rPr>
      </w:pPr>
      <w:r w:rsidRPr="00FD3079">
        <w:rPr>
          <w:rFonts w:cs="Tahoma"/>
        </w:rPr>
        <w:t xml:space="preserve">Radionica: računanje ESI indeksa </w:t>
      </w:r>
    </w:p>
    <w:p w:rsidR="00864482" w:rsidRPr="00FD3079" w:rsidRDefault="00864482" w:rsidP="00301644">
      <w:pPr>
        <w:numPr>
          <w:ilvl w:val="0"/>
          <w:numId w:val="109"/>
        </w:numPr>
        <w:ind w:firstLine="372"/>
        <w:rPr>
          <w:rFonts w:cs="Tahoma"/>
        </w:rPr>
      </w:pPr>
      <w:r w:rsidRPr="00FD3079">
        <w:rPr>
          <w:rFonts w:cs="Tahoma"/>
        </w:rPr>
        <w:t>Fermijev paradoks i Karterov argument</w:t>
      </w:r>
    </w:p>
    <w:p w:rsidR="00864482" w:rsidRPr="00FD3079" w:rsidRDefault="00864482" w:rsidP="00864482">
      <w:pPr>
        <w:rPr>
          <w:rFonts w:cs="Tahoma"/>
        </w:rPr>
      </w:pPr>
      <w:r w:rsidRPr="00FD3079">
        <w:rPr>
          <w:rFonts w:cs="Tahoma"/>
        </w:rPr>
        <w:t>5. Radionica: Katalog ekstrasolarnih planeta</w:t>
      </w:r>
    </w:p>
    <w:p w:rsidR="00864482" w:rsidRPr="00FD3079" w:rsidRDefault="00864482" w:rsidP="00864482">
      <w:pPr>
        <w:rPr>
          <w:rFonts w:cs="Tahoma"/>
        </w:rPr>
      </w:pPr>
      <w:r w:rsidRPr="00FD3079">
        <w:rPr>
          <w:rFonts w:cs="Tahoma"/>
        </w:rPr>
        <w:t>6. Planeta zlatokosa i teraformiranje</w:t>
      </w:r>
    </w:p>
    <w:p w:rsidR="00864482" w:rsidRPr="00FD3079" w:rsidRDefault="00864482" w:rsidP="00864482">
      <w:pPr>
        <w:spacing w:after="0" w:line="240" w:lineRule="auto"/>
        <w:rPr>
          <w:rFonts w:cs="Tahoma"/>
        </w:rPr>
      </w:pPr>
      <w:r w:rsidRPr="00FD3079">
        <w:rPr>
          <w:rFonts w:cs="Tahoma"/>
        </w:rPr>
        <w:t>7. Ekološki aspekti biohemije petog elementa</w:t>
      </w:r>
    </w:p>
    <w:p w:rsidR="00864482" w:rsidRPr="00FD3079" w:rsidRDefault="00864482" w:rsidP="00864482">
      <w:pPr>
        <w:spacing w:after="0" w:line="240" w:lineRule="auto"/>
        <w:rPr>
          <w:rFonts w:cs="Tahoma"/>
        </w:rPr>
      </w:pPr>
    </w:p>
    <w:p w:rsidR="00864482" w:rsidRPr="00FD3079" w:rsidRDefault="00864482" w:rsidP="00864482">
      <w:pPr>
        <w:spacing w:after="0" w:line="240" w:lineRule="auto"/>
        <w:rPr>
          <w:rFonts w:cs="Arial"/>
          <w:lang w:val="sr-Latn-CS"/>
        </w:rPr>
      </w:pPr>
      <w:r w:rsidRPr="00FD3079">
        <w:rPr>
          <w:b/>
          <w:lang w:val="sr-Latn-CS"/>
        </w:rPr>
        <w:t xml:space="preserve">Trajanje programa (broj dana i broj sati efektivnog rada): </w:t>
      </w:r>
      <w:r w:rsidR="00CA7BDC">
        <w:rPr>
          <w:lang w:val="sr-Latn-CS"/>
        </w:rPr>
        <w:t>d</w:t>
      </w:r>
      <w:r w:rsidRPr="00FD3079">
        <w:rPr>
          <w:lang w:val="sr-Latn-CS"/>
        </w:rPr>
        <w:t>va dana (16 sati)</w:t>
      </w:r>
    </w:p>
    <w:p w:rsidR="00864482" w:rsidRPr="00FD3079" w:rsidRDefault="00864482" w:rsidP="00864482">
      <w:pPr>
        <w:spacing w:after="0" w:line="240" w:lineRule="auto"/>
        <w:rPr>
          <w:b/>
          <w:lang w:val="sr-Latn-CS"/>
        </w:rPr>
      </w:pPr>
    </w:p>
    <w:p w:rsidR="00864482" w:rsidRPr="00FD3079" w:rsidRDefault="00864482" w:rsidP="00864482">
      <w:pPr>
        <w:spacing w:after="0" w:line="240" w:lineRule="auto"/>
        <w:rPr>
          <w:rFonts w:cs="Arial"/>
          <w:lang w:val="sr-Latn-CS"/>
        </w:rPr>
      </w:pPr>
      <w:r w:rsidRPr="00FD3079">
        <w:rPr>
          <w:b/>
          <w:lang w:val="sr-Latn-CS"/>
        </w:rPr>
        <w:t xml:space="preserve">Broj učesnika u grupi: </w:t>
      </w:r>
      <w:r w:rsidRPr="00FD3079">
        <w:rPr>
          <w:lang w:val="sr-Latn-CS"/>
        </w:rPr>
        <w:t>20-30</w:t>
      </w:r>
    </w:p>
    <w:p w:rsidR="00864482" w:rsidRPr="00FD3079" w:rsidRDefault="00864482" w:rsidP="00864482">
      <w:pPr>
        <w:spacing w:after="0" w:line="240" w:lineRule="auto"/>
        <w:rPr>
          <w:rFonts w:cs="Arial"/>
          <w:color w:val="002060"/>
          <w:lang w:val="sr-Latn-CS"/>
        </w:rPr>
      </w:pPr>
    </w:p>
    <w:p w:rsidR="00864482" w:rsidRPr="00FD3079" w:rsidRDefault="00864482" w:rsidP="00864482">
      <w:pPr>
        <w:rPr>
          <w:rFonts w:cs="Tahoma"/>
        </w:rPr>
      </w:pPr>
      <w:r w:rsidRPr="00FD3079">
        <w:rPr>
          <w:rFonts w:cs="Arial"/>
          <w:b/>
          <w:bCs/>
          <w:lang w:val="sr-Latn-CS"/>
        </w:rPr>
        <w:t xml:space="preserve">Cijena po učesniku dnevno  i šta ona uključuje: </w:t>
      </w:r>
      <w:r w:rsidRPr="00FD3079">
        <w:rPr>
          <w:rFonts w:cs="Tahoma"/>
        </w:rPr>
        <w:t>20 eura po danu po učesniku (honorari za izvođače nastave, radni materijal i osvježenje)</w:t>
      </w:r>
    </w:p>
    <w:p w:rsidR="00864482" w:rsidRPr="00FD3079" w:rsidRDefault="00864482" w:rsidP="00864482">
      <w:pPr>
        <w:rPr>
          <w:rFonts w:cs="Tahoma"/>
        </w:rPr>
      </w:pPr>
    </w:p>
    <w:p w:rsidR="00864482" w:rsidRPr="00FD3079" w:rsidRDefault="00864482" w:rsidP="00864482">
      <w:pPr>
        <w:spacing w:after="0" w:line="24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64482" w:rsidRPr="00FD3079" w:rsidTr="00864482">
        <w:tc>
          <w:tcPr>
            <w:tcW w:w="9179" w:type="dxa"/>
            <w:shd w:val="clear" w:color="auto" w:fill="E0E0E0"/>
          </w:tcPr>
          <w:p w:rsidR="00864482" w:rsidRPr="00FD3079" w:rsidRDefault="00E276E7" w:rsidP="00864482">
            <w:pPr>
              <w:spacing w:after="0" w:line="240" w:lineRule="auto"/>
              <w:rPr>
                <w:b/>
              </w:rPr>
            </w:pPr>
            <w:r w:rsidRPr="00FD3079">
              <w:rPr>
                <w:b/>
                <w:lang w:val="sr-Latn-CS"/>
              </w:rPr>
              <w:t>37</w:t>
            </w:r>
            <w:r w:rsidR="00864482" w:rsidRPr="00FD3079">
              <w:rPr>
                <w:b/>
                <w:lang w:val="sr-Latn-CS"/>
              </w:rPr>
              <w:t xml:space="preserve">. </w:t>
            </w:r>
            <w:r w:rsidR="00864482" w:rsidRPr="00FD3079">
              <w:rPr>
                <w:b/>
              </w:rPr>
              <w:t>Biologija – savremeni interdisciplinarni pristup, unapređenje metodologije podržane upotrebom ICT modern</w:t>
            </w:r>
            <w:r w:rsidR="00094E7F" w:rsidRPr="00FD3079">
              <w:rPr>
                <w:b/>
              </w:rPr>
              <w:t>e</w:t>
            </w:r>
            <w:r w:rsidR="00864482" w:rsidRPr="00FD3079">
              <w:rPr>
                <w:b/>
              </w:rPr>
              <w:t xml:space="preserve"> tehnologije.Primjena biohemije, biohemije ishrane I biohemijsko inženjerstvo</w:t>
            </w:r>
          </w:p>
        </w:tc>
      </w:tr>
    </w:tbl>
    <w:p w:rsidR="00864482" w:rsidRPr="00FD3079" w:rsidRDefault="00864482" w:rsidP="00FD1E1D">
      <w:pPr>
        <w:spacing w:after="0" w:line="240" w:lineRule="auto"/>
        <w:jc w:val="both"/>
        <w:rPr>
          <w:rFonts w:cs="Tahoma"/>
          <w:color w:val="0070C0"/>
        </w:rPr>
      </w:pPr>
    </w:p>
    <w:p w:rsidR="00864482" w:rsidRPr="00FD3079" w:rsidRDefault="00864482" w:rsidP="00864482">
      <w:pPr>
        <w:spacing w:after="0" w:line="240" w:lineRule="auto"/>
        <w:rPr>
          <w:b/>
          <w:lang w:val="sr-Latn-CS"/>
        </w:rPr>
      </w:pPr>
    </w:p>
    <w:p w:rsidR="00864482" w:rsidRPr="00FD3079" w:rsidRDefault="00864482" w:rsidP="00864482">
      <w:pPr>
        <w:spacing w:after="0" w:line="240" w:lineRule="auto"/>
        <w:rPr>
          <w:b/>
          <w:lang w:val="sr-Latn-CS"/>
        </w:rPr>
      </w:pPr>
      <w:r w:rsidRPr="00FD3079">
        <w:rPr>
          <w:b/>
          <w:lang w:val="sr-Latn-CS"/>
        </w:rPr>
        <w:t xml:space="preserve">Autori:  </w:t>
      </w:r>
      <w:r w:rsidR="00CA7BDC">
        <w:rPr>
          <w:lang w:val="sr-Latn-CS"/>
        </w:rPr>
        <w:t>d</w:t>
      </w:r>
      <w:r w:rsidRPr="00FD3079">
        <w:rPr>
          <w:lang w:val="sr-Latn-CS"/>
        </w:rPr>
        <w:t>oc. dr Vladan Božović</w:t>
      </w:r>
    </w:p>
    <w:p w:rsidR="00864482" w:rsidRPr="00FD3079" w:rsidRDefault="00864482" w:rsidP="00864482">
      <w:pPr>
        <w:spacing w:after="0" w:line="240" w:lineRule="auto"/>
        <w:rPr>
          <w:rFonts w:cs="Arial"/>
          <w:lang w:val="sr-Latn-CS"/>
        </w:rPr>
      </w:pPr>
      <w:r w:rsidRPr="00FD3079">
        <w:rPr>
          <w:rFonts w:cs="Tahoma"/>
          <w:b/>
          <w:bCs/>
          <w:lang w:val="sr-Latn-CS"/>
        </w:rPr>
        <w:t>Naziv institucije/organizacije koja podržava program:</w:t>
      </w:r>
    </w:p>
    <w:p w:rsidR="00864482" w:rsidRPr="00FD3079" w:rsidRDefault="00864482" w:rsidP="00864482">
      <w:pPr>
        <w:spacing w:after="0" w:line="240" w:lineRule="auto"/>
        <w:rPr>
          <w:lang w:val="sr-Latn-CS"/>
        </w:rPr>
      </w:pPr>
      <w:r w:rsidRPr="00FD3079">
        <w:rPr>
          <w:lang w:val="sr-Latn-CS"/>
        </w:rPr>
        <w:t>Fakultet za prehrambenu tehnologiju, bezbjednost hrane i ekologiju,</w:t>
      </w:r>
      <w:r w:rsidR="00AA00DF">
        <w:rPr>
          <w:lang w:val="sr-Latn-CS"/>
        </w:rPr>
        <w:t xml:space="preserve"> Univerzitet Donja Gorica, UDG </w:t>
      </w:r>
    </w:p>
    <w:p w:rsidR="00864482" w:rsidRPr="00FD3079" w:rsidRDefault="00864482" w:rsidP="00864482">
      <w:pPr>
        <w:spacing w:after="0" w:line="240" w:lineRule="auto"/>
        <w:rPr>
          <w:rFonts w:cs="Arial"/>
          <w:lang w:val="it-IT"/>
        </w:rPr>
      </w:pPr>
      <w:r w:rsidRPr="00FD3079">
        <w:rPr>
          <w:b/>
          <w:lang w:val="sr-Latn-CS"/>
        </w:rPr>
        <w:t xml:space="preserve">Odgovorna osoba (koordinator): </w:t>
      </w:r>
      <w:r w:rsidRPr="00FD3079">
        <w:rPr>
          <w:lang w:val="sr-Latn-CS"/>
        </w:rPr>
        <w:t>Tanja Kekovi</w:t>
      </w:r>
      <w:r w:rsidRPr="00FD3079">
        <w:t>ć</w:t>
      </w:r>
    </w:p>
    <w:p w:rsidR="00864482" w:rsidRPr="00FD3079" w:rsidRDefault="00864482" w:rsidP="00864482">
      <w:pPr>
        <w:spacing w:after="0" w:line="240" w:lineRule="auto"/>
        <w:jc w:val="both"/>
        <w:rPr>
          <w:rFonts w:cs="Arial"/>
          <w:lang w:val="sr-Latn-CS"/>
        </w:rPr>
      </w:pPr>
      <w:r w:rsidRPr="00FD3079">
        <w:rPr>
          <w:b/>
          <w:lang w:val="sr-Latn-CS"/>
        </w:rPr>
        <w:t xml:space="preserve">Adresa: </w:t>
      </w:r>
      <w:r w:rsidRPr="00FD3079">
        <w:rPr>
          <w:lang w:val="sr-Latn-CS"/>
        </w:rPr>
        <w:t>UDG, Donja Gorica bb, 81 000 Podgorica</w:t>
      </w:r>
    </w:p>
    <w:p w:rsidR="00864482" w:rsidRPr="00FD3079" w:rsidRDefault="00864482" w:rsidP="00864482">
      <w:pPr>
        <w:spacing w:after="0" w:line="240" w:lineRule="auto"/>
        <w:jc w:val="both"/>
        <w:rPr>
          <w:rFonts w:cs="Arial"/>
          <w:lang w:val="sr-Latn-CS"/>
        </w:rPr>
      </w:pPr>
      <w:r w:rsidRPr="00FD3079">
        <w:rPr>
          <w:b/>
          <w:lang w:val="sr-Latn-CS"/>
        </w:rPr>
        <w:t xml:space="preserve">E-mail: </w:t>
      </w:r>
      <w:r w:rsidRPr="00FD3079">
        <w:rPr>
          <w:lang w:val="sr-Latn-CS"/>
        </w:rPr>
        <w:t>tanja.kekovic@udg.edu.me</w:t>
      </w:r>
    </w:p>
    <w:p w:rsidR="00864482" w:rsidRPr="00FD3079" w:rsidRDefault="00864482" w:rsidP="00864482">
      <w:pPr>
        <w:spacing w:after="0" w:line="240" w:lineRule="auto"/>
        <w:jc w:val="both"/>
        <w:rPr>
          <w:rFonts w:cs="Arial"/>
          <w:lang w:val="sr-Latn-CS"/>
        </w:rPr>
      </w:pPr>
      <w:r w:rsidRPr="00FD3079">
        <w:rPr>
          <w:b/>
          <w:lang w:val="sr-Latn-CS"/>
        </w:rPr>
        <w:lastRenderedPageBreak/>
        <w:t xml:space="preserve">Broj telefona: </w:t>
      </w:r>
      <w:r w:rsidRPr="00FD3079">
        <w:rPr>
          <w:lang w:val="sr-Latn-CS"/>
        </w:rPr>
        <w:t>+382 20 410 777</w:t>
      </w:r>
    </w:p>
    <w:p w:rsidR="00864482" w:rsidRPr="00FD3079" w:rsidRDefault="00864482" w:rsidP="00864482">
      <w:pPr>
        <w:spacing w:after="0" w:line="240" w:lineRule="auto"/>
        <w:jc w:val="both"/>
        <w:rPr>
          <w:rFonts w:cs="Arial"/>
          <w:lang w:val="sr-Latn-CS"/>
        </w:rPr>
      </w:pPr>
    </w:p>
    <w:p w:rsidR="00864482" w:rsidRPr="00FD3079" w:rsidRDefault="00864482" w:rsidP="00864482">
      <w:pPr>
        <w:spacing w:after="0" w:line="240" w:lineRule="auto"/>
        <w:jc w:val="both"/>
      </w:pPr>
      <w:r w:rsidRPr="00FD3079">
        <w:rPr>
          <w:b/>
          <w:lang w:val="sr-Latn-CS"/>
        </w:rPr>
        <w:t>O</w:t>
      </w:r>
      <w:r w:rsidRPr="00FD3079">
        <w:rPr>
          <w:b/>
        </w:rPr>
        <w:t>p</w:t>
      </w:r>
      <w:r w:rsidRPr="00FD3079">
        <w:rPr>
          <w:b/>
          <w:lang w:val="sr-Latn-CS"/>
        </w:rPr>
        <w:t>š</w:t>
      </w:r>
      <w:r w:rsidRPr="00FD3079">
        <w:rPr>
          <w:b/>
        </w:rPr>
        <w:t>ti cilj</w:t>
      </w:r>
      <w:r w:rsidRPr="00FD3079">
        <w:rPr>
          <w:b/>
          <w:lang w:val="sr-Latn-CS"/>
        </w:rPr>
        <w:t xml:space="preserve"> programa:</w:t>
      </w:r>
      <w:r w:rsidR="00AA00DF">
        <w:t>u</w:t>
      </w:r>
      <w:r w:rsidR="00CA7BDC">
        <w:t>napređiva</w:t>
      </w:r>
      <w:r w:rsidRPr="00FD3079">
        <w:t xml:space="preserve">nje novih metodičkih i stručnih znanja, implementacija metoda interdisciplinarnog pristupa u nastavi, podizanje motivisanosti učenika korišćenjem internet platformi za definisanu oblast, poboljšanje kvaliteta komunikacije na relaciji predavač – učenik.   </w:t>
      </w:r>
    </w:p>
    <w:p w:rsidR="00864482" w:rsidRPr="00FD3079" w:rsidRDefault="00864482" w:rsidP="00864482">
      <w:pPr>
        <w:spacing w:after="0" w:line="240" w:lineRule="auto"/>
        <w:jc w:val="both"/>
      </w:pPr>
    </w:p>
    <w:p w:rsidR="00864482" w:rsidRPr="00CA7BDC" w:rsidRDefault="00864482" w:rsidP="00864482">
      <w:pPr>
        <w:spacing w:after="0" w:line="240" w:lineRule="auto"/>
        <w:jc w:val="both"/>
        <w:rPr>
          <w:b/>
          <w:lang w:val="sr-Latn-CS"/>
        </w:rPr>
      </w:pPr>
      <w:r w:rsidRPr="00FD3079">
        <w:rPr>
          <w:b/>
          <w:lang w:val="sr-Latn-CS"/>
        </w:rPr>
        <w:t xml:space="preserve">Specifični ciljevi programa: </w:t>
      </w:r>
      <w:r w:rsidR="00CA7BDC">
        <w:rPr>
          <w:lang w:val="sr-Latn-CS"/>
        </w:rPr>
        <w:t>u</w:t>
      </w:r>
      <w:r w:rsidRPr="00FD3079">
        <w:rPr>
          <w:lang w:val="sr-Latn-CS"/>
        </w:rPr>
        <w:t xml:space="preserve">poznavanje korisnika programa sa inovativnim metodama u nastavi, korišćenje internet sadržaja relevantnog za predmetnu oblast, upotreba komjuterskih programa u vizuelizaciji nastavnih sadržaja iz Biologije. </w:t>
      </w:r>
    </w:p>
    <w:p w:rsidR="00864482" w:rsidRPr="00FD3079" w:rsidRDefault="00864482" w:rsidP="00864482">
      <w:pPr>
        <w:spacing w:after="0" w:line="240" w:lineRule="auto"/>
        <w:jc w:val="both"/>
        <w:rPr>
          <w:lang w:val="sr-Latn-CS"/>
        </w:rPr>
      </w:pPr>
    </w:p>
    <w:p w:rsidR="00864482" w:rsidRPr="00E93288" w:rsidRDefault="00E93288" w:rsidP="00864482">
      <w:pPr>
        <w:spacing w:after="0" w:line="240" w:lineRule="auto"/>
        <w:jc w:val="both"/>
        <w:rPr>
          <w:b/>
          <w:lang w:val="sr-Latn-CS"/>
        </w:rPr>
      </w:pPr>
      <w:r>
        <w:rPr>
          <w:b/>
          <w:lang w:val="sr-Latn-CS"/>
        </w:rPr>
        <w:t xml:space="preserve">Ciljna grupa: </w:t>
      </w:r>
      <w:r w:rsidR="00CA7BDC">
        <w:rPr>
          <w:lang w:val="sr-Latn-CS"/>
        </w:rPr>
        <w:t>n</w:t>
      </w:r>
      <w:r w:rsidR="00864482" w:rsidRPr="00FD3079">
        <w:rPr>
          <w:lang w:val="sr-Latn-CS"/>
        </w:rPr>
        <w:t>astavnici biologije, hemije, molekularne biologije, fizike zaposleni u osnovnim i srednjim školama.</w:t>
      </w:r>
    </w:p>
    <w:p w:rsidR="00864482" w:rsidRPr="00FD3079" w:rsidRDefault="00864482" w:rsidP="00864482">
      <w:pPr>
        <w:spacing w:after="0" w:line="240" w:lineRule="auto"/>
        <w:rPr>
          <w:b/>
          <w:lang w:val="sr-Latn-CS"/>
        </w:rPr>
      </w:pPr>
    </w:p>
    <w:p w:rsidR="00864482" w:rsidRPr="00FD3079" w:rsidRDefault="00864482" w:rsidP="00864482">
      <w:pPr>
        <w:spacing w:after="0" w:line="240" w:lineRule="auto"/>
        <w:rPr>
          <w:rFonts w:cs="Arial"/>
          <w:lang w:val="sr-Latn-CS"/>
        </w:rPr>
      </w:pPr>
      <w:r w:rsidRPr="00FD3079">
        <w:rPr>
          <w:b/>
          <w:lang w:val="sr-Latn-CS"/>
        </w:rPr>
        <w:t xml:space="preserve">Metode i tehnike rada: </w:t>
      </w:r>
      <w:r w:rsidR="00CA7BDC">
        <w:rPr>
          <w:lang w:val="sr-Latn-CS"/>
        </w:rPr>
        <w:t>i</w:t>
      </w:r>
      <w:r w:rsidRPr="00FD3079">
        <w:rPr>
          <w:lang w:val="sr-Latn-CS"/>
        </w:rPr>
        <w:t xml:space="preserve">nteraktivna obuka </w:t>
      </w:r>
    </w:p>
    <w:p w:rsidR="00864482" w:rsidRPr="00FD3079" w:rsidRDefault="00864482" w:rsidP="00864482">
      <w:pPr>
        <w:spacing w:after="0" w:line="240" w:lineRule="auto"/>
        <w:jc w:val="both"/>
        <w:rPr>
          <w:b/>
          <w:lang w:val="sr-Latn-CS"/>
        </w:rPr>
      </w:pPr>
    </w:p>
    <w:p w:rsidR="00864482" w:rsidRPr="00FD3079" w:rsidRDefault="00864482" w:rsidP="00864482">
      <w:pPr>
        <w:spacing w:after="0" w:line="240" w:lineRule="auto"/>
        <w:jc w:val="both"/>
        <w:rPr>
          <w:b/>
          <w:lang w:val="sr-Latn-CS"/>
        </w:rPr>
      </w:pPr>
      <w:r w:rsidRPr="00FD3079">
        <w:rPr>
          <w:b/>
          <w:lang w:val="sr-Latn-CS"/>
        </w:rPr>
        <w:t>Teme:</w:t>
      </w:r>
      <w:r w:rsidRPr="00FD3079">
        <w:rPr>
          <w:b/>
          <w:lang w:val="sr-Latn-CS"/>
        </w:rPr>
        <w:tab/>
      </w:r>
    </w:p>
    <w:p w:rsidR="00864482" w:rsidRPr="00FD3079" w:rsidRDefault="00864482" w:rsidP="00864482">
      <w:pPr>
        <w:spacing w:after="0" w:line="240" w:lineRule="auto"/>
        <w:jc w:val="both"/>
        <w:rPr>
          <w:b/>
          <w:lang w:val="sr-Latn-CS"/>
        </w:rPr>
      </w:pPr>
    </w:p>
    <w:p w:rsidR="00864482" w:rsidRPr="00FD3079" w:rsidRDefault="00864482" w:rsidP="00301644">
      <w:pPr>
        <w:pStyle w:val="ListParagraph"/>
        <w:numPr>
          <w:ilvl w:val="0"/>
          <w:numId w:val="112"/>
        </w:numPr>
        <w:spacing w:after="0" w:line="240" w:lineRule="auto"/>
        <w:jc w:val="both"/>
        <w:rPr>
          <w:rFonts w:ascii="Verdana" w:hAnsi="Verdana"/>
          <w:lang w:val="sr-Latn-CS"/>
        </w:rPr>
      </w:pPr>
      <w:r w:rsidRPr="00FD3079">
        <w:rPr>
          <w:rFonts w:ascii="Verdana" w:hAnsi="Verdana"/>
          <w:lang w:val="sr-Latn-CS"/>
        </w:rPr>
        <w:t xml:space="preserve">Interdisciplinarnost biologije kao nauke - savremeni metodoloski pristup, izbor i prezentacija video materijala dostupnih na internetu, cjelovitost bioloskog sistema - povezanost biologije, hemije, biohemije, fizike u zivim sistemima. </w:t>
      </w:r>
    </w:p>
    <w:p w:rsidR="00864482" w:rsidRPr="00FD3079" w:rsidRDefault="00864482" w:rsidP="00864482">
      <w:pPr>
        <w:pStyle w:val="ListParagraph"/>
        <w:spacing w:after="0" w:line="240" w:lineRule="auto"/>
        <w:jc w:val="both"/>
        <w:rPr>
          <w:rFonts w:ascii="Verdana" w:hAnsi="Verdana"/>
          <w:lang w:val="sr-Latn-CS"/>
        </w:rPr>
      </w:pPr>
    </w:p>
    <w:p w:rsidR="00864482" w:rsidRPr="00FD3079" w:rsidRDefault="00864482" w:rsidP="00301644">
      <w:pPr>
        <w:pStyle w:val="ListParagraph"/>
        <w:numPr>
          <w:ilvl w:val="0"/>
          <w:numId w:val="112"/>
        </w:numPr>
        <w:spacing w:after="0" w:line="240" w:lineRule="auto"/>
        <w:jc w:val="both"/>
        <w:rPr>
          <w:rFonts w:ascii="Verdana" w:hAnsi="Verdana"/>
          <w:lang w:val="sr-Latn-CS"/>
        </w:rPr>
      </w:pPr>
      <w:r w:rsidRPr="00FD3079">
        <w:rPr>
          <w:rFonts w:ascii="Verdana" w:hAnsi="Verdana"/>
          <w:lang w:val="sr-Latn-CS"/>
        </w:rPr>
        <w:t xml:space="preserve">Biohemija </w:t>
      </w:r>
    </w:p>
    <w:p w:rsidR="00864482" w:rsidRPr="00FD3079" w:rsidRDefault="00864482" w:rsidP="00864482">
      <w:pPr>
        <w:spacing w:after="0" w:line="240" w:lineRule="auto"/>
        <w:jc w:val="both"/>
        <w:rPr>
          <w:lang w:val="sr-Latn-CS"/>
        </w:rPr>
      </w:pPr>
    </w:p>
    <w:p w:rsidR="00864482" w:rsidRPr="00FD3079" w:rsidRDefault="00864482" w:rsidP="00301644">
      <w:pPr>
        <w:pStyle w:val="ListParagraph"/>
        <w:numPr>
          <w:ilvl w:val="0"/>
          <w:numId w:val="110"/>
        </w:numPr>
        <w:spacing w:after="0" w:line="240" w:lineRule="auto"/>
        <w:jc w:val="both"/>
        <w:rPr>
          <w:rFonts w:ascii="Verdana" w:hAnsi="Verdana"/>
          <w:lang w:val="sr-Latn-CS"/>
        </w:rPr>
      </w:pPr>
      <w:r w:rsidRPr="00FD3079">
        <w:rPr>
          <w:rFonts w:ascii="Verdana" w:hAnsi="Verdana"/>
          <w:lang w:val="sr-Latn-CS"/>
        </w:rPr>
        <w:t>Biohemija ishrane (Biohemijski procesi značajni za održanje dnevnog psihofizičkog statusa pojedinca, Biohemija ishrane – preporučeni dnevni unos za učenike i studente,  Kalorijska vriednost namirnica, Piramida ishrane, Označavanje prehrambenih proizvoda – pravilno čitanje deklaracija)</w:t>
      </w:r>
    </w:p>
    <w:p w:rsidR="00864482" w:rsidRPr="00FD3079" w:rsidRDefault="00864482" w:rsidP="00301644">
      <w:pPr>
        <w:pStyle w:val="ListParagraph"/>
        <w:numPr>
          <w:ilvl w:val="0"/>
          <w:numId w:val="110"/>
        </w:numPr>
        <w:spacing w:after="0" w:line="240" w:lineRule="auto"/>
        <w:jc w:val="both"/>
        <w:rPr>
          <w:rFonts w:ascii="Verdana" w:hAnsi="Verdana"/>
          <w:lang w:val="sr-Latn-CS"/>
        </w:rPr>
      </w:pPr>
      <w:r w:rsidRPr="00FD3079">
        <w:rPr>
          <w:rFonts w:ascii="Verdana" w:hAnsi="Verdana"/>
          <w:lang w:val="sr-Latn-CS"/>
        </w:rPr>
        <w:t xml:space="preserve">Biohemija i molekularna biologija (Veza između genske ekspresije i metaboličkih procesa, Regulacija genske ekspresije i uloga hormona) </w:t>
      </w:r>
    </w:p>
    <w:p w:rsidR="00864482" w:rsidRPr="00FD3079" w:rsidRDefault="00864482" w:rsidP="00301644">
      <w:pPr>
        <w:pStyle w:val="ListParagraph"/>
        <w:numPr>
          <w:ilvl w:val="0"/>
          <w:numId w:val="110"/>
        </w:numPr>
        <w:spacing w:after="0" w:line="240" w:lineRule="auto"/>
        <w:jc w:val="both"/>
        <w:rPr>
          <w:rFonts w:ascii="Verdana" w:hAnsi="Verdana"/>
          <w:lang w:val="sr-Latn-CS"/>
        </w:rPr>
      </w:pPr>
      <w:r w:rsidRPr="00FD3079">
        <w:rPr>
          <w:rFonts w:ascii="Verdana" w:hAnsi="Verdana"/>
          <w:lang w:val="sr-Latn-CS"/>
        </w:rPr>
        <w:t xml:space="preserve">3D modeli DNK i proteina (video vizuelizaicja) </w:t>
      </w:r>
    </w:p>
    <w:p w:rsidR="00864482" w:rsidRPr="00FD3079" w:rsidRDefault="00864482" w:rsidP="00864482">
      <w:pPr>
        <w:pStyle w:val="ListParagraph"/>
        <w:spacing w:after="0" w:line="240" w:lineRule="auto"/>
        <w:ind w:left="816"/>
        <w:jc w:val="both"/>
        <w:rPr>
          <w:rFonts w:ascii="Verdana" w:hAnsi="Verdana"/>
          <w:lang w:val="sr-Latn-CS"/>
        </w:rPr>
      </w:pPr>
    </w:p>
    <w:p w:rsidR="00864482" w:rsidRPr="00FD3079" w:rsidRDefault="00864482" w:rsidP="00864482">
      <w:pPr>
        <w:spacing w:after="0" w:line="240" w:lineRule="auto"/>
        <w:ind w:firstLine="360"/>
        <w:jc w:val="both"/>
        <w:rPr>
          <w:lang w:val="sr-Latn-CS"/>
        </w:rPr>
      </w:pPr>
      <w:r w:rsidRPr="00FD3079">
        <w:rPr>
          <w:lang w:val="sr-Latn-CS"/>
        </w:rPr>
        <w:t>3. Biohemijsko inženjerstvo</w:t>
      </w:r>
    </w:p>
    <w:p w:rsidR="00864482" w:rsidRPr="00FD3079" w:rsidRDefault="00864482" w:rsidP="00864482">
      <w:pPr>
        <w:spacing w:after="0" w:line="240" w:lineRule="auto"/>
        <w:jc w:val="both"/>
        <w:rPr>
          <w:lang w:val="sr-Latn-CS"/>
        </w:rPr>
      </w:pPr>
    </w:p>
    <w:p w:rsidR="00864482" w:rsidRPr="00FD3079" w:rsidRDefault="00864482" w:rsidP="00301644">
      <w:pPr>
        <w:pStyle w:val="ListParagraph"/>
        <w:numPr>
          <w:ilvl w:val="0"/>
          <w:numId w:val="111"/>
        </w:numPr>
        <w:spacing w:after="0" w:line="240" w:lineRule="auto"/>
        <w:jc w:val="both"/>
        <w:rPr>
          <w:rFonts w:ascii="Verdana" w:hAnsi="Verdana"/>
          <w:lang w:val="sr-Latn-CS"/>
        </w:rPr>
      </w:pPr>
      <w:r w:rsidRPr="00FD3079">
        <w:rPr>
          <w:rFonts w:ascii="Verdana" w:hAnsi="Verdana"/>
          <w:lang w:val="sr-Latn-CS"/>
        </w:rPr>
        <w:t xml:space="preserve">Kultura tkiva – značaj u proizvodnji modernih vakcina, upotreba u medicini </w:t>
      </w:r>
    </w:p>
    <w:p w:rsidR="00864482" w:rsidRPr="00FD3079" w:rsidRDefault="00864482" w:rsidP="00301644">
      <w:pPr>
        <w:pStyle w:val="ListParagraph"/>
        <w:numPr>
          <w:ilvl w:val="0"/>
          <w:numId w:val="111"/>
        </w:numPr>
        <w:spacing w:after="0" w:line="240" w:lineRule="auto"/>
        <w:jc w:val="both"/>
        <w:rPr>
          <w:rFonts w:ascii="Verdana" w:hAnsi="Verdana"/>
          <w:lang w:val="sr-Latn-CS"/>
        </w:rPr>
      </w:pPr>
      <w:r w:rsidRPr="00FD3079">
        <w:rPr>
          <w:rFonts w:ascii="Verdana" w:hAnsi="Verdana"/>
          <w:lang w:val="sr-Latn-CS"/>
        </w:rPr>
        <w:t xml:space="preserve">Genetski modifikovani organizmi, Genetski modifikovana hrana – proizvodnja i posljedice upotrebe </w:t>
      </w:r>
    </w:p>
    <w:p w:rsidR="00864482" w:rsidRPr="00FD3079" w:rsidRDefault="00864482" w:rsidP="00864482">
      <w:pPr>
        <w:spacing w:after="0" w:line="240" w:lineRule="auto"/>
        <w:jc w:val="both"/>
        <w:rPr>
          <w:lang w:val="sr-Latn-CS"/>
        </w:rPr>
      </w:pPr>
    </w:p>
    <w:p w:rsidR="00864482" w:rsidRPr="00FD3079" w:rsidRDefault="00864482" w:rsidP="00864482">
      <w:pPr>
        <w:spacing w:after="0" w:line="240" w:lineRule="auto"/>
        <w:rPr>
          <w:b/>
          <w:lang w:val="sr-Latn-CS"/>
        </w:rPr>
      </w:pPr>
      <w:r w:rsidRPr="00FD3079">
        <w:rPr>
          <w:b/>
          <w:lang w:val="sr-Latn-CS"/>
        </w:rPr>
        <w:t xml:space="preserve">Trajanje programa (broj dana i broj sati efektivnog rada): </w:t>
      </w:r>
    </w:p>
    <w:p w:rsidR="00864482" w:rsidRPr="00FD3079" w:rsidRDefault="00864482" w:rsidP="00864482">
      <w:pPr>
        <w:pStyle w:val="ListParagraph"/>
        <w:spacing w:after="0" w:line="240" w:lineRule="auto"/>
        <w:jc w:val="both"/>
        <w:rPr>
          <w:rFonts w:ascii="Verdana" w:hAnsi="Verdana"/>
          <w:b/>
          <w:lang w:val="sr-Latn-CS"/>
        </w:rPr>
      </w:pPr>
    </w:p>
    <w:p w:rsidR="00864482" w:rsidRPr="00FD3079" w:rsidRDefault="00864482" w:rsidP="00301644">
      <w:pPr>
        <w:pStyle w:val="ListParagraph"/>
        <w:numPr>
          <w:ilvl w:val="0"/>
          <w:numId w:val="113"/>
        </w:numPr>
        <w:spacing w:after="0" w:line="240" w:lineRule="auto"/>
        <w:jc w:val="both"/>
        <w:rPr>
          <w:rFonts w:ascii="Verdana" w:hAnsi="Verdana"/>
          <w:lang w:val="sr-Latn-CS"/>
        </w:rPr>
      </w:pPr>
      <w:r w:rsidRPr="00FD3079">
        <w:rPr>
          <w:rFonts w:ascii="Verdana" w:hAnsi="Verdana"/>
          <w:lang w:val="sr-Latn-CS"/>
        </w:rPr>
        <w:t xml:space="preserve">Interdisciplinarnost biologije kao nauke (2 x 45 min) </w:t>
      </w:r>
    </w:p>
    <w:p w:rsidR="00864482" w:rsidRPr="00FD3079" w:rsidRDefault="00864482" w:rsidP="00864482">
      <w:pPr>
        <w:spacing w:after="0" w:line="240" w:lineRule="auto"/>
        <w:ind w:left="360"/>
        <w:jc w:val="both"/>
        <w:rPr>
          <w:lang w:val="sr-Latn-CS"/>
        </w:rPr>
      </w:pPr>
    </w:p>
    <w:p w:rsidR="00864482" w:rsidRPr="00FD3079" w:rsidRDefault="00864482" w:rsidP="00864482">
      <w:pPr>
        <w:spacing w:after="0" w:line="240" w:lineRule="auto"/>
        <w:ind w:left="360"/>
        <w:jc w:val="both"/>
        <w:rPr>
          <w:lang w:val="sr-Latn-CS"/>
        </w:rPr>
      </w:pPr>
      <w:r w:rsidRPr="00FD3079">
        <w:rPr>
          <w:lang w:val="sr-Latn-CS"/>
        </w:rPr>
        <w:t>2.  Biohemija (3 x 45 min)</w:t>
      </w:r>
    </w:p>
    <w:p w:rsidR="00864482" w:rsidRPr="00FD3079" w:rsidRDefault="00864482" w:rsidP="00864482">
      <w:pPr>
        <w:spacing w:after="0" w:line="240" w:lineRule="auto"/>
        <w:jc w:val="both"/>
        <w:rPr>
          <w:lang w:val="sr-Latn-CS"/>
        </w:rPr>
      </w:pPr>
    </w:p>
    <w:p w:rsidR="00864482" w:rsidRPr="00FD3079" w:rsidRDefault="00864482" w:rsidP="00864482">
      <w:pPr>
        <w:spacing w:after="0" w:line="240" w:lineRule="auto"/>
        <w:ind w:firstLine="360"/>
        <w:jc w:val="both"/>
        <w:rPr>
          <w:lang w:val="sr-Latn-CS"/>
        </w:rPr>
      </w:pPr>
      <w:r w:rsidRPr="00FD3079">
        <w:rPr>
          <w:lang w:val="sr-Latn-CS"/>
        </w:rPr>
        <w:t>3.  Biohemijsko inženjerstvo (2 x 45 min)</w:t>
      </w:r>
    </w:p>
    <w:p w:rsidR="00864482" w:rsidRPr="00FD3079" w:rsidRDefault="00864482" w:rsidP="00864482">
      <w:pPr>
        <w:spacing w:after="0" w:line="240" w:lineRule="auto"/>
        <w:ind w:firstLine="360"/>
        <w:jc w:val="both"/>
        <w:rPr>
          <w:lang w:val="sr-Latn-CS"/>
        </w:rPr>
      </w:pPr>
    </w:p>
    <w:p w:rsidR="00864482" w:rsidRPr="00FD3079" w:rsidRDefault="00864482" w:rsidP="00864482">
      <w:pPr>
        <w:spacing w:after="0" w:line="240" w:lineRule="auto"/>
        <w:jc w:val="both"/>
        <w:rPr>
          <w:lang w:val="sr-Latn-CS"/>
        </w:rPr>
      </w:pPr>
      <w:r w:rsidRPr="00FD3079">
        <w:rPr>
          <w:b/>
          <w:lang w:val="sr-Latn-CS"/>
        </w:rPr>
        <w:t xml:space="preserve">Broj dana: </w:t>
      </w:r>
      <w:r w:rsidRPr="00FD3079">
        <w:rPr>
          <w:lang w:val="sr-Latn-CS"/>
        </w:rPr>
        <w:t xml:space="preserve">1 dan, </w:t>
      </w:r>
      <w:r w:rsidRPr="00FD3079">
        <w:rPr>
          <w:lang w:val="en-US"/>
        </w:rPr>
        <w:t>(</w:t>
      </w:r>
      <w:r w:rsidRPr="00FD3079">
        <w:rPr>
          <w:lang w:val="sr-Latn-CS"/>
        </w:rPr>
        <w:t>5-6 sati) efektivnog rada + pauze</w:t>
      </w:r>
    </w:p>
    <w:p w:rsidR="00864482" w:rsidRPr="00FD3079" w:rsidRDefault="00864482" w:rsidP="00864482">
      <w:pPr>
        <w:spacing w:after="0" w:line="240" w:lineRule="auto"/>
        <w:rPr>
          <w:b/>
          <w:lang w:val="sr-Latn-CS"/>
        </w:rPr>
      </w:pPr>
    </w:p>
    <w:p w:rsidR="00864482" w:rsidRPr="00FD3079" w:rsidRDefault="00864482" w:rsidP="00864482">
      <w:pPr>
        <w:spacing w:after="0" w:line="240" w:lineRule="auto"/>
        <w:rPr>
          <w:rFonts w:cs="Arial"/>
          <w:lang w:val="sr-Latn-CS"/>
        </w:rPr>
      </w:pPr>
      <w:r w:rsidRPr="00FD3079">
        <w:rPr>
          <w:b/>
          <w:lang w:val="sr-Latn-CS"/>
        </w:rPr>
        <w:t xml:space="preserve">Broj učesnika u grupi: </w:t>
      </w:r>
      <w:r w:rsidRPr="00FD3079">
        <w:rPr>
          <w:lang w:val="sr-Latn-CS"/>
        </w:rPr>
        <w:t xml:space="preserve">15 - 25 </w:t>
      </w:r>
    </w:p>
    <w:p w:rsidR="00864482" w:rsidRPr="00FD3079" w:rsidRDefault="00864482" w:rsidP="00864482">
      <w:pPr>
        <w:spacing w:after="0" w:line="240" w:lineRule="auto"/>
        <w:rPr>
          <w:rFonts w:cs="Arial"/>
          <w:color w:val="002060"/>
          <w:lang w:val="sr-Latn-CS"/>
        </w:rPr>
      </w:pPr>
    </w:p>
    <w:p w:rsidR="00864482" w:rsidRPr="00FD3079" w:rsidRDefault="00864482" w:rsidP="00864482">
      <w:pPr>
        <w:spacing w:after="0" w:line="240" w:lineRule="auto"/>
        <w:jc w:val="both"/>
        <w:rPr>
          <w:rFonts w:cs="Arial"/>
          <w:b/>
          <w:bCs/>
          <w:lang w:val="sr-Latn-CS"/>
        </w:rPr>
      </w:pPr>
      <w:r w:rsidRPr="00FD3079">
        <w:rPr>
          <w:rFonts w:cs="Arial"/>
          <w:b/>
          <w:bCs/>
          <w:lang w:val="sr-Latn-CS"/>
        </w:rPr>
        <w:t xml:space="preserve">Cijena po učesniku dnevno  i šta ona uključuje: </w:t>
      </w:r>
      <w:r w:rsidRPr="00FD3079">
        <w:rPr>
          <w:rFonts w:cs="Arial"/>
          <w:bCs/>
          <w:lang w:val="sr-Latn-CS"/>
        </w:rPr>
        <w:t>35 eura</w:t>
      </w:r>
    </w:p>
    <w:p w:rsidR="00864482" w:rsidRPr="00FD3079" w:rsidRDefault="00864482" w:rsidP="00864482">
      <w:pPr>
        <w:spacing w:after="0" w:line="240" w:lineRule="auto"/>
        <w:jc w:val="both"/>
        <w:rPr>
          <w:rFonts w:cs="Arial"/>
          <w:bCs/>
          <w:color w:val="000000"/>
          <w:lang w:val="sr-Latn-CS"/>
        </w:rPr>
      </w:pPr>
      <w:r w:rsidRPr="00FD3079">
        <w:rPr>
          <w:rFonts w:cs="Arial"/>
          <w:bCs/>
          <w:lang w:val="sr-Latn-CS"/>
        </w:rPr>
        <w:t>Učesnicima se obezbjeđuje:hrana i osvježenje za jedan dan, prostor za rad, materijal potreban za seminar.</w:t>
      </w:r>
    </w:p>
    <w:p w:rsidR="00864482" w:rsidRPr="00FD3079" w:rsidRDefault="00864482" w:rsidP="00864482">
      <w:pPr>
        <w:spacing w:after="0" w:line="240" w:lineRule="auto"/>
        <w:jc w:val="both"/>
        <w:rPr>
          <w:rFonts w:cs="Arial"/>
          <w:lang w:val="sr-Latn-CS"/>
        </w:rPr>
      </w:pPr>
    </w:p>
    <w:p w:rsidR="00780F37" w:rsidRDefault="00780F37" w:rsidP="00864482">
      <w:pPr>
        <w:rPr>
          <w:lang w:val="sr-Latn-CS"/>
        </w:rPr>
      </w:pPr>
    </w:p>
    <w:p w:rsidR="00E93288" w:rsidRPr="00FD3079" w:rsidRDefault="00E93288" w:rsidP="00864482">
      <w:pPr>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64482" w:rsidRPr="00FD3079" w:rsidTr="00864482">
        <w:tc>
          <w:tcPr>
            <w:tcW w:w="9179" w:type="dxa"/>
            <w:shd w:val="clear" w:color="auto" w:fill="E0E0E0"/>
          </w:tcPr>
          <w:p w:rsidR="00864482" w:rsidRPr="00FD3079" w:rsidRDefault="00E276E7" w:rsidP="00864482">
            <w:pPr>
              <w:spacing w:after="0" w:line="240" w:lineRule="auto"/>
              <w:rPr>
                <w:b/>
              </w:rPr>
            </w:pPr>
            <w:r w:rsidRPr="00FD3079">
              <w:rPr>
                <w:b/>
                <w:lang w:val="sr-Latn-CS"/>
              </w:rPr>
              <w:t>38</w:t>
            </w:r>
            <w:r w:rsidR="00864482" w:rsidRPr="00FD3079">
              <w:rPr>
                <w:b/>
                <w:lang w:val="sr-Latn-CS"/>
              </w:rPr>
              <w:t xml:space="preserve">. </w:t>
            </w:r>
            <w:r w:rsidR="00864482" w:rsidRPr="00FD3079">
              <w:rPr>
                <w:b/>
              </w:rPr>
              <w:t xml:space="preserve">Hemija – savremeni interdisciplinarni pristup nastavi, upotreba metodologije podržane </w:t>
            </w:r>
            <w:r w:rsidR="00BB0912" w:rsidRPr="00FD3079">
              <w:rPr>
                <w:b/>
              </w:rPr>
              <w:t>moderni</w:t>
            </w:r>
            <w:r w:rsidR="00864482" w:rsidRPr="00FD3079">
              <w:rPr>
                <w:b/>
              </w:rPr>
              <w:t>m nastavnim alatima</w:t>
            </w:r>
          </w:p>
        </w:tc>
      </w:tr>
    </w:tbl>
    <w:p w:rsidR="00864482" w:rsidRPr="00FD3079" w:rsidRDefault="00864482" w:rsidP="00864482"/>
    <w:p w:rsidR="00780F37" w:rsidRPr="00FD3079" w:rsidRDefault="00780F37" w:rsidP="00780F37">
      <w:pPr>
        <w:spacing w:after="0" w:line="240" w:lineRule="auto"/>
        <w:rPr>
          <w:b/>
          <w:lang w:val="sr-Latn-CS"/>
        </w:rPr>
      </w:pPr>
    </w:p>
    <w:p w:rsidR="00780F37" w:rsidRPr="00FD3079" w:rsidRDefault="00780F37" w:rsidP="00780F37">
      <w:pPr>
        <w:spacing w:after="0" w:line="240" w:lineRule="auto"/>
        <w:rPr>
          <w:b/>
          <w:lang w:val="sr-Latn-CS"/>
        </w:rPr>
      </w:pPr>
      <w:r w:rsidRPr="00FD3079">
        <w:rPr>
          <w:b/>
          <w:lang w:val="sr-Latn-CS"/>
        </w:rPr>
        <w:t xml:space="preserve">Autori: </w:t>
      </w:r>
      <w:r w:rsidR="00CA7BDC">
        <w:rPr>
          <w:lang w:val="sr-Latn-CS"/>
        </w:rPr>
        <w:t>d</w:t>
      </w:r>
      <w:r w:rsidRPr="00FD3079">
        <w:rPr>
          <w:lang w:val="sr-Latn-CS"/>
        </w:rPr>
        <w:t>oc. dr Vladan Božović</w:t>
      </w:r>
    </w:p>
    <w:p w:rsidR="00780F37" w:rsidRPr="00FD3079" w:rsidRDefault="00780F37" w:rsidP="00780F37">
      <w:pPr>
        <w:spacing w:after="0" w:line="240" w:lineRule="auto"/>
        <w:rPr>
          <w:rFonts w:cs="Arial"/>
          <w:lang w:val="sr-Latn-CS"/>
        </w:rPr>
      </w:pPr>
      <w:r w:rsidRPr="00FD3079">
        <w:rPr>
          <w:rFonts w:cs="Tahoma"/>
          <w:b/>
          <w:bCs/>
          <w:lang w:val="sr-Latn-CS"/>
        </w:rPr>
        <w:t>Naziv institucije/organizacije koja podržava program:</w:t>
      </w:r>
    </w:p>
    <w:p w:rsidR="00780F37" w:rsidRPr="00FD3079" w:rsidRDefault="00780F37" w:rsidP="00780F37">
      <w:pPr>
        <w:spacing w:after="0" w:line="240" w:lineRule="auto"/>
        <w:jc w:val="both"/>
        <w:rPr>
          <w:lang w:val="sr-Latn-CS"/>
        </w:rPr>
      </w:pPr>
      <w:r w:rsidRPr="00FD3079">
        <w:rPr>
          <w:lang w:val="sr-Latn-CS"/>
        </w:rPr>
        <w:t xml:space="preserve">Fakultet za prehrambenu tehnologiju, bezbjednost hrane i ekologiju, Univerzitet Donja Gorica UDG </w:t>
      </w:r>
    </w:p>
    <w:p w:rsidR="00780F37" w:rsidRPr="00FD3079" w:rsidRDefault="00780F37" w:rsidP="00780F37">
      <w:pPr>
        <w:spacing w:after="0" w:line="240" w:lineRule="auto"/>
        <w:rPr>
          <w:rFonts w:cs="Arial"/>
          <w:lang w:val="it-IT"/>
        </w:rPr>
      </w:pPr>
      <w:r w:rsidRPr="00FD3079">
        <w:rPr>
          <w:b/>
          <w:lang w:val="sr-Latn-CS"/>
        </w:rPr>
        <w:t xml:space="preserve">Odgovorna osoba (koordinator): </w:t>
      </w:r>
      <w:r w:rsidRPr="00FD3079">
        <w:rPr>
          <w:lang w:val="sr-Latn-CS"/>
        </w:rPr>
        <w:t>Tanja Keković</w:t>
      </w:r>
    </w:p>
    <w:p w:rsidR="00780F37" w:rsidRPr="00FD3079" w:rsidRDefault="00780F37" w:rsidP="00780F37">
      <w:pPr>
        <w:spacing w:after="0" w:line="240" w:lineRule="auto"/>
        <w:jc w:val="both"/>
        <w:rPr>
          <w:rFonts w:cs="Arial"/>
          <w:lang w:val="sr-Latn-CS"/>
        </w:rPr>
      </w:pPr>
      <w:r w:rsidRPr="00FD3079">
        <w:rPr>
          <w:b/>
          <w:lang w:val="sr-Latn-CS"/>
        </w:rPr>
        <w:t xml:space="preserve">Adresa: </w:t>
      </w:r>
      <w:r w:rsidRPr="00FD3079">
        <w:rPr>
          <w:lang w:val="sr-Latn-CS"/>
        </w:rPr>
        <w:t>UDG, Donja Gorica bb, 81 000 Podgorica</w:t>
      </w:r>
    </w:p>
    <w:p w:rsidR="00780F37" w:rsidRPr="00FD3079" w:rsidRDefault="00780F37" w:rsidP="00780F37">
      <w:pPr>
        <w:spacing w:after="0" w:line="240" w:lineRule="auto"/>
        <w:jc w:val="both"/>
        <w:rPr>
          <w:rFonts w:cs="Arial"/>
          <w:lang w:val="sr-Latn-CS"/>
        </w:rPr>
      </w:pPr>
      <w:r w:rsidRPr="00FD3079">
        <w:rPr>
          <w:b/>
          <w:lang w:val="sr-Latn-CS"/>
        </w:rPr>
        <w:t xml:space="preserve">E-mail: </w:t>
      </w:r>
      <w:r w:rsidRPr="00FD3079">
        <w:rPr>
          <w:lang w:val="sr-Latn-CS"/>
        </w:rPr>
        <w:t>tanja.kekovic@udg.edu.me</w:t>
      </w:r>
    </w:p>
    <w:p w:rsidR="00780F37" w:rsidRPr="00FD3079" w:rsidRDefault="00780F37" w:rsidP="00780F37">
      <w:pPr>
        <w:spacing w:after="0" w:line="240" w:lineRule="auto"/>
        <w:jc w:val="both"/>
        <w:rPr>
          <w:rFonts w:cs="Arial"/>
          <w:lang w:val="sr-Latn-CS"/>
        </w:rPr>
      </w:pPr>
      <w:r w:rsidRPr="00FD3079">
        <w:rPr>
          <w:b/>
          <w:lang w:val="sr-Latn-CS"/>
        </w:rPr>
        <w:t xml:space="preserve">Broj telefona: </w:t>
      </w:r>
      <w:r w:rsidRPr="00FD3079">
        <w:rPr>
          <w:lang w:val="sr-Latn-CS"/>
        </w:rPr>
        <w:t>+382 20 410 777</w:t>
      </w:r>
    </w:p>
    <w:p w:rsidR="00780F37" w:rsidRPr="00FD3079" w:rsidRDefault="00780F37" w:rsidP="00780F37">
      <w:pPr>
        <w:spacing w:after="0" w:line="240" w:lineRule="auto"/>
        <w:jc w:val="both"/>
        <w:rPr>
          <w:rFonts w:cs="Arial"/>
          <w:lang w:val="sr-Latn-CS"/>
        </w:rPr>
      </w:pPr>
    </w:p>
    <w:p w:rsidR="00780F37" w:rsidRPr="00FD3079" w:rsidRDefault="00780F37" w:rsidP="00780F37">
      <w:pPr>
        <w:spacing w:after="0" w:line="240" w:lineRule="auto"/>
        <w:jc w:val="both"/>
      </w:pPr>
      <w:r w:rsidRPr="00FD3079">
        <w:rPr>
          <w:b/>
          <w:lang w:val="sr-Latn-CS"/>
        </w:rPr>
        <w:t>O</w:t>
      </w:r>
      <w:r w:rsidRPr="00FD3079">
        <w:rPr>
          <w:b/>
        </w:rPr>
        <w:t>p</w:t>
      </w:r>
      <w:r w:rsidRPr="00FD3079">
        <w:rPr>
          <w:b/>
          <w:lang w:val="sr-Latn-CS"/>
        </w:rPr>
        <w:t>š</w:t>
      </w:r>
      <w:r w:rsidRPr="00FD3079">
        <w:rPr>
          <w:b/>
        </w:rPr>
        <w:t>ti cilj</w:t>
      </w:r>
      <w:r w:rsidRPr="00FD3079">
        <w:rPr>
          <w:b/>
          <w:lang w:val="sr-Latn-CS"/>
        </w:rPr>
        <w:t xml:space="preserve"> programa:</w:t>
      </w:r>
      <w:r w:rsidR="00CA7BDC">
        <w:t>u</w:t>
      </w:r>
      <w:r w:rsidRPr="00FD3079">
        <w:t xml:space="preserve">napređenje novih metodičkih i stručnih znanja, implementacija metoda interdisciplinarnog pristupa u nastavi, podizanje motivisanosti učenika korišćenjem internet platformi za definisanu oblast, poboljšanje kvaliteta komunikacije na relaciji predavač – učenik.   </w:t>
      </w:r>
    </w:p>
    <w:p w:rsidR="00780F37" w:rsidRPr="00FD3079" w:rsidRDefault="00780F37" w:rsidP="00780F37">
      <w:pPr>
        <w:spacing w:after="0" w:line="240" w:lineRule="auto"/>
        <w:jc w:val="both"/>
      </w:pPr>
    </w:p>
    <w:p w:rsidR="00780F37" w:rsidRPr="00FD3079" w:rsidRDefault="00CA7BDC" w:rsidP="00780F37">
      <w:pPr>
        <w:spacing w:after="0" w:line="240" w:lineRule="auto"/>
        <w:jc w:val="both"/>
        <w:rPr>
          <w:b/>
          <w:lang w:val="sr-Latn-CS"/>
        </w:rPr>
      </w:pPr>
      <w:r>
        <w:rPr>
          <w:b/>
          <w:lang w:val="sr-Latn-CS"/>
        </w:rPr>
        <w:t xml:space="preserve">Specifični ciljevi programa: </w:t>
      </w:r>
      <w:r>
        <w:rPr>
          <w:lang w:val="sr-Latn-CS"/>
        </w:rPr>
        <w:t>u</w:t>
      </w:r>
      <w:r w:rsidR="00780F37" w:rsidRPr="00FD3079">
        <w:rPr>
          <w:lang w:val="sr-Latn-CS"/>
        </w:rPr>
        <w:t>poznavanje korisnika programa sa inovativnim metodama u nastavi, korišćenje internet sadržaja relevantnog za predmetnu oblast, upotreba komjuterskih programa u vizuelizaciji nastavnih sadržaja iz Hemije</w:t>
      </w:r>
      <w:r w:rsidR="00780F37" w:rsidRPr="00FD3079">
        <w:rPr>
          <w:b/>
          <w:lang w:val="sr-Latn-CS"/>
        </w:rPr>
        <w:t xml:space="preserve">. </w:t>
      </w:r>
    </w:p>
    <w:p w:rsidR="00780F37" w:rsidRPr="00FD3079" w:rsidRDefault="00780F37" w:rsidP="00780F37">
      <w:pPr>
        <w:spacing w:after="0" w:line="240" w:lineRule="auto"/>
        <w:jc w:val="both"/>
        <w:rPr>
          <w:b/>
          <w:lang w:val="sr-Latn-CS"/>
        </w:rPr>
      </w:pPr>
    </w:p>
    <w:p w:rsidR="00780F37" w:rsidRPr="00E93288" w:rsidRDefault="00E93288" w:rsidP="00780F37">
      <w:pPr>
        <w:spacing w:after="0" w:line="240" w:lineRule="auto"/>
        <w:jc w:val="both"/>
        <w:rPr>
          <w:b/>
          <w:lang w:val="sr-Latn-CS"/>
        </w:rPr>
      </w:pPr>
      <w:r>
        <w:rPr>
          <w:b/>
          <w:lang w:val="sr-Latn-CS"/>
        </w:rPr>
        <w:t xml:space="preserve">Ciljna grupa: </w:t>
      </w:r>
      <w:r w:rsidR="00CA7BDC">
        <w:rPr>
          <w:lang w:val="sr-Latn-CS"/>
        </w:rPr>
        <w:t>n</w:t>
      </w:r>
      <w:r w:rsidR="00780F37" w:rsidRPr="00FD3079">
        <w:rPr>
          <w:lang w:val="sr-Latn-CS"/>
        </w:rPr>
        <w:t xml:space="preserve">astavnici hemije i srodnih nauka zaposleni u osnovnim i srednjim školama  </w:t>
      </w:r>
    </w:p>
    <w:p w:rsidR="00780F37" w:rsidRPr="00FD3079" w:rsidRDefault="00780F37" w:rsidP="00780F37">
      <w:pPr>
        <w:spacing w:after="0" w:line="240" w:lineRule="auto"/>
        <w:rPr>
          <w:b/>
          <w:lang w:val="sr-Latn-CS"/>
        </w:rPr>
      </w:pPr>
    </w:p>
    <w:p w:rsidR="00780F37" w:rsidRPr="00FD3079" w:rsidRDefault="00780F37" w:rsidP="00780F37">
      <w:pPr>
        <w:spacing w:after="0" w:line="240" w:lineRule="auto"/>
        <w:rPr>
          <w:rFonts w:cs="Arial"/>
          <w:lang w:val="sr-Latn-CS"/>
        </w:rPr>
      </w:pPr>
      <w:r w:rsidRPr="00FD3079">
        <w:rPr>
          <w:b/>
          <w:lang w:val="sr-Latn-CS"/>
        </w:rPr>
        <w:t xml:space="preserve">Metode i tehnike rada: </w:t>
      </w:r>
      <w:r w:rsidR="00CA7BDC">
        <w:rPr>
          <w:lang w:val="sr-Latn-CS"/>
        </w:rPr>
        <w:t>i</w:t>
      </w:r>
      <w:r w:rsidRPr="00FD3079">
        <w:rPr>
          <w:lang w:val="sr-Latn-CS"/>
        </w:rPr>
        <w:t xml:space="preserve">nteraktivna obuka </w:t>
      </w:r>
    </w:p>
    <w:p w:rsidR="00780F37" w:rsidRPr="00FD3079" w:rsidRDefault="00780F37" w:rsidP="00780F37">
      <w:pPr>
        <w:spacing w:after="0" w:line="240" w:lineRule="auto"/>
        <w:jc w:val="both"/>
        <w:rPr>
          <w:b/>
          <w:lang w:val="sr-Latn-CS"/>
        </w:rPr>
      </w:pPr>
    </w:p>
    <w:p w:rsidR="00780F37" w:rsidRPr="00E93288" w:rsidRDefault="00E93288" w:rsidP="00E93288">
      <w:pPr>
        <w:spacing w:after="0" w:line="240" w:lineRule="auto"/>
        <w:jc w:val="both"/>
        <w:rPr>
          <w:b/>
          <w:lang w:val="sr-Latn-CS"/>
        </w:rPr>
      </w:pPr>
      <w:r>
        <w:rPr>
          <w:b/>
          <w:lang w:val="sr-Latn-CS"/>
        </w:rPr>
        <w:t>Teme:</w:t>
      </w:r>
    </w:p>
    <w:p w:rsidR="00780F37" w:rsidRPr="00FD3079" w:rsidRDefault="00780F37" w:rsidP="00780F37">
      <w:pPr>
        <w:pStyle w:val="ListParagraph"/>
        <w:spacing w:after="0" w:line="240" w:lineRule="auto"/>
        <w:jc w:val="both"/>
        <w:rPr>
          <w:rFonts w:ascii="Verdana" w:hAnsi="Verdana"/>
          <w:b/>
          <w:lang w:val="sr-Latn-CS"/>
        </w:rPr>
      </w:pPr>
    </w:p>
    <w:p w:rsidR="00780F37" w:rsidRPr="00FD3079" w:rsidRDefault="00780F37" w:rsidP="00301644">
      <w:pPr>
        <w:pStyle w:val="ListParagraph"/>
        <w:numPr>
          <w:ilvl w:val="0"/>
          <w:numId w:val="116"/>
        </w:numPr>
        <w:spacing w:after="0" w:line="240" w:lineRule="auto"/>
        <w:jc w:val="both"/>
        <w:rPr>
          <w:rFonts w:ascii="Verdana" w:hAnsi="Verdana"/>
          <w:lang w:val="sr-Latn-CS"/>
        </w:rPr>
      </w:pPr>
      <w:r w:rsidRPr="00FD3079">
        <w:rPr>
          <w:rFonts w:ascii="Verdana" w:hAnsi="Verdana"/>
          <w:lang w:val="sr-Latn-CS"/>
        </w:rPr>
        <w:t xml:space="preserve">Intedisciplinarni pristup u izvođenju nastave iz predmeta Hemija </w:t>
      </w:r>
    </w:p>
    <w:p w:rsidR="00780F37" w:rsidRPr="00FD3079" w:rsidRDefault="00780F37" w:rsidP="00301644">
      <w:pPr>
        <w:pStyle w:val="ListParagraph"/>
        <w:numPr>
          <w:ilvl w:val="0"/>
          <w:numId w:val="116"/>
        </w:numPr>
        <w:spacing w:after="0" w:line="240" w:lineRule="auto"/>
        <w:jc w:val="both"/>
        <w:rPr>
          <w:rFonts w:ascii="Verdana" w:hAnsi="Verdana"/>
          <w:lang w:val="sr-Latn-CS"/>
        </w:rPr>
      </w:pPr>
      <w:r w:rsidRPr="00FD3079">
        <w:rPr>
          <w:rFonts w:ascii="Verdana" w:hAnsi="Verdana"/>
          <w:lang w:val="sr-Latn-CS"/>
        </w:rPr>
        <w:t>Hemija u naučno istraživačkom radu kao motiv za podizanjem interesovanja za ovu naucnu oblast. Savremene edukativne metode, korišćenje video materijala u vizuelizaciji strukture atoma, hemijskih reakcija, neorganskih i organskih jedinjenja).</w:t>
      </w:r>
    </w:p>
    <w:p w:rsidR="00780F37" w:rsidRPr="00FD3079" w:rsidRDefault="00780F37" w:rsidP="00301644">
      <w:pPr>
        <w:pStyle w:val="ListParagraph"/>
        <w:numPr>
          <w:ilvl w:val="0"/>
          <w:numId w:val="116"/>
        </w:numPr>
        <w:spacing w:after="0" w:line="240" w:lineRule="auto"/>
        <w:jc w:val="both"/>
        <w:rPr>
          <w:rFonts w:ascii="Verdana" w:hAnsi="Verdana"/>
          <w:lang w:val="sr-Latn-CS"/>
        </w:rPr>
      </w:pPr>
      <w:r w:rsidRPr="00FD3079">
        <w:rPr>
          <w:rFonts w:ascii="Verdana" w:hAnsi="Verdana"/>
          <w:lang w:val="sr-Latn-CS"/>
        </w:rPr>
        <w:t xml:space="preserve">Primjenjena organska hemija (aplikativna hemija) </w:t>
      </w:r>
    </w:p>
    <w:p w:rsidR="00780F37" w:rsidRPr="00FD3079" w:rsidRDefault="00780F37" w:rsidP="00301644">
      <w:pPr>
        <w:pStyle w:val="ListParagraph"/>
        <w:numPr>
          <w:ilvl w:val="0"/>
          <w:numId w:val="116"/>
        </w:numPr>
        <w:spacing w:after="0" w:line="240" w:lineRule="auto"/>
        <w:jc w:val="both"/>
        <w:rPr>
          <w:rFonts w:ascii="Verdana" w:hAnsi="Verdana"/>
          <w:lang w:val="sr-Latn-CS"/>
        </w:rPr>
      </w:pPr>
      <w:r w:rsidRPr="00FD3079">
        <w:rPr>
          <w:rFonts w:ascii="Verdana" w:hAnsi="Verdana"/>
          <w:lang w:val="sr-Latn-CS"/>
        </w:rPr>
        <w:t xml:space="preserve">Neorganska jedinjenja štetna po zdravlje ljudi i zivotnu sredinu </w:t>
      </w:r>
    </w:p>
    <w:p w:rsidR="00780F37" w:rsidRPr="00FD3079" w:rsidRDefault="00780F37" w:rsidP="00301644">
      <w:pPr>
        <w:pStyle w:val="ListParagraph"/>
        <w:numPr>
          <w:ilvl w:val="0"/>
          <w:numId w:val="116"/>
        </w:numPr>
        <w:spacing w:after="0" w:line="240" w:lineRule="auto"/>
        <w:jc w:val="both"/>
        <w:rPr>
          <w:rFonts w:ascii="Verdana" w:hAnsi="Verdana"/>
          <w:b/>
          <w:lang w:val="sr-Latn-CS"/>
        </w:rPr>
      </w:pPr>
      <w:r w:rsidRPr="00FD3079">
        <w:rPr>
          <w:rFonts w:ascii="Verdana" w:hAnsi="Verdana"/>
          <w:lang w:val="sr-Latn-CS"/>
        </w:rPr>
        <w:t>Istorija Hemije – razvoj naučne misli</w:t>
      </w:r>
    </w:p>
    <w:p w:rsidR="00780F37" w:rsidRPr="00FD3079" w:rsidRDefault="00780F37" w:rsidP="00780F37">
      <w:pPr>
        <w:pStyle w:val="ListParagraph"/>
        <w:spacing w:after="0" w:line="240" w:lineRule="auto"/>
        <w:jc w:val="both"/>
        <w:rPr>
          <w:rFonts w:ascii="Verdana" w:hAnsi="Verdana"/>
          <w:b/>
          <w:lang w:val="sr-Latn-CS"/>
        </w:rPr>
      </w:pPr>
    </w:p>
    <w:p w:rsidR="00780F37" w:rsidRPr="00FD3079" w:rsidRDefault="00780F37" w:rsidP="00780F37">
      <w:pPr>
        <w:spacing w:after="0" w:line="240" w:lineRule="auto"/>
        <w:jc w:val="both"/>
        <w:rPr>
          <w:b/>
          <w:lang w:val="sr-Latn-CS"/>
        </w:rPr>
      </w:pPr>
    </w:p>
    <w:p w:rsidR="00780F37" w:rsidRPr="00E93288" w:rsidRDefault="00780F37" w:rsidP="00E93288">
      <w:pPr>
        <w:spacing w:after="0" w:line="240" w:lineRule="auto"/>
        <w:rPr>
          <w:b/>
          <w:lang w:val="sr-Latn-CS"/>
        </w:rPr>
      </w:pPr>
      <w:r w:rsidRPr="00FD3079">
        <w:rPr>
          <w:b/>
          <w:lang w:val="sr-Latn-CS"/>
        </w:rPr>
        <w:t>Trajanje programa (broj dana</w:t>
      </w:r>
      <w:r w:rsidR="00E93288">
        <w:rPr>
          <w:b/>
          <w:lang w:val="sr-Latn-CS"/>
        </w:rPr>
        <w:t xml:space="preserve"> i broj sati efektivnog rada): </w:t>
      </w:r>
      <w:r w:rsidRPr="00E93288">
        <w:rPr>
          <w:lang w:val="sr-Latn-CS"/>
        </w:rPr>
        <w:t>(4 x 45 min) 6 sati + pauze, jedan dan</w:t>
      </w:r>
    </w:p>
    <w:p w:rsidR="00780F37" w:rsidRPr="00FD3079" w:rsidRDefault="00780F37" w:rsidP="00780F37">
      <w:pPr>
        <w:spacing w:after="0" w:line="240" w:lineRule="auto"/>
        <w:rPr>
          <w:b/>
          <w:lang w:val="sr-Latn-CS"/>
        </w:rPr>
      </w:pPr>
    </w:p>
    <w:p w:rsidR="00780F37" w:rsidRPr="00FD3079" w:rsidRDefault="00780F37" w:rsidP="00780F37">
      <w:pPr>
        <w:spacing w:after="0" w:line="240" w:lineRule="auto"/>
        <w:rPr>
          <w:rFonts w:cs="Arial"/>
          <w:lang w:val="sr-Latn-CS"/>
        </w:rPr>
      </w:pPr>
      <w:r w:rsidRPr="00FD3079">
        <w:rPr>
          <w:b/>
          <w:lang w:val="sr-Latn-CS"/>
        </w:rPr>
        <w:t xml:space="preserve">Broj učesnika u grupi: </w:t>
      </w:r>
      <w:r w:rsidRPr="00FD3079">
        <w:rPr>
          <w:lang w:val="sr-Latn-CS"/>
        </w:rPr>
        <w:t xml:space="preserve">20 – 30  </w:t>
      </w:r>
    </w:p>
    <w:p w:rsidR="00780F37" w:rsidRPr="00FD3079" w:rsidRDefault="00780F37" w:rsidP="00780F37">
      <w:pPr>
        <w:spacing w:after="0" w:line="240" w:lineRule="auto"/>
        <w:rPr>
          <w:rFonts w:cs="Arial"/>
          <w:color w:val="002060"/>
          <w:lang w:val="sr-Latn-CS"/>
        </w:rPr>
      </w:pPr>
    </w:p>
    <w:p w:rsidR="00780F37" w:rsidRPr="00E93288" w:rsidRDefault="00780F37" w:rsidP="00780F37">
      <w:pPr>
        <w:spacing w:after="0" w:line="240" w:lineRule="auto"/>
        <w:jc w:val="both"/>
        <w:rPr>
          <w:rFonts w:cs="Arial"/>
          <w:bCs/>
          <w:lang w:val="sr-Latn-CS"/>
        </w:rPr>
      </w:pPr>
      <w:r w:rsidRPr="00FD3079">
        <w:rPr>
          <w:rFonts w:cs="Arial"/>
          <w:b/>
          <w:bCs/>
          <w:lang w:val="sr-Latn-CS"/>
        </w:rPr>
        <w:t xml:space="preserve">Cijena po učesniku dnevno  i šta ona uključuje: </w:t>
      </w:r>
      <w:r w:rsidRPr="00E93288">
        <w:rPr>
          <w:rFonts w:cs="Arial"/>
          <w:bCs/>
          <w:lang w:val="sr-Latn-CS"/>
        </w:rPr>
        <w:t>35 eura</w:t>
      </w:r>
    </w:p>
    <w:p w:rsidR="00031EE9" w:rsidRPr="00E93288" w:rsidRDefault="00780F37" w:rsidP="00E93288">
      <w:pPr>
        <w:rPr>
          <w:rFonts w:cs="Arial"/>
          <w:lang w:val="sr-Latn-CS"/>
        </w:rPr>
      </w:pPr>
      <w:r w:rsidRPr="00FD3079">
        <w:rPr>
          <w:rFonts w:cs="Arial"/>
          <w:lang w:val="sr-Latn-CS"/>
        </w:rPr>
        <w:t>Učesnicima se obezbjeđuje: hrana i osvježenje za jedan dan, prostor za rad, materijal potreban za 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F0923" w:rsidRPr="007C126F" w:rsidTr="009F0923">
        <w:tc>
          <w:tcPr>
            <w:tcW w:w="9179" w:type="dxa"/>
            <w:shd w:val="clear" w:color="auto" w:fill="E0E0E0"/>
          </w:tcPr>
          <w:p w:rsidR="009F0923" w:rsidRPr="007C126F" w:rsidRDefault="00E276E7" w:rsidP="009F0923">
            <w:pPr>
              <w:spacing w:after="0" w:line="240" w:lineRule="auto"/>
              <w:jc w:val="center"/>
              <w:rPr>
                <w:b/>
              </w:rPr>
            </w:pPr>
            <w:r w:rsidRPr="007C126F">
              <w:rPr>
                <w:b/>
                <w:lang w:val="sr-Latn-CS"/>
              </w:rPr>
              <w:t>39</w:t>
            </w:r>
            <w:r w:rsidR="009F0923" w:rsidRPr="007C126F">
              <w:rPr>
                <w:b/>
                <w:lang w:val="sr-Latn-CS"/>
              </w:rPr>
              <w:t>.</w:t>
            </w:r>
            <w:r w:rsidR="009F0923" w:rsidRPr="007C126F">
              <w:rPr>
                <w:b/>
              </w:rPr>
              <w:t xml:space="preserve"> Interaktivni dinamični program GeoGebra u nastavi matematike-osnove rada u programu</w:t>
            </w:r>
          </w:p>
        </w:tc>
      </w:tr>
    </w:tbl>
    <w:p w:rsidR="009F0923" w:rsidRPr="007C126F" w:rsidRDefault="009F0923" w:rsidP="009F0923">
      <w:pPr>
        <w:spacing w:after="0" w:line="240" w:lineRule="auto"/>
      </w:pPr>
    </w:p>
    <w:p w:rsidR="009F0923" w:rsidRPr="007C126F" w:rsidRDefault="009F0923" w:rsidP="009F0923">
      <w:pPr>
        <w:spacing w:after="0" w:line="240" w:lineRule="auto"/>
        <w:jc w:val="both"/>
        <w:rPr>
          <w:rFonts w:cs="Arial"/>
          <w:lang w:val="sr-Latn-CS"/>
        </w:rPr>
      </w:pPr>
      <w:r w:rsidRPr="007C126F">
        <w:rPr>
          <w:b/>
          <w:lang w:val="sr-Latn-CS"/>
        </w:rPr>
        <w:t>Autori:</w:t>
      </w:r>
      <w:r w:rsidRPr="007C126F">
        <w:rPr>
          <w:rFonts w:cs="Arial"/>
        </w:rPr>
        <w:t>Dijana Milošević i Dušanka Vujičić</w:t>
      </w:r>
    </w:p>
    <w:p w:rsidR="009F0923" w:rsidRPr="007C126F" w:rsidRDefault="0037530F" w:rsidP="009F0923">
      <w:pPr>
        <w:spacing w:after="0" w:line="240" w:lineRule="auto"/>
        <w:jc w:val="both"/>
        <w:rPr>
          <w:rFonts w:cs="Arial"/>
          <w:b/>
          <w:bCs/>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OŠ “Narodni heroj Savo Ilić” -Kotor</w:t>
      </w:r>
    </w:p>
    <w:p w:rsidR="009F0923" w:rsidRPr="007C126F" w:rsidRDefault="009F0923" w:rsidP="009F0923">
      <w:pPr>
        <w:spacing w:after="0" w:line="240" w:lineRule="auto"/>
        <w:jc w:val="both"/>
        <w:rPr>
          <w:rFonts w:cs="Arial"/>
          <w:lang w:val="sr-Latn-CS"/>
        </w:rPr>
      </w:pPr>
      <w:r w:rsidRPr="007C126F">
        <w:rPr>
          <w:b/>
          <w:lang w:val="sr-Latn-CS"/>
        </w:rPr>
        <w:t xml:space="preserve">Odgovorna osoba (koordinator): </w:t>
      </w:r>
      <w:r w:rsidRPr="007C126F">
        <w:rPr>
          <w:lang w:val="sr-Latn-CS"/>
        </w:rPr>
        <w:t xml:space="preserve">Dijana Milošević </w:t>
      </w:r>
    </w:p>
    <w:p w:rsidR="009F0923" w:rsidRPr="007C126F" w:rsidRDefault="009F0923" w:rsidP="009F0923">
      <w:pPr>
        <w:spacing w:after="0" w:line="240" w:lineRule="auto"/>
        <w:jc w:val="both"/>
        <w:rPr>
          <w:rFonts w:cs="Arial"/>
          <w:lang w:val="sr-Latn-CS"/>
        </w:rPr>
      </w:pPr>
      <w:r w:rsidRPr="007C126F">
        <w:rPr>
          <w:b/>
          <w:lang w:val="sr-Latn-CS"/>
        </w:rPr>
        <w:t xml:space="preserve">Adresa: </w:t>
      </w:r>
      <w:r w:rsidRPr="007C126F">
        <w:rPr>
          <w:lang w:val="sr-Latn-CS"/>
        </w:rPr>
        <w:t>Zlatne njive b.b. Kotor</w:t>
      </w:r>
    </w:p>
    <w:p w:rsidR="009F0923" w:rsidRPr="007C126F" w:rsidRDefault="009F0923" w:rsidP="009F0923">
      <w:pPr>
        <w:spacing w:after="0" w:line="240" w:lineRule="auto"/>
        <w:jc w:val="both"/>
        <w:rPr>
          <w:rFonts w:cs="Arial"/>
          <w:lang w:val="sr-Latn-CS"/>
        </w:rPr>
      </w:pPr>
      <w:r w:rsidRPr="007C126F">
        <w:rPr>
          <w:b/>
          <w:lang w:val="sr-Latn-CS"/>
        </w:rPr>
        <w:t>E-mail:</w:t>
      </w:r>
      <w:r w:rsidRPr="007C126F">
        <w:rPr>
          <w:rFonts w:cs="Arial"/>
          <w:lang w:val="sr-Latn-CS"/>
        </w:rPr>
        <w:t xml:space="preserve"> dijana.milosevic@dobrota.edu.me</w:t>
      </w:r>
    </w:p>
    <w:p w:rsidR="009F0923" w:rsidRPr="007C126F" w:rsidRDefault="009F0923" w:rsidP="009F0923">
      <w:pPr>
        <w:spacing w:after="0" w:line="240" w:lineRule="auto"/>
        <w:jc w:val="both"/>
        <w:rPr>
          <w:rFonts w:cs="Arial"/>
          <w:lang w:val="sr-Latn-CS"/>
        </w:rPr>
      </w:pPr>
      <w:r w:rsidRPr="007C126F">
        <w:rPr>
          <w:b/>
          <w:lang w:val="sr-Latn-CS"/>
        </w:rPr>
        <w:t xml:space="preserve">Broj telefona: </w:t>
      </w:r>
      <w:r w:rsidRPr="007C126F">
        <w:rPr>
          <w:lang w:val="sr-Latn-CS"/>
        </w:rPr>
        <w:t>069-345-651</w:t>
      </w:r>
    </w:p>
    <w:p w:rsidR="009F0923" w:rsidRPr="007C126F" w:rsidRDefault="009F0923" w:rsidP="009F0923">
      <w:pPr>
        <w:spacing w:after="0" w:line="240" w:lineRule="auto"/>
        <w:jc w:val="both"/>
        <w:rPr>
          <w:rFonts w:cs="Arial"/>
          <w:lang w:val="sr-Latn-CS"/>
        </w:rPr>
      </w:pPr>
    </w:p>
    <w:p w:rsidR="002B1AF6" w:rsidRDefault="002B1AF6" w:rsidP="002B1AF6">
      <w:pPr>
        <w:spacing w:after="0" w:line="240" w:lineRule="auto"/>
        <w:jc w:val="both"/>
        <w:rPr>
          <w:rFonts w:cs="Tahoma"/>
        </w:rPr>
      </w:pPr>
      <w:r w:rsidRPr="00CA7BDC">
        <w:rPr>
          <w:rFonts w:cs="Tahoma"/>
          <w:b/>
        </w:rPr>
        <w:t>Opšti cilj  programa:</w:t>
      </w:r>
      <w:r w:rsidR="00CA7BDC">
        <w:rPr>
          <w:rFonts w:cs="Tahoma"/>
        </w:rPr>
        <w:t xml:space="preserve"> u</w:t>
      </w:r>
      <w:r w:rsidRPr="002B1AF6">
        <w:rPr>
          <w:rFonts w:cs="Tahoma"/>
        </w:rPr>
        <w:t>poznavanje nastavnika sa mogućnostima i osnovama rada u programu GeoGebra, osposobljavanje nastavnika za samostalnu izradu nastavnih materijala programom GeoGebra, skladištenje materijala, preuzimanje i korišćenje GeoGebra materijala</w:t>
      </w:r>
    </w:p>
    <w:p w:rsidR="00CA7BDC" w:rsidRPr="002B1AF6" w:rsidRDefault="00CA7BDC" w:rsidP="002B1AF6">
      <w:pPr>
        <w:spacing w:after="0" w:line="240" w:lineRule="auto"/>
        <w:jc w:val="both"/>
        <w:rPr>
          <w:rFonts w:cs="Tahoma"/>
        </w:rPr>
      </w:pPr>
    </w:p>
    <w:p w:rsidR="002B1AF6" w:rsidRPr="002B1AF6" w:rsidRDefault="002B1AF6" w:rsidP="002B1AF6">
      <w:pPr>
        <w:spacing w:after="0" w:line="240" w:lineRule="auto"/>
        <w:jc w:val="both"/>
        <w:rPr>
          <w:rFonts w:cs="Tahoma"/>
        </w:rPr>
      </w:pPr>
      <w:r w:rsidRPr="002B1AF6">
        <w:rPr>
          <w:rFonts w:cs="Tahoma"/>
          <w:b/>
        </w:rPr>
        <w:t>Specifični ciljevi programa</w:t>
      </w:r>
      <w:r w:rsidR="00CA7BDC">
        <w:rPr>
          <w:rFonts w:cs="Tahoma"/>
        </w:rPr>
        <w:t>: s</w:t>
      </w:r>
      <w:r w:rsidRPr="002B1AF6">
        <w:rPr>
          <w:rFonts w:cs="Tahoma"/>
        </w:rPr>
        <w:t>ticanje vještine crtanja geometrijsk</w:t>
      </w:r>
      <w:r>
        <w:rPr>
          <w:rFonts w:cs="Tahoma"/>
        </w:rPr>
        <w:t xml:space="preserve">ih objekata u programu GeoGebra; </w:t>
      </w:r>
      <w:r w:rsidRPr="002B1AF6">
        <w:rPr>
          <w:rFonts w:cs="Tahoma"/>
        </w:rPr>
        <w:t xml:space="preserve">Izrada geometrijskih </w:t>
      </w:r>
      <w:r>
        <w:rPr>
          <w:rFonts w:cs="Tahoma"/>
        </w:rPr>
        <w:t xml:space="preserve">konstrukcija programom GeoGebra; </w:t>
      </w:r>
      <w:r w:rsidRPr="002B1AF6">
        <w:rPr>
          <w:rFonts w:cs="Tahoma"/>
        </w:rPr>
        <w:t>I</w:t>
      </w:r>
      <w:r>
        <w:rPr>
          <w:rFonts w:cs="Tahoma"/>
        </w:rPr>
        <w:t xml:space="preserve">ntegrisanje GeoGebrinih radova; </w:t>
      </w:r>
      <w:r w:rsidRPr="002B1AF6">
        <w:rPr>
          <w:rFonts w:cs="Tahoma"/>
        </w:rPr>
        <w:t xml:space="preserve">Postizanje preciznosti </w:t>
      </w:r>
      <w:r>
        <w:rPr>
          <w:rFonts w:cs="Tahoma"/>
        </w:rPr>
        <w:t xml:space="preserve">i brzine rada u crtanju grafika; </w:t>
      </w:r>
      <w:r w:rsidRPr="002B1AF6">
        <w:rPr>
          <w:rFonts w:cs="Tahoma"/>
        </w:rPr>
        <w:t>Povezivanje algebarskih i grafičkih prikaza matematičkih objekata</w:t>
      </w:r>
    </w:p>
    <w:p w:rsidR="002B1AF6" w:rsidRPr="002B1AF6" w:rsidRDefault="002B1AF6" w:rsidP="002B1AF6">
      <w:pPr>
        <w:spacing w:after="0" w:line="240" w:lineRule="auto"/>
        <w:jc w:val="both"/>
        <w:rPr>
          <w:rFonts w:cs="Tahoma"/>
        </w:rPr>
      </w:pPr>
      <w:r w:rsidRPr="002B1AF6">
        <w:rPr>
          <w:rFonts w:cs="Tahoma"/>
        </w:rPr>
        <w:t>Poboljšanje vizuelnih preds</w:t>
      </w:r>
      <w:r>
        <w:rPr>
          <w:rFonts w:cs="Tahoma"/>
        </w:rPr>
        <w:t xml:space="preserve">tavljanja matematičkih objekata; </w:t>
      </w:r>
      <w:r w:rsidRPr="002B1AF6">
        <w:rPr>
          <w:rFonts w:cs="Tahoma"/>
        </w:rPr>
        <w:t>Osposobljavanje nastavnika za realizaciju nastavnih sadr</w:t>
      </w:r>
      <w:r w:rsidR="00CA7BDC">
        <w:rPr>
          <w:rFonts w:cs="Tahoma"/>
        </w:rPr>
        <w:t>žaja putem istraživačke nastave</w:t>
      </w:r>
    </w:p>
    <w:p w:rsidR="002B1AF6" w:rsidRPr="002B1AF6" w:rsidRDefault="002B1AF6" w:rsidP="002B1AF6">
      <w:pPr>
        <w:spacing w:after="0" w:line="240" w:lineRule="auto"/>
        <w:jc w:val="both"/>
        <w:rPr>
          <w:rFonts w:cs="Tahoma"/>
        </w:rPr>
      </w:pPr>
    </w:p>
    <w:p w:rsidR="002B1AF6" w:rsidRPr="002B1AF6" w:rsidRDefault="002B1AF6" w:rsidP="002B1AF6">
      <w:pPr>
        <w:spacing w:after="0" w:line="240" w:lineRule="auto"/>
        <w:jc w:val="both"/>
        <w:rPr>
          <w:rFonts w:cs="Tahoma"/>
        </w:rPr>
      </w:pPr>
      <w:r w:rsidRPr="002B1AF6">
        <w:rPr>
          <w:rFonts w:cs="Tahoma"/>
          <w:b/>
        </w:rPr>
        <w:t>Ciljna grupa</w:t>
      </w:r>
      <w:r w:rsidR="00DD7E5D">
        <w:rPr>
          <w:rFonts w:cs="Tahoma"/>
        </w:rPr>
        <w:t>: n</w:t>
      </w:r>
      <w:r w:rsidRPr="002B1AF6">
        <w:rPr>
          <w:rFonts w:cs="Tahoma"/>
        </w:rPr>
        <w:t>astavnici razredne nastave i nastavnici matematike</w:t>
      </w:r>
    </w:p>
    <w:p w:rsidR="002B1AF6" w:rsidRPr="002B1AF6" w:rsidRDefault="002B1AF6" w:rsidP="002B1AF6">
      <w:pPr>
        <w:spacing w:after="0" w:line="240" w:lineRule="auto"/>
        <w:jc w:val="both"/>
        <w:rPr>
          <w:rFonts w:cs="Tahoma"/>
        </w:rPr>
      </w:pPr>
    </w:p>
    <w:p w:rsidR="002B1AF6" w:rsidRPr="002B1AF6" w:rsidRDefault="002B1AF6" w:rsidP="002B1AF6">
      <w:pPr>
        <w:spacing w:after="0" w:line="240" w:lineRule="auto"/>
        <w:jc w:val="both"/>
        <w:rPr>
          <w:rFonts w:cs="Tahoma"/>
        </w:rPr>
      </w:pPr>
      <w:r w:rsidRPr="002B1AF6">
        <w:rPr>
          <w:rFonts w:cs="Tahoma"/>
          <w:b/>
        </w:rPr>
        <w:t>Metode i tehnike rada</w:t>
      </w:r>
      <w:r w:rsidR="00DD7E5D">
        <w:rPr>
          <w:rFonts w:cs="Tahoma"/>
        </w:rPr>
        <w:t xml:space="preserve">: </w:t>
      </w:r>
      <w:r w:rsidR="00CA7BDC">
        <w:rPr>
          <w:rFonts w:cs="Tahoma"/>
        </w:rPr>
        <w:t>o</w:t>
      </w:r>
      <w:r w:rsidRPr="002B1AF6">
        <w:rPr>
          <w:rFonts w:cs="Tahoma"/>
        </w:rPr>
        <w:t>buka interaktivnog tipa-metoda rada na računaru (prezentacije, diskusije, radionice, rad na računaru)</w:t>
      </w:r>
    </w:p>
    <w:p w:rsidR="002B1AF6" w:rsidRPr="002B1AF6" w:rsidRDefault="002B1AF6" w:rsidP="002B1AF6">
      <w:pPr>
        <w:spacing w:after="0" w:line="240" w:lineRule="auto"/>
        <w:jc w:val="both"/>
        <w:rPr>
          <w:rFonts w:cs="Tahoma"/>
        </w:rPr>
      </w:pPr>
      <w:r w:rsidRPr="002B1AF6">
        <w:rPr>
          <w:rFonts w:cs="Tahoma"/>
        </w:rPr>
        <w:t>-Online obuka uz stručno vođstvo e-moderatora putem platforme Moodle Crna Gora</w:t>
      </w:r>
    </w:p>
    <w:p w:rsidR="002B1AF6" w:rsidRPr="002B1AF6" w:rsidRDefault="002B1AF6" w:rsidP="002B1AF6">
      <w:pPr>
        <w:spacing w:after="0" w:line="240" w:lineRule="auto"/>
        <w:jc w:val="both"/>
        <w:rPr>
          <w:rFonts w:cs="Tahoma"/>
        </w:rPr>
      </w:pPr>
    </w:p>
    <w:p w:rsidR="00CA7BDC" w:rsidRDefault="002B1AF6" w:rsidP="002B1AF6">
      <w:pPr>
        <w:spacing w:after="0" w:line="240" w:lineRule="auto"/>
        <w:jc w:val="both"/>
        <w:rPr>
          <w:rFonts w:cs="Tahoma"/>
          <w:b/>
        </w:rPr>
      </w:pPr>
      <w:r w:rsidRPr="00CA7BDC">
        <w:rPr>
          <w:rFonts w:cs="Tahoma"/>
          <w:b/>
        </w:rPr>
        <w:t>Teme:</w:t>
      </w:r>
    </w:p>
    <w:p w:rsidR="002B1AF6" w:rsidRPr="00CA7BDC" w:rsidRDefault="002B1AF6" w:rsidP="002B1AF6">
      <w:pPr>
        <w:spacing w:after="0" w:line="240" w:lineRule="auto"/>
        <w:jc w:val="both"/>
        <w:rPr>
          <w:rFonts w:cs="Tahoma"/>
          <w:b/>
        </w:rPr>
      </w:pPr>
      <w:r w:rsidRPr="00CA7BDC">
        <w:rPr>
          <w:rFonts w:cs="Tahoma"/>
          <w:b/>
        </w:rPr>
        <w:tab/>
      </w:r>
    </w:p>
    <w:p w:rsidR="002B1AF6" w:rsidRPr="002B1AF6" w:rsidRDefault="002B1AF6" w:rsidP="002B1AF6">
      <w:pPr>
        <w:spacing w:after="0" w:line="240" w:lineRule="auto"/>
        <w:jc w:val="both"/>
        <w:rPr>
          <w:rFonts w:cs="Tahoma"/>
        </w:rPr>
      </w:pPr>
      <w:r w:rsidRPr="002B1AF6">
        <w:rPr>
          <w:rFonts w:cs="Tahoma"/>
        </w:rPr>
        <w:t>1. O programu Ge</w:t>
      </w:r>
      <w:r>
        <w:rPr>
          <w:rFonts w:cs="Tahoma"/>
        </w:rPr>
        <w:t>oGebra</w:t>
      </w:r>
    </w:p>
    <w:p w:rsidR="002B1AF6" w:rsidRPr="002B1AF6" w:rsidRDefault="002B1AF6" w:rsidP="002B1AF6">
      <w:pPr>
        <w:spacing w:after="0" w:line="240" w:lineRule="auto"/>
        <w:jc w:val="both"/>
        <w:rPr>
          <w:rFonts w:cs="Tahoma"/>
        </w:rPr>
      </w:pPr>
      <w:r w:rsidRPr="002B1AF6">
        <w:rPr>
          <w:rFonts w:cs="Tahoma"/>
        </w:rPr>
        <w:t>2. Preuzimanje i instaliranje programa GeoGebre</w:t>
      </w:r>
    </w:p>
    <w:p w:rsidR="002B1AF6" w:rsidRPr="002B1AF6" w:rsidRDefault="002B1AF6" w:rsidP="002B1AF6">
      <w:pPr>
        <w:spacing w:after="0" w:line="240" w:lineRule="auto"/>
        <w:jc w:val="both"/>
        <w:rPr>
          <w:rFonts w:cs="Tahoma"/>
        </w:rPr>
      </w:pPr>
      <w:r>
        <w:rPr>
          <w:rFonts w:cs="Tahoma"/>
        </w:rPr>
        <w:t>3. Izbornici</w:t>
      </w:r>
    </w:p>
    <w:p w:rsidR="002B1AF6" w:rsidRPr="002B1AF6" w:rsidRDefault="002B1AF6" w:rsidP="002B1AF6">
      <w:pPr>
        <w:spacing w:after="0" w:line="240" w:lineRule="auto"/>
        <w:jc w:val="both"/>
        <w:rPr>
          <w:rFonts w:cs="Tahoma"/>
        </w:rPr>
      </w:pPr>
      <w:r>
        <w:rPr>
          <w:rFonts w:cs="Tahoma"/>
        </w:rPr>
        <w:t>4. Rad sa alatnom trakom</w:t>
      </w:r>
    </w:p>
    <w:p w:rsidR="002B1AF6" w:rsidRPr="002B1AF6" w:rsidRDefault="002B1AF6" w:rsidP="002B1AF6">
      <w:pPr>
        <w:spacing w:after="0" w:line="240" w:lineRule="auto"/>
        <w:jc w:val="both"/>
        <w:rPr>
          <w:rFonts w:cs="Tahoma"/>
        </w:rPr>
      </w:pPr>
      <w:r w:rsidRPr="002B1AF6">
        <w:rPr>
          <w:rFonts w:cs="Tahoma"/>
        </w:rPr>
        <w:t>5. Traka za unos</w:t>
      </w:r>
    </w:p>
    <w:p w:rsidR="002B1AF6" w:rsidRPr="002B1AF6" w:rsidRDefault="002B1AF6" w:rsidP="002B1AF6">
      <w:pPr>
        <w:spacing w:after="0" w:line="240" w:lineRule="auto"/>
        <w:jc w:val="both"/>
        <w:rPr>
          <w:rFonts w:cs="Tahoma"/>
        </w:rPr>
      </w:pPr>
      <w:r w:rsidRPr="002B1AF6">
        <w:rPr>
          <w:rFonts w:cs="Tahoma"/>
        </w:rPr>
        <w:t>6. Skladišta materijala i GeoGebrine web zajednice</w:t>
      </w:r>
    </w:p>
    <w:p w:rsidR="002B1AF6" w:rsidRPr="002B1AF6" w:rsidRDefault="002B1AF6" w:rsidP="002B1AF6">
      <w:pPr>
        <w:spacing w:after="0" w:line="240" w:lineRule="auto"/>
        <w:jc w:val="both"/>
        <w:rPr>
          <w:rFonts w:cs="Tahoma"/>
        </w:rPr>
      </w:pPr>
      <w:r w:rsidRPr="002B1AF6">
        <w:rPr>
          <w:rFonts w:cs="Tahoma"/>
        </w:rPr>
        <w:t>7. Analiza radova polaznika seminara</w:t>
      </w:r>
    </w:p>
    <w:p w:rsidR="002B1AF6" w:rsidRPr="002B1AF6" w:rsidRDefault="002B1AF6" w:rsidP="002B1AF6">
      <w:pPr>
        <w:spacing w:after="0" w:line="240" w:lineRule="auto"/>
        <w:jc w:val="both"/>
        <w:rPr>
          <w:rFonts w:cs="Tahoma"/>
        </w:rPr>
      </w:pPr>
    </w:p>
    <w:p w:rsidR="002B1AF6" w:rsidRPr="002B1AF6" w:rsidRDefault="002B1AF6" w:rsidP="002B1AF6">
      <w:pPr>
        <w:spacing w:after="0" w:line="240" w:lineRule="auto"/>
        <w:jc w:val="both"/>
        <w:rPr>
          <w:rFonts w:cs="Tahoma"/>
        </w:rPr>
      </w:pPr>
      <w:r w:rsidRPr="00CA7BDC">
        <w:rPr>
          <w:rFonts w:cs="Tahoma"/>
          <w:b/>
        </w:rPr>
        <w:lastRenderedPageBreak/>
        <w:t>Trajanje programa (broj dana i broj sati efektivnog rada):</w:t>
      </w:r>
      <w:r>
        <w:rPr>
          <w:rFonts w:cs="Tahoma"/>
        </w:rPr>
        <w:t xml:space="preserve"> t</w:t>
      </w:r>
      <w:r w:rsidRPr="002B1AF6">
        <w:rPr>
          <w:rFonts w:cs="Tahoma"/>
        </w:rPr>
        <w:t>rajanje seminara organizovanog kao neposredna obuka interaktivnog tipa je 2 dana-16 sati</w:t>
      </w:r>
      <w:r>
        <w:rPr>
          <w:rFonts w:cs="Tahoma"/>
        </w:rPr>
        <w:t>;t</w:t>
      </w:r>
      <w:r w:rsidRPr="002B1AF6">
        <w:rPr>
          <w:rFonts w:cs="Tahoma"/>
        </w:rPr>
        <w:t>rajanje seminara organizovanog putem online platforme Moodle Crna Gora je 4 sedmice-16 sati.</w:t>
      </w:r>
    </w:p>
    <w:p w:rsidR="002B1AF6" w:rsidRPr="00F218DC" w:rsidRDefault="002B1AF6" w:rsidP="002B1AF6">
      <w:pPr>
        <w:spacing w:after="0" w:line="240" w:lineRule="auto"/>
        <w:jc w:val="both"/>
        <w:rPr>
          <w:rFonts w:cs="Tahoma"/>
          <w:b/>
        </w:rPr>
      </w:pPr>
      <w:r w:rsidRPr="002B1AF6">
        <w:rPr>
          <w:rFonts w:cs="Tahoma"/>
          <w:b/>
        </w:rPr>
        <w:t xml:space="preserve">Broj učesnika u grupi: </w:t>
      </w:r>
      <w:r w:rsidR="00F218DC">
        <w:rPr>
          <w:rFonts w:cs="Tahoma"/>
        </w:rPr>
        <w:t>od</w:t>
      </w:r>
      <w:r>
        <w:rPr>
          <w:rFonts w:cs="Tahoma"/>
        </w:rPr>
        <w:t xml:space="preserve"> 15</w:t>
      </w:r>
      <w:r w:rsidR="00F218DC">
        <w:rPr>
          <w:rFonts w:cs="Tahoma"/>
        </w:rPr>
        <w:t xml:space="preserve">do </w:t>
      </w:r>
      <w:r w:rsidRPr="002B1AF6">
        <w:rPr>
          <w:rFonts w:cs="Tahoma"/>
        </w:rPr>
        <w:t>30</w:t>
      </w:r>
    </w:p>
    <w:p w:rsidR="002B1AF6" w:rsidRPr="002B1AF6" w:rsidRDefault="002B1AF6" w:rsidP="002B1AF6">
      <w:pPr>
        <w:spacing w:after="0" w:line="240" w:lineRule="auto"/>
        <w:jc w:val="both"/>
        <w:rPr>
          <w:rFonts w:cs="Tahoma"/>
        </w:rPr>
      </w:pPr>
      <w:r w:rsidRPr="002B1AF6">
        <w:rPr>
          <w:rFonts w:cs="Tahoma"/>
        </w:rPr>
        <w:t>*Za online obuku nema ograničenja</w:t>
      </w:r>
    </w:p>
    <w:p w:rsidR="002B1AF6" w:rsidRDefault="002B1AF6" w:rsidP="002B1AF6">
      <w:pPr>
        <w:spacing w:after="0" w:line="240" w:lineRule="auto"/>
        <w:jc w:val="both"/>
        <w:rPr>
          <w:rFonts w:cs="Tahoma"/>
        </w:rPr>
      </w:pPr>
    </w:p>
    <w:p w:rsidR="00CA7BDC" w:rsidRPr="002B1AF6" w:rsidRDefault="00CA7BDC" w:rsidP="002B1AF6">
      <w:pPr>
        <w:spacing w:after="0" w:line="240" w:lineRule="auto"/>
        <w:jc w:val="both"/>
        <w:rPr>
          <w:rFonts w:cs="Tahoma"/>
        </w:rPr>
      </w:pPr>
    </w:p>
    <w:p w:rsidR="002B1AF6" w:rsidRPr="002B1AF6" w:rsidRDefault="002B1AF6" w:rsidP="002B1AF6">
      <w:pPr>
        <w:spacing w:after="0" w:line="240" w:lineRule="auto"/>
        <w:jc w:val="both"/>
        <w:rPr>
          <w:rFonts w:cs="Tahoma"/>
        </w:rPr>
      </w:pPr>
      <w:r w:rsidRPr="002B1AF6">
        <w:rPr>
          <w:rFonts w:cs="Tahoma"/>
          <w:b/>
        </w:rPr>
        <w:t>Cijena po učesniku dnevno  i šta ona uključuje</w:t>
      </w:r>
      <w:r w:rsidR="00CA7BDC">
        <w:rPr>
          <w:rFonts w:cs="Tahoma"/>
        </w:rPr>
        <w:t>: c</w:t>
      </w:r>
      <w:r w:rsidRPr="002B1AF6">
        <w:rPr>
          <w:rFonts w:cs="Tahoma"/>
        </w:rPr>
        <w:t>ijena seminara organizovanog putem neposredne obuke-20 eura (uračunati su honorar za voditelje seminara i cijena potrošnog materijala)</w:t>
      </w:r>
      <w:r w:rsidR="00CA7BDC">
        <w:rPr>
          <w:rFonts w:cs="Tahoma"/>
        </w:rPr>
        <w:t>.</w:t>
      </w:r>
      <w:r w:rsidRPr="002B1AF6">
        <w:rPr>
          <w:rFonts w:cs="Tahoma"/>
        </w:rPr>
        <w:t>Cijena kompletnog online seminara organizovanog putem platforme Moodle Crna Gora je 25 eura (uračunati su honorar za voditelje seminara, e-knjige i tutorijali)</w:t>
      </w:r>
    </w:p>
    <w:p w:rsidR="00031EE9" w:rsidRPr="007C126F" w:rsidRDefault="00031EE9" w:rsidP="00FD1E1D">
      <w:pPr>
        <w:spacing w:after="0" w:line="240" w:lineRule="auto"/>
        <w:jc w:val="both"/>
        <w:rPr>
          <w:rFonts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F0923" w:rsidRPr="007C126F" w:rsidTr="009F0923">
        <w:tc>
          <w:tcPr>
            <w:tcW w:w="9179" w:type="dxa"/>
            <w:shd w:val="clear" w:color="auto" w:fill="E0E0E0"/>
          </w:tcPr>
          <w:p w:rsidR="009F0923" w:rsidRPr="007C126F" w:rsidRDefault="00E276E7" w:rsidP="009F0923">
            <w:pPr>
              <w:spacing w:after="0" w:line="240" w:lineRule="auto"/>
              <w:jc w:val="center"/>
              <w:rPr>
                <w:rFonts w:eastAsia="SimSun"/>
                <w:b/>
                <w:lang w:val="sr-Latn-CS"/>
              </w:rPr>
            </w:pPr>
            <w:r w:rsidRPr="007C126F">
              <w:rPr>
                <w:rFonts w:eastAsia="SimSun"/>
                <w:b/>
                <w:lang w:val="sr-Latn-CS"/>
              </w:rPr>
              <w:t>40</w:t>
            </w:r>
            <w:r w:rsidR="009F0923" w:rsidRPr="007C126F">
              <w:rPr>
                <w:rFonts w:eastAsia="SimSun"/>
                <w:b/>
                <w:lang w:val="sr-Latn-CS"/>
              </w:rPr>
              <w:t xml:space="preserve">. Karte i nove kartografske tehnologije </w:t>
            </w:r>
          </w:p>
        </w:tc>
      </w:tr>
    </w:tbl>
    <w:p w:rsidR="009F0923" w:rsidRPr="007C126F" w:rsidRDefault="009F0923" w:rsidP="009F0923">
      <w:pPr>
        <w:spacing w:after="0" w:line="240" w:lineRule="auto"/>
        <w:rPr>
          <w:b/>
          <w:lang w:val="sr-Latn-CS"/>
        </w:rPr>
      </w:pPr>
    </w:p>
    <w:p w:rsidR="003F1269" w:rsidRPr="007C126F" w:rsidRDefault="009F0923" w:rsidP="009F0923">
      <w:pPr>
        <w:spacing w:after="0" w:line="240" w:lineRule="auto"/>
        <w:jc w:val="both"/>
        <w:rPr>
          <w:rFonts w:cs="Arial"/>
        </w:rPr>
      </w:pPr>
      <w:r w:rsidRPr="007C126F">
        <w:rPr>
          <w:b/>
          <w:lang w:val="sr-Latn-CS"/>
        </w:rPr>
        <w:t>Autor:</w:t>
      </w:r>
      <w:r w:rsidR="00CA7BDC">
        <w:rPr>
          <w:rFonts w:cs="Arial"/>
        </w:rPr>
        <w:t>d</w:t>
      </w:r>
      <w:r w:rsidRPr="007C126F">
        <w:rPr>
          <w:rFonts w:cs="Arial"/>
        </w:rPr>
        <w:t>oc</w:t>
      </w:r>
      <w:r w:rsidRPr="007C126F">
        <w:rPr>
          <w:rFonts w:cs="Arial"/>
          <w:lang w:val="sr-Cyrl-CS"/>
        </w:rPr>
        <w:t>.</w:t>
      </w:r>
      <w:r w:rsidRPr="007C126F">
        <w:rPr>
          <w:rFonts w:cs="Arial"/>
        </w:rPr>
        <w:t>dr Goran Barovi</w:t>
      </w:r>
      <w:r w:rsidRPr="007C126F">
        <w:rPr>
          <w:rFonts w:cs="Arial"/>
          <w:lang w:val="sr-Cyrl-CS"/>
        </w:rPr>
        <w:t>ć</w:t>
      </w:r>
    </w:p>
    <w:p w:rsidR="009F0923" w:rsidRPr="007C126F" w:rsidRDefault="0037530F" w:rsidP="009F0923">
      <w:pPr>
        <w:spacing w:after="0" w:line="240" w:lineRule="auto"/>
        <w:jc w:val="both"/>
        <w:rPr>
          <w:rFonts w:cs="Arial"/>
          <w:b/>
          <w:bCs/>
          <w:lang w:val="sr-Latn-CS"/>
        </w:rPr>
      </w:pPr>
      <w:r w:rsidRPr="007C126F">
        <w:rPr>
          <w:rFonts w:cs="Tahoma"/>
          <w:b/>
          <w:bCs/>
          <w:kern w:val="1"/>
          <w:lang w:eastAsia="ar-SA"/>
        </w:rPr>
        <w:t xml:space="preserve">Naziv institucije/organizacije koja podržava program: </w:t>
      </w:r>
      <w:r w:rsidR="003F1269" w:rsidRPr="007C126F">
        <w:rPr>
          <w:rFonts w:cs="Tahoma"/>
          <w:bCs/>
          <w:kern w:val="1"/>
          <w:lang w:eastAsia="ar-SA"/>
        </w:rPr>
        <w:t>Filozofski fakultet, Nikšić</w:t>
      </w:r>
    </w:p>
    <w:p w:rsidR="009F0923" w:rsidRPr="007C126F" w:rsidRDefault="009F0923" w:rsidP="009F0923">
      <w:pPr>
        <w:spacing w:after="0" w:line="240" w:lineRule="auto"/>
        <w:jc w:val="both"/>
        <w:rPr>
          <w:rFonts w:cs="Arial"/>
          <w:lang w:val="sr-Latn-CS"/>
        </w:rPr>
      </w:pPr>
      <w:r w:rsidRPr="007C126F">
        <w:rPr>
          <w:b/>
          <w:lang w:val="sr-Latn-CS"/>
        </w:rPr>
        <w:t xml:space="preserve">Odgovorna osoba (koordinator): </w:t>
      </w:r>
      <w:r w:rsidR="00CA7BDC">
        <w:rPr>
          <w:lang w:val="sr-Latn-CS"/>
        </w:rPr>
        <w:t>d</w:t>
      </w:r>
      <w:r w:rsidRPr="007C126F">
        <w:rPr>
          <w:lang w:val="sr-Latn-CS"/>
        </w:rPr>
        <w:t>oc.dr Goran Barović</w:t>
      </w:r>
    </w:p>
    <w:p w:rsidR="009F0923" w:rsidRPr="007C126F" w:rsidRDefault="009F0923" w:rsidP="009F0923">
      <w:pPr>
        <w:spacing w:after="0" w:line="240" w:lineRule="auto"/>
        <w:jc w:val="both"/>
        <w:rPr>
          <w:b/>
          <w:lang w:val="sr-Latn-CS"/>
        </w:rPr>
      </w:pPr>
      <w:r w:rsidRPr="007C126F">
        <w:rPr>
          <w:b/>
          <w:lang w:val="sr-Latn-CS"/>
        </w:rPr>
        <w:t xml:space="preserve">Adresa: </w:t>
      </w:r>
      <w:r w:rsidRPr="007C126F">
        <w:rPr>
          <w:lang w:val="sr-Latn-CS"/>
        </w:rPr>
        <w:t>Filozofski fakultet, ul. Danila Bojovića bb. Nikšić</w:t>
      </w:r>
    </w:p>
    <w:p w:rsidR="009F0923" w:rsidRPr="007C126F" w:rsidRDefault="009F0923" w:rsidP="009F0923">
      <w:pPr>
        <w:spacing w:after="0" w:line="240" w:lineRule="auto"/>
        <w:jc w:val="both"/>
        <w:rPr>
          <w:b/>
          <w:lang w:val="sr-Latn-CS"/>
        </w:rPr>
      </w:pPr>
      <w:r w:rsidRPr="007C126F">
        <w:rPr>
          <w:b/>
          <w:lang w:val="sr-Latn-CS"/>
        </w:rPr>
        <w:t xml:space="preserve">E-mail: </w:t>
      </w:r>
      <w:r w:rsidRPr="007C126F">
        <w:rPr>
          <w:lang w:val="sr-Latn-CS"/>
        </w:rPr>
        <w:t>goran-barovic</w:t>
      </w:r>
      <w:r w:rsidRPr="007C126F">
        <w:rPr>
          <w:lang w:val="en-US"/>
        </w:rPr>
        <w:t>@t-com.me</w:t>
      </w:r>
    </w:p>
    <w:p w:rsidR="009F0923" w:rsidRPr="007C126F" w:rsidRDefault="009F0923" w:rsidP="009F0923">
      <w:pPr>
        <w:spacing w:after="0" w:line="240" w:lineRule="auto"/>
        <w:jc w:val="both"/>
        <w:rPr>
          <w:rFonts w:cs="Arial"/>
          <w:lang w:val="sr-Latn-CS"/>
        </w:rPr>
      </w:pPr>
      <w:r w:rsidRPr="007C126F">
        <w:rPr>
          <w:b/>
          <w:lang w:val="sr-Latn-CS"/>
        </w:rPr>
        <w:t xml:space="preserve">Broj telefona: </w:t>
      </w:r>
      <w:r w:rsidRPr="007C126F">
        <w:rPr>
          <w:rFonts w:cs="Arial"/>
        </w:rPr>
        <w:t>067-515-515</w:t>
      </w:r>
    </w:p>
    <w:p w:rsidR="009F0923" w:rsidRPr="007C126F" w:rsidRDefault="009F0923" w:rsidP="009F0923">
      <w:pPr>
        <w:spacing w:after="0" w:line="240" w:lineRule="auto"/>
        <w:jc w:val="both"/>
        <w:rPr>
          <w:rFonts w:cs="Arial"/>
          <w:b/>
          <w:lang w:val="sr-Latn-CS"/>
        </w:rPr>
      </w:pPr>
    </w:p>
    <w:p w:rsidR="009F0923" w:rsidRPr="007C126F" w:rsidRDefault="009F0923" w:rsidP="009F0923">
      <w:pPr>
        <w:spacing w:after="0" w:line="240" w:lineRule="auto"/>
        <w:jc w:val="both"/>
        <w:rPr>
          <w:rFonts w:cs="Arial"/>
          <w:b/>
          <w:lang w:val="sr-Latn-CS"/>
        </w:rPr>
      </w:pPr>
      <w:r w:rsidRPr="007C126F">
        <w:rPr>
          <w:rFonts w:cs="Arial"/>
          <w:b/>
          <w:lang w:val="sr-Latn-CS"/>
        </w:rPr>
        <w:t xml:space="preserve">Opšti cilj programa: </w:t>
      </w:r>
      <w:r w:rsidRPr="007C126F">
        <w:rPr>
          <w:lang w:val="sr-Latn-CS"/>
        </w:rPr>
        <w:t xml:space="preserve">edukacija nastavnika u korišćenju savremenih kartografskih sredstava za: prezentaciju, orijentaciju, pozicioniranje, edukaciju …  </w:t>
      </w:r>
    </w:p>
    <w:p w:rsidR="009F0923" w:rsidRPr="007C126F" w:rsidRDefault="009F0923" w:rsidP="009F0923">
      <w:pPr>
        <w:spacing w:after="0" w:line="240" w:lineRule="auto"/>
        <w:jc w:val="both"/>
        <w:rPr>
          <w:b/>
          <w:lang w:val="sr-Latn-CS"/>
        </w:rPr>
      </w:pPr>
    </w:p>
    <w:p w:rsidR="009F0923" w:rsidRPr="007C126F" w:rsidRDefault="009F0923" w:rsidP="009F0923">
      <w:pPr>
        <w:spacing w:after="0" w:line="240" w:lineRule="auto"/>
        <w:jc w:val="both"/>
        <w:rPr>
          <w:rFonts w:cs="Arial"/>
          <w:lang w:val="en-US"/>
        </w:rPr>
      </w:pPr>
      <w:r w:rsidRPr="007C126F">
        <w:rPr>
          <w:b/>
          <w:lang w:val="sr-Latn-CS"/>
        </w:rPr>
        <w:t>Specifični ciljevi programa:</w:t>
      </w:r>
      <w:r w:rsidRPr="007C126F">
        <w:rPr>
          <w:rFonts w:cs="Arial"/>
          <w:lang w:val="en-US"/>
        </w:rPr>
        <w:t>osposobljavanje nastavnika za uključivanje u savremene tokove kartografskog predstavljanja jer budućnost kartografije je u digitalnim kartama, GIS-u, korišćenju GPS-a kao savremenog instrumenta za kretanje kroz prostor.  Geografski informacioni sistem (GIS), predstavlja skup grafičkih i alfanumeričkih podataka tako organizovan da omogućava potpuno sinhronu vezu između opisnih i grafičkih podataka o prostornim objektima, tako da se svakom elementu objekata može, svakog momenta, pristupiti kako iz alfanumeričke tako i grafičke baze podataka. GIS predstavlja budućnost u geografskom predstavljanju razultata istraživanja ali i sam je može biti predmet izučavanja i analiza po raznim nivoima. GPS je savremeni instrument koji nam služi za orjentaciju u prostoru ali i uredjaj koji prikuplja podatke koji mogu biti predmet dalje obrade i analize na osnovu koje možemo planirati nove zadatke, izvoditi zaključke i zakonitosti o prodjenom prostoru, vršiti dopunu sadržaja ili eliminaciju dijela koji trenutno nije interesantan ali može biti sačuvan i veoma bitan u nekom narednom novom procesu analize prostora.</w:t>
      </w:r>
    </w:p>
    <w:p w:rsidR="009F0923" w:rsidRPr="007C126F" w:rsidRDefault="009F0923" w:rsidP="009F0923">
      <w:pPr>
        <w:spacing w:after="0" w:line="240" w:lineRule="auto"/>
        <w:jc w:val="both"/>
        <w:rPr>
          <w:rFonts w:cs="Arial"/>
          <w:lang w:val="sr-Latn-CS"/>
        </w:rPr>
      </w:pPr>
    </w:p>
    <w:p w:rsidR="009F0923" w:rsidRPr="007C126F" w:rsidRDefault="009F0923" w:rsidP="009F0923">
      <w:pPr>
        <w:spacing w:after="0" w:line="240" w:lineRule="auto"/>
        <w:jc w:val="both"/>
        <w:rPr>
          <w:rFonts w:cs="Arial"/>
        </w:rPr>
      </w:pPr>
      <w:r w:rsidRPr="007C126F">
        <w:rPr>
          <w:rFonts w:cs="Arial"/>
          <w:b/>
        </w:rPr>
        <w:t xml:space="preserve">Ciljna grupa: </w:t>
      </w:r>
      <w:r w:rsidRPr="007C126F">
        <w:rPr>
          <w:rFonts w:cs="Arial"/>
        </w:rPr>
        <w:t>nastavnici prirodne grupe predmeta u osnovnim i srednjim školama</w:t>
      </w:r>
    </w:p>
    <w:p w:rsidR="009F0923" w:rsidRPr="007C126F" w:rsidRDefault="009F0923" w:rsidP="009F0923">
      <w:pPr>
        <w:spacing w:after="0" w:line="240" w:lineRule="auto"/>
        <w:jc w:val="both"/>
        <w:rPr>
          <w:rFonts w:cs="Arial"/>
          <w:b/>
        </w:rPr>
      </w:pPr>
    </w:p>
    <w:p w:rsidR="009F0923" w:rsidRPr="007C126F" w:rsidRDefault="009F0923" w:rsidP="009F0923">
      <w:pPr>
        <w:spacing w:after="0" w:line="240" w:lineRule="auto"/>
        <w:jc w:val="both"/>
        <w:rPr>
          <w:rFonts w:cs="Arial"/>
          <w:b/>
        </w:rPr>
      </w:pPr>
      <w:r w:rsidRPr="007C126F">
        <w:rPr>
          <w:rFonts w:cs="Arial"/>
          <w:b/>
        </w:rPr>
        <w:t xml:space="preserve">Metode i tehnike rada: </w:t>
      </w:r>
      <w:r w:rsidRPr="007C126F">
        <w:rPr>
          <w:rFonts w:cs="Arial"/>
        </w:rPr>
        <w:t>predavanja, praktične vježbe</w:t>
      </w:r>
    </w:p>
    <w:p w:rsidR="009F0923" w:rsidRPr="007C126F" w:rsidRDefault="009F0923" w:rsidP="009F0923">
      <w:pPr>
        <w:spacing w:after="0" w:line="240" w:lineRule="auto"/>
        <w:jc w:val="both"/>
        <w:rPr>
          <w:rFonts w:cs="Arial"/>
          <w:b/>
        </w:rPr>
      </w:pPr>
    </w:p>
    <w:p w:rsidR="009F0923" w:rsidRPr="007C126F" w:rsidRDefault="00E93288" w:rsidP="009F0923">
      <w:pPr>
        <w:spacing w:after="0" w:line="240" w:lineRule="auto"/>
        <w:jc w:val="both"/>
        <w:rPr>
          <w:rFonts w:cs="Arial"/>
          <w:b/>
        </w:rPr>
      </w:pPr>
      <w:r w:rsidRPr="007C126F">
        <w:rPr>
          <w:rFonts w:cs="Arial"/>
          <w:b/>
        </w:rPr>
        <w:t>Teme:</w:t>
      </w:r>
      <w:r w:rsidRPr="007C126F">
        <w:rPr>
          <w:rFonts w:cs="Arial"/>
          <w:b/>
        </w:rPr>
        <w:tab/>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lastRenderedPageBreak/>
        <w:t xml:space="preserve">Štampane karte, istorijski pregled kartografskog prikaza </w:t>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t xml:space="preserve">Kritičko čitanje štampanih tematskih karata </w:t>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t xml:space="preserve">Digitana karta – (prednosti-nedostaci) </w:t>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t xml:space="preserve">GIS – (definicija, mogućnosti, programi,...) </w:t>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t xml:space="preserve">GPS – (vrste, upotreba) </w:t>
      </w:r>
    </w:p>
    <w:p w:rsidR="009F0923" w:rsidRPr="007C126F" w:rsidRDefault="009F0923" w:rsidP="003C18DD">
      <w:pPr>
        <w:pStyle w:val="ListParagraph"/>
        <w:numPr>
          <w:ilvl w:val="0"/>
          <w:numId w:val="210"/>
        </w:numPr>
        <w:spacing w:after="0" w:line="240" w:lineRule="auto"/>
        <w:jc w:val="both"/>
        <w:rPr>
          <w:rFonts w:ascii="Verdana" w:hAnsi="Verdana" w:cs="Arial"/>
        </w:rPr>
      </w:pPr>
      <w:r w:rsidRPr="007C126F">
        <w:rPr>
          <w:rFonts w:ascii="Verdana" w:hAnsi="Verdana" w:cs="Arial"/>
        </w:rPr>
        <w:t xml:space="preserve">Praktičan rad </w:t>
      </w:r>
    </w:p>
    <w:p w:rsidR="009F0923" w:rsidRPr="007C126F" w:rsidRDefault="009F0923" w:rsidP="009F0923">
      <w:pPr>
        <w:spacing w:after="0" w:line="240" w:lineRule="auto"/>
        <w:jc w:val="both"/>
        <w:rPr>
          <w:rFonts w:cs="Arial"/>
        </w:rPr>
      </w:pPr>
    </w:p>
    <w:p w:rsidR="009F0923" w:rsidRPr="007C126F" w:rsidRDefault="009F0923" w:rsidP="009F0923">
      <w:pPr>
        <w:spacing w:after="0" w:line="240" w:lineRule="auto"/>
        <w:jc w:val="both"/>
        <w:rPr>
          <w:rFonts w:cs="Arial"/>
          <w:lang w:val="sr-Latn-CS"/>
        </w:rPr>
      </w:pPr>
      <w:r w:rsidRPr="007C126F">
        <w:rPr>
          <w:rFonts w:cs="Arial"/>
          <w:b/>
        </w:rPr>
        <w:t xml:space="preserve">Trajanje programa (broj dana i broj sati efektivnog rada): </w:t>
      </w:r>
      <w:r w:rsidRPr="007C126F">
        <w:rPr>
          <w:rFonts w:cs="Arial"/>
          <w:lang w:val="sr-Latn-CS"/>
        </w:rPr>
        <w:t>1 dan ( 8 sati)</w:t>
      </w:r>
    </w:p>
    <w:p w:rsidR="009F0923" w:rsidRPr="007C126F" w:rsidRDefault="009F0923" w:rsidP="009F0923">
      <w:pPr>
        <w:spacing w:after="0" w:line="240" w:lineRule="auto"/>
        <w:jc w:val="both"/>
        <w:rPr>
          <w:rFonts w:cs="Arial"/>
          <w:b/>
        </w:rPr>
      </w:pPr>
    </w:p>
    <w:p w:rsidR="009F0923" w:rsidRPr="007C126F" w:rsidRDefault="009F0923" w:rsidP="009F0923">
      <w:pPr>
        <w:spacing w:after="0" w:line="240" w:lineRule="auto"/>
        <w:jc w:val="both"/>
        <w:rPr>
          <w:rFonts w:cs="Arial"/>
          <w:lang w:val="sr-Latn-CS"/>
        </w:rPr>
      </w:pPr>
      <w:r w:rsidRPr="007C126F">
        <w:rPr>
          <w:rFonts w:cs="Arial"/>
          <w:b/>
        </w:rPr>
        <w:t xml:space="preserve">Broj učesnika u grupi: </w:t>
      </w:r>
      <w:r w:rsidRPr="007C126F">
        <w:rPr>
          <w:rFonts w:cs="Arial"/>
          <w:lang w:val="sr-Latn-CS"/>
        </w:rPr>
        <w:t>do 20 učesnika</w:t>
      </w:r>
    </w:p>
    <w:p w:rsidR="009F0923" w:rsidRPr="007C126F" w:rsidRDefault="009F0923" w:rsidP="009F0923">
      <w:pPr>
        <w:spacing w:after="0" w:line="240" w:lineRule="auto"/>
        <w:jc w:val="both"/>
        <w:rPr>
          <w:rFonts w:cs="Arial"/>
          <w:b/>
        </w:rPr>
      </w:pPr>
    </w:p>
    <w:p w:rsidR="009F0923" w:rsidRDefault="009F0923" w:rsidP="00E93288">
      <w:pPr>
        <w:spacing w:after="0" w:line="240" w:lineRule="auto"/>
        <w:jc w:val="both"/>
        <w:rPr>
          <w:rFonts w:cs="Arial"/>
        </w:rPr>
      </w:pPr>
      <w:r w:rsidRPr="007C126F">
        <w:rPr>
          <w:rFonts w:cs="Arial"/>
          <w:b/>
        </w:rPr>
        <w:t xml:space="preserve">Cijena po učesniku dnevno i šta ona uključuje: </w:t>
      </w:r>
      <w:r w:rsidRPr="007C126F">
        <w:rPr>
          <w:rFonts w:cs="Arial"/>
        </w:rPr>
        <w:t>20 € (uračunati su honorar za voditelja seminara i cijena potrošnog materijala)</w:t>
      </w:r>
    </w:p>
    <w:p w:rsidR="00CA7BDC" w:rsidRPr="007C126F" w:rsidRDefault="00CA7BDC" w:rsidP="00E93288">
      <w:pPr>
        <w:spacing w:after="0" w:line="240" w:lineRule="auto"/>
        <w:jc w:val="both"/>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F0923" w:rsidRPr="007C126F" w:rsidTr="009F0923">
        <w:tc>
          <w:tcPr>
            <w:tcW w:w="9179" w:type="dxa"/>
            <w:shd w:val="clear" w:color="auto" w:fill="E0E0E0"/>
          </w:tcPr>
          <w:p w:rsidR="009F0923" w:rsidRPr="007C126F" w:rsidRDefault="00E276E7" w:rsidP="009F0923">
            <w:pPr>
              <w:spacing w:after="0" w:line="240" w:lineRule="auto"/>
              <w:jc w:val="center"/>
              <w:rPr>
                <w:rFonts w:eastAsia="SimSun"/>
                <w:b/>
                <w:lang w:val="sr-Latn-CS"/>
              </w:rPr>
            </w:pPr>
            <w:r w:rsidRPr="007C126F">
              <w:rPr>
                <w:rFonts w:eastAsia="SimSun"/>
                <w:b/>
                <w:lang w:val="sr-Latn-CS"/>
              </w:rPr>
              <w:t>41</w:t>
            </w:r>
            <w:r w:rsidR="009F0923" w:rsidRPr="007C126F">
              <w:rPr>
                <w:rFonts w:eastAsia="SimSun"/>
                <w:b/>
                <w:lang w:val="sr-Latn-CS"/>
              </w:rPr>
              <w:t>. Kreativnost učitelja u nastavi matematike</w:t>
            </w:r>
          </w:p>
        </w:tc>
      </w:tr>
    </w:tbl>
    <w:p w:rsidR="009F0923" w:rsidRPr="007C126F" w:rsidRDefault="009F0923" w:rsidP="009F0923">
      <w:pPr>
        <w:spacing w:after="0" w:line="240" w:lineRule="auto"/>
        <w:jc w:val="both"/>
        <w:rPr>
          <w:rFonts w:cs="Arial"/>
          <w:b/>
          <w:lang w:val="sr-Latn-CS"/>
        </w:rPr>
      </w:pPr>
    </w:p>
    <w:p w:rsidR="009F0923" w:rsidRPr="007C126F" w:rsidRDefault="009F0923" w:rsidP="009F0923">
      <w:pPr>
        <w:spacing w:after="0" w:line="240" w:lineRule="auto"/>
        <w:jc w:val="both"/>
        <w:rPr>
          <w:b/>
          <w:lang w:val="sr-Latn-CS"/>
        </w:rPr>
      </w:pPr>
      <w:r w:rsidRPr="007C126F">
        <w:rPr>
          <w:b/>
          <w:lang w:val="sr-Latn-CS"/>
        </w:rPr>
        <w:t xml:space="preserve">Autori: </w:t>
      </w:r>
      <w:r w:rsidR="00CA7BDC">
        <w:rPr>
          <w:rFonts w:cs="Times New Roman"/>
          <w:lang w:val="sr-Latn-CS" w:eastAsia="en-US"/>
        </w:rPr>
        <w:t>p</w:t>
      </w:r>
      <w:r w:rsidRPr="007C126F">
        <w:rPr>
          <w:rFonts w:cs="Times New Roman"/>
          <w:lang w:val="sr-Latn-CS" w:eastAsia="en-US"/>
        </w:rPr>
        <w:t>rof. dr Žarko Pavi</w:t>
      </w:r>
      <w:r w:rsidRPr="007C126F">
        <w:rPr>
          <w:rFonts w:cs="TimesNewRoman"/>
          <w:lang w:val="sr-Latn-CS" w:eastAsia="en-US"/>
        </w:rPr>
        <w:t>ć</w:t>
      </w:r>
      <w:r w:rsidRPr="007C126F">
        <w:rPr>
          <w:rFonts w:cs="Times New Roman"/>
          <w:lang w:val="sr-Latn-CS" w:eastAsia="en-US"/>
        </w:rPr>
        <w:t>evi</w:t>
      </w:r>
      <w:r w:rsidRPr="007C126F">
        <w:rPr>
          <w:rFonts w:cs="TimesNewRoman"/>
          <w:lang w:val="sr-Latn-CS" w:eastAsia="en-US"/>
        </w:rPr>
        <w:t>ć</w:t>
      </w:r>
      <w:r w:rsidRPr="007C126F">
        <w:rPr>
          <w:rFonts w:cs="Times New Roman"/>
          <w:lang w:val="sr-Latn-CS" w:eastAsia="en-US"/>
        </w:rPr>
        <w:t xml:space="preserve"> i Prof. dr Vanja Vukoslav</w:t>
      </w:r>
      <w:r w:rsidRPr="007C126F">
        <w:rPr>
          <w:rFonts w:cs="TimesNewRoman"/>
          <w:lang w:val="sr-Latn-CS" w:eastAsia="en-US"/>
        </w:rPr>
        <w:t>č</w:t>
      </w:r>
      <w:r w:rsidRPr="007C126F">
        <w:rPr>
          <w:rFonts w:cs="Times New Roman"/>
          <w:lang w:val="sr-Latn-CS" w:eastAsia="en-US"/>
        </w:rPr>
        <w:t>evi</w:t>
      </w:r>
      <w:r w:rsidRPr="007C126F">
        <w:rPr>
          <w:rFonts w:cs="TimesNewRoman"/>
          <w:lang w:val="sr-Latn-CS" w:eastAsia="en-US"/>
        </w:rPr>
        <w:t>ć</w:t>
      </w:r>
    </w:p>
    <w:p w:rsidR="009F0923" w:rsidRPr="007C126F" w:rsidRDefault="003F1269" w:rsidP="009F0923">
      <w:pPr>
        <w:spacing w:after="0" w:line="240" w:lineRule="auto"/>
        <w:jc w:val="both"/>
        <w:rPr>
          <w:rFonts w:cs="Arial"/>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NVO Laboratorija za matematiku i računarstvo, podgorica</w:t>
      </w:r>
    </w:p>
    <w:p w:rsidR="009F0923" w:rsidRPr="007C126F" w:rsidRDefault="009F0923" w:rsidP="009F0923">
      <w:pPr>
        <w:spacing w:after="0" w:line="240" w:lineRule="auto"/>
        <w:jc w:val="both"/>
        <w:rPr>
          <w:rFonts w:cs="Arial"/>
          <w:lang w:val="sr-Latn-CS"/>
        </w:rPr>
      </w:pPr>
      <w:r w:rsidRPr="007C126F">
        <w:rPr>
          <w:b/>
          <w:lang w:val="sr-Latn-CS"/>
        </w:rPr>
        <w:t xml:space="preserve">Odgovorna osoba (koordinator): </w:t>
      </w:r>
      <w:r w:rsidR="00CA7BDC">
        <w:rPr>
          <w:rFonts w:cs="Times New Roman"/>
        </w:rPr>
        <w:t>p</w:t>
      </w:r>
      <w:r w:rsidRPr="007C126F">
        <w:rPr>
          <w:rFonts w:cs="Times New Roman"/>
        </w:rPr>
        <w:t>rof. dr Žarko Pavićević</w:t>
      </w:r>
    </w:p>
    <w:p w:rsidR="009F0923" w:rsidRPr="007C126F" w:rsidRDefault="009F0923" w:rsidP="009F0923">
      <w:pPr>
        <w:spacing w:after="0" w:line="240" w:lineRule="auto"/>
        <w:jc w:val="both"/>
        <w:rPr>
          <w:rFonts w:cs="Times New Roman"/>
          <w:bCs/>
          <w:lang w:val="sr-Latn-CS"/>
        </w:rPr>
      </w:pPr>
      <w:r w:rsidRPr="007C126F">
        <w:rPr>
          <w:b/>
          <w:lang w:val="sr-Latn-CS"/>
        </w:rPr>
        <w:t xml:space="preserve">Adresa: </w:t>
      </w:r>
      <w:r w:rsidRPr="007C126F">
        <w:rPr>
          <w:rFonts w:cs="Times New Roman"/>
          <w:bCs/>
        </w:rPr>
        <w:t>Prirodno-matemati</w:t>
      </w:r>
      <w:r w:rsidR="003F1269" w:rsidRPr="007C126F">
        <w:rPr>
          <w:rFonts w:cs="Times New Roman"/>
          <w:bCs/>
          <w:lang w:val="sr-Latn-CS"/>
        </w:rPr>
        <w:t>čki fakultet, Podgorica</w:t>
      </w:r>
    </w:p>
    <w:p w:rsidR="009F0923" w:rsidRPr="007C126F" w:rsidRDefault="009F0923" w:rsidP="009F0923">
      <w:pPr>
        <w:spacing w:after="0" w:line="240" w:lineRule="auto"/>
        <w:jc w:val="both"/>
        <w:rPr>
          <w:rFonts w:cs="Arial"/>
          <w:lang w:val="sr-Latn-CS"/>
        </w:rPr>
      </w:pPr>
      <w:r w:rsidRPr="007C126F">
        <w:rPr>
          <w:b/>
          <w:lang w:val="sr-Latn-CS"/>
        </w:rPr>
        <w:t xml:space="preserve">E-mail: </w:t>
      </w:r>
      <w:r w:rsidRPr="007C126F">
        <w:rPr>
          <w:rFonts w:cs="Tahoma"/>
        </w:rPr>
        <w:t>zarkop@ac.me</w:t>
      </w:r>
    </w:p>
    <w:p w:rsidR="009F0923" w:rsidRPr="007C126F" w:rsidRDefault="009F0923" w:rsidP="009F0923">
      <w:pPr>
        <w:spacing w:after="0" w:line="240" w:lineRule="auto"/>
        <w:jc w:val="both"/>
        <w:rPr>
          <w:rFonts w:cs="Arial"/>
          <w:lang w:val="sr-Latn-CS"/>
        </w:rPr>
      </w:pPr>
      <w:r w:rsidRPr="007C126F">
        <w:rPr>
          <w:b/>
          <w:lang w:val="sr-Latn-CS"/>
        </w:rPr>
        <w:t xml:space="preserve">Broj telefona: </w:t>
      </w:r>
      <w:r w:rsidRPr="007C126F">
        <w:rPr>
          <w:rFonts w:cs="Tahoma"/>
        </w:rPr>
        <w:t>069- 025- 097</w:t>
      </w:r>
    </w:p>
    <w:p w:rsidR="009F0923" w:rsidRPr="007C126F" w:rsidRDefault="009F0923" w:rsidP="009F0923">
      <w:pPr>
        <w:autoSpaceDE w:val="0"/>
        <w:autoSpaceDN w:val="0"/>
        <w:adjustRightInd w:val="0"/>
        <w:spacing w:after="0" w:line="240" w:lineRule="auto"/>
        <w:jc w:val="both"/>
        <w:rPr>
          <w:b/>
          <w:lang w:val="sr-Latn-CS"/>
        </w:rPr>
      </w:pPr>
    </w:p>
    <w:p w:rsidR="009F0923" w:rsidRPr="007C126F" w:rsidRDefault="009F0923" w:rsidP="009F0923">
      <w:pPr>
        <w:autoSpaceDE w:val="0"/>
        <w:autoSpaceDN w:val="0"/>
        <w:adjustRightInd w:val="0"/>
        <w:spacing w:after="0" w:line="240" w:lineRule="auto"/>
        <w:jc w:val="both"/>
        <w:rPr>
          <w:rFonts w:cs="Times New Roman"/>
          <w:lang w:val="sr-Latn-CS" w:eastAsia="en-US"/>
        </w:rPr>
      </w:pPr>
      <w:r w:rsidRPr="007C126F">
        <w:rPr>
          <w:b/>
          <w:lang w:val="sr-Latn-CS"/>
        </w:rPr>
        <w:t>O</w:t>
      </w:r>
      <w:r w:rsidRPr="007C126F">
        <w:rPr>
          <w:b/>
        </w:rPr>
        <w:t xml:space="preserve">pšti cilj </w:t>
      </w:r>
      <w:r w:rsidRPr="007C126F">
        <w:rPr>
          <w:b/>
          <w:lang w:val="sr-Latn-CS"/>
        </w:rPr>
        <w:t>programa</w:t>
      </w:r>
      <w:r w:rsidRPr="007C126F">
        <w:rPr>
          <w:rFonts w:cs="Times New Roman"/>
          <w:lang w:val="sr-Latn-CS" w:eastAsia="en-US"/>
        </w:rPr>
        <w:t>: informisanje u</w:t>
      </w:r>
      <w:r w:rsidRPr="007C126F">
        <w:rPr>
          <w:rFonts w:cs="TimesNewRoman"/>
          <w:lang w:val="sr-Latn-CS" w:eastAsia="en-US"/>
        </w:rPr>
        <w:t>č</w:t>
      </w:r>
      <w:r w:rsidRPr="007C126F">
        <w:rPr>
          <w:rFonts w:cs="Times New Roman"/>
          <w:lang w:val="sr-Latn-CS" w:eastAsia="en-US"/>
        </w:rPr>
        <w:t>itelja o najnovijiim didakti</w:t>
      </w:r>
      <w:r w:rsidRPr="007C126F">
        <w:rPr>
          <w:rFonts w:cs="TimesNewRoman"/>
          <w:lang w:val="sr-Latn-CS" w:eastAsia="en-US"/>
        </w:rPr>
        <w:t>č</w:t>
      </w:r>
      <w:r w:rsidR="003F1269" w:rsidRPr="007C126F">
        <w:rPr>
          <w:rFonts w:cs="Times New Roman"/>
          <w:lang w:val="sr-Latn-CS" w:eastAsia="en-US"/>
        </w:rPr>
        <w:t>kim koncep</w:t>
      </w:r>
      <w:r w:rsidRPr="007C126F">
        <w:rPr>
          <w:rFonts w:cs="Times New Roman"/>
          <w:lang w:val="sr-Latn-CS" w:eastAsia="en-US"/>
        </w:rPr>
        <w:t>tima nastave matematike u prvom ciklusu osnovne škole; modernizacija nastave matematike i ja</w:t>
      </w:r>
      <w:r w:rsidRPr="007C126F">
        <w:rPr>
          <w:rFonts w:cs="TimesNewRoman"/>
          <w:lang w:val="sr-Latn-CS" w:eastAsia="en-US"/>
        </w:rPr>
        <w:t>č</w:t>
      </w:r>
      <w:r w:rsidRPr="007C126F">
        <w:rPr>
          <w:rFonts w:cs="Times New Roman"/>
          <w:lang w:val="sr-Latn-CS" w:eastAsia="en-US"/>
        </w:rPr>
        <w:t>anje koncepta kontinuiranog razvoja vaspita</w:t>
      </w:r>
      <w:r w:rsidRPr="007C126F">
        <w:rPr>
          <w:rFonts w:cs="TimesNewRoman"/>
          <w:lang w:val="sr-Latn-CS" w:eastAsia="en-US"/>
        </w:rPr>
        <w:t>č</w:t>
      </w:r>
      <w:r w:rsidRPr="007C126F">
        <w:rPr>
          <w:rFonts w:cs="Times New Roman"/>
          <w:lang w:val="sr-Latn-CS" w:eastAsia="en-US"/>
        </w:rPr>
        <w:t>a i nastavnika razredne nastave; podizanje stru</w:t>
      </w:r>
      <w:r w:rsidRPr="007C126F">
        <w:rPr>
          <w:rFonts w:cs="TimesNewRoman"/>
          <w:lang w:val="sr-Latn-CS" w:eastAsia="en-US"/>
        </w:rPr>
        <w:t>č</w:t>
      </w:r>
      <w:r w:rsidRPr="007C126F">
        <w:rPr>
          <w:rFonts w:cs="Times New Roman"/>
          <w:lang w:val="sr-Latn-CS" w:eastAsia="en-US"/>
        </w:rPr>
        <w:t>ne kompetencije i podsticanje kreativnosti u</w:t>
      </w:r>
      <w:r w:rsidRPr="007C126F">
        <w:rPr>
          <w:rFonts w:cs="TimesNewRoman"/>
          <w:lang w:val="sr-Latn-CS" w:eastAsia="en-US"/>
        </w:rPr>
        <w:t>č</w:t>
      </w:r>
      <w:r w:rsidRPr="007C126F">
        <w:rPr>
          <w:rFonts w:cs="Times New Roman"/>
          <w:lang w:val="sr-Latn-CS" w:eastAsia="en-US"/>
        </w:rPr>
        <w:t>esnika seminara.</w:t>
      </w:r>
    </w:p>
    <w:p w:rsidR="009F0923" w:rsidRPr="007C126F" w:rsidRDefault="009F0923" w:rsidP="009F0923">
      <w:pPr>
        <w:spacing w:after="0" w:line="240" w:lineRule="auto"/>
        <w:jc w:val="both"/>
        <w:rPr>
          <w:b/>
          <w:lang w:val="sr-Latn-CS"/>
        </w:rPr>
      </w:pPr>
    </w:p>
    <w:p w:rsidR="009F0923" w:rsidRPr="007C126F" w:rsidRDefault="009F0923" w:rsidP="009F0923">
      <w:pPr>
        <w:spacing w:after="0" w:line="240" w:lineRule="auto"/>
        <w:jc w:val="both"/>
        <w:rPr>
          <w:rFonts w:cs="Times New Roman"/>
          <w:lang w:val="sr-Latn-CS" w:eastAsia="en-US"/>
        </w:rPr>
      </w:pPr>
      <w:r w:rsidRPr="007C126F">
        <w:rPr>
          <w:b/>
          <w:lang w:val="sr-Latn-CS"/>
        </w:rPr>
        <w:t xml:space="preserve">Specifični ciljevi programa: </w:t>
      </w:r>
      <w:r w:rsidRPr="007C126F">
        <w:rPr>
          <w:rFonts w:cs="Times New Roman"/>
          <w:lang w:val="sr-Latn-CS"/>
        </w:rPr>
        <w:t>razvijanje vještina i na</w:t>
      </w:r>
      <w:r w:rsidR="003F1269" w:rsidRPr="007C126F">
        <w:rPr>
          <w:rFonts w:cs="Times New Roman"/>
          <w:lang w:val="sr-Latn-CS"/>
        </w:rPr>
        <w:t>čina rada učitelja i nastavnika</w:t>
      </w:r>
      <w:r w:rsidRPr="007C126F">
        <w:rPr>
          <w:rFonts w:cs="Times New Roman"/>
          <w:lang w:val="sr-Latn-CS"/>
        </w:rPr>
        <w:t xml:space="preserve"> koji su u funkciji motivisanja učenika za učenje matematike;</w:t>
      </w:r>
      <w:r w:rsidRPr="007C126F">
        <w:rPr>
          <w:rFonts w:cs="Times New Roman"/>
          <w:lang w:val="sr-Latn-CS" w:eastAsia="en-US"/>
        </w:rPr>
        <w:t xml:space="preserve"> ta</w:t>
      </w:r>
      <w:r w:rsidRPr="007C126F">
        <w:rPr>
          <w:rFonts w:cs="TimesNewRoman"/>
          <w:lang w:val="sr-Latn-CS" w:eastAsia="en-US"/>
        </w:rPr>
        <w:t>č</w:t>
      </w:r>
      <w:r w:rsidRPr="007C126F">
        <w:rPr>
          <w:rFonts w:cs="Times New Roman"/>
          <w:lang w:val="sr-Latn-CS" w:eastAsia="en-US"/>
        </w:rPr>
        <w:t>na interpretacija matemati</w:t>
      </w:r>
      <w:r w:rsidRPr="007C126F">
        <w:rPr>
          <w:rFonts w:cs="TimesNewRoman"/>
          <w:lang w:val="sr-Latn-CS" w:eastAsia="en-US"/>
        </w:rPr>
        <w:t>č</w:t>
      </w:r>
      <w:r w:rsidRPr="007C126F">
        <w:rPr>
          <w:rFonts w:cs="Times New Roman"/>
          <w:lang w:val="sr-Latn-CS" w:eastAsia="en-US"/>
        </w:rPr>
        <w:t>kih sadržaja, izbjegavanje matemati</w:t>
      </w:r>
      <w:r w:rsidRPr="007C126F">
        <w:rPr>
          <w:rFonts w:cs="TimesNewRoman"/>
          <w:lang w:val="sr-Latn-CS" w:eastAsia="en-US"/>
        </w:rPr>
        <w:t>č</w:t>
      </w:r>
      <w:r w:rsidRPr="007C126F">
        <w:rPr>
          <w:rFonts w:cs="Times New Roman"/>
          <w:lang w:val="sr-Latn-CS" w:eastAsia="en-US"/>
        </w:rPr>
        <w:t>kih varvarizama, pseudopojmova i matemati</w:t>
      </w:r>
      <w:r w:rsidRPr="007C126F">
        <w:rPr>
          <w:rFonts w:cs="TimesNewRoman"/>
          <w:lang w:val="sr-Latn-CS" w:eastAsia="en-US"/>
        </w:rPr>
        <w:t>č</w:t>
      </w:r>
      <w:r w:rsidRPr="007C126F">
        <w:rPr>
          <w:rFonts w:cs="Times New Roman"/>
          <w:lang w:val="sr-Latn-CS" w:eastAsia="en-US"/>
        </w:rPr>
        <w:t>kih nedosljednosti; unapre</w:t>
      </w:r>
      <w:r w:rsidRPr="007C126F">
        <w:rPr>
          <w:rFonts w:cs="TimesNewRoman"/>
          <w:lang w:val="sr-Latn-CS" w:eastAsia="en-US"/>
        </w:rPr>
        <w:t>đ</w:t>
      </w:r>
      <w:r w:rsidRPr="007C126F">
        <w:rPr>
          <w:rFonts w:cs="Times New Roman"/>
          <w:lang w:val="sr-Latn-CS" w:eastAsia="en-US"/>
        </w:rPr>
        <w:t>enje kreativnosti u nastavi matematike kroz koriš</w:t>
      </w:r>
      <w:r w:rsidRPr="007C126F">
        <w:rPr>
          <w:rFonts w:cs="TimesNewRoman"/>
          <w:lang w:val="sr-Latn-CS" w:eastAsia="en-US"/>
        </w:rPr>
        <w:t>ć</w:t>
      </w:r>
      <w:r w:rsidRPr="007C126F">
        <w:rPr>
          <w:rFonts w:cs="Times New Roman"/>
          <w:lang w:val="sr-Latn-CS" w:eastAsia="en-US"/>
        </w:rPr>
        <w:t>enje savremene stru</w:t>
      </w:r>
      <w:r w:rsidRPr="007C126F">
        <w:rPr>
          <w:rFonts w:cs="TimesNewRoman"/>
          <w:lang w:val="sr-Latn-CS" w:eastAsia="en-US"/>
        </w:rPr>
        <w:t>č</w:t>
      </w:r>
      <w:r w:rsidRPr="007C126F">
        <w:rPr>
          <w:rFonts w:cs="Times New Roman"/>
          <w:lang w:val="sr-Latn-CS" w:eastAsia="en-US"/>
        </w:rPr>
        <w:t>ne literature i interneta.</w:t>
      </w:r>
    </w:p>
    <w:p w:rsidR="009F0923" w:rsidRPr="007C126F" w:rsidRDefault="009F0923" w:rsidP="009F0923">
      <w:pPr>
        <w:spacing w:after="0" w:line="240" w:lineRule="auto"/>
        <w:jc w:val="both"/>
        <w:rPr>
          <w:b/>
          <w:lang w:val="sr-Latn-CS"/>
        </w:rPr>
      </w:pPr>
    </w:p>
    <w:p w:rsidR="009F0923" w:rsidRPr="007C126F" w:rsidRDefault="009F0923" w:rsidP="009F0923">
      <w:pPr>
        <w:spacing w:after="0" w:line="240" w:lineRule="auto"/>
        <w:jc w:val="both"/>
        <w:rPr>
          <w:rFonts w:cs="Times New Roman"/>
          <w:lang w:val="sr-Latn-CS"/>
        </w:rPr>
      </w:pPr>
      <w:r w:rsidRPr="007C126F">
        <w:rPr>
          <w:b/>
          <w:lang w:val="sr-Latn-CS"/>
        </w:rPr>
        <w:t xml:space="preserve">Ciljna grupa: </w:t>
      </w:r>
      <w:r w:rsidRPr="007C126F">
        <w:rPr>
          <w:spacing w:val="-1"/>
        </w:rPr>
        <w:t>va</w:t>
      </w:r>
      <w:r w:rsidRPr="007C126F">
        <w:t>spit</w:t>
      </w:r>
      <w:r w:rsidRPr="007C126F">
        <w:rPr>
          <w:spacing w:val="-1"/>
        </w:rPr>
        <w:t>ač</w:t>
      </w:r>
      <w:r w:rsidRPr="007C126F">
        <w:t>i i n</w:t>
      </w:r>
      <w:r w:rsidRPr="007C126F">
        <w:rPr>
          <w:spacing w:val="-1"/>
        </w:rPr>
        <w:t>a</w:t>
      </w:r>
      <w:r w:rsidRPr="007C126F">
        <w:t>st</w:t>
      </w:r>
      <w:r w:rsidRPr="007C126F">
        <w:rPr>
          <w:spacing w:val="1"/>
        </w:rPr>
        <w:t>a</w:t>
      </w:r>
      <w:r w:rsidRPr="007C126F">
        <w:t>vni</w:t>
      </w:r>
      <w:r w:rsidRPr="007C126F">
        <w:rPr>
          <w:spacing w:val="-1"/>
        </w:rPr>
        <w:t>c</w:t>
      </w:r>
      <w:r w:rsidRPr="007C126F">
        <w:t xml:space="preserve">i </w:t>
      </w:r>
      <w:r w:rsidRPr="007C126F">
        <w:rPr>
          <w:spacing w:val="-1"/>
        </w:rPr>
        <w:t>ra</w:t>
      </w:r>
      <w:r w:rsidRPr="007C126F">
        <w:rPr>
          <w:spacing w:val="1"/>
        </w:rPr>
        <w:t>z</w:t>
      </w:r>
      <w:r w:rsidRPr="007C126F">
        <w:rPr>
          <w:spacing w:val="-1"/>
        </w:rPr>
        <w:t>re</w:t>
      </w:r>
      <w:r w:rsidRPr="007C126F">
        <w:t xml:space="preserve">dne </w:t>
      </w:r>
      <w:r w:rsidRPr="007C126F">
        <w:rPr>
          <w:spacing w:val="2"/>
        </w:rPr>
        <w:t>n</w:t>
      </w:r>
      <w:r w:rsidRPr="007C126F">
        <w:rPr>
          <w:spacing w:val="-1"/>
        </w:rPr>
        <w:t>a</w:t>
      </w:r>
      <w:r w:rsidRPr="007C126F">
        <w:t>st</w:t>
      </w:r>
      <w:r w:rsidRPr="007C126F">
        <w:rPr>
          <w:spacing w:val="-1"/>
        </w:rPr>
        <w:t>a</w:t>
      </w:r>
      <w:r w:rsidRPr="007C126F">
        <w:t>v</w:t>
      </w:r>
      <w:r w:rsidRPr="007C126F">
        <w:rPr>
          <w:spacing w:val="-1"/>
        </w:rPr>
        <w:t>e</w:t>
      </w:r>
      <w:r w:rsidRPr="007C126F">
        <w:t>.</w:t>
      </w:r>
    </w:p>
    <w:p w:rsidR="009F0923" w:rsidRPr="007C126F" w:rsidRDefault="009F0923" w:rsidP="009F0923">
      <w:pPr>
        <w:spacing w:after="0" w:line="240" w:lineRule="auto"/>
        <w:jc w:val="both"/>
        <w:rPr>
          <w:b/>
          <w:lang w:val="sr-Latn-CS"/>
        </w:rPr>
      </w:pPr>
    </w:p>
    <w:p w:rsidR="009F0923" w:rsidRPr="007C126F" w:rsidRDefault="009F0923" w:rsidP="009F0923">
      <w:pPr>
        <w:spacing w:after="0" w:line="240" w:lineRule="auto"/>
        <w:jc w:val="both"/>
        <w:rPr>
          <w:rFonts w:cs="Arial"/>
          <w:lang w:val="sr-Latn-CS"/>
        </w:rPr>
      </w:pPr>
      <w:r w:rsidRPr="007C126F">
        <w:rPr>
          <w:b/>
          <w:lang w:val="sr-Latn-CS"/>
        </w:rPr>
        <w:t xml:space="preserve">Metode i tehnike rada: </w:t>
      </w:r>
      <w:r w:rsidRPr="007C126F">
        <w:rPr>
          <w:rFonts w:cs="Times New Roman"/>
          <w:lang w:val="sr-Latn-CS" w:eastAsia="en-US"/>
        </w:rPr>
        <w:t>obuka interaktivnog tipa</w:t>
      </w:r>
    </w:p>
    <w:p w:rsidR="009F0923" w:rsidRPr="007C126F" w:rsidRDefault="009F0923" w:rsidP="009F0923">
      <w:pPr>
        <w:spacing w:after="0" w:line="240" w:lineRule="auto"/>
        <w:jc w:val="both"/>
        <w:rPr>
          <w:b/>
          <w:lang w:val="sr-Latn-CS"/>
        </w:rPr>
      </w:pPr>
    </w:p>
    <w:p w:rsidR="009F0923" w:rsidRPr="007C126F" w:rsidRDefault="009F0923" w:rsidP="009F0923">
      <w:pPr>
        <w:spacing w:after="0" w:line="240" w:lineRule="auto"/>
        <w:jc w:val="both"/>
        <w:rPr>
          <w:b/>
          <w:lang w:val="sr-Latn-CS"/>
        </w:rPr>
      </w:pPr>
      <w:r w:rsidRPr="007C126F">
        <w:rPr>
          <w:b/>
          <w:lang w:val="sr-Latn-CS"/>
        </w:rPr>
        <w:t>Teme:</w:t>
      </w:r>
      <w:r w:rsidRPr="007C126F">
        <w:rPr>
          <w:b/>
          <w:lang w:val="sr-Latn-CS"/>
        </w:rPr>
        <w:tab/>
      </w:r>
    </w:p>
    <w:p w:rsidR="009F0923" w:rsidRPr="007C126F" w:rsidRDefault="009F0923" w:rsidP="009F0923">
      <w:pPr>
        <w:spacing w:after="0" w:line="240" w:lineRule="auto"/>
        <w:jc w:val="both"/>
        <w:rPr>
          <w:b/>
          <w:lang w:val="sr-Latn-CS"/>
        </w:rPr>
      </w:pPr>
    </w:p>
    <w:p w:rsidR="009F0923" w:rsidRPr="007C126F" w:rsidRDefault="009F0923" w:rsidP="009F0923">
      <w:pPr>
        <w:numPr>
          <w:ilvl w:val="0"/>
          <w:numId w:val="16"/>
        </w:numPr>
        <w:autoSpaceDE w:val="0"/>
        <w:autoSpaceDN w:val="0"/>
        <w:adjustRightInd w:val="0"/>
        <w:spacing w:after="0" w:line="240" w:lineRule="auto"/>
        <w:jc w:val="both"/>
        <w:rPr>
          <w:rFonts w:cs="Times New Roman"/>
          <w:bCs/>
          <w:iCs/>
          <w:lang w:val="sr-Latn-CS" w:eastAsia="en-US"/>
        </w:rPr>
      </w:pPr>
      <w:r w:rsidRPr="007C126F">
        <w:rPr>
          <w:rFonts w:cs="Times New Roman"/>
          <w:bCs/>
          <w:iCs/>
          <w:lang w:val="sr-Latn-CS" w:eastAsia="en-US"/>
        </w:rPr>
        <w:t>Kreativnosti u</w:t>
      </w:r>
      <w:r w:rsidRPr="007C126F">
        <w:rPr>
          <w:rFonts w:cs="TimesNewRoman,BoldItalic"/>
          <w:bCs/>
          <w:iCs/>
          <w:lang w:val="sr-Latn-CS" w:eastAsia="en-US"/>
        </w:rPr>
        <w:t>č</w:t>
      </w:r>
      <w:r w:rsidRPr="007C126F">
        <w:rPr>
          <w:rFonts w:cs="Times New Roman"/>
          <w:bCs/>
          <w:iCs/>
          <w:lang w:val="sr-Latn-CS" w:eastAsia="en-US"/>
        </w:rPr>
        <w:t>itelja u nastavi matematike</w:t>
      </w:r>
    </w:p>
    <w:p w:rsidR="009F0923" w:rsidRPr="007C126F" w:rsidRDefault="009F0923" w:rsidP="009F0923">
      <w:pPr>
        <w:numPr>
          <w:ilvl w:val="0"/>
          <w:numId w:val="16"/>
        </w:numPr>
        <w:autoSpaceDE w:val="0"/>
        <w:autoSpaceDN w:val="0"/>
        <w:adjustRightInd w:val="0"/>
        <w:spacing w:after="0" w:line="240" w:lineRule="auto"/>
        <w:jc w:val="both"/>
        <w:rPr>
          <w:rFonts w:cs="Times New Roman"/>
          <w:bCs/>
          <w:iCs/>
          <w:lang w:val="sr-Latn-CS" w:eastAsia="en-US"/>
        </w:rPr>
      </w:pPr>
      <w:r w:rsidRPr="007C126F">
        <w:rPr>
          <w:rFonts w:cs="Times New Roman"/>
          <w:bCs/>
          <w:iCs/>
          <w:lang w:val="sr-Latn-CS" w:eastAsia="en-US"/>
        </w:rPr>
        <w:t>Razvijanje matemati</w:t>
      </w:r>
      <w:r w:rsidRPr="007C126F">
        <w:rPr>
          <w:rFonts w:cs="TimesNewRoman,BoldItalic"/>
          <w:bCs/>
          <w:iCs/>
          <w:lang w:val="sr-Latn-CS" w:eastAsia="en-US"/>
        </w:rPr>
        <w:t>č</w:t>
      </w:r>
      <w:r w:rsidRPr="007C126F">
        <w:rPr>
          <w:rFonts w:cs="Times New Roman"/>
          <w:bCs/>
          <w:iCs/>
          <w:lang w:val="sr-Latn-CS" w:eastAsia="en-US"/>
        </w:rPr>
        <w:t>kog mišljenja kod djece – odabrani zadaci</w:t>
      </w:r>
    </w:p>
    <w:p w:rsidR="009F0923" w:rsidRPr="007C126F" w:rsidRDefault="009F0923" w:rsidP="009F0923">
      <w:pPr>
        <w:numPr>
          <w:ilvl w:val="0"/>
          <w:numId w:val="16"/>
        </w:numPr>
        <w:autoSpaceDE w:val="0"/>
        <w:autoSpaceDN w:val="0"/>
        <w:adjustRightInd w:val="0"/>
        <w:spacing w:after="0" w:line="240" w:lineRule="auto"/>
        <w:jc w:val="both"/>
        <w:rPr>
          <w:rFonts w:cs="Times New Roman"/>
          <w:iCs/>
          <w:lang w:val="pl-PL" w:eastAsia="en-US"/>
        </w:rPr>
      </w:pPr>
      <w:r w:rsidRPr="007C126F">
        <w:rPr>
          <w:rFonts w:cs="Times New Roman"/>
          <w:bCs/>
          <w:iCs/>
          <w:lang w:val="pl-PL" w:eastAsia="en-US"/>
        </w:rPr>
        <w:t xml:space="preserve">I to je matematika </w:t>
      </w:r>
    </w:p>
    <w:p w:rsidR="009F0923" w:rsidRPr="007C126F" w:rsidRDefault="009F0923" w:rsidP="009F0923">
      <w:pPr>
        <w:numPr>
          <w:ilvl w:val="0"/>
          <w:numId w:val="16"/>
        </w:numPr>
        <w:autoSpaceDE w:val="0"/>
        <w:autoSpaceDN w:val="0"/>
        <w:adjustRightInd w:val="0"/>
        <w:spacing w:after="0" w:line="240" w:lineRule="auto"/>
        <w:jc w:val="both"/>
        <w:rPr>
          <w:rFonts w:cs="Times New Roman"/>
          <w:iCs/>
          <w:lang w:val="pl-PL" w:eastAsia="en-US"/>
        </w:rPr>
      </w:pPr>
      <w:r w:rsidRPr="007C126F">
        <w:rPr>
          <w:rFonts w:cs="Times New Roman"/>
          <w:bCs/>
          <w:iCs/>
          <w:lang w:val="pl-PL" w:eastAsia="en-US"/>
        </w:rPr>
        <w:t>Literatura i didakti</w:t>
      </w:r>
      <w:r w:rsidRPr="007C126F">
        <w:rPr>
          <w:rFonts w:cs="TimesNewRoman,BoldItalic"/>
          <w:bCs/>
          <w:iCs/>
          <w:lang w:val="pl-PL" w:eastAsia="en-US"/>
        </w:rPr>
        <w:t>č</w:t>
      </w:r>
      <w:r w:rsidRPr="007C126F">
        <w:rPr>
          <w:rFonts w:cs="Times New Roman"/>
          <w:bCs/>
          <w:iCs/>
          <w:lang w:val="pl-PL" w:eastAsia="en-US"/>
        </w:rPr>
        <w:t>ki materijal u nastavi matematike</w:t>
      </w:r>
    </w:p>
    <w:p w:rsidR="009F0923" w:rsidRPr="007C126F" w:rsidRDefault="009F0923" w:rsidP="009F0923">
      <w:pPr>
        <w:spacing w:after="0" w:line="240" w:lineRule="auto"/>
        <w:jc w:val="both"/>
        <w:rPr>
          <w:b/>
          <w:lang w:val="pl-PL"/>
        </w:rPr>
      </w:pPr>
    </w:p>
    <w:p w:rsidR="009F0923" w:rsidRPr="007C126F" w:rsidRDefault="009F0923" w:rsidP="009F0923">
      <w:pPr>
        <w:spacing w:after="0" w:line="240" w:lineRule="auto"/>
        <w:jc w:val="both"/>
        <w:rPr>
          <w:lang w:val="pl-PL"/>
        </w:rPr>
      </w:pPr>
      <w:r w:rsidRPr="007C126F">
        <w:rPr>
          <w:b/>
          <w:lang w:val="pl-PL"/>
        </w:rPr>
        <w:t xml:space="preserve">Trajanje programa (broj dana i broj sati efektivnog rada): </w:t>
      </w:r>
      <w:r w:rsidRPr="007C126F">
        <w:rPr>
          <w:lang w:val="pl-PL"/>
        </w:rPr>
        <w:t>1 dan (8 sati)</w:t>
      </w:r>
    </w:p>
    <w:p w:rsidR="009F0923" w:rsidRPr="007C126F" w:rsidRDefault="009F0923" w:rsidP="009F0923">
      <w:pPr>
        <w:spacing w:after="0" w:line="240" w:lineRule="auto"/>
        <w:jc w:val="both"/>
        <w:rPr>
          <w:b/>
          <w:lang w:val="pl-PL"/>
        </w:rPr>
      </w:pPr>
    </w:p>
    <w:p w:rsidR="009F0923" w:rsidRPr="007C126F" w:rsidRDefault="009F0923" w:rsidP="009F0923">
      <w:pPr>
        <w:spacing w:after="0" w:line="240" w:lineRule="auto"/>
        <w:jc w:val="both"/>
        <w:rPr>
          <w:rFonts w:cs="Arial"/>
          <w:lang w:val="sr-Latn-CS"/>
        </w:rPr>
      </w:pPr>
      <w:r w:rsidRPr="007C126F">
        <w:rPr>
          <w:b/>
          <w:lang w:val="pl-PL"/>
        </w:rPr>
        <w:t xml:space="preserve">Broj učesnika u grupi: </w:t>
      </w:r>
      <w:r w:rsidR="003F1269" w:rsidRPr="007C126F">
        <w:rPr>
          <w:rFonts w:cs="Arial"/>
          <w:lang w:val="sr-Latn-CS"/>
        </w:rPr>
        <w:t>od 15</w:t>
      </w:r>
      <w:r w:rsidRPr="007C126F">
        <w:rPr>
          <w:rFonts w:cs="Arial"/>
          <w:lang w:val="sr-Latn-CS"/>
        </w:rPr>
        <w:t xml:space="preserve"> do 30 učesnika</w:t>
      </w:r>
    </w:p>
    <w:p w:rsidR="009F0923" w:rsidRPr="007C126F" w:rsidRDefault="009F0923" w:rsidP="009F0923">
      <w:pPr>
        <w:autoSpaceDE w:val="0"/>
        <w:autoSpaceDN w:val="0"/>
        <w:adjustRightInd w:val="0"/>
        <w:spacing w:after="0" w:line="240" w:lineRule="auto"/>
        <w:jc w:val="both"/>
        <w:rPr>
          <w:rFonts w:cs="Arial"/>
          <w:b/>
          <w:bCs/>
          <w:lang w:val="sr-Latn-CS"/>
        </w:rPr>
      </w:pPr>
    </w:p>
    <w:p w:rsidR="009F0923" w:rsidRPr="007C126F" w:rsidRDefault="009F0923" w:rsidP="009F0923">
      <w:pPr>
        <w:spacing w:after="0" w:line="240" w:lineRule="auto"/>
        <w:jc w:val="both"/>
        <w:rPr>
          <w:rFonts w:cs="Arial"/>
          <w:lang w:val="sr-Latn-CS"/>
        </w:rPr>
      </w:pPr>
      <w:r w:rsidRPr="007C126F">
        <w:rPr>
          <w:rFonts w:cs="Arial"/>
          <w:b/>
          <w:bCs/>
          <w:lang w:val="sr-Latn-CS"/>
        </w:rPr>
        <w:t xml:space="preserve">Cijena po učesniku </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bCs/>
          <w:lang w:val="sr-Latn-CS"/>
        </w:rPr>
        <w:t xml:space="preserve">: </w:t>
      </w:r>
      <w:r w:rsidR="003F1269" w:rsidRPr="007C126F">
        <w:rPr>
          <w:rFonts w:cs="Arial"/>
          <w:lang w:val="sr-Latn-CS"/>
        </w:rPr>
        <w:t>2</w:t>
      </w:r>
      <w:r w:rsidRPr="007C126F">
        <w:rPr>
          <w:rFonts w:cs="Arial"/>
          <w:lang w:val="sr-Latn-CS"/>
        </w:rPr>
        <w:t xml:space="preserve">5 € (honorar za voditelje seminara i cijena potrošnog materijala, </w:t>
      </w:r>
      <w:r w:rsidRPr="007C126F">
        <w:rPr>
          <w:rFonts w:cs="Times New Roman"/>
          <w:iCs/>
          <w:lang w:val="sr-Latn-CS" w:eastAsia="en-US"/>
        </w:rPr>
        <w:t>didakti</w:t>
      </w:r>
      <w:r w:rsidRPr="007C126F">
        <w:rPr>
          <w:rFonts w:cs="TimesNewRoman,Italic"/>
          <w:iCs/>
          <w:lang w:val="sr-Latn-CS" w:eastAsia="en-US"/>
        </w:rPr>
        <w:t>č</w:t>
      </w:r>
      <w:r w:rsidRPr="007C126F">
        <w:rPr>
          <w:rFonts w:cs="Times New Roman"/>
          <w:iCs/>
          <w:lang w:val="sr-Latn-CS" w:eastAsia="en-US"/>
        </w:rPr>
        <w:t>kog matrijala (CD), štampani materijali za rad)</w:t>
      </w:r>
    </w:p>
    <w:p w:rsidR="00E94835" w:rsidRPr="007C126F" w:rsidRDefault="00E94835" w:rsidP="00FD1E1D">
      <w:pPr>
        <w:spacing w:after="0" w:line="240" w:lineRule="auto"/>
        <w:rPr>
          <w:lang w:val="pl-PL"/>
        </w:rPr>
      </w:pPr>
    </w:p>
    <w:p w:rsidR="00FD1E1D" w:rsidRPr="007C126F" w:rsidRDefault="00FD1E1D" w:rsidP="00FD1E1D">
      <w:pPr>
        <w:spacing w:after="0" w:line="240" w:lineRule="auto"/>
        <w:rPr>
          <w:lang w:val="pl-PL"/>
        </w:rPr>
      </w:pPr>
    </w:p>
    <w:p w:rsidR="00E93288" w:rsidRPr="007C126F" w:rsidRDefault="00E93288" w:rsidP="00FD1E1D">
      <w:pPr>
        <w:spacing w:after="0" w:line="240" w:lineRule="auto"/>
        <w:rPr>
          <w:lang w:val="pl-PL"/>
        </w:rPr>
      </w:pPr>
    </w:p>
    <w:p w:rsidR="0036322F" w:rsidRPr="007C126F" w:rsidRDefault="0036322F" w:rsidP="00FD1E1D">
      <w:pPr>
        <w:spacing w:after="0" w:line="240" w:lineRule="auto"/>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80F37" w:rsidRPr="007C126F" w:rsidTr="00743CA3">
        <w:tc>
          <w:tcPr>
            <w:tcW w:w="9179" w:type="dxa"/>
            <w:shd w:val="clear" w:color="auto" w:fill="E0E0E0"/>
          </w:tcPr>
          <w:p w:rsidR="00780F37" w:rsidRPr="007C126F" w:rsidRDefault="00E276E7" w:rsidP="00743CA3">
            <w:pPr>
              <w:tabs>
                <w:tab w:val="left" w:pos="2760"/>
              </w:tabs>
              <w:spacing w:after="0" w:line="240" w:lineRule="auto"/>
              <w:jc w:val="center"/>
              <w:rPr>
                <w:b/>
                <w:lang w:val="sr-Latn-CS"/>
              </w:rPr>
            </w:pPr>
            <w:r w:rsidRPr="007C126F">
              <w:rPr>
                <w:rFonts w:eastAsia="SimSun"/>
                <w:b/>
                <w:lang w:val="sr-Latn-CS"/>
              </w:rPr>
              <w:t>42</w:t>
            </w:r>
            <w:r w:rsidR="00780F37" w:rsidRPr="007C126F">
              <w:rPr>
                <w:rFonts w:eastAsia="SimSun"/>
                <w:b/>
                <w:lang w:val="sr-Latn-CS"/>
              </w:rPr>
              <w:t xml:space="preserve">. </w:t>
            </w:r>
            <w:r w:rsidR="00780F37" w:rsidRPr="007C126F">
              <w:rPr>
                <w:b/>
                <w:lang w:val="sr-Latn-CS"/>
              </w:rPr>
              <w:t>Molekularno – biološke metode i njihova primjena u različitim oblastima nauke i prakse</w:t>
            </w:r>
          </w:p>
        </w:tc>
      </w:tr>
    </w:tbl>
    <w:p w:rsidR="00FD1E1D" w:rsidRPr="00FD3079" w:rsidRDefault="00FD1E1D" w:rsidP="00FD1E1D">
      <w:pPr>
        <w:spacing w:after="0" w:line="240" w:lineRule="auto"/>
        <w:jc w:val="both"/>
        <w:rPr>
          <w:rFonts w:cs="Arial"/>
          <w:lang w:val="sr-Latn-CS"/>
        </w:rPr>
      </w:pPr>
    </w:p>
    <w:p w:rsidR="00FD1E1D" w:rsidRPr="00FD3079" w:rsidRDefault="00FD1E1D" w:rsidP="00FD1E1D">
      <w:pPr>
        <w:spacing w:after="0" w:line="240" w:lineRule="auto"/>
        <w:jc w:val="both"/>
        <w:rPr>
          <w:rFonts w:cs="Arial"/>
          <w:lang w:val="sr-Latn-CS"/>
        </w:rPr>
      </w:pPr>
    </w:p>
    <w:p w:rsidR="00FD1E1D" w:rsidRPr="00FD3079" w:rsidRDefault="00FD1E1D" w:rsidP="00FD1E1D">
      <w:pPr>
        <w:spacing w:after="0" w:line="240" w:lineRule="auto"/>
        <w:jc w:val="both"/>
        <w:rPr>
          <w:rFonts w:cs="Arial"/>
          <w:lang w:val="sr-Latn-CS"/>
        </w:rPr>
      </w:pPr>
    </w:p>
    <w:p w:rsidR="00780F37" w:rsidRPr="00FD3079" w:rsidRDefault="00780F37" w:rsidP="00780F37">
      <w:pPr>
        <w:spacing w:after="0" w:line="240" w:lineRule="auto"/>
        <w:rPr>
          <w:rFonts w:cs="Arial"/>
          <w:lang w:val="sr-Latn-CS"/>
        </w:rPr>
      </w:pPr>
      <w:r w:rsidRPr="00FD3079">
        <w:rPr>
          <w:b/>
          <w:lang w:val="sr-Latn-CS"/>
        </w:rPr>
        <w:t>Autori:</w:t>
      </w:r>
      <w:r w:rsidR="00CA7BDC">
        <w:rPr>
          <w:rFonts w:cs="Arial"/>
          <w:lang w:val="sr-Latn-CS"/>
        </w:rPr>
        <w:t>p</w:t>
      </w:r>
      <w:r w:rsidRPr="00FD3079">
        <w:rPr>
          <w:rFonts w:cs="Arial"/>
          <w:lang w:val="sr-Latn-CS"/>
        </w:rPr>
        <w:t>rof. Dr Aleksandra Martinović</w:t>
      </w:r>
    </w:p>
    <w:p w:rsidR="00780F37" w:rsidRPr="00FD3079" w:rsidRDefault="00780F37" w:rsidP="00780F37">
      <w:pPr>
        <w:spacing w:after="0" w:line="240" w:lineRule="auto"/>
        <w:rPr>
          <w:rFonts w:cs="Tahoma"/>
          <w:b/>
          <w:bCs/>
          <w:lang w:val="sr-Latn-CS"/>
        </w:rPr>
      </w:pPr>
      <w:r w:rsidRPr="00FD3079">
        <w:rPr>
          <w:rFonts w:cs="Tahoma"/>
          <w:b/>
          <w:bCs/>
          <w:lang w:val="sr-Latn-CS"/>
        </w:rPr>
        <w:t xml:space="preserve">Naziv institucije/organizacije koja podržava program: </w:t>
      </w:r>
      <w:r w:rsidRPr="00FD3079">
        <w:rPr>
          <w:rFonts w:cs="Tahoma"/>
          <w:bCs/>
          <w:lang w:val="sr-Latn-CS"/>
        </w:rPr>
        <w:t>Univerzitet Donja Gorica</w:t>
      </w:r>
      <w:r w:rsidRPr="00FD3079">
        <w:rPr>
          <w:rFonts w:cs="Tahoma"/>
          <w:b/>
          <w:bCs/>
          <w:lang w:val="sr-Latn-CS"/>
        </w:rPr>
        <w:t>,</w:t>
      </w:r>
    </w:p>
    <w:p w:rsidR="00780F37" w:rsidRPr="00FD3079" w:rsidRDefault="00780F37" w:rsidP="00780F37">
      <w:pPr>
        <w:spacing w:after="0" w:line="240" w:lineRule="auto"/>
        <w:rPr>
          <w:rFonts w:cs="Arial"/>
          <w:lang w:val="sr-Latn-CS"/>
        </w:rPr>
      </w:pPr>
      <w:r w:rsidRPr="00FD3079">
        <w:rPr>
          <w:b/>
          <w:lang w:val="sr-Latn-CS"/>
        </w:rPr>
        <w:t xml:space="preserve">Odgovorna osoba (koordinator): </w:t>
      </w:r>
      <w:r w:rsidR="00CA7BDC">
        <w:rPr>
          <w:lang w:val="sr-Latn-CS"/>
        </w:rPr>
        <w:t>p</w:t>
      </w:r>
      <w:r w:rsidRPr="00FD3079">
        <w:rPr>
          <w:lang w:val="sr-Latn-CS"/>
        </w:rPr>
        <w:t>rof. Dr Aleksandra Martinović</w:t>
      </w:r>
    </w:p>
    <w:p w:rsidR="00780F37" w:rsidRPr="00FD3079" w:rsidRDefault="00780F37" w:rsidP="00780F37">
      <w:pPr>
        <w:spacing w:after="0" w:line="240" w:lineRule="auto"/>
        <w:jc w:val="both"/>
        <w:rPr>
          <w:rFonts w:cs="Arial"/>
          <w:lang w:val="sr-Latn-CS"/>
        </w:rPr>
      </w:pPr>
      <w:r w:rsidRPr="00FD3079">
        <w:rPr>
          <w:b/>
          <w:lang w:val="sr-Latn-CS"/>
        </w:rPr>
        <w:t xml:space="preserve">Adresa: </w:t>
      </w:r>
      <w:r w:rsidRPr="00FD3079">
        <w:rPr>
          <w:lang w:val="sr-Latn-CS"/>
        </w:rPr>
        <w:t>UDG, Donja Gorica bb, 81 000 Podgorica</w:t>
      </w:r>
    </w:p>
    <w:p w:rsidR="00780F37" w:rsidRPr="00FD3079" w:rsidRDefault="00780F37" w:rsidP="00780F37">
      <w:pPr>
        <w:spacing w:after="0" w:line="240" w:lineRule="auto"/>
        <w:jc w:val="both"/>
        <w:rPr>
          <w:rFonts w:cs="Arial"/>
          <w:lang w:val="sr-Latn-CS"/>
        </w:rPr>
      </w:pPr>
      <w:r w:rsidRPr="00FD3079">
        <w:rPr>
          <w:b/>
          <w:lang w:val="sr-Latn-CS"/>
        </w:rPr>
        <w:t>E-mail:</w:t>
      </w:r>
      <w:r w:rsidRPr="00FD3079">
        <w:rPr>
          <w:rFonts w:cs="Arial"/>
          <w:lang w:val="sr-Latn-CS"/>
        </w:rPr>
        <w:t>: aleksandra.martinovic@udg.edu.me</w:t>
      </w:r>
    </w:p>
    <w:p w:rsidR="00780F37" w:rsidRPr="00FD3079" w:rsidRDefault="00780F37" w:rsidP="00780F37">
      <w:pPr>
        <w:spacing w:after="0" w:line="240" w:lineRule="auto"/>
        <w:jc w:val="both"/>
        <w:rPr>
          <w:rFonts w:cs="Arial"/>
          <w:lang w:val="sr-Latn-CS"/>
        </w:rPr>
      </w:pPr>
      <w:r w:rsidRPr="00FD3079">
        <w:rPr>
          <w:b/>
          <w:lang w:val="sr-Latn-CS"/>
        </w:rPr>
        <w:t xml:space="preserve">Broj telefona: </w:t>
      </w:r>
      <w:r w:rsidRPr="00FD3079">
        <w:rPr>
          <w:lang w:val="sr-Latn-CS"/>
        </w:rPr>
        <w:t>+382 20 410 773</w:t>
      </w:r>
    </w:p>
    <w:p w:rsidR="00780F37" w:rsidRPr="00FD3079" w:rsidRDefault="00780F37" w:rsidP="00780F37">
      <w:pPr>
        <w:spacing w:after="0" w:line="240" w:lineRule="auto"/>
        <w:jc w:val="both"/>
        <w:rPr>
          <w:rFonts w:cs="Arial"/>
          <w:lang w:val="sr-Latn-CS"/>
        </w:rPr>
      </w:pPr>
    </w:p>
    <w:p w:rsidR="00780F37" w:rsidRPr="00FD3079" w:rsidRDefault="00780F37" w:rsidP="00780F37">
      <w:pPr>
        <w:spacing w:after="0" w:line="240" w:lineRule="auto"/>
        <w:jc w:val="both"/>
        <w:rPr>
          <w:b/>
          <w:lang w:val="sr-Latn-CS"/>
        </w:rPr>
      </w:pPr>
      <w:r w:rsidRPr="00FD3079">
        <w:rPr>
          <w:b/>
          <w:lang w:val="sr-Latn-CS"/>
        </w:rPr>
        <w:t>O</w:t>
      </w:r>
      <w:r w:rsidRPr="00FD3079">
        <w:rPr>
          <w:b/>
        </w:rPr>
        <w:t xml:space="preserve">pšti cilj </w:t>
      </w:r>
      <w:r w:rsidRPr="00FD3079">
        <w:rPr>
          <w:b/>
          <w:lang w:val="sr-Latn-CS"/>
        </w:rPr>
        <w:t xml:space="preserve"> programa: </w:t>
      </w:r>
      <w:r w:rsidR="00CA7BDC">
        <w:rPr>
          <w:lang w:val="sr-Latn-CS"/>
        </w:rPr>
        <w:t>unapređiva</w:t>
      </w:r>
      <w:r w:rsidRPr="00FD3079">
        <w:rPr>
          <w:lang w:val="sr-Latn-CS"/>
        </w:rPr>
        <w:t>nje znanja i vještina nastavnika iz oblasti molekularne biologije, uz poseban osvrt na oblasti primjene tehnika molekularne biologije i genetike u medicini, farmaceutskoj i prehrambenoj industiji i zaštiti životne sredine gdje primjena ovih tehnika postaje sve više akutuelna.</w:t>
      </w:r>
    </w:p>
    <w:p w:rsidR="00780F37" w:rsidRPr="00FD3079" w:rsidRDefault="00780F37" w:rsidP="00780F37">
      <w:pPr>
        <w:spacing w:after="0" w:line="240" w:lineRule="auto"/>
        <w:jc w:val="both"/>
        <w:rPr>
          <w:rFonts w:cs="Arial"/>
          <w:lang w:val="sr-Latn-CS"/>
        </w:rPr>
      </w:pPr>
    </w:p>
    <w:p w:rsidR="0036322F" w:rsidRDefault="0036322F" w:rsidP="00780F37">
      <w:pPr>
        <w:spacing w:after="0" w:line="240" w:lineRule="auto"/>
        <w:jc w:val="both"/>
        <w:rPr>
          <w:b/>
          <w:lang w:val="sr-Latn-CS"/>
        </w:rPr>
      </w:pPr>
      <w:r>
        <w:rPr>
          <w:b/>
          <w:lang w:val="sr-Latn-CS"/>
        </w:rPr>
        <w:t xml:space="preserve">Specifični ciljevi programa: </w:t>
      </w:r>
    </w:p>
    <w:p w:rsidR="00780F37" w:rsidRPr="00FD3079" w:rsidRDefault="0036322F" w:rsidP="00780F37">
      <w:pPr>
        <w:spacing w:after="0" w:line="240" w:lineRule="auto"/>
        <w:jc w:val="both"/>
        <w:rPr>
          <w:lang w:val="sr-Latn-CS"/>
        </w:rPr>
      </w:pPr>
      <w:r>
        <w:rPr>
          <w:b/>
          <w:lang w:val="sr-Latn-CS"/>
        </w:rPr>
        <w:t xml:space="preserve">- </w:t>
      </w:r>
      <w:r>
        <w:rPr>
          <w:lang w:val="sr-Latn-CS"/>
        </w:rPr>
        <w:t>u</w:t>
      </w:r>
      <w:r w:rsidR="00780F37" w:rsidRPr="00FD3079">
        <w:rPr>
          <w:lang w:val="sr-Latn-CS"/>
        </w:rPr>
        <w:t>poznavanje nastavnika sa najnovijim znanjima i metodologijama iz odabranih tema</w:t>
      </w:r>
    </w:p>
    <w:p w:rsidR="00780F37" w:rsidRPr="00FD3079" w:rsidRDefault="0036322F" w:rsidP="00780F37">
      <w:pPr>
        <w:spacing w:after="0" w:line="240" w:lineRule="auto"/>
        <w:jc w:val="both"/>
        <w:rPr>
          <w:lang w:val="sr-Latn-CS"/>
        </w:rPr>
      </w:pPr>
      <w:r>
        <w:rPr>
          <w:lang w:val="sr-Latn-CS"/>
        </w:rPr>
        <w:t>- p</w:t>
      </w:r>
      <w:r w:rsidR="00780F37" w:rsidRPr="00FD3079">
        <w:rPr>
          <w:lang w:val="sr-Latn-CS"/>
        </w:rPr>
        <w:t>ovezivanje tih znanja sa svakodnevnim životom i izazovima današnjice i bliske budućnosti (detekcija bolesti, administracija ljekova, proizvodnja vakcina, proizvodnja hrane i različitih industrijskih materijala, zaštita okoline, itd.)</w:t>
      </w:r>
    </w:p>
    <w:p w:rsidR="00780F37" w:rsidRPr="00FD3079" w:rsidRDefault="0036322F" w:rsidP="00780F37">
      <w:pPr>
        <w:spacing w:after="0" w:line="240" w:lineRule="auto"/>
        <w:jc w:val="both"/>
        <w:rPr>
          <w:lang w:val="sr-Latn-CS"/>
        </w:rPr>
      </w:pPr>
      <w:r>
        <w:rPr>
          <w:lang w:val="sr-Latn-CS"/>
        </w:rPr>
        <w:t>- k</w:t>
      </w:r>
      <w:r w:rsidR="00780F37" w:rsidRPr="00FD3079">
        <w:rPr>
          <w:lang w:val="sr-Latn-CS"/>
        </w:rPr>
        <w:t>orištenje internet sadržaja, animacija i ICT alata u izvođenju nastave iz ove oblasti</w:t>
      </w:r>
    </w:p>
    <w:p w:rsidR="00780F37" w:rsidRPr="00FD3079" w:rsidRDefault="0036322F" w:rsidP="00780F37">
      <w:pPr>
        <w:spacing w:after="0" w:line="240" w:lineRule="auto"/>
        <w:jc w:val="both"/>
        <w:rPr>
          <w:lang w:val="sr-Latn-CS"/>
        </w:rPr>
      </w:pPr>
      <w:r>
        <w:rPr>
          <w:lang w:val="sr-Latn-CS"/>
        </w:rPr>
        <w:t>- u</w:t>
      </w:r>
      <w:r w:rsidR="00780F37" w:rsidRPr="00FD3079">
        <w:rPr>
          <w:lang w:val="sr-Latn-CS"/>
        </w:rPr>
        <w:t>svajanje seta laboratorijskih metoda i demonstracija koje nastavnici i profesori mogu koristiti za izvođenje nastave u praksi</w:t>
      </w:r>
    </w:p>
    <w:p w:rsidR="0036322F" w:rsidRDefault="0036322F" w:rsidP="00780F37">
      <w:pPr>
        <w:spacing w:after="0" w:line="240" w:lineRule="auto"/>
        <w:jc w:val="both"/>
        <w:rPr>
          <w:b/>
          <w:lang w:val="sr-Latn-CS"/>
        </w:rPr>
      </w:pPr>
    </w:p>
    <w:p w:rsidR="00780F37" w:rsidRPr="00FD3079" w:rsidRDefault="00780F37" w:rsidP="00780F37">
      <w:pPr>
        <w:spacing w:after="0" w:line="240" w:lineRule="auto"/>
        <w:jc w:val="both"/>
        <w:rPr>
          <w:rFonts w:cs="Arial"/>
          <w:lang w:val="sr-Latn-CS"/>
        </w:rPr>
      </w:pPr>
      <w:r w:rsidRPr="00FD3079">
        <w:rPr>
          <w:b/>
          <w:lang w:val="sr-Latn-CS"/>
        </w:rPr>
        <w:t>Ciljna grupa:</w:t>
      </w:r>
      <w:r w:rsidR="008C6366">
        <w:rPr>
          <w:lang w:val="sr-Latn-CS"/>
        </w:rPr>
        <w:t>n</w:t>
      </w:r>
      <w:r w:rsidRPr="00FD3079">
        <w:rPr>
          <w:lang w:val="sr-Latn-CS"/>
        </w:rPr>
        <w:t>astavnici biologije u srednjim školama.</w:t>
      </w:r>
    </w:p>
    <w:p w:rsidR="00780F37" w:rsidRPr="00FD3079" w:rsidRDefault="00780F37" w:rsidP="00780F37">
      <w:pPr>
        <w:spacing w:after="0" w:line="240" w:lineRule="auto"/>
        <w:rPr>
          <w:b/>
          <w:lang w:val="sr-Latn-CS"/>
        </w:rPr>
      </w:pPr>
    </w:p>
    <w:p w:rsidR="00780F37" w:rsidRPr="00FD3079" w:rsidRDefault="00780F37" w:rsidP="00780F37">
      <w:pPr>
        <w:spacing w:after="0" w:line="240" w:lineRule="auto"/>
        <w:rPr>
          <w:b/>
          <w:lang w:val="sr-Latn-CS"/>
        </w:rPr>
      </w:pPr>
      <w:r w:rsidRPr="00FD3079">
        <w:rPr>
          <w:b/>
          <w:lang w:val="sr-Latn-CS"/>
        </w:rPr>
        <w:t xml:space="preserve">Metode i tehnike rada: </w:t>
      </w:r>
      <w:r w:rsidRPr="00FD3079">
        <w:rPr>
          <w:lang w:val="sr-Latn-CS"/>
        </w:rPr>
        <w:t>samostalni rad i rad u grupi; predavanja i prezentacija; radionice i interaktivno učenje.</w:t>
      </w:r>
    </w:p>
    <w:p w:rsidR="0010001B" w:rsidRDefault="0010001B" w:rsidP="00780F37">
      <w:pPr>
        <w:spacing w:after="0" w:line="240" w:lineRule="auto"/>
        <w:jc w:val="both"/>
        <w:rPr>
          <w:b/>
          <w:lang w:val="sr-Latn-CS"/>
        </w:rPr>
      </w:pPr>
    </w:p>
    <w:p w:rsidR="00780F37" w:rsidRDefault="00780F37" w:rsidP="00780F37">
      <w:pPr>
        <w:spacing w:after="0" w:line="240" w:lineRule="auto"/>
        <w:jc w:val="both"/>
        <w:rPr>
          <w:b/>
          <w:lang w:val="sr-Latn-CS"/>
        </w:rPr>
      </w:pPr>
      <w:r w:rsidRPr="00FD3079">
        <w:rPr>
          <w:b/>
          <w:lang w:val="sr-Latn-CS"/>
        </w:rPr>
        <w:t>Teme:</w:t>
      </w:r>
    </w:p>
    <w:p w:rsidR="0010001B" w:rsidRPr="00FD3079" w:rsidRDefault="0010001B" w:rsidP="00780F37">
      <w:pPr>
        <w:spacing w:after="0" w:line="240" w:lineRule="auto"/>
        <w:jc w:val="both"/>
        <w:rPr>
          <w:b/>
          <w:lang w:val="sr-Latn-CS"/>
        </w:rPr>
      </w:pPr>
    </w:p>
    <w:p w:rsidR="00780F37" w:rsidRPr="00FD3079" w:rsidRDefault="00780F37" w:rsidP="00780F37">
      <w:pPr>
        <w:spacing w:after="0" w:line="240" w:lineRule="auto"/>
        <w:jc w:val="both"/>
        <w:rPr>
          <w:lang w:val="sr-Latn-CS"/>
        </w:rPr>
      </w:pPr>
      <w:r w:rsidRPr="00FD3079">
        <w:rPr>
          <w:lang w:val="sr-Latn-CS"/>
        </w:rPr>
        <w:t xml:space="preserve">1. Podjela molekularno bioloških metoda. Osnovni principi primjene molekulano bioloških metoda u medicini, poljoprivredi, zaštiti životne sredine, prehrambenoj i drugim granama industrije. Primjeri iz prakse i upotreba inetraktivnih animacija. </w:t>
      </w:r>
    </w:p>
    <w:p w:rsidR="00780F37" w:rsidRPr="00FD3079" w:rsidRDefault="00780F37" w:rsidP="00780F37">
      <w:pPr>
        <w:spacing w:after="0" w:line="240" w:lineRule="auto"/>
        <w:jc w:val="both"/>
        <w:rPr>
          <w:lang w:val="sr-Latn-CS"/>
        </w:rPr>
      </w:pPr>
      <w:r w:rsidRPr="00FD3079">
        <w:rPr>
          <w:lang w:val="sr-Latn-CS"/>
        </w:rPr>
        <w:lastRenderedPageBreak/>
        <w:t xml:space="preserve">2. Praktični laboratorijski rad (izolacija DNK/RNK iz različitih organizama, demonstracije kroz oglede i animacije, sprovođenje PCR reakcije i elektroforeza na gelu, uz demonstraciju izvođenja ogleda u školskim laboratorijama). </w:t>
      </w:r>
    </w:p>
    <w:p w:rsidR="00780F37" w:rsidRPr="00FD3079" w:rsidRDefault="00780F37" w:rsidP="00780F37">
      <w:pPr>
        <w:spacing w:after="0" w:line="240" w:lineRule="auto"/>
        <w:jc w:val="both"/>
        <w:rPr>
          <w:lang w:val="sr-Latn-CS"/>
        </w:rPr>
      </w:pPr>
      <w:r w:rsidRPr="00FD3079">
        <w:rPr>
          <w:lang w:val="sr-Latn-CS"/>
        </w:rPr>
        <w:t>3. Obuka za korišćenje savremene opreme – značaj i dostignuća bioinformatike, korišćenje informaciono-komunikacione tehnologije u nastavi, procesuiranje/ slikanje i tumačenje gelova sa DNK/RNK fragmentima, statistički softveri za tumačenje rezultata, načini prezentacije laboratorijskog rada. Primjena inovativnih metoda i sredstava za učenje.....</w:t>
      </w:r>
    </w:p>
    <w:p w:rsidR="00780F37" w:rsidRPr="00FD3079" w:rsidRDefault="00780F37" w:rsidP="00780F37">
      <w:pPr>
        <w:spacing w:after="0" w:line="240" w:lineRule="auto"/>
        <w:jc w:val="both"/>
        <w:rPr>
          <w:b/>
          <w:lang w:val="sr-Latn-CS"/>
        </w:rPr>
      </w:pPr>
    </w:p>
    <w:p w:rsidR="00780F37" w:rsidRPr="00FD3079" w:rsidRDefault="00780F37" w:rsidP="00780F37">
      <w:pPr>
        <w:spacing w:after="0" w:line="240" w:lineRule="auto"/>
        <w:jc w:val="both"/>
        <w:rPr>
          <w:lang w:val="sr-Latn-CS"/>
        </w:rPr>
      </w:pPr>
      <w:r w:rsidRPr="00FD3079">
        <w:rPr>
          <w:b/>
          <w:lang w:val="sr-Latn-CS"/>
        </w:rPr>
        <w:t xml:space="preserve">Trajanje programa (broj dana i broj sati efektivnog rada): </w:t>
      </w:r>
      <w:r w:rsidRPr="00FD3079">
        <w:rPr>
          <w:lang w:val="sr-Latn-CS"/>
        </w:rPr>
        <w:t>četiri dana (32 sata).</w:t>
      </w:r>
    </w:p>
    <w:p w:rsidR="00780F37" w:rsidRPr="00FD3079" w:rsidRDefault="00780F37" w:rsidP="00780F37">
      <w:pPr>
        <w:spacing w:after="0" w:line="240" w:lineRule="auto"/>
        <w:jc w:val="both"/>
        <w:rPr>
          <w:lang w:val="sr-Latn-CS"/>
        </w:rPr>
      </w:pPr>
    </w:p>
    <w:p w:rsidR="00780F37" w:rsidRPr="00FD3079" w:rsidRDefault="00780F37" w:rsidP="00780F37">
      <w:pPr>
        <w:spacing w:after="0" w:line="240" w:lineRule="auto"/>
        <w:jc w:val="both"/>
        <w:rPr>
          <w:rFonts w:cs="Arial"/>
          <w:lang w:val="sr-Latn-CS"/>
        </w:rPr>
      </w:pPr>
      <w:r w:rsidRPr="00FD3079">
        <w:rPr>
          <w:b/>
          <w:lang w:val="sr-Latn-CS"/>
        </w:rPr>
        <w:t xml:space="preserve">Broj učesnika u grupi: </w:t>
      </w:r>
      <w:r w:rsidRPr="00FD3079">
        <w:rPr>
          <w:lang w:val="sr-Latn-CS"/>
        </w:rPr>
        <w:t>15</w:t>
      </w:r>
    </w:p>
    <w:p w:rsidR="00780F37" w:rsidRPr="00FD3079" w:rsidRDefault="00780F37" w:rsidP="00780F37">
      <w:pPr>
        <w:spacing w:after="0" w:line="240" w:lineRule="auto"/>
        <w:rPr>
          <w:rFonts w:cs="Arial"/>
          <w:color w:val="002060"/>
          <w:lang w:val="sr-Latn-CS"/>
        </w:rPr>
      </w:pPr>
    </w:p>
    <w:p w:rsidR="00780F37" w:rsidRPr="00FD3079" w:rsidRDefault="00780F37" w:rsidP="00780F37">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30 eura (+ 30 eura noćenje u Podgorici) – dnevno</w:t>
      </w:r>
    </w:p>
    <w:p w:rsidR="00780F37" w:rsidRPr="00FD3079" w:rsidRDefault="00780F37" w:rsidP="00780F37">
      <w:pPr>
        <w:spacing w:after="0" w:line="240" w:lineRule="auto"/>
        <w:jc w:val="both"/>
        <w:rPr>
          <w:rFonts w:cs="Arial"/>
          <w:lang w:val="sr-Latn-CS"/>
        </w:rPr>
      </w:pPr>
      <w:r w:rsidRPr="00FD3079">
        <w:rPr>
          <w:rFonts w:cs="Arial"/>
          <w:bCs/>
          <w:lang w:val="sr-Latn-CS"/>
        </w:rPr>
        <w:t>Učesnicima se obezbjeđuje: smještaj za jedno veče, hrana i osvježenje za jedan dan, prostor za rad, materijal potreban za seminar.</w:t>
      </w:r>
    </w:p>
    <w:p w:rsidR="00FD1E1D" w:rsidRPr="00FD3079" w:rsidRDefault="00FD1E1D" w:rsidP="00FD1E1D">
      <w:pPr>
        <w:spacing w:after="0" w:line="240" w:lineRule="auto"/>
        <w:jc w:val="both"/>
        <w:rPr>
          <w:rFonts w:cs="Arial"/>
          <w:lang w:val="sr-Latn-CS"/>
        </w:rPr>
      </w:pPr>
    </w:p>
    <w:p w:rsidR="00FD1E1D" w:rsidRPr="00FD3079" w:rsidRDefault="00FD1E1D" w:rsidP="00FD1E1D">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80F37" w:rsidRPr="00FD3079" w:rsidTr="00743CA3">
        <w:tc>
          <w:tcPr>
            <w:tcW w:w="9179" w:type="dxa"/>
            <w:shd w:val="clear" w:color="auto" w:fill="E0E0E0"/>
          </w:tcPr>
          <w:p w:rsidR="00780F37" w:rsidRPr="00FD3079" w:rsidRDefault="00E276E7" w:rsidP="00743CA3">
            <w:pPr>
              <w:tabs>
                <w:tab w:val="left" w:pos="2760"/>
              </w:tabs>
              <w:spacing w:after="0" w:line="240" w:lineRule="auto"/>
              <w:jc w:val="center"/>
              <w:rPr>
                <w:b/>
                <w:lang w:val="sr-Latn-CS"/>
              </w:rPr>
            </w:pPr>
            <w:r w:rsidRPr="00FD3079">
              <w:rPr>
                <w:rFonts w:eastAsia="SimSun"/>
                <w:b/>
                <w:lang w:val="sr-Latn-CS"/>
              </w:rPr>
              <w:t>43</w:t>
            </w:r>
            <w:r w:rsidR="00780F37" w:rsidRPr="00FD3079">
              <w:rPr>
                <w:rFonts w:eastAsia="SimSun"/>
                <w:b/>
                <w:lang w:val="sr-Latn-CS"/>
              </w:rPr>
              <w:t xml:space="preserve">. </w:t>
            </w:r>
            <w:r w:rsidR="00780F37" w:rsidRPr="00FD3079">
              <w:rPr>
                <w:b/>
                <w:lang w:val="sr-Latn-CS"/>
              </w:rPr>
              <w:t>Mikroorganizmi – u nama i oko nas</w:t>
            </w:r>
          </w:p>
        </w:tc>
      </w:tr>
    </w:tbl>
    <w:p w:rsidR="00FD1E1D" w:rsidRPr="00FD3079" w:rsidRDefault="00FD1E1D" w:rsidP="00FD1E1D">
      <w:pPr>
        <w:spacing w:after="0" w:line="240" w:lineRule="auto"/>
        <w:jc w:val="both"/>
        <w:rPr>
          <w:rFonts w:cs="Arial"/>
          <w:color w:val="000000"/>
          <w:lang w:val="sr-Latn-CS"/>
        </w:rPr>
      </w:pPr>
    </w:p>
    <w:p w:rsidR="00FD1E1D" w:rsidRPr="00FD3079" w:rsidRDefault="00FD1E1D" w:rsidP="00FD1E1D">
      <w:pPr>
        <w:spacing w:after="0" w:line="240" w:lineRule="auto"/>
        <w:jc w:val="both"/>
        <w:rPr>
          <w:rFonts w:cs="Arial"/>
          <w:color w:val="000000"/>
          <w:lang w:val="sr-Latn-CS"/>
        </w:rPr>
      </w:pPr>
    </w:p>
    <w:p w:rsidR="00780F37" w:rsidRPr="00FD3079" w:rsidRDefault="00780F37" w:rsidP="00780F37">
      <w:pPr>
        <w:spacing w:after="0" w:line="240" w:lineRule="auto"/>
        <w:rPr>
          <w:rFonts w:cs="Arial"/>
          <w:lang w:val="sr-Latn-CS"/>
        </w:rPr>
      </w:pPr>
      <w:r w:rsidRPr="00FD3079">
        <w:rPr>
          <w:b/>
          <w:lang w:val="sr-Latn-CS"/>
        </w:rPr>
        <w:t>Autori:</w:t>
      </w:r>
      <w:r w:rsidR="006F58E8">
        <w:rPr>
          <w:rFonts w:cs="Arial"/>
          <w:lang w:val="sr-Latn-CS"/>
        </w:rPr>
        <w:t>p</w:t>
      </w:r>
      <w:r w:rsidRPr="00FD3079">
        <w:rPr>
          <w:rFonts w:cs="Arial"/>
          <w:lang w:val="sr-Latn-CS"/>
        </w:rPr>
        <w:t>rof. Dr Aleksandra Martinović</w:t>
      </w:r>
    </w:p>
    <w:p w:rsidR="00780F37" w:rsidRPr="00FD3079" w:rsidRDefault="00780F37" w:rsidP="00780F37">
      <w:pPr>
        <w:spacing w:after="0" w:line="240" w:lineRule="auto"/>
        <w:rPr>
          <w:rFonts w:cs="Tahoma"/>
          <w:b/>
          <w:bCs/>
          <w:lang w:val="sr-Latn-CS"/>
        </w:rPr>
      </w:pPr>
      <w:r w:rsidRPr="00FD3079">
        <w:rPr>
          <w:rFonts w:cs="Tahoma"/>
          <w:b/>
          <w:bCs/>
          <w:lang w:val="sr-Latn-CS"/>
        </w:rPr>
        <w:t xml:space="preserve">Naziv institucije/organizacije koja podržava program: </w:t>
      </w:r>
      <w:r w:rsidRPr="00FD3079">
        <w:rPr>
          <w:rFonts w:cs="Tahoma"/>
          <w:bCs/>
          <w:lang w:val="sr-Latn-CS"/>
        </w:rPr>
        <w:t>Univerzitet Donja Gorica</w:t>
      </w:r>
      <w:r w:rsidRPr="00FD3079">
        <w:rPr>
          <w:rFonts w:cs="Tahoma"/>
          <w:b/>
          <w:bCs/>
          <w:lang w:val="sr-Latn-CS"/>
        </w:rPr>
        <w:t>,</w:t>
      </w:r>
    </w:p>
    <w:p w:rsidR="00780F37" w:rsidRPr="00FD3079" w:rsidRDefault="00780F37" w:rsidP="00780F37">
      <w:pPr>
        <w:spacing w:after="0" w:line="240" w:lineRule="auto"/>
        <w:rPr>
          <w:rFonts w:cs="Arial"/>
          <w:lang w:val="sr-Latn-CS"/>
        </w:rPr>
      </w:pPr>
      <w:r w:rsidRPr="00FD3079">
        <w:rPr>
          <w:b/>
          <w:lang w:val="sr-Latn-CS"/>
        </w:rPr>
        <w:t xml:space="preserve">Odgovorna osoba (koordinator): </w:t>
      </w:r>
      <w:r w:rsidR="006F58E8">
        <w:rPr>
          <w:lang w:val="sr-Latn-CS"/>
        </w:rPr>
        <w:t>p</w:t>
      </w:r>
      <w:r w:rsidRPr="00FD3079">
        <w:rPr>
          <w:lang w:val="sr-Latn-CS"/>
        </w:rPr>
        <w:t>rof. Dr Aleksandra Martinović</w:t>
      </w:r>
    </w:p>
    <w:p w:rsidR="00780F37" w:rsidRPr="00FD3079" w:rsidRDefault="00780F37" w:rsidP="00780F37">
      <w:pPr>
        <w:spacing w:after="0" w:line="240" w:lineRule="auto"/>
        <w:jc w:val="both"/>
        <w:rPr>
          <w:rFonts w:cs="Arial"/>
          <w:lang w:val="sr-Latn-CS"/>
        </w:rPr>
      </w:pPr>
      <w:r w:rsidRPr="00FD3079">
        <w:rPr>
          <w:b/>
          <w:lang w:val="sr-Latn-CS"/>
        </w:rPr>
        <w:t xml:space="preserve">Adresa: </w:t>
      </w:r>
      <w:r w:rsidRPr="00FD3079">
        <w:rPr>
          <w:lang w:val="sr-Latn-CS"/>
        </w:rPr>
        <w:t>UDG, Donja Gorica bb, 81 000 Podgorica</w:t>
      </w:r>
    </w:p>
    <w:p w:rsidR="00780F37" w:rsidRPr="00FD3079" w:rsidRDefault="00780F37" w:rsidP="00780F37">
      <w:pPr>
        <w:spacing w:after="0" w:line="240" w:lineRule="auto"/>
        <w:jc w:val="both"/>
        <w:rPr>
          <w:rFonts w:cs="Arial"/>
          <w:lang w:val="sr-Latn-CS"/>
        </w:rPr>
      </w:pPr>
      <w:r w:rsidRPr="00FD3079">
        <w:rPr>
          <w:b/>
          <w:lang w:val="sr-Latn-CS"/>
        </w:rPr>
        <w:t>E-mail:</w:t>
      </w:r>
      <w:r w:rsidRPr="00FD3079">
        <w:rPr>
          <w:rFonts w:cs="Arial"/>
          <w:lang w:val="sr-Latn-CS"/>
        </w:rPr>
        <w:t>: aleksandra.martinovic@udg.edu.me</w:t>
      </w:r>
    </w:p>
    <w:p w:rsidR="00780F37" w:rsidRPr="00FD3079" w:rsidRDefault="00780F37" w:rsidP="00780F37">
      <w:pPr>
        <w:spacing w:after="0" w:line="240" w:lineRule="auto"/>
        <w:jc w:val="both"/>
        <w:rPr>
          <w:rFonts w:cs="Arial"/>
          <w:lang w:val="sr-Latn-CS"/>
        </w:rPr>
      </w:pPr>
      <w:r w:rsidRPr="00FD3079">
        <w:rPr>
          <w:b/>
          <w:lang w:val="sr-Latn-CS"/>
        </w:rPr>
        <w:t xml:space="preserve">Broj telefona: </w:t>
      </w:r>
      <w:r w:rsidRPr="00FD3079">
        <w:rPr>
          <w:lang w:val="sr-Latn-CS"/>
        </w:rPr>
        <w:t>+382 20 410 773</w:t>
      </w:r>
    </w:p>
    <w:p w:rsidR="00780F37" w:rsidRPr="00FD3079" w:rsidRDefault="00780F37" w:rsidP="00780F37">
      <w:pPr>
        <w:spacing w:after="0" w:line="240" w:lineRule="auto"/>
        <w:jc w:val="both"/>
        <w:rPr>
          <w:rFonts w:cs="Arial"/>
          <w:lang w:val="sr-Latn-CS"/>
        </w:rPr>
      </w:pPr>
    </w:p>
    <w:p w:rsidR="00780F37" w:rsidRPr="00FD3079" w:rsidRDefault="00780F37" w:rsidP="00780F37">
      <w:pPr>
        <w:spacing w:after="0" w:line="240" w:lineRule="auto"/>
        <w:jc w:val="both"/>
        <w:rPr>
          <w:b/>
          <w:lang w:val="sr-Latn-CS"/>
        </w:rPr>
      </w:pPr>
      <w:r w:rsidRPr="00FD3079">
        <w:rPr>
          <w:b/>
          <w:lang w:val="sr-Latn-CS"/>
        </w:rPr>
        <w:t>O</w:t>
      </w:r>
      <w:r w:rsidRPr="00FD3079">
        <w:rPr>
          <w:b/>
        </w:rPr>
        <w:t xml:space="preserve">pšti cilj </w:t>
      </w:r>
      <w:r w:rsidRPr="00FD3079">
        <w:rPr>
          <w:b/>
          <w:lang w:val="sr-Latn-CS"/>
        </w:rPr>
        <w:t xml:space="preserve"> programa: </w:t>
      </w:r>
      <w:r w:rsidR="006F58E8">
        <w:rPr>
          <w:lang w:val="sr-Latn-CS"/>
        </w:rPr>
        <w:t>unapređiva</w:t>
      </w:r>
      <w:r w:rsidRPr="00FD3079">
        <w:rPr>
          <w:lang w:val="sr-Latn-CS"/>
        </w:rPr>
        <w:t>nje znanja i vještina nastavnika iz oblasti molekularne biologije, uz poseban osvrt na oblasti primjene tehnika molekularne biologije i genetike u medicini, farmaceutskoj i prehrambenoj industiji i zaštiti životne sredine gdje primjena ovih tehnika postaje sve više akutuelna.</w:t>
      </w:r>
    </w:p>
    <w:p w:rsidR="00780F37" w:rsidRPr="00FD3079" w:rsidRDefault="00780F37" w:rsidP="00780F37">
      <w:pPr>
        <w:spacing w:after="0" w:line="240" w:lineRule="auto"/>
        <w:jc w:val="both"/>
        <w:rPr>
          <w:rFonts w:cs="Arial"/>
          <w:lang w:val="sr-Latn-CS"/>
        </w:rPr>
      </w:pPr>
    </w:p>
    <w:p w:rsidR="0010001B" w:rsidRDefault="0010001B" w:rsidP="00780F37">
      <w:pPr>
        <w:spacing w:after="0" w:line="240" w:lineRule="auto"/>
        <w:jc w:val="both"/>
        <w:rPr>
          <w:b/>
          <w:lang w:val="sr-Latn-CS"/>
        </w:rPr>
      </w:pPr>
      <w:r>
        <w:rPr>
          <w:b/>
          <w:lang w:val="sr-Latn-CS"/>
        </w:rPr>
        <w:t xml:space="preserve">Specifični ciljevi programa: </w:t>
      </w:r>
    </w:p>
    <w:p w:rsidR="00780F37" w:rsidRPr="00FD3079" w:rsidRDefault="0010001B" w:rsidP="00780F37">
      <w:pPr>
        <w:spacing w:after="0" w:line="240" w:lineRule="auto"/>
        <w:jc w:val="both"/>
        <w:rPr>
          <w:lang w:val="sr-Latn-CS"/>
        </w:rPr>
      </w:pPr>
      <w:r>
        <w:rPr>
          <w:b/>
          <w:lang w:val="sr-Latn-CS"/>
        </w:rPr>
        <w:t xml:space="preserve">- </w:t>
      </w:r>
      <w:r w:rsidR="00780F37" w:rsidRPr="00FD3079">
        <w:rPr>
          <w:lang w:val="sr-Latn-CS"/>
        </w:rPr>
        <w:t>Upoznavanje nastavnika sa najnovijim znanjima i metodologijama iz odabranih tema</w:t>
      </w:r>
    </w:p>
    <w:p w:rsidR="00780F37" w:rsidRPr="00FD3079" w:rsidRDefault="00780F37" w:rsidP="00780F37">
      <w:pPr>
        <w:spacing w:after="0" w:line="240" w:lineRule="auto"/>
        <w:jc w:val="both"/>
        <w:rPr>
          <w:lang w:val="sr-Latn-CS"/>
        </w:rPr>
      </w:pPr>
      <w:r w:rsidRPr="00FD3079">
        <w:rPr>
          <w:lang w:val="sr-Latn-CS"/>
        </w:rPr>
        <w:t>- Povezivanje tih znanja sa svakodnevnim životom i izazovima današnjice i bliske budućnosti (detekcija bolesti, administracija ljekova, proizvodnja vakcina, proizvodnja hrane i različitih industrijskih materijala, zaštita okoline, itd.)</w:t>
      </w:r>
    </w:p>
    <w:p w:rsidR="00780F37" w:rsidRPr="00FD3079" w:rsidRDefault="00780F37" w:rsidP="00780F37">
      <w:pPr>
        <w:spacing w:after="0" w:line="240" w:lineRule="auto"/>
        <w:jc w:val="both"/>
        <w:rPr>
          <w:lang w:val="sr-Latn-CS"/>
        </w:rPr>
      </w:pPr>
      <w:r w:rsidRPr="00FD3079">
        <w:rPr>
          <w:lang w:val="sr-Latn-CS"/>
        </w:rPr>
        <w:t>- Korištenje internet sadržaja, animacija i ICT alata u izvođenju nastave iz ove oblasti</w:t>
      </w:r>
    </w:p>
    <w:p w:rsidR="00780F37" w:rsidRDefault="00780F37" w:rsidP="00780F37">
      <w:pPr>
        <w:spacing w:after="0" w:line="240" w:lineRule="auto"/>
        <w:jc w:val="both"/>
        <w:rPr>
          <w:lang w:val="sr-Latn-CS"/>
        </w:rPr>
      </w:pPr>
      <w:r w:rsidRPr="00FD3079">
        <w:rPr>
          <w:lang w:val="sr-Latn-CS"/>
        </w:rPr>
        <w:t>- Usvajanje seta laboratorijskih metoda i demonstracija koje nastavnici i profesori mogu koristiti za izvođenje nastave u praksi</w:t>
      </w:r>
    </w:p>
    <w:p w:rsidR="00A82983" w:rsidRPr="00FD3079" w:rsidRDefault="00A82983" w:rsidP="00780F37">
      <w:pPr>
        <w:spacing w:after="0" w:line="240" w:lineRule="auto"/>
        <w:jc w:val="both"/>
        <w:rPr>
          <w:lang w:val="sr-Latn-CS"/>
        </w:rPr>
      </w:pPr>
    </w:p>
    <w:p w:rsidR="00780F37" w:rsidRPr="00FD3079" w:rsidRDefault="00780F37" w:rsidP="00780F37">
      <w:pPr>
        <w:spacing w:after="0" w:line="240" w:lineRule="auto"/>
        <w:jc w:val="both"/>
        <w:rPr>
          <w:rFonts w:cs="Arial"/>
          <w:lang w:val="sr-Latn-CS"/>
        </w:rPr>
      </w:pPr>
      <w:r w:rsidRPr="00FD3079">
        <w:rPr>
          <w:b/>
          <w:lang w:val="sr-Latn-CS"/>
        </w:rPr>
        <w:t>Ciljna grupa:</w:t>
      </w:r>
      <w:r w:rsidR="00A82983">
        <w:rPr>
          <w:lang w:val="sr-Latn-CS"/>
        </w:rPr>
        <w:t>n</w:t>
      </w:r>
      <w:r w:rsidRPr="00FD3079">
        <w:rPr>
          <w:lang w:val="sr-Latn-CS"/>
        </w:rPr>
        <w:t>astavnici biologije u srednjim školama.</w:t>
      </w:r>
    </w:p>
    <w:p w:rsidR="00780F37" w:rsidRPr="00FD3079" w:rsidRDefault="00780F37" w:rsidP="00780F37">
      <w:pPr>
        <w:spacing w:after="0" w:line="240" w:lineRule="auto"/>
        <w:rPr>
          <w:b/>
          <w:lang w:val="sr-Latn-CS"/>
        </w:rPr>
      </w:pPr>
    </w:p>
    <w:p w:rsidR="00780F37" w:rsidRPr="00FD3079" w:rsidRDefault="00780F37" w:rsidP="00780F37">
      <w:pPr>
        <w:spacing w:after="0" w:line="240" w:lineRule="auto"/>
        <w:rPr>
          <w:b/>
          <w:lang w:val="sr-Latn-CS"/>
        </w:rPr>
      </w:pPr>
      <w:r w:rsidRPr="00FD3079">
        <w:rPr>
          <w:b/>
          <w:lang w:val="sr-Latn-CS"/>
        </w:rPr>
        <w:t xml:space="preserve">Metode i tehnike rada: </w:t>
      </w:r>
      <w:r w:rsidRPr="00FD3079">
        <w:rPr>
          <w:lang w:val="sr-Latn-CS"/>
        </w:rPr>
        <w:t>samostalni rad i rad u grupi; predavanja i prezentacija; radionice i interaktivno učenje.</w:t>
      </w:r>
    </w:p>
    <w:p w:rsidR="0010001B" w:rsidRDefault="0010001B" w:rsidP="00780F37">
      <w:pPr>
        <w:spacing w:after="0" w:line="240" w:lineRule="auto"/>
        <w:jc w:val="both"/>
        <w:rPr>
          <w:b/>
          <w:lang w:val="sr-Latn-CS"/>
        </w:rPr>
      </w:pPr>
    </w:p>
    <w:p w:rsidR="00780F37" w:rsidRPr="00FD3079" w:rsidRDefault="00780F37" w:rsidP="00780F37">
      <w:pPr>
        <w:spacing w:after="0" w:line="240" w:lineRule="auto"/>
        <w:jc w:val="both"/>
        <w:rPr>
          <w:b/>
          <w:lang w:val="sr-Latn-CS"/>
        </w:rPr>
      </w:pPr>
      <w:r w:rsidRPr="00FD3079">
        <w:rPr>
          <w:b/>
          <w:lang w:val="sr-Latn-CS"/>
        </w:rPr>
        <w:t>Teme:</w:t>
      </w:r>
    </w:p>
    <w:p w:rsidR="00780F37" w:rsidRPr="00FD3079" w:rsidRDefault="00780F37" w:rsidP="00780F37">
      <w:pPr>
        <w:spacing w:after="0" w:line="240" w:lineRule="auto"/>
        <w:jc w:val="both"/>
        <w:rPr>
          <w:lang w:val="sr-Latn-CS"/>
        </w:rPr>
      </w:pPr>
      <w:r w:rsidRPr="00FD3079">
        <w:rPr>
          <w:lang w:val="sr-Latn-CS"/>
        </w:rPr>
        <w:t xml:space="preserve">1. Podjela molekularno bioloških metoda. Osnovni principi primjene molekulano bioloških metoda u medicini, poljoprivredi, zaštiti životne sredine, prehrambenoj i drugim granama industrije. Primjeri iz prakse i upotreba inetraktivnih animacija. </w:t>
      </w:r>
    </w:p>
    <w:p w:rsidR="00780F37" w:rsidRPr="00FD3079" w:rsidRDefault="00780F37" w:rsidP="00780F37">
      <w:pPr>
        <w:spacing w:after="0" w:line="240" w:lineRule="auto"/>
        <w:jc w:val="both"/>
        <w:rPr>
          <w:lang w:val="sr-Latn-CS"/>
        </w:rPr>
      </w:pPr>
      <w:r w:rsidRPr="00FD3079">
        <w:rPr>
          <w:lang w:val="sr-Latn-CS"/>
        </w:rPr>
        <w:t xml:space="preserve">2. Praktični laboratorijski rad (izolacija DNK/RNK iz različitih organizama, demonstracije kroz oglede i animacije, sprovođenje PCR reakcije i elektroforeza na gelu, uz demonstraciju izvođenja ogleda u školskim laboratorijama). </w:t>
      </w:r>
    </w:p>
    <w:p w:rsidR="00780F37" w:rsidRPr="00FD3079" w:rsidRDefault="00780F37" w:rsidP="00780F37">
      <w:pPr>
        <w:spacing w:after="0" w:line="240" w:lineRule="auto"/>
        <w:jc w:val="both"/>
        <w:rPr>
          <w:lang w:val="sr-Latn-CS"/>
        </w:rPr>
      </w:pPr>
      <w:r w:rsidRPr="00FD3079">
        <w:rPr>
          <w:lang w:val="sr-Latn-CS"/>
        </w:rPr>
        <w:t>3. Obuka za korišćenje savremene opreme – značaj i dostignuća bioinformatike, korišćenje informaciono-komunikacione tehnologije u nastavi, procesuiranje/ slikanje i tumačenje gelova sa DNK/RNK fragmentima, statistički softveri za tumačenje rezultata, načini prezentacije laboratorijskog rada. Primjena inovativnih metoda i sredstava za učenje.....</w:t>
      </w:r>
    </w:p>
    <w:p w:rsidR="00780F37" w:rsidRPr="00FD3079" w:rsidRDefault="00780F37" w:rsidP="00780F37">
      <w:pPr>
        <w:spacing w:after="0" w:line="240" w:lineRule="auto"/>
        <w:jc w:val="both"/>
        <w:rPr>
          <w:b/>
          <w:lang w:val="sr-Latn-CS"/>
        </w:rPr>
      </w:pPr>
    </w:p>
    <w:p w:rsidR="00780F37" w:rsidRPr="00FD3079" w:rsidRDefault="00780F37" w:rsidP="00780F37">
      <w:pPr>
        <w:spacing w:after="0" w:line="240" w:lineRule="auto"/>
        <w:jc w:val="both"/>
        <w:rPr>
          <w:lang w:val="sr-Latn-CS"/>
        </w:rPr>
      </w:pPr>
      <w:r w:rsidRPr="00FD3079">
        <w:rPr>
          <w:b/>
          <w:lang w:val="sr-Latn-CS"/>
        </w:rPr>
        <w:t xml:space="preserve">Trajanje programa (broj dana i broj sati efektivnog rada): </w:t>
      </w:r>
      <w:r w:rsidRPr="00FD3079">
        <w:rPr>
          <w:lang w:val="sr-Latn-CS"/>
        </w:rPr>
        <w:t>četiri dana (32 sata).</w:t>
      </w:r>
    </w:p>
    <w:p w:rsidR="00780F37" w:rsidRPr="00FD3079" w:rsidRDefault="00780F37" w:rsidP="00780F37">
      <w:pPr>
        <w:spacing w:after="0" w:line="240" w:lineRule="auto"/>
        <w:jc w:val="both"/>
        <w:rPr>
          <w:lang w:val="sr-Latn-CS"/>
        </w:rPr>
      </w:pPr>
    </w:p>
    <w:p w:rsidR="00780F37" w:rsidRPr="00FD3079" w:rsidRDefault="00780F37" w:rsidP="00780F37">
      <w:pPr>
        <w:spacing w:after="0" w:line="240" w:lineRule="auto"/>
        <w:jc w:val="both"/>
        <w:rPr>
          <w:rFonts w:cs="Arial"/>
          <w:lang w:val="sr-Latn-CS"/>
        </w:rPr>
      </w:pPr>
      <w:r w:rsidRPr="00FD3079">
        <w:rPr>
          <w:b/>
          <w:lang w:val="sr-Latn-CS"/>
        </w:rPr>
        <w:t xml:space="preserve">Broj učesnika u grupi: </w:t>
      </w:r>
      <w:r w:rsidRPr="00FD3079">
        <w:rPr>
          <w:lang w:val="sr-Latn-CS"/>
        </w:rPr>
        <w:t>15</w:t>
      </w:r>
    </w:p>
    <w:p w:rsidR="00780F37" w:rsidRPr="00FD3079" w:rsidRDefault="00780F37" w:rsidP="00780F37">
      <w:pPr>
        <w:spacing w:after="0" w:line="240" w:lineRule="auto"/>
        <w:rPr>
          <w:rFonts w:cs="Arial"/>
          <w:color w:val="002060"/>
          <w:lang w:val="sr-Latn-CS"/>
        </w:rPr>
      </w:pPr>
    </w:p>
    <w:p w:rsidR="00780F37" w:rsidRPr="00FD3079" w:rsidRDefault="00780F37" w:rsidP="00780F37">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30 eura (+ 30 eura noćenje u Podgorici) – dnevno</w:t>
      </w:r>
    </w:p>
    <w:p w:rsidR="00780F37" w:rsidRPr="00FD3079" w:rsidRDefault="00780F37" w:rsidP="00780F37">
      <w:pPr>
        <w:spacing w:after="0" w:line="240" w:lineRule="auto"/>
        <w:jc w:val="both"/>
        <w:rPr>
          <w:rFonts w:cs="Arial"/>
          <w:lang w:val="sr-Latn-CS"/>
        </w:rPr>
      </w:pPr>
      <w:r w:rsidRPr="00FD3079">
        <w:rPr>
          <w:rFonts w:cs="Arial"/>
          <w:bCs/>
          <w:lang w:val="sr-Latn-CS"/>
        </w:rPr>
        <w:t>Učesnicima se obezbjeđuje: smještaj za jedno veče, hrana i osvježenje za jedan dan, prostor za rad, materijal potreban za seminar.</w:t>
      </w:r>
    </w:p>
    <w:p w:rsidR="00780F37" w:rsidRPr="007C126F" w:rsidRDefault="00780F37" w:rsidP="00780F37"/>
    <w:p w:rsidR="00FD1E1D" w:rsidRPr="007C126F" w:rsidRDefault="00FD1E1D" w:rsidP="00FD1E1D">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F0923" w:rsidRPr="007C126F" w:rsidTr="009F0923">
        <w:tc>
          <w:tcPr>
            <w:tcW w:w="9180" w:type="dxa"/>
            <w:shd w:val="clear" w:color="auto" w:fill="E0E0E0"/>
          </w:tcPr>
          <w:p w:rsidR="009F0923" w:rsidRPr="007C126F" w:rsidRDefault="00E276E7" w:rsidP="009F0923">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t>44</w:t>
            </w:r>
            <w:r w:rsidR="009F0923" w:rsidRPr="007C126F">
              <w:rPr>
                <w:rFonts w:ascii="Verdana" w:eastAsia="SimSun" w:hAnsi="Verdana"/>
                <w:sz w:val="22"/>
                <w:szCs w:val="22"/>
                <w:lang w:val="sl-SI"/>
              </w:rPr>
              <w:t>. Obrazovanje za održivi razvoj</w:t>
            </w:r>
            <w:r w:rsidR="00C049CE" w:rsidRPr="007C126F">
              <w:rPr>
                <w:rFonts w:ascii="Verdana" w:eastAsia="SimSun" w:hAnsi="Verdana"/>
                <w:sz w:val="22"/>
                <w:szCs w:val="22"/>
                <w:lang w:val="sl-SI"/>
              </w:rPr>
              <w:t xml:space="preserve"> – Zeleni paket</w:t>
            </w:r>
          </w:p>
        </w:tc>
      </w:tr>
    </w:tbl>
    <w:p w:rsidR="009F0923" w:rsidRPr="007C126F" w:rsidRDefault="009F0923" w:rsidP="009F0923">
      <w:pPr>
        <w:spacing w:after="0" w:line="240" w:lineRule="auto"/>
        <w:jc w:val="both"/>
        <w:rPr>
          <w:rFonts w:cs="Arial"/>
          <w:lang w:val="sr-Latn-CS"/>
        </w:rPr>
      </w:pP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Autor:</w:t>
      </w:r>
      <w:r w:rsidRPr="007C126F">
        <w:rPr>
          <w:rFonts w:eastAsia="Calibri" w:cs="Times New Roman"/>
        </w:rPr>
        <w:t xml:space="preserve"> mr  Kliment  Mindjov</w:t>
      </w:r>
    </w:p>
    <w:p w:rsidR="009F0923" w:rsidRPr="007C126F" w:rsidRDefault="00C70ECD" w:rsidP="009F0923">
      <w:pPr>
        <w:spacing w:after="0" w:line="240" w:lineRule="auto"/>
        <w:jc w:val="both"/>
        <w:rPr>
          <w:rFonts w:cs="Arial"/>
          <w:b/>
          <w:bCs/>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Regionalni centar za životnu sredinu za centralnu i istočnu Evropu (REC), Kancelarija u Crnoj Gori</w:t>
      </w: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Odgovorna osoba (koordinatorka): </w:t>
      </w:r>
      <w:r w:rsidRPr="007C126F">
        <w:rPr>
          <w:rFonts w:eastAsia="Calibri" w:cs="Times New Roman"/>
          <w:lang w:val="sr-Latn-CS"/>
        </w:rPr>
        <w:t>Mira Vasiljevi</w:t>
      </w:r>
      <w:r w:rsidRPr="007C126F">
        <w:rPr>
          <w:rFonts w:eastAsia="Calibri" w:cs="Times New Roman"/>
        </w:rPr>
        <w:t>ć</w:t>
      </w: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Adresa: </w:t>
      </w:r>
      <w:r w:rsidRPr="007C126F">
        <w:rPr>
          <w:rFonts w:eastAsia="Calibri" w:cs="Times New Roman"/>
          <w:lang w:val="sr-Latn-CS"/>
        </w:rPr>
        <w:t>REC Kancelarija u Crnoj Gori,Bul. Ivana Crnojevića 16/2</w:t>
      </w:r>
      <w:r w:rsidRPr="007C126F">
        <w:rPr>
          <w:rFonts w:eastAsia="Calibri" w:cs="Times New Roman"/>
          <w:lang w:val="it-IT"/>
        </w:rPr>
        <w:t>, 81000, Podgorica, Crna Gora</w:t>
      </w: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E-mail:</w:t>
      </w:r>
      <w:r w:rsidRPr="007C126F">
        <w:rPr>
          <w:rFonts w:eastAsia="Calibri" w:cs="Times New Roman"/>
          <w:lang w:val="sr-Latn-CS"/>
        </w:rPr>
        <w:t xml:space="preserve"> mira.vasiljevic@rec.org.me</w:t>
      </w: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Broj telefona: </w:t>
      </w:r>
      <w:r w:rsidRPr="007C126F">
        <w:rPr>
          <w:rFonts w:eastAsia="Calibri" w:cs="Times New Roman"/>
          <w:lang w:val="sr-Latn-CS"/>
        </w:rPr>
        <w:t>(382</w:t>
      </w:r>
      <w:r w:rsidR="001D4BAA" w:rsidRPr="007C126F">
        <w:rPr>
          <w:rFonts w:eastAsia="Calibri" w:cs="Times New Roman"/>
          <w:lang w:val="sr-Latn-CS"/>
        </w:rPr>
        <w:t>) 20 -210 -235;(382) 20- 210 -22</w:t>
      </w:r>
      <w:r w:rsidRPr="007C126F">
        <w:rPr>
          <w:rFonts w:eastAsia="Calibri" w:cs="Times New Roman"/>
          <w:lang w:val="sr-Latn-CS"/>
        </w:rPr>
        <w:t>6</w:t>
      </w:r>
      <w:r w:rsidRPr="007C126F">
        <w:rPr>
          <w:rFonts w:eastAsia="Calibri" w:cs="Arial"/>
          <w:lang w:val="sr-Latn-CS"/>
        </w:rPr>
        <w:t xml:space="preserve">; </w:t>
      </w:r>
      <w:r w:rsidRPr="007C126F">
        <w:rPr>
          <w:rFonts w:eastAsia="Calibri" w:cs="Times New Roman"/>
          <w:lang w:val="sr-Latn-CS"/>
        </w:rPr>
        <w:t>(382) 69- 312 -314</w:t>
      </w:r>
    </w:p>
    <w:p w:rsidR="009F0923" w:rsidRPr="007C126F" w:rsidRDefault="009F0923" w:rsidP="009F0923">
      <w:pPr>
        <w:spacing w:after="0" w:line="240" w:lineRule="auto"/>
        <w:jc w:val="both"/>
        <w:rPr>
          <w:rFonts w:eastAsia="Calibri" w:cs="Arial"/>
          <w:lang w:val="sr-Latn-CS"/>
        </w:rPr>
      </w:pP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Opšti cilj  programa:</w:t>
      </w:r>
      <w:r w:rsidRPr="007C126F">
        <w:rPr>
          <w:rFonts w:eastAsia="Calibri" w:cs="Arial"/>
          <w:lang w:val="sr-Latn-BA"/>
        </w:rPr>
        <w:t xml:space="preserve"> razvoj </w:t>
      </w:r>
      <w:r w:rsidRPr="007C126F">
        <w:rPr>
          <w:rFonts w:eastAsia="Calibri" w:cs="Arial"/>
          <w:lang w:val="sr-Latn-CS"/>
        </w:rPr>
        <w:t>kompetencijanastavnika</w:t>
      </w:r>
      <w:r w:rsidR="001D4BAA" w:rsidRPr="007C126F">
        <w:rPr>
          <w:rFonts w:eastAsia="Calibri" w:cs="Arial"/>
          <w:lang w:val="sr-Latn-BA"/>
        </w:rPr>
        <w:t xml:space="preserve"> potrebnih </w:t>
      </w:r>
      <w:r w:rsidRPr="007C126F">
        <w:rPr>
          <w:rFonts w:eastAsia="Calibri" w:cs="Arial"/>
          <w:lang w:val="sr-Latn-CS"/>
        </w:rPr>
        <w:t xml:space="preserve">za uspješnu </w:t>
      </w:r>
      <w:r w:rsidR="001D4BAA" w:rsidRPr="007C126F">
        <w:rPr>
          <w:rFonts w:eastAsia="Calibri" w:cs="Arial"/>
          <w:lang w:val="sr-Latn-BA"/>
        </w:rPr>
        <w:t>implementaciju sadržaja i</w:t>
      </w:r>
      <w:r w:rsidRPr="007C126F">
        <w:rPr>
          <w:rFonts w:eastAsia="Calibri" w:cs="Arial"/>
          <w:lang w:val="sr-Latn-CS"/>
        </w:rPr>
        <w:t>ciljeva</w:t>
      </w:r>
      <w:r w:rsidR="001D4BAA" w:rsidRPr="007C126F">
        <w:rPr>
          <w:rFonts w:eastAsia="Calibri" w:cs="Arial"/>
          <w:lang w:val="sr-Latn-CS"/>
        </w:rPr>
        <w:t xml:space="preserve"> i ishoda učenja </w:t>
      </w:r>
      <w:r w:rsidRPr="007C126F">
        <w:rPr>
          <w:rFonts w:eastAsia="Calibri" w:cs="Arial"/>
          <w:lang w:val="sr-Latn-CS"/>
        </w:rPr>
        <w:t>obrazovanjazaodr</w:t>
      </w:r>
      <w:r w:rsidRPr="007C126F">
        <w:rPr>
          <w:rFonts w:eastAsia="Calibri" w:cs="Arial"/>
          <w:lang w:val="sr-Latn-BA"/>
        </w:rPr>
        <w:t>ž</w:t>
      </w:r>
      <w:r w:rsidRPr="007C126F">
        <w:rPr>
          <w:rFonts w:eastAsia="Calibri" w:cs="Arial"/>
          <w:lang w:val="sr-Latn-CS"/>
        </w:rPr>
        <w:t>ivirazvoj.</w:t>
      </w:r>
    </w:p>
    <w:p w:rsidR="009F0923" w:rsidRPr="007C126F" w:rsidRDefault="009F0923" w:rsidP="009F0923">
      <w:pPr>
        <w:spacing w:after="0" w:line="240" w:lineRule="auto"/>
        <w:jc w:val="both"/>
        <w:rPr>
          <w:rFonts w:eastAsia="Calibri" w:cs="Arial"/>
          <w:lang w:val="sr-Latn-CS"/>
        </w:rPr>
      </w:pPr>
    </w:p>
    <w:p w:rsidR="001D4BAA" w:rsidRPr="007C126F" w:rsidRDefault="009F0923" w:rsidP="009F0923">
      <w:pPr>
        <w:pStyle w:val="ListParagraph"/>
        <w:spacing w:after="0" w:line="240" w:lineRule="auto"/>
        <w:ind w:left="0"/>
        <w:jc w:val="both"/>
        <w:rPr>
          <w:rFonts w:ascii="Verdana" w:hAnsi="Verdana" w:cs="Arial"/>
          <w:lang w:val="sr-Latn-CS"/>
        </w:rPr>
      </w:pPr>
      <w:r w:rsidRPr="007C126F">
        <w:rPr>
          <w:rFonts w:ascii="Verdana" w:hAnsi="Verdana"/>
          <w:b/>
          <w:lang w:val="sr-Latn-CS"/>
        </w:rPr>
        <w:t>Specifični ciljevi programa:</w:t>
      </w:r>
      <w:r w:rsidRPr="007C126F">
        <w:rPr>
          <w:rFonts w:ascii="Verdana" w:hAnsi="Verdana" w:cs="Arial"/>
          <w:lang w:val="sr-Latn-CS"/>
        </w:rPr>
        <w:t xml:space="preserve"> upoznavanje osnovnih koncep</w:t>
      </w:r>
      <w:r w:rsidR="001D4BAA" w:rsidRPr="007C126F">
        <w:rPr>
          <w:rFonts w:ascii="Verdana" w:hAnsi="Verdana" w:cs="Arial"/>
          <w:lang w:val="sr-Latn-CS"/>
        </w:rPr>
        <w:t>a</w:t>
      </w:r>
      <w:r w:rsidRPr="007C126F">
        <w:rPr>
          <w:rFonts w:ascii="Verdana" w:hAnsi="Verdana" w:cs="Arial"/>
          <w:lang w:val="sr-Latn-CS"/>
        </w:rPr>
        <w:t>ta, pristupa i principa održivog razvoja; upoznavanje osnovnih koncep</w:t>
      </w:r>
      <w:r w:rsidR="001D4BAA" w:rsidRPr="007C126F">
        <w:rPr>
          <w:rFonts w:ascii="Verdana" w:hAnsi="Verdana" w:cs="Arial"/>
          <w:lang w:val="sr-Latn-CS"/>
        </w:rPr>
        <w:t>a</w:t>
      </w:r>
      <w:r w:rsidRPr="007C126F">
        <w:rPr>
          <w:rFonts w:ascii="Verdana" w:hAnsi="Verdana" w:cs="Arial"/>
          <w:lang w:val="sr-Latn-CS"/>
        </w:rPr>
        <w:t xml:space="preserve">ta, pristupa i principa obrazovanja za održivi razvoj; </w:t>
      </w:r>
      <w:r w:rsidR="001D4BAA" w:rsidRPr="007C126F">
        <w:rPr>
          <w:rFonts w:ascii="Verdana" w:hAnsi="Verdana" w:cs="Arial"/>
          <w:lang w:val="sr-Latn-CS"/>
        </w:rPr>
        <w:t xml:space="preserve">upoznavanje nastavnika sa ciljevima i sadržajima međupredmetnih tema; </w:t>
      </w:r>
      <w:r w:rsidRPr="007C126F">
        <w:rPr>
          <w:rFonts w:ascii="Verdana" w:hAnsi="Verdana"/>
          <w:lang w:val="sr-Latn-CS"/>
        </w:rPr>
        <w:t xml:space="preserve">upoznavanje nastavnika sa pristupima za implementaciju međupredmetnih tema i razumijevanje njihove primjene; </w:t>
      </w:r>
      <w:r w:rsidRPr="007C126F">
        <w:rPr>
          <w:rFonts w:ascii="Verdana" w:hAnsi="Verdana" w:cs="Arial"/>
          <w:lang w:val="sr-Latn-CS"/>
        </w:rPr>
        <w:t xml:space="preserve">podizanje svijesti nastavnika o kompetencijama učenika koje se razvijaju kroz obrazovanje za održivi </w:t>
      </w:r>
      <w:r w:rsidRPr="007C126F">
        <w:rPr>
          <w:rFonts w:ascii="Verdana" w:hAnsi="Verdana" w:cs="Arial"/>
          <w:lang w:val="sr-Latn-CS"/>
        </w:rPr>
        <w:lastRenderedPageBreak/>
        <w:t xml:space="preserve">razvoj; </w:t>
      </w:r>
      <w:r w:rsidR="001D4BAA" w:rsidRPr="007C126F">
        <w:rPr>
          <w:rFonts w:ascii="Verdana" w:hAnsi="Verdana" w:cs="Arial"/>
          <w:lang w:val="sr-Latn-CS"/>
        </w:rPr>
        <w:t>upoznavanje nastavnika sa sadržajem i značajem didatičkog materijala Zeleni paket/vodičem za implementaciju međupredmetnih tema u srednjim školama</w:t>
      </w:r>
      <w:r w:rsidRPr="007C126F">
        <w:rPr>
          <w:rFonts w:ascii="Verdana" w:hAnsi="Verdana" w:cs="Arial"/>
          <w:lang w:val="sr-Latn-CS"/>
        </w:rPr>
        <w:t xml:space="preserve">; </w:t>
      </w:r>
      <w:r w:rsidR="001D4BAA" w:rsidRPr="007C126F">
        <w:rPr>
          <w:rFonts w:ascii="Verdana" w:hAnsi="Verdana" w:cs="Arial"/>
          <w:lang w:val="sr-Latn-CS"/>
        </w:rPr>
        <w:t>osposobljavanje nastavnika za izradu scenarija časa koji uključuje realizaciju ciljeva međupredmetne oblasti obrazovanja za održivi razvoj; primjena didaktičkog materijala Zeleni paket u implementaciji međupredmetnih tema; primjena Vodiča za implementaciju međupredmetnih tema</w:t>
      </w:r>
    </w:p>
    <w:p w:rsidR="001D4BAA" w:rsidRPr="007C126F" w:rsidRDefault="001D4BAA" w:rsidP="009F0923">
      <w:pPr>
        <w:pStyle w:val="ListParagraph"/>
        <w:spacing w:after="0" w:line="240" w:lineRule="auto"/>
        <w:ind w:left="0"/>
        <w:jc w:val="both"/>
        <w:rPr>
          <w:rFonts w:ascii="Verdana" w:hAnsi="Verdana" w:cs="Arial"/>
          <w:lang w:val="sr-Latn-CS"/>
        </w:rPr>
      </w:pP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Ciljna grupa: </w:t>
      </w:r>
      <w:r w:rsidR="001D4BAA" w:rsidRPr="007C126F">
        <w:rPr>
          <w:rFonts w:eastAsia="Calibri" w:cs="Tahoma"/>
          <w:lang w:val="pl-PL"/>
        </w:rPr>
        <w:t>nastavnici osnovni i srednjih škola</w:t>
      </w:r>
    </w:p>
    <w:p w:rsidR="009F0923" w:rsidRPr="007C126F" w:rsidRDefault="009F0923" w:rsidP="009F0923">
      <w:pPr>
        <w:spacing w:after="0" w:line="240" w:lineRule="auto"/>
        <w:jc w:val="both"/>
        <w:rPr>
          <w:rFonts w:eastAsia="Calibri" w:cs="Times New Roman"/>
          <w:b/>
          <w:lang w:val="sr-Latn-CS"/>
        </w:rPr>
      </w:pP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Metode i tehnike rada: </w:t>
      </w:r>
      <w:r w:rsidRPr="007C126F">
        <w:rPr>
          <w:rFonts w:eastAsia="Calibri" w:cs="Tahoma"/>
          <w:lang w:val="pl-PL"/>
        </w:rPr>
        <w:t>obuka interaktivnog tipa</w:t>
      </w:r>
    </w:p>
    <w:p w:rsidR="009F0923" w:rsidRPr="007C126F" w:rsidRDefault="009F0923" w:rsidP="009F0923">
      <w:pPr>
        <w:spacing w:after="0" w:line="240" w:lineRule="auto"/>
        <w:jc w:val="both"/>
        <w:rPr>
          <w:rFonts w:eastAsia="Calibri" w:cs="Times New Roman"/>
          <w:b/>
          <w:lang w:val="sr-Latn-CS"/>
        </w:rPr>
      </w:pPr>
    </w:p>
    <w:p w:rsidR="009F0923" w:rsidRPr="007C126F" w:rsidRDefault="009F0923" w:rsidP="009F0923">
      <w:pPr>
        <w:spacing w:after="0" w:line="240" w:lineRule="auto"/>
        <w:jc w:val="both"/>
        <w:rPr>
          <w:rFonts w:eastAsia="Calibri" w:cs="Times New Roman"/>
          <w:b/>
          <w:lang w:val="sr-Latn-CS"/>
        </w:rPr>
      </w:pPr>
      <w:r w:rsidRPr="007C126F">
        <w:rPr>
          <w:rFonts w:eastAsia="Calibri" w:cs="Times New Roman"/>
          <w:b/>
          <w:lang w:val="sr-Latn-CS"/>
        </w:rPr>
        <w:t>Teme:</w:t>
      </w:r>
      <w:r w:rsidRPr="007C126F">
        <w:rPr>
          <w:rFonts w:eastAsia="Calibri" w:cs="Times New Roman"/>
          <w:b/>
          <w:lang w:val="sr-Latn-CS"/>
        </w:rPr>
        <w:tab/>
      </w:r>
    </w:p>
    <w:p w:rsidR="009F0923" w:rsidRPr="007C126F" w:rsidRDefault="009F0923" w:rsidP="009F0923">
      <w:pPr>
        <w:spacing w:after="0" w:line="240" w:lineRule="auto"/>
        <w:jc w:val="both"/>
        <w:rPr>
          <w:rFonts w:eastAsia="Calibri" w:cs="Times New Roman"/>
          <w:b/>
          <w:lang w:val="sr-Latn-CS"/>
        </w:rPr>
      </w:pPr>
    </w:p>
    <w:p w:rsidR="009F0923" w:rsidRPr="007C126F" w:rsidRDefault="009F0923" w:rsidP="003C18DD">
      <w:pPr>
        <w:numPr>
          <w:ilvl w:val="0"/>
          <w:numId w:val="211"/>
        </w:numPr>
        <w:spacing w:after="0" w:line="240" w:lineRule="auto"/>
        <w:jc w:val="both"/>
        <w:rPr>
          <w:rFonts w:eastAsia="Calibri" w:cs="Arial"/>
          <w:lang w:val="sr-Latn-CS"/>
        </w:rPr>
      </w:pPr>
      <w:r w:rsidRPr="007C126F">
        <w:rPr>
          <w:rFonts w:eastAsia="Calibri" w:cs="Arial"/>
          <w:lang w:val="sr-Latn-CS"/>
        </w:rPr>
        <w:t>Pojmovne i teorijske osnove održivog razvoja, razumijevanje odnosa između prirodnih, ekonomskih, kulturalnih i socijalnih resursa i obrazovanja za održivi razvoj</w:t>
      </w:r>
    </w:p>
    <w:p w:rsidR="001D4BAA" w:rsidRPr="007C126F" w:rsidRDefault="001D4BAA" w:rsidP="001D4BAA">
      <w:pPr>
        <w:pStyle w:val="ListParagraph"/>
        <w:numPr>
          <w:ilvl w:val="0"/>
          <w:numId w:val="211"/>
        </w:numPr>
        <w:rPr>
          <w:rFonts w:ascii="Verdana" w:hAnsi="Verdana" w:cs="Arial"/>
          <w:lang w:val="sr-Latn-CS" w:eastAsia="de-CH"/>
        </w:rPr>
      </w:pPr>
      <w:r w:rsidRPr="007C126F">
        <w:rPr>
          <w:rFonts w:ascii="Verdana" w:hAnsi="Verdana" w:cs="Arial"/>
          <w:lang w:val="sr-Latn-CS" w:eastAsia="de-CH"/>
        </w:rPr>
        <w:t>Međupredmetne oblasti/teme</w:t>
      </w:r>
    </w:p>
    <w:p w:rsidR="001D4BAA" w:rsidRPr="007C126F" w:rsidRDefault="001D4BAA" w:rsidP="001D4BAA">
      <w:pPr>
        <w:pStyle w:val="ListParagraph"/>
        <w:numPr>
          <w:ilvl w:val="0"/>
          <w:numId w:val="211"/>
        </w:numPr>
        <w:rPr>
          <w:rFonts w:ascii="Verdana" w:hAnsi="Verdana" w:cs="Arial"/>
          <w:lang w:val="sr-Latn-CS" w:eastAsia="de-CH"/>
        </w:rPr>
      </w:pPr>
      <w:r w:rsidRPr="007C126F">
        <w:rPr>
          <w:rFonts w:ascii="Verdana" w:hAnsi="Verdana" w:cs="Arial"/>
          <w:lang w:val="sr-Latn-CS" w:eastAsia="de-CH"/>
        </w:rPr>
        <w:t>Didaktički materijal Zeleni paket; Vodič za implementaciju međupredmetnih tema</w:t>
      </w:r>
    </w:p>
    <w:p w:rsidR="009F0923" w:rsidRPr="007C126F" w:rsidRDefault="001D4BAA" w:rsidP="001D4BAA">
      <w:pPr>
        <w:pStyle w:val="ListParagraph"/>
        <w:numPr>
          <w:ilvl w:val="0"/>
          <w:numId w:val="211"/>
        </w:numPr>
        <w:rPr>
          <w:rFonts w:ascii="Verdana" w:hAnsi="Verdana" w:cs="Arial"/>
          <w:lang w:val="sr-Latn-CS" w:eastAsia="de-CH"/>
        </w:rPr>
      </w:pPr>
      <w:r w:rsidRPr="007C126F">
        <w:rPr>
          <w:rFonts w:ascii="Verdana" w:hAnsi="Verdana" w:cs="Arial"/>
          <w:lang w:val="sr-Latn-CS"/>
        </w:rPr>
        <w:t>Izrada scenarija časa</w:t>
      </w: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Trajanje programa (broj dana i broj sati efektivnog rada): </w:t>
      </w:r>
      <w:r w:rsidR="001D4BAA" w:rsidRPr="007C126F">
        <w:rPr>
          <w:rFonts w:eastAsia="Calibri" w:cs="Tahoma"/>
          <w:lang w:val="pl-PL"/>
        </w:rPr>
        <w:t xml:space="preserve">1 dan ( 8 </w:t>
      </w:r>
      <w:r w:rsidRPr="007C126F">
        <w:rPr>
          <w:rFonts w:eastAsia="Calibri" w:cs="Tahoma"/>
          <w:lang w:val="pl-PL"/>
        </w:rPr>
        <w:t>sati)</w:t>
      </w:r>
    </w:p>
    <w:p w:rsidR="009F0923" w:rsidRPr="007C126F" w:rsidRDefault="009F0923" w:rsidP="009F0923">
      <w:pPr>
        <w:spacing w:after="0" w:line="240" w:lineRule="auto"/>
        <w:jc w:val="both"/>
        <w:rPr>
          <w:rFonts w:eastAsia="Calibri" w:cs="Times New Roman"/>
          <w:b/>
          <w:lang w:val="sr-Latn-CS"/>
        </w:rPr>
      </w:pPr>
    </w:p>
    <w:p w:rsidR="009F0923" w:rsidRPr="007C126F" w:rsidRDefault="009F0923" w:rsidP="009F0923">
      <w:pPr>
        <w:spacing w:after="0" w:line="240" w:lineRule="auto"/>
        <w:jc w:val="both"/>
        <w:rPr>
          <w:rFonts w:eastAsia="Calibri" w:cs="Arial"/>
          <w:lang w:val="sr-Latn-CS"/>
        </w:rPr>
      </w:pPr>
      <w:r w:rsidRPr="007C126F">
        <w:rPr>
          <w:rFonts w:eastAsia="Calibri" w:cs="Times New Roman"/>
          <w:b/>
          <w:lang w:val="sr-Latn-CS"/>
        </w:rPr>
        <w:t xml:space="preserve">Broj učesnika u grupi: </w:t>
      </w:r>
      <w:r w:rsidRPr="007C126F">
        <w:rPr>
          <w:rFonts w:eastAsia="Calibri" w:cs="Times New Roman"/>
          <w:lang w:val="sr-Latn-CS"/>
        </w:rPr>
        <w:t>od</w:t>
      </w:r>
      <w:r w:rsidRPr="007C126F">
        <w:rPr>
          <w:rFonts w:eastAsia="Calibri" w:cs="Tahoma"/>
          <w:lang w:val="pl-PL"/>
        </w:rPr>
        <w:t>25 do 30 učesnika</w:t>
      </w:r>
    </w:p>
    <w:p w:rsidR="009F0923" w:rsidRPr="007C126F" w:rsidRDefault="009F0923" w:rsidP="009F0923">
      <w:pPr>
        <w:spacing w:after="0" w:line="240" w:lineRule="auto"/>
        <w:jc w:val="both"/>
        <w:rPr>
          <w:rFonts w:eastAsia="Calibri" w:cs="Arial"/>
          <w:lang w:val="sr-Latn-CS"/>
        </w:rPr>
      </w:pPr>
    </w:p>
    <w:p w:rsidR="009F0923" w:rsidRPr="007C126F" w:rsidRDefault="009F0923" w:rsidP="009F0923">
      <w:pPr>
        <w:spacing w:after="0" w:line="240" w:lineRule="auto"/>
        <w:jc w:val="both"/>
        <w:rPr>
          <w:rFonts w:eastAsia="Calibri" w:cs="Arial"/>
          <w:lang w:val="sr-Latn-BA"/>
        </w:rPr>
      </w:pPr>
      <w:r w:rsidRPr="007C126F">
        <w:rPr>
          <w:rFonts w:eastAsia="Calibri" w:cs="Arial"/>
          <w:b/>
          <w:bCs/>
          <w:lang w:val="sr-Latn-CS"/>
        </w:rPr>
        <w:t xml:space="preserve">Cijena po učesniku dnevno i šta ona uključuje: </w:t>
      </w:r>
      <w:r w:rsidRPr="007C126F">
        <w:rPr>
          <w:rFonts w:eastAsia="Calibri" w:cs="Arial"/>
          <w:lang w:val="sr-Latn-BA"/>
        </w:rPr>
        <w:t>25 € (</w:t>
      </w:r>
      <w:r w:rsidRPr="007C126F">
        <w:rPr>
          <w:rFonts w:cs="Tahoma"/>
          <w:bCs/>
          <w:lang w:val="sr-Latn-CS"/>
        </w:rPr>
        <w:t xml:space="preserve">uračunati su </w:t>
      </w:r>
      <w:r w:rsidRPr="007C126F">
        <w:rPr>
          <w:rFonts w:eastAsia="Calibri" w:cs="Arial"/>
          <w:lang w:val="sr-Latn-BA"/>
        </w:rPr>
        <w:t>ishrana, osvje</w:t>
      </w:r>
      <w:r w:rsidRPr="007C126F">
        <w:rPr>
          <w:rFonts w:eastAsia="Calibri" w:cs="Arial"/>
          <w:lang w:val="sr-Latn-CS"/>
        </w:rPr>
        <w:t>ž</w:t>
      </w:r>
      <w:r w:rsidRPr="007C126F">
        <w:rPr>
          <w:rFonts w:eastAsia="Calibri" w:cs="Arial"/>
          <w:lang w:val="sr-Latn-BA"/>
        </w:rPr>
        <w:t>enje u pauzama, honorari za trenere i potrošni materijal)</w:t>
      </w:r>
    </w:p>
    <w:p w:rsidR="00031EE9" w:rsidRPr="007C126F" w:rsidRDefault="00031EE9" w:rsidP="00FC076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C076C" w:rsidRPr="007C126F" w:rsidTr="00743CA3">
        <w:tc>
          <w:tcPr>
            <w:tcW w:w="9179" w:type="dxa"/>
            <w:shd w:val="clear" w:color="auto" w:fill="E0E0E0"/>
          </w:tcPr>
          <w:p w:rsidR="00FC076C" w:rsidRPr="007C126F" w:rsidRDefault="00E276E7" w:rsidP="00743CA3">
            <w:pPr>
              <w:tabs>
                <w:tab w:val="left" w:pos="2760"/>
              </w:tabs>
              <w:spacing w:after="0" w:line="240" w:lineRule="auto"/>
              <w:jc w:val="center"/>
              <w:rPr>
                <w:b/>
                <w:lang w:val="sr-Latn-CS"/>
              </w:rPr>
            </w:pPr>
            <w:r w:rsidRPr="007C126F">
              <w:rPr>
                <w:rFonts w:eastAsia="SimSun"/>
                <w:b/>
                <w:lang w:val="sr-Latn-CS"/>
              </w:rPr>
              <w:t>45</w:t>
            </w:r>
            <w:r w:rsidR="00FC076C" w:rsidRPr="007C126F">
              <w:rPr>
                <w:rFonts w:eastAsia="SimSun"/>
                <w:b/>
                <w:lang w:val="sr-Latn-CS"/>
              </w:rPr>
              <w:t xml:space="preserve">. </w:t>
            </w:r>
            <w:r w:rsidR="00FC076C" w:rsidRPr="007C126F">
              <w:rPr>
                <w:b/>
                <w:lang w:val="sr-Latn-CS"/>
              </w:rPr>
              <w:t>Obrazovanje za održivi razvoj – Zeleni paket junior</w:t>
            </w:r>
          </w:p>
        </w:tc>
      </w:tr>
    </w:tbl>
    <w:p w:rsidR="00780F37" w:rsidRPr="007C126F" w:rsidRDefault="00780F37" w:rsidP="00FD1E1D">
      <w:pPr>
        <w:spacing w:after="0" w:line="240" w:lineRule="auto"/>
        <w:rPr>
          <w:rFonts w:cs="Arial"/>
          <w:lang w:val="sr-Latn-CS"/>
        </w:rPr>
      </w:pPr>
    </w:p>
    <w:p w:rsidR="00780F37" w:rsidRPr="007C126F" w:rsidRDefault="00780F37" w:rsidP="00FD1E1D">
      <w:pPr>
        <w:spacing w:after="0" w:line="240" w:lineRule="auto"/>
        <w:rPr>
          <w:rFonts w:cs="Arial"/>
          <w:lang w:val="sr-Latn-CS"/>
        </w:rPr>
      </w:pPr>
    </w:p>
    <w:p w:rsidR="00D052DB" w:rsidRPr="007C126F" w:rsidRDefault="00D052DB" w:rsidP="00D052DB">
      <w:pPr>
        <w:spacing w:after="0" w:line="240" w:lineRule="auto"/>
        <w:rPr>
          <w:rFonts w:cs="Arial"/>
          <w:lang w:val="sr-Latn-CS"/>
        </w:rPr>
      </w:pPr>
      <w:r w:rsidRPr="007C126F">
        <w:rPr>
          <w:b/>
          <w:lang w:val="sr-Latn-CS"/>
        </w:rPr>
        <w:t>Autori:</w:t>
      </w:r>
      <w:r w:rsidRPr="007C126F">
        <w:rPr>
          <w:rFonts w:cs="Arial"/>
          <w:lang w:val="sr-Latn-CS"/>
        </w:rPr>
        <w:t>mr  Kliment  Mindjov</w:t>
      </w:r>
    </w:p>
    <w:p w:rsidR="00D052DB" w:rsidRPr="007C126F" w:rsidRDefault="00D052DB" w:rsidP="00D052DB">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bCs/>
          <w:lang w:val="sr-Latn-CS"/>
        </w:rPr>
        <w:t>Regionalni centar za životnu sredinu za Centranu i Istočnu Evropu (REC), Kancelarija u Crnoj Gori</w:t>
      </w:r>
    </w:p>
    <w:p w:rsidR="00D052DB" w:rsidRPr="007C126F" w:rsidRDefault="00D052DB" w:rsidP="00D052DB">
      <w:pPr>
        <w:spacing w:after="0" w:line="240" w:lineRule="auto"/>
        <w:rPr>
          <w:rFonts w:cs="Arial"/>
          <w:lang w:val="sr-Latn-CS"/>
        </w:rPr>
      </w:pPr>
      <w:r w:rsidRPr="007C126F">
        <w:rPr>
          <w:b/>
          <w:lang w:val="sr-Latn-CS"/>
        </w:rPr>
        <w:t xml:space="preserve">Odgovorna osoba (koordinator): </w:t>
      </w:r>
      <w:r w:rsidRPr="007C126F">
        <w:rPr>
          <w:lang w:val="sr-Latn-CS"/>
        </w:rPr>
        <w:t>Mira Vasiljević</w:t>
      </w:r>
    </w:p>
    <w:p w:rsidR="00D052DB" w:rsidRPr="007C126F" w:rsidRDefault="00D052DB" w:rsidP="00D052DB">
      <w:pPr>
        <w:spacing w:after="0" w:line="240" w:lineRule="auto"/>
        <w:jc w:val="both"/>
        <w:rPr>
          <w:rFonts w:cs="Arial"/>
        </w:rPr>
      </w:pPr>
      <w:r w:rsidRPr="007C126F">
        <w:rPr>
          <w:b/>
          <w:lang w:val="sr-Latn-CS"/>
        </w:rPr>
        <w:t xml:space="preserve">Adresa: </w:t>
      </w:r>
      <w:r w:rsidRPr="007C126F">
        <w:rPr>
          <w:rFonts w:cs="Arial"/>
        </w:rPr>
        <w:t>Bul.Ivana Crnojevića 16/2 81000 Podgorica</w:t>
      </w:r>
    </w:p>
    <w:p w:rsidR="00D052DB" w:rsidRPr="007C126F" w:rsidRDefault="00D052DB" w:rsidP="00D052DB">
      <w:pPr>
        <w:spacing w:after="0" w:line="240" w:lineRule="auto"/>
        <w:jc w:val="both"/>
        <w:rPr>
          <w:rFonts w:cs="Arial"/>
          <w:lang w:val="sr-Latn-CS"/>
        </w:rPr>
      </w:pPr>
      <w:r w:rsidRPr="007C126F">
        <w:rPr>
          <w:b/>
          <w:lang w:val="sr-Latn-CS"/>
        </w:rPr>
        <w:t>E-mail:</w:t>
      </w:r>
      <w:r w:rsidRPr="007C126F">
        <w:rPr>
          <w:rFonts w:cs="Arial"/>
          <w:lang w:val="sr-Latn-CS"/>
        </w:rPr>
        <w:t xml:space="preserve"> mvasiljevic@rec.org</w:t>
      </w:r>
    </w:p>
    <w:p w:rsidR="00D052DB" w:rsidRPr="007C126F" w:rsidRDefault="00D052DB" w:rsidP="00D052DB">
      <w:pPr>
        <w:spacing w:after="0" w:line="240" w:lineRule="auto"/>
        <w:jc w:val="both"/>
        <w:rPr>
          <w:rFonts w:cs="Arial"/>
          <w:lang w:val="sr-Latn-CS"/>
        </w:rPr>
      </w:pPr>
      <w:r w:rsidRPr="007C126F">
        <w:rPr>
          <w:b/>
          <w:lang w:val="sr-Latn-CS"/>
        </w:rPr>
        <w:t xml:space="preserve">Broj telefona: </w:t>
      </w:r>
      <w:r w:rsidRPr="007C126F">
        <w:rPr>
          <w:rFonts w:cs="Arial"/>
          <w:lang w:val="sr-Latn-CS"/>
        </w:rPr>
        <w:t>(382) 20 210 235; (382) 20 210 226; (382) 69 312 314</w:t>
      </w:r>
    </w:p>
    <w:p w:rsidR="00D052DB" w:rsidRPr="007C126F" w:rsidRDefault="00D052DB" w:rsidP="00D052DB">
      <w:pPr>
        <w:spacing w:after="0" w:line="240" w:lineRule="auto"/>
        <w:jc w:val="both"/>
        <w:rPr>
          <w:b/>
          <w:lang w:val="sr-Latn-CS"/>
        </w:rPr>
      </w:pPr>
    </w:p>
    <w:p w:rsidR="00D052DB" w:rsidRPr="007C126F" w:rsidRDefault="00D052DB" w:rsidP="00D052DB">
      <w:pPr>
        <w:spacing w:after="0" w:line="240" w:lineRule="auto"/>
        <w:jc w:val="both"/>
        <w:rPr>
          <w:rFonts w:cs="Arial"/>
          <w:lang w:val="pl-PL"/>
        </w:rPr>
      </w:pPr>
      <w:r w:rsidRPr="007C126F">
        <w:rPr>
          <w:b/>
          <w:lang w:val="sr-Latn-CS"/>
        </w:rPr>
        <w:t>O</w:t>
      </w:r>
      <w:r w:rsidRPr="007C126F">
        <w:rPr>
          <w:b/>
        </w:rPr>
        <w:t xml:space="preserve">pšti cilj </w:t>
      </w:r>
      <w:r w:rsidRPr="007C126F">
        <w:rPr>
          <w:b/>
          <w:lang w:val="sr-Latn-CS"/>
        </w:rPr>
        <w:t xml:space="preserve"> programa: </w:t>
      </w:r>
      <w:r w:rsidR="00A82983">
        <w:rPr>
          <w:rFonts w:cs="Arial"/>
          <w:lang w:val="sr-Latn-BA"/>
        </w:rPr>
        <w:t>r</w:t>
      </w:r>
      <w:r w:rsidRPr="007C126F">
        <w:rPr>
          <w:rFonts w:cs="Arial"/>
          <w:lang w:val="sr-Latn-BA"/>
        </w:rPr>
        <w:t xml:space="preserve">azvoj </w:t>
      </w:r>
      <w:r w:rsidRPr="007C126F">
        <w:rPr>
          <w:rFonts w:cs="Arial"/>
          <w:lang w:val="pl-PL"/>
        </w:rPr>
        <w:t>kompetencijanastavnika</w:t>
      </w:r>
      <w:r w:rsidRPr="007C126F">
        <w:rPr>
          <w:rFonts w:cs="Arial"/>
          <w:lang w:val="sr-Latn-BA"/>
        </w:rPr>
        <w:t xml:space="preserve"> potrebnih </w:t>
      </w:r>
      <w:r w:rsidRPr="007C126F">
        <w:rPr>
          <w:rFonts w:cs="Arial"/>
          <w:lang w:val="pl-PL"/>
        </w:rPr>
        <w:t xml:space="preserve">za uspješnu </w:t>
      </w:r>
      <w:r w:rsidRPr="007C126F">
        <w:rPr>
          <w:rFonts w:cs="Arial"/>
          <w:lang w:val="sr-Latn-BA"/>
        </w:rPr>
        <w:t xml:space="preserve">implementaciju sadržaja, </w:t>
      </w:r>
      <w:r w:rsidRPr="007C126F">
        <w:rPr>
          <w:rFonts w:cs="Arial"/>
          <w:lang w:val="pl-PL"/>
        </w:rPr>
        <w:t>ciljevaiishoda učenjaobrazovanjazaodr</w:t>
      </w:r>
      <w:r w:rsidRPr="007C126F">
        <w:rPr>
          <w:rFonts w:cs="Arial"/>
          <w:lang w:val="sr-Latn-BA"/>
        </w:rPr>
        <w:t>ž</w:t>
      </w:r>
      <w:r w:rsidRPr="007C126F">
        <w:rPr>
          <w:rFonts w:cs="Arial"/>
          <w:lang w:val="pl-PL"/>
        </w:rPr>
        <w:t>ivirazvoj</w:t>
      </w:r>
    </w:p>
    <w:p w:rsidR="00D052DB" w:rsidRPr="007C126F" w:rsidRDefault="00D052DB" w:rsidP="00D052DB">
      <w:pPr>
        <w:spacing w:after="0" w:line="240" w:lineRule="auto"/>
        <w:jc w:val="both"/>
        <w:rPr>
          <w:b/>
          <w:lang w:val="sr-Latn-CS"/>
        </w:rPr>
      </w:pPr>
    </w:p>
    <w:p w:rsidR="00D052DB" w:rsidRPr="007C126F" w:rsidRDefault="00D052DB" w:rsidP="00D052DB">
      <w:pPr>
        <w:spacing w:after="0" w:line="240" w:lineRule="auto"/>
        <w:jc w:val="both"/>
        <w:rPr>
          <w:rFonts w:eastAsia="Calibri" w:cs="Arial"/>
        </w:rPr>
      </w:pPr>
      <w:r w:rsidRPr="007C126F">
        <w:rPr>
          <w:b/>
          <w:lang w:val="sr-Latn-CS"/>
        </w:rPr>
        <w:t xml:space="preserve">Specifični ciljevi programa: </w:t>
      </w:r>
      <w:r w:rsidR="00A82983">
        <w:rPr>
          <w:rFonts w:eastAsia="Calibri" w:cs="Arial"/>
        </w:rPr>
        <w:t>u</w:t>
      </w:r>
      <w:r w:rsidRPr="007C126F">
        <w:rPr>
          <w:rFonts w:eastAsia="Calibri" w:cs="Arial"/>
        </w:rPr>
        <w:t xml:space="preserve">poznavanje osnovnih koncepata, pristupa i principa održivog razvoja; upoznavanje osnovnih koncepta, pristupa i principa obrazovanja za održivi razvoj; upoznavanje nastavnika sa ciljevima i sadržajima međupredmetnih tema; upoznavanje nastavnika sa pristupima za implementaciju međupredmetnih tema i razumijevanje njihove primjene; podizanje svijesti </w:t>
      </w:r>
      <w:r w:rsidRPr="007C126F">
        <w:rPr>
          <w:rFonts w:eastAsia="Calibri" w:cs="Arial"/>
        </w:rPr>
        <w:lastRenderedPageBreak/>
        <w:t>nastavnika o kompetencijama učenika koje se razvijaju kroz obrazovanje za održivi razvoj; upoznavanje nastavnika sa sadržajem i značajem didaktičkog materijala Zeleni paket junior; osposobljavanje nastavnika za izradu scenarija časa koji uključuje realizaciju ciljeva međupredmetne oblasti obrazovanje za održiiv razvoj; primjena didaktičkog materijala Zeleni paket junior u implementaciji međupredmetnih tema.</w:t>
      </w:r>
    </w:p>
    <w:p w:rsidR="00D052DB" w:rsidRPr="007C126F" w:rsidRDefault="00D052DB" w:rsidP="00D052DB">
      <w:pPr>
        <w:spacing w:after="0" w:line="240" w:lineRule="auto"/>
        <w:jc w:val="both"/>
        <w:rPr>
          <w:rFonts w:cs="Arial"/>
          <w:lang w:val="sr-Latn-CS"/>
        </w:rPr>
      </w:pPr>
    </w:p>
    <w:p w:rsidR="00D052DB" w:rsidRPr="007C126F" w:rsidRDefault="00D052DB" w:rsidP="00D052DB">
      <w:pPr>
        <w:spacing w:after="0" w:line="240" w:lineRule="auto"/>
        <w:rPr>
          <w:b/>
          <w:lang w:val="sr-Latn-CS"/>
        </w:rPr>
      </w:pPr>
    </w:p>
    <w:p w:rsidR="00D052DB" w:rsidRPr="007C126F" w:rsidRDefault="00D052DB" w:rsidP="00D052DB">
      <w:pPr>
        <w:spacing w:after="0" w:line="240" w:lineRule="auto"/>
        <w:rPr>
          <w:rFonts w:cs="Arial"/>
          <w:lang w:val="sr-Latn-CS"/>
        </w:rPr>
      </w:pPr>
      <w:r w:rsidRPr="007C126F">
        <w:rPr>
          <w:b/>
          <w:lang w:val="sr-Latn-CS"/>
        </w:rPr>
        <w:t xml:space="preserve">Ciljna grupa: </w:t>
      </w:r>
      <w:r w:rsidR="00A82983">
        <w:rPr>
          <w:rFonts w:cs="Tahoma"/>
        </w:rPr>
        <w:t>n</w:t>
      </w:r>
      <w:r w:rsidRPr="007C126F">
        <w:rPr>
          <w:rFonts w:cs="Tahoma"/>
        </w:rPr>
        <w:t>astavnici razredne nastave</w:t>
      </w:r>
    </w:p>
    <w:p w:rsidR="00D052DB" w:rsidRPr="007C126F" w:rsidRDefault="00D052DB" w:rsidP="00D052DB">
      <w:pPr>
        <w:spacing w:after="0" w:line="240" w:lineRule="auto"/>
        <w:rPr>
          <w:b/>
          <w:lang w:val="sr-Latn-CS"/>
        </w:rPr>
      </w:pPr>
    </w:p>
    <w:p w:rsidR="00D052DB" w:rsidRPr="007C126F" w:rsidRDefault="00D052DB" w:rsidP="00D052DB">
      <w:pPr>
        <w:spacing w:after="0" w:line="240" w:lineRule="auto"/>
        <w:rPr>
          <w:rFonts w:cs="Arial"/>
          <w:lang w:val="sr-Latn-CS"/>
        </w:rPr>
      </w:pPr>
      <w:r w:rsidRPr="007C126F">
        <w:rPr>
          <w:b/>
          <w:lang w:val="sr-Latn-CS"/>
        </w:rPr>
        <w:t xml:space="preserve">Metode i tehnike rada: </w:t>
      </w:r>
      <w:r w:rsidR="00A82983">
        <w:rPr>
          <w:rFonts w:cs="Tahoma"/>
        </w:rPr>
        <w:t>o</w:t>
      </w:r>
      <w:r w:rsidRPr="007C126F">
        <w:rPr>
          <w:rFonts w:cs="Tahoma"/>
        </w:rPr>
        <w:t>buka interaktivnog tipa</w:t>
      </w:r>
    </w:p>
    <w:p w:rsidR="00D052DB" w:rsidRPr="007C126F" w:rsidRDefault="00D052DB" w:rsidP="00D052DB">
      <w:pPr>
        <w:spacing w:after="0" w:line="240" w:lineRule="auto"/>
        <w:jc w:val="both"/>
        <w:rPr>
          <w:b/>
          <w:lang w:val="sr-Latn-CS"/>
        </w:rPr>
      </w:pPr>
    </w:p>
    <w:p w:rsidR="00D052DB" w:rsidRPr="007C126F" w:rsidRDefault="00D052DB" w:rsidP="00D052DB">
      <w:pPr>
        <w:spacing w:after="0" w:line="240" w:lineRule="auto"/>
        <w:jc w:val="both"/>
        <w:rPr>
          <w:b/>
          <w:lang w:val="sr-Latn-CS"/>
        </w:rPr>
      </w:pPr>
      <w:r w:rsidRPr="007C126F">
        <w:rPr>
          <w:b/>
          <w:lang w:val="sr-Latn-CS"/>
        </w:rPr>
        <w:t>Teme:</w:t>
      </w:r>
      <w:r w:rsidRPr="007C126F">
        <w:rPr>
          <w:b/>
          <w:lang w:val="sr-Latn-CS"/>
        </w:rPr>
        <w:tab/>
      </w:r>
    </w:p>
    <w:p w:rsidR="00D052DB" w:rsidRPr="007C126F" w:rsidRDefault="00D052DB" w:rsidP="00D052DB">
      <w:pPr>
        <w:spacing w:after="0" w:line="240" w:lineRule="auto"/>
        <w:jc w:val="both"/>
        <w:rPr>
          <w:b/>
          <w:lang w:val="sr-Latn-CS"/>
        </w:rPr>
      </w:pPr>
    </w:p>
    <w:p w:rsidR="00D052DB" w:rsidRPr="007C126F" w:rsidRDefault="00D052DB" w:rsidP="00301644">
      <w:pPr>
        <w:numPr>
          <w:ilvl w:val="0"/>
          <w:numId w:val="117"/>
        </w:numPr>
        <w:jc w:val="both"/>
        <w:rPr>
          <w:rFonts w:cs="Arial"/>
          <w:lang w:val="sr-Latn-CS"/>
        </w:rPr>
      </w:pPr>
      <w:r w:rsidRPr="007C126F">
        <w:rPr>
          <w:rFonts w:cs="Arial"/>
          <w:lang w:val="sr-Latn-CS"/>
        </w:rPr>
        <w:t>Pojmovne i teorijske osnove održivog razvoja, razumijevanje odnosa između prirodnih, ekonomskih, kulturalnih i socijalnih resursa i obrazovanja za održivi razvoj</w:t>
      </w:r>
    </w:p>
    <w:p w:rsidR="00D052DB" w:rsidRPr="007C126F" w:rsidRDefault="00D052DB" w:rsidP="00301644">
      <w:pPr>
        <w:numPr>
          <w:ilvl w:val="0"/>
          <w:numId w:val="117"/>
        </w:numPr>
        <w:jc w:val="both"/>
        <w:rPr>
          <w:rFonts w:cs="Arial"/>
          <w:lang w:val="sr-Latn-CS"/>
        </w:rPr>
      </w:pPr>
      <w:r w:rsidRPr="007C126F">
        <w:rPr>
          <w:rFonts w:cs="Arial"/>
          <w:lang w:val="sr-Latn-CS"/>
        </w:rPr>
        <w:t>Međupredmetne teme</w:t>
      </w:r>
    </w:p>
    <w:p w:rsidR="00D052DB" w:rsidRPr="007C126F" w:rsidRDefault="00D052DB" w:rsidP="00301644">
      <w:pPr>
        <w:numPr>
          <w:ilvl w:val="0"/>
          <w:numId w:val="117"/>
        </w:numPr>
        <w:jc w:val="both"/>
        <w:rPr>
          <w:rFonts w:cs="Arial"/>
          <w:lang w:val="sr-Latn-CS"/>
        </w:rPr>
      </w:pPr>
      <w:r w:rsidRPr="007C126F">
        <w:rPr>
          <w:rFonts w:cs="Arial"/>
          <w:lang w:val="sr-Latn-CS"/>
        </w:rPr>
        <w:t>Diaktički materijal; Zeleni paket junior</w:t>
      </w:r>
    </w:p>
    <w:p w:rsidR="00D052DB" w:rsidRPr="007C126F" w:rsidRDefault="00D052DB" w:rsidP="00301644">
      <w:pPr>
        <w:numPr>
          <w:ilvl w:val="0"/>
          <w:numId w:val="117"/>
        </w:numPr>
        <w:jc w:val="both"/>
        <w:rPr>
          <w:rFonts w:cs="Arial"/>
          <w:lang w:val="sr-Latn-CS"/>
        </w:rPr>
      </w:pPr>
      <w:r w:rsidRPr="007C126F">
        <w:rPr>
          <w:rFonts w:cs="Arial"/>
          <w:lang w:val="sr-Latn-CS"/>
        </w:rPr>
        <w:t>Izrada scenarija časa</w:t>
      </w:r>
    </w:p>
    <w:p w:rsidR="0010001B" w:rsidRPr="007C126F" w:rsidRDefault="0010001B" w:rsidP="00D052DB">
      <w:pPr>
        <w:spacing w:after="0" w:line="240" w:lineRule="auto"/>
        <w:rPr>
          <w:b/>
          <w:lang w:val="sr-Latn-CS"/>
        </w:rPr>
      </w:pPr>
    </w:p>
    <w:p w:rsidR="00D052DB" w:rsidRPr="007C126F" w:rsidRDefault="00D052DB" w:rsidP="00D052DB">
      <w:pPr>
        <w:spacing w:after="0" w:line="240" w:lineRule="auto"/>
        <w:rPr>
          <w:rFonts w:cs="Arial"/>
          <w:lang w:val="sr-Latn-CS"/>
        </w:rPr>
      </w:pPr>
      <w:r w:rsidRPr="007C126F">
        <w:rPr>
          <w:b/>
          <w:lang w:val="sr-Latn-CS"/>
        </w:rPr>
        <w:t xml:space="preserve">Trajanje programa (broj dana i broj sati efektivnog rada): </w:t>
      </w:r>
      <w:r w:rsidRPr="007C126F">
        <w:rPr>
          <w:rFonts w:cs="Tahoma"/>
        </w:rPr>
        <w:t>8 sati jednodnevni seminar</w:t>
      </w:r>
    </w:p>
    <w:p w:rsidR="00D052DB" w:rsidRPr="007C126F" w:rsidRDefault="00D052DB" w:rsidP="00D052DB">
      <w:pPr>
        <w:spacing w:after="0" w:line="240" w:lineRule="auto"/>
        <w:rPr>
          <w:b/>
          <w:lang w:val="sr-Latn-CS"/>
        </w:rPr>
      </w:pPr>
    </w:p>
    <w:p w:rsidR="00D052DB" w:rsidRPr="007C126F" w:rsidRDefault="00D052DB" w:rsidP="00D052DB">
      <w:pPr>
        <w:spacing w:after="0" w:line="240" w:lineRule="auto"/>
        <w:rPr>
          <w:rFonts w:cs="Arial"/>
          <w:lang w:val="sr-Latn-CS"/>
        </w:rPr>
      </w:pPr>
      <w:r w:rsidRPr="007C126F">
        <w:rPr>
          <w:b/>
          <w:lang w:val="sr-Latn-CS"/>
        </w:rPr>
        <w:t xml:space="preserve">Broj učesnika u grupi: </w:t>
      </w:r>
      <w:r w:rsidRPr="007C126F">
        <w:rPr>
          <w:rFonts w:cs="Tahoma"/>
        </w:rPr>
        <w:t>25-30</w:t>
      </w:r>
    </w:p>
    <w:p w:rsidR="00D052DB" w:rsidRPr="007C126F" w:rsidRDefault="00D052DB" w:rsidP="00D052DB">
      <w:pPr>
        <w:spacing w:after="0" w:line="240" w:lineRule="auto"/>
        <w:rPr>
          <w:rFonts w:cs="Arial"/>
          <w:lang w:val="sr-Latn-CS"/>
        </w:rPr>
      </w:pPr>
    </w:p>
    <w:p w:rsidR="00D052DB" w:rsidRPr="007C126F" w:rsidRDefault="00D052DB" w:rsidP="00D052DB">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rPr>
        <w:t>25 €(ishrana, osvježenje u pauzama, honorari za trenere i potrošni materijal)</w:t>
      </w:r>
    </w:p>
    <w:p w:rsidR="00D052DB" w:rsidRPr="007C126F" w:rsidRDefault="00D052DB" w:rsidP="00D052DB">
      <w:pPr>
        <w:spacing w:after="0" w:line="240" w:lineRule="auto"/>
        <w:jc w:val="both"/>
        <w:rPr>
          <w:rFonts w:cs="Arial"/>
          <w:lang w:val="sr-Latn-CS"/>
        </w:rPr>
      </w:pPr>
    </w:p>
    <w:p w:rsidR="00D052DB" w:rsidRPr="007C126F" w:rsidRDefault="00D052DB" w:rsidP="00FD1E1D">
      <w:pPr>
        <w:spacing w:after="0" w:line="240" w:lineRule="auto"/>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052DB" w:rsidRPr="007C126F" w:rsidTr="00743CA3">
        <w:tc>
          <w:tcPr>
            <w:tcW w:w="9179" w:type="dxa"/>
            <w:shd w:val="clear" w:color="auto" w:fill="E0E0E0"/>
          </w:tcPr>
          <w:p w:rsidR="00D052DB" w:rsidRPr="007C126F" w:rsidRDefault="00E276E7" w:rsidP="00743CA3">
            <w:pPr>
              <w:tabs>
                <w:tab w:val="left" w:pos="2760"/>
              </w:tabs>
              <w:spacing w:after="0" w:line="240" w:lineRule="auto"/>
              <w:jc w:val="center"/>
              <w:rPr>
                <w:b/>
                <w:lang w:val="sr-Latn-CS"/>
              </w:rPr>
            </w:pPr>
            <w:r w:rsidRPr="007C126F">
              <w:rPr>
                <w:rFonts w:eastAsia="SimSun"/>
                <w:b/>
                <w:lang w:val="sr-Latn-CS"/>
              </w:rPr>
              <w:t>46</w:t>
            </w:r>
            <w:r w:rsidR="00D052DB" w:rsidRPr="007C126F">
              <w:rPr>
                <w:rFonts w:eastAsia="SimSun"/>
                <w:b/>
                <w:lang w:val="sr-Latn-CS"/>
              </w:rPr>
              <w:t xml:space="preserve">. </w:t>
            </w:r>
            <w:r w:rsidR="00D052DB" w:rsidRPr="007C126F">
              <w:rPr>
                <w:b/>
                <w:lang w:val="sr-Latn-CS"/>
              </w:rPr>
              <w:t>Obrazovanje za upravljanje otpadom</w:t>
            </w:r>
          </w:p>
        </w:tc>
      </w:tr>
    </w:tbl>
    <w:p w:rsidR="00D052DB" w:rsidRPr="007C126F" w:rsidRDefault="00D052DB" w:rsidP="00FD1E1D">
      <w:pPr>
        <w:spacing w:after="0" w:line="240" w:lineRule="auto"/>
        <w:rPr>
          <w:rFonts w:cs="Arial"/>
          <w:lang w:val="sr-Latn-CS"/>
        </w:rPr>
      </w:pPr>
    </w:p>
    <w:p w:rsidR="00D052DB" w:rsidRPr="007C126F" w:rsidRDefault="00D052DB" w:rsidP="00FD1E1D">
      <w:pPr>
        <w:spacing w:after="0" w:line="240" w:lineRule="auto"/>
        <w:rPr>
          <w:rFonts w:cs="Arial"/>
          <w:lang w:val="sr-Latn-CS"/>
        </w:rPr>
      </w:pPr>
    </w:p>
    <w:p w:rsidR="00D052DB" w:rsidRPr="007C126F" w:rsidRDefault="00D052DB" w:rsidP="00D052DB">
      <w:pPr>
        <w:spacing w:after="0" w:line="240" w:lineRule="auto"/>
        <w:rPr>
          <w:rFonts w:cs="Tahoma"/>
          <w:lang w:val="sr-Latn-CS"/>
        </w:rPr>
      </w:pPr>
      <w:r w:rsidRPr="007C126F">
        <w:rPr>
          <w:b/>
          <w:lang w:val="sr-Latn-CS"/>
        </w:rPr>
        <w:t xml:space="preserve">Autori: </w:t>
      </w:r>
      <w:r w:rsidRPr="007C126F">
        <w:rPr>
          <w:rFonts w:cs="Tahoma"/>
          <w:lang w:val="pl-PL"/>
        </w:rPr>
        <w:t>Aleksandar Perović</w:t>
      </w:r>
    </w:p>
    <w:p w:rsidR="00D052DB" w:rsidRPr="007C126F" w:rsidRDefault="00D052DB" w:rsidP="00D052DB">
      <w:pPr>
        <w:spacing w:after="0" w:line="240" w:lineRule="auto"/>
        <w:rPr>
          <w:rFonts w:cs="Arial"/>
          <w:lang w:val="sr-Latn-CS"/>
        </w:rPr>
      </w:pPr>
      <w:r w:rsidRPr="007C126F">
        <w:rPr>
          <w:rFonts w:cs="Tahoma"/>
          <w:b/>
          <w:bCs/>
          <w:lang w:val="sr-Latn-CS"/>
        </w:rPr>
        <w:t>Naziv institucije/organizacije koja podržava program:</w:t>
      </w:r>
      <w:r w:rsidRPr="007C126F">
        <w:rPr>
          <w:rFonts w:cs="Tahoma"/>
          <w:lang w:val="pl-PL"/>
        </w:rPr>
        <w:t>Ekološki pokret “</w:t>
      </w:r>
      <w:r w:rsidRPr="007C126F">
        <w:rPr>
          <w:rFonts w:cs="Tahoma"/>
          <w:lang w:val="sr-Latn-CS"/>
        </w:rPr>
        <w:t>OZON“</w:t>
      </w:r>
    </w:p>
    <w:p w:rsidR="00D052DB" w:rsidRPr="007C126F" w:rsidRDefault="00D052DB" w:rsidP="00D052DB">
      <w:pPr>
        <w:spacing w:after="0" w:line="240" w:lineRule="auto"/>
        <w:rPr>
          <w:rFonts w:cs="Tahoma"/>
          <w:lang w:val="sr-Latn-CS"/>
        </w:rPr>
      </w:pPr>
      <w:r w:rsidRPr="007C126F">
        <w:rPr>
          <w:b/>
          <w:lang w:val="sr-Latn-CS"/>
        </w:rPr>
        <w:t xml:space="preserve">Odgovorna osoba (koordinator): </w:t>
      </w:r>
      <w:r w:rsidRPr="007C126F">
        <w:rPr>
          <w:rFonts w:cs="Tahoma"/>
          <w:lang w:val="pl-PL"/>
        </w:rPr>
        <w:t>Aleksandar Perović</w:t>
      </w:r>
    </w:p>
    <w:p w:rsidR="00D052DB" w:rsidRPr="007C126F" w:rsidRDefault="00D052DB" w:rsidP="00D052DB">
      <w:pPr>
        <w:spacing w:after="0" w:line="240" w:lineRule="auto"/>
        <w:jc w:val="both"/>
        <w:rPr>
          <w:rFonts w:cs="Arial"/>
          <w:lang w:val="sr-Latn-CS"/>
        </w:rPr>
      </w:pPr>
      <w:r w:rsidRPr="007C126F">
        <w:rPr>
          <w:b/>
          <w:lang w:val="sr-Latn-CS"/>
        </w:rPr>
        <w:t xml:space="preserve">Adresa: </w:t>
      </w:r>
      <w:r w:rsidRPr="007C126F">
        <w:rPr>
          <w:rFonts w:cs="Tahoma"/>
        </w:rPr>
        <w:t>Beogradska SR-A, 81 400 Nikšić</w:t>
      </w:r>
    </w:p>
    <w:p w:rsidR="00D052DB" w:rsidRPr="007C126F" w:rsidRDefault="00D052DB" w:rsidP="00D052DB">
      <w:pPr>
        <w:spacing w:after="0" w:line="240" w:lineRule="auto"/>
        <w:jc w:val="both"/>
        <w:rPr>
          <w:rFonts w:cs="Arial"/>
          <w:lang w:val="sr-Latn-CS"/>
        </w:rPr>
      </w:pPr>
      <w:r w:rsidRPr="007C126F">
        <w:rPr>
          <w:b/>
          <w:lang w:val="sr-Latn-CS"/>
        </w:rPr>
        <w:t>E-mail:</w:t>
      </w:r>
      <w:r w:rsidRPr="007C126F">
        <w:rPr>
          <w:rFonts w:cs="Tahoma"/>
        </w:rPr>
        <w:t>aleksandar.perovic@ozon.org.me</w:t>
      </w:r>
    </w:p>
    <w:p w:rsidR="00D052DB" w:rsidRPr="007C126F" w:rsidRDefault="00D052DB" w:rsidP="00D052DB">
      <w:pPr>
        <w:spacing w:after="0" w:line="240" w:lineRule="auto"/>
        <w:jc w:val="both"/>
        <w:rPr>
          <w:rFonts w:cs="Arial"/>
          <w:lang w:val="sr-Latn-CS"/>
        </w:rPr>
      </w:pPr>
      <w:r w:rsidRPr="007C126F">
        <w:rPr>
          <w:b/>
          <w:lang w:val="sr-Latn-CS"/>
        </w:rPr>
        <w:t xml:space="preserve">Broj telefona: </w:t>
      </w:r>
      <w:r w:rsidRPr="007C126F">
        <w:rPr>
          <w:rFonts w:cs="Tahoma"/>
        </w:rPr>
        <w:t>067 608 083</w:t>
      </w:r>
    </w:p>
    <w:p w:rsidR="00D052DB" w:rsidRPr="007C126F" w:rsidRDefault="00D052DB" w:rsidP="00D052DB">
      <w:pPr>
        <w:spacing w:after="0" w:line="240" w:lineRule="auto"/>
        <w:jc w:val="both"/>
        <w:rPr>
          <w:rFonts w:cs="Arial"/>
          <w:lang w:val="sr-Latn-CS"/>
        </w:rPr>
      </w:pPr>
    </w:p>
    <w:p w:rsidR="00D052DB" w:rsidRPr="00A82983" w:rsidRDefault="00D052DB" w:rsidP="00D052DB">
      <w:pPr>
        <w:spacing w:after="0" w:line="240" w:lineRule="auto"/>
        <w:jc w:val="both"/>
        <w:rPr>
          <w:b/>
          <w:lang w:val="sr-Latn-CS"/>
        </w:rPr>
      </w:pPr>
      <w:r w:rsidRPr="007C126F">
        <w:rPr>
          <w:b/>
          <w:lang w:val="sr-Latn-CS"/>
        </w:rPr>
        <w:t>O</w:t>
      </w:r>
      <w:r w:rsidRPr="007C126F">
        <w:rPr>
          <w:b/>
        </w:rPr>
        <w:t>pšti cilj</w:t>
      </w:r>
      <w:r w:rsidR="00A82983">
        <w:rPr>
          <w:b/>
          <w:lang w:val="sr-Latn-CS"/>
        </w:rPr>
        <w:t xml:space="preserve"> programa: </w:t>
      </w:r>
      <w:r w:rsidR="00A82983">
        <w:rPr>
          <w:rFonts w:cs="Arial"/>
          <w:bCs/>
          <w:lang w:val="sr-Latn-CS"/>
        </w:rPr>
        <w:t>p</w:t>
      </w:r>
      <w:r w:rsidRPr="007C126F">
        <w:rPr>
          <w:rFonts w:cs="Arial"/>
          <w:bCs/>
          <w:lang w:val="sr-Latn-CS"/>
        </w:rPr>
        <w:t>održati razvoj kompetencija nastavnika koje su važne   u procesu obrazovanja učenika  za pravilnim upravljanjem otpadom, kako kroz redovnu nastavu tako i različite školske i vanškolske aktivnosti.</w:t>
      </w:r>
    </w:p>
    <w:p w:rsidR="00F30F08" w:rsidRPr="007C126F" w:rsidRDefault="00F30F08" w:rsidP="00F30F08">
      <w:pPr>
        <w:spacing w:after="0" w:line="240" w:lineRule="auto"/>
        <w:jc w:val="both"/>
        <w:rPr>
          <w:rFonts w:cs="Arial"/>
          <w:bCs/>
          <w:lang w:val="sr-Latn-CS"/>
        </w:rPr>
      </w:pPr>
    </w:p>
    <w:p w:rsidR="00F30F08" w:rsidRPr="00A82983" w:rsidRDefault="00A82983" w:rsidP="00F30F08">
      <w:pPr>
        <w:spacing w:after="0" w:line="240" w:lineRule="auto"/>
        <w:jc w:val="both"/>
        <w:rPr>
          <w:rFonts w:cs="Arial"/>
          <w:b/>
          <w:bCs/>
          <w:lang w:val="sr-Latn-CS"/>
        </w:rPr>
      </w:pPr>
      <w:r>
        <w:rPr>
          <w:rFonts w:cs="Arial"/>
          <w:b/>
          <w:bCs/>
          <w:lang w:val="sr-Latn-CS"/>
        </w:rPr>
        <w:t xml:space="preserve">Specifični ciljevi programa: </w:t>
      </w:r>
      <w:r w:rsidRPr="00A82983">
        <w:rPr>
          <w:rFonts w:cs="Arial"/>
          <w:bCs/>
          <w:lang w:val="sr-Latn-CS"/>
        </w:rPr>
        <w:t>p</w:t>
      </w:r>
      <w:r w:rsidR="00F30F08" w:rsidRPr="007C126F">
        <w:rPr>
          <w:rFonts w:cs="Arial"/>
          <w:bCs/>
          <w:lang w:val="sr-Latn-CS"/>
        </w:rPr>
        <w:t xml:space="preserve">roširiti saznanja o otpadu kao globalnom ekološkom problemu; </w:t>
      </w:r>
      <w:r w:rsidR="00F30F08" w:rsidRPr="007C126F">
        <w:rPr>
          <w:rFonts w:cs="Arial"/>
          <w:bCs/>
          <w:lang w:val="en-US"/>
        </w:rPr>
        <w:t>razumjeti hijerarhiju upravljanja otpadom</w:t>
      </w:r>
      <w:r w:rsidR="00F30F08" w:rsidRPr="007C126F">
        <w:rPr>
          <w:rFonts w:cs="Arial"/>
          <w:bCs/>
          <w:lang w:val="sr-Latn-CS"/>
        </w:rPr>
        <w:t xml:space="preserve">; </w:t>
      </w:r>
      <w:r w:rsidR="00F30F08" w:rsidRPr="007C126F">
        <w:rPr>
          <w:rFonts w:cs="Arial"/>
          <w:bCs/>
          <w:lang w:val="en-US"/>
        </w:rPr>
        <w:t>uspostaviti I rukovoditi sistemom primarne selekcije otpada u</w:t>
      </w:r>
      <w:r w:rsidR="00F30F08" w:rsidRPr="007C126F">
        <w:rPr>
          <w:rFonts w:cs="Arial"/>
          <w:bCs/>
          <w:lang w:val="sr-Cyrl-CS"/>
        </w:rPr>
        <w:t xml:space="preserve"> š</w:t>
      </w:r>
      <w:r w:rsidR="00F30F08" w:rsidRPr="007C126F">
        <w:rPr>
          <w:rFonts w:cs="Arial"/>
          <w:bCs/>
          <w:lang w:val="en-US"/>
        </w:rPr>
        <w:t>kolama</w:t>
      </w:r>
      <w:r w:rsidR="00F30F08" w:rsidRPr="007C126F">
        <w:rPr>
          <w:rFonts w:cs="Arial"/>
          <w:bCs/>
          <w:lang w:val="sr-Cyrl-CS"/>
        </w:rPr>
        <w:t>;</w:t>
      </w:r>
      <w:r w:rsidR="00F30F08" w:rsidRPr="007C126F">
        <w:rPr>
          <w:rFonts w:cs="Arial"/>
          <w:bCs/>
          <w:lang w:val="en-US"/>
        </w:rPr>
        <w:t xml:space="preserve">primijeniti optimalne metode i </w:t>
      </w:r>
      <w:r w:rsidR="00F30F08" w:rsidRPr="007C126F">
        <w:rPr>
          <w:rFonts w:cs="Arial"/>
          <w:bCs/>
          <w:lang w:val="en-US"/>
        </w:rPr>
        <w:lastRenderedPageBreak/>
        <w:t>tehnike rada sa u</w:t>
      </w:r>
      <w:r w:rsidR="00F30F08" w:rsidRPr="007C126F">
        <w:rPr>
          <w:rFonts w:cs="Arial"/>
          <w:bCs/>
          <w:lang w:val="sr-Cyrl-CS"/>
        </w:rPr>
        <w:t>č</w:t>
      </w:r>
      <w:r w:rsidR="00F30F08" w:rsidRPr="007C126F">
        <w:rPr>
          <w:rFonts w:cs="Arial"/>
          <w:bCs/>
          <w:lang w:val="en-US"/>
        </w:rPr>
        <w:t>enicima</w:t>
      </w:r>
      <w:r w:rsidR="00F30F08" w:rsidRPr="007C126F">
        <w:rPr>
          <w:rFonts w:cs="Arial"/>
          <w:bCs/>
          <w:lang w:val="sr-Latn-CS"/>
        </w:rPr>
        <w:t xml:space="preserve">i drugim učesnicima </w:t>
      </w:r>
      <w:r w:rsidR="00F30F08" w:rsidRPr="007C126F">
        <w:rPr>
          <w:rFonts w:cs="Arial"/>
          <w:bCs/>
          <w:lang w:val="en-US"/>
        </w:rPr>
        <w:t>u procesu realizacije projekta</w:t>
      </w:r>
      <w:r w:rsidR="00F30F08" w:rsidRPr="007C126F">
        <w:rPr>
          <w:rFonts w:cs="Arial"/>
          <w:bCs/>
          <w:lang w:val="sr-Cyrl-CS"/>
        </w:rPr>
        <w:t>;</w:t>
      </w:r>
      <w:r w:rsidR="00F30F08" w:rsidRPr="007C126F">
        <w:rPr>
          <w:rFonts w:cs="Arial"/>
          <w:bCs/>
          <w:lang w:val="sr-Latn-CS"/>
        </w:rPr>
        <w:t xml:space="preserve"> na adekvatan način sprovesti monitoring projekta; razumjeti potrebu organizovanja i način funkcionisanja reciklažnog centra. razmotriti mogućnost uspostavljanja saradnje reciklažni centar-škola; razviti vještine komunikacije i saradnje  sa medijima i civilnim društvom.</w:t>
      </w:r>
    </w:p>
    <w:p w:rsidR="00F30F08" w:rsidRPr="007C126F" w:rsidRDefault="00F30F08" w:rsidP="00F30F08">
      <w:pPr>
        <w:spacing w:after="0" w:line="240" w:lineRule="auto"/>
        <w:jc w:val="both"/>
        <w:rPr>
          <w:rFonts w:cs="Arial"/>
          <w:b/>
          <w:bCs/>
          <w:lang w:val="sr-Latn-CS"/>
        </w:rPr>
      </w:pPr>
    </w:p>
    <w:p w:rsidR="00F30F08" w:rsidRPr="00A82983" w:rsidRDefault="00F30F08" w:rsidP="00F30F08">
      <w:pPr>
        <w:spacing w:after="0" w:line="240" w:lineRule="auto"/>
        <w:jc w:val="both"/>
        <w:rPr>
          <w:rFonts w:cs="Arial"/>
          <w:b/>
          <w:bCs/>
          <w:lang w:val="sr-Latn-CS"/>
        </w:rPr>
      </w:pPr>
      <w:r w:rsidRPr="007C126F">
        <w:rPr>
          <w:rFonts w:cs="Arial"/>
          <w:b/>
          <w:bCs/>
          <w:lang w:val="sr-Latn-CS"/>
        </w:rPr>
        <w:t xml:space="preserve">Ciljna grupa: </w:t>
      </w:r>
      <w:r w:rsidR="00A82983">
        <w:rPr>
          <w:rFonts w:cs="Arial"/>
          <w:bCs/>
          <w:lang w:val="pl-PL"/>
        </w:rPr>
        <w:t>n</w:t>
      </w:r>
      <w:r w:rsidRPr="007C126F">
        <w:rPr>
          <w:rFonts w:cs="Arial"/>
          <w:bCs/>
          <w:lang w:val="pl-PL"/>
        </w:rPr>
        <w:t>astavnici osnovnih škola-razredna i predmetna nastava</w:t>
      </w:r>
    </w:p>
    <w:p w:rsidR="00F30F08" w:rsidRPr="007C126F" w:rsidRDefault="00F30F08" w:rsidP="00F30F08">
      <w:pPr>
        <w:spacing w:after="0" w:line="240" w:lineRule="auto"/>
        <w:jc w:val="both"/>
        <w:rPr>
          <w:rFonts w:cs="Arial"/>
          <w:b/>
          <w:bCs/>
          <w:lang w:val="sr-Latn-CS"/>
        </w:rPr>
      </w:pPr>
    </w:p>
    <w:p w:rsidR="00F30F08" w:rsidRPr="00A82983" w:rsidRDefault="00A82983" w:rsidP="00F30F08">
      <w:pPr>
        <w:spacing w:after="0" w:line="240" w:lineRule="auto"/>
        <w:jc w:val="both"/>
        <w:rPr>
          <w:rFonts w:cs="Arial"/>
          <w:b/>
          <w:bCs/>
          <w:lang w:val="sr-Latn-CS"/>
        </w:rPr>
      </w:pPr>
      <w:r>
        <w:rPr>
          <w:rFonts w:cs="Arial"/>
          <w:b/>
          <w:bCs/>
          <w:lang w:val="sr-Latn-CS"/>
        </w:rPr>
        <w:t xml:space="preserve">Metode i tehnike rada: </w:t>
      </w:r>
      <w:r>
        <w:rPr>
          <w:rFonts w:cs="Arial"/>
          <w:bCs/>
        </w:rPr>
        <w:t>o</w:t>
      </w:r>
      <w:r w:rsidR="00F30F08" w:rsidRPr="007C126F">
        <w:rPr>
          <w:rFonts w:cs="Arial"/>
          <w:bCs/>
        </w:rPr>
        <w:t>buka je interaktivnog tipa</w:t>
      </w:r>
    </w:p>
    <w:p w:rsidR="00D052DB" w:rsidRPr="007C126F" w:rsidRDefault="00D052DB" w:rsidP="00D052DB">
      <w:pPr>
        <w:spacing w:after="0" w:line="240" w:lineRule="auto"/>
        <w:jc w:val="both"/>
        <w:rPr>
          <w:b/>
          <w:lang w:val="sr-Latn-CS"/>
        </w:rPr>
      </w:pPr>
    </w:p>
    <w:p w:rsidR="00F30F08" w:rsidRPr="007C126F" w:rsidRDefault="00F30F08" w:rsidP="00F30F08">
      <w:pPr>
        <w:spacing w:after="0" w:line="240" w:lineRule="auto"/>
        <w:jc w:val="both"/>
        <w:rPr>
          <w:b/>
          <w:lang w:val="sr-Latn-CS"/>
        </w:rPr>
      </w:pPr>
      <w:r w:rsidRPr="007C126F">
        <w:rPr>
          <w:b/>
          <w:lang w:val="sr-Latn-CS"/>
        </w:rPr>
        <w:t>Teme:</w:t>
      </w:r>
      <w:r w:rsidRPr="007C126F">
        <w:rPr>
          <w:b/>
          <w:lang w:val="sr-Latn-CS"/>
        </w:rPr>
        <w:tab/>
      </w:r>
    </w:p>
    <w:p w:rsidR="00F30F08" w:rsidRPr="007C126F" w:rsidRDefault="00F30F08" w:rsidP="00F30F08">
      <w:pPr>
        <w:spacing w:after="0" w:line="240" w:lineRule="auto"/>
        <w:jc w:val="both"/>
        <w:rPr>
          <w:lang w:val="sr-Latn-CS"/>
        </w:rPr>
      </w:pPr>
    </w:p>
    <w:p w:rsidR="00F30F08" w:rsidRPr="007C126F" w:rsidRDefault="00F30F08" w:rsidP="00F30F08">
      <w:pPr>
        <w:spacing w:after="0" w:line="240" w:lineRule="auto"/>
        <w:jc w:val="both"/>
        <w:rPr>
          <w:bCs/>
          <w:lang w:val="sr-Latn-CS"/>
        </w:rPr>
      </w:pPr>
      <w:r w:rsidRPr="007C126F">
        <w:rPr>
          <w:bCs/>
          <w:lang w:val="sr-Cyrl-CS"/>
        </w:rPr>
        <w:t>1.</w:t>
      </w:r>
      <w:r w:rsidRPr="007C126F">
        <w:rPr>
          <w:bCs/>
        </w:rPr>
        <w:t>Za</w:t>
      </w:r>
      <w:r w:rsidRPr="007C126F">
        <w:rPr>
          <w:bCs/>
          <w:lang w:val="sr-Cyrl-CS"/>
        </w:rPr>
        <w:t>š</w:t>
      </w:r>
      <w:r w:rsidRPr="007C126F">
        <w:rPr>
          <w:bCs/>
        </w:rPr>
        <w:t>to otpad kao tema</w:t>
      </w:r>
      <w:r w:rsidRPr="007C126F">
        <w:rPr>
          <w:bCs/>
          <w:lang w:val="sr-Cyrl-CS"/>
        </w:rPr>
        <w:t>?</w:t>
      </w:r>
      <w:r w:rsidRPr="007C126F">
        <w:rPr>
          <w:lang w:val="sr-Latn-CS"/>
        </w:rPr>
        <w:t xml:space="preserve">Vste, </w:t>
      </w:r>
      <w:r w:rsidRPr="007C126F">
        <w:t>izvori</w:t>
      </w:r>
      <w:r w:rsidRPr="007C126F">
        <w:rPr>
          <w:lang w:val="sr-Cyrl-CS"/>
        </w:rPr>
        <w:t>,</w:t>
      </w:r>
      <w:r w:rsidRPr="007C126F">
        <w:rPr>
          <w:lang w:val="sr-Latn-CS"/>
        </w:rPr>
        <w:t xml:space="preserve"> k</w:t>
      </w:r>
      <w:r w:rsidRPr="007C126F">
        <w:rPr>
          <w:lang w:val="sr-Cyrl-CS"/>
        </w:rPr>
        <w:t>arakterizacija i kategorizacija</w:t>
      </w:r>
      <w:r w:rsidRPr="007C126F">
        <w:rPr>
          <w:bCs/>
        </w:rPr>
        <w:t>otpada</w:t>
      </w:r>
      <w:r w:rsidRPr="007C126F">
        <w:rPr>
          <w:bCs/>
          <w:lang w:val="sr-Latn-CS"/>
        </w:rPr>
        <w:t xml:space="preserve">; </w:t>
      </w:r>
      <w:r w:rsidRPr="007C126F">
        <w:rPr>
          <w:bCs/>
        </w:rPr>
        <w:t>Hijerarhija upravljanj</w:t>
      </w:r>
      <w:r w:rsidRPr="007C126F">
        <w:rPr>
          <w:bCs/>
          <w:lang w:val="sr-Latn-CS"/>
        </w:rPr>
        <w:t xml:space="preserve">a </w:t>
      </w:r>
      <w:r w:rsidRPr="007C126F">
        <w:rPr>
          <w:bCs/>
        </w:rPr>
        <w:t>otpadom</w:t>
      </w:r>
      <w:r w:rsidRPr="007C126F">
        <w:rPr>
          <w:bCs/>
          <w:lang w:val="sr-Cyrl-CS"/>
        </w:rPr>
        <w:t>:</w:t>
      </w:r>
      <w:r w:rsidRPr="007C126F">
        <w:rPr>
          <w:bCs/>
        </w:rPr>
        <w:t>Smanji</w:t>
      </w:r>
      <w:r w:rsidRPr="007C126F">
        <w:rPr>
          <w:bCs/>
          <w:lang w:val="sr-Cyrl-CS"/>
        </w:rPr>
        <w:t xml:space="preserve">! </w:t>
      </w:r>
      <w:r w:rsidRPr="007C126F">
        <w:rPr>
          <w:bCs/>
        </w:rPr>
        <w:t>Ponovo upotrijebi</w:t>
      </w:r>
      <w:r w:rsidRPr="007C126F">
        <w:rPr>
          <w:bCs/>
          <w:lang w:val="sr-Cyrl-CS"/>
        </w:rPr>
        <w:t xml:space="preserve"> !</w:t>
      </w:r>
      <w:r w:rsidRPr="007C126F">
        <w:rPr>
          <w:bCs/>
        </w:rPr>
        <w:t>Recikliraj!</w:t>
      </w:r>
    </w:p>
    <w:p w:rsidR="00F30F08" w:rsidRPr="007C126F" w:rsidRDefault="00F30F08" w:rsidP="00F30F08">
      <w:pPr>
        <w:spacing w:after="0" w:line="240" w:lineRule="auto"/>
        <w:jc w:val="both"/>
        <w:rPr>
          <w:bCs/>
          <w:lang w:val="sr-Cyrl-CS"/>
        </w:rPr>
      </w:pPr>
    </w:p>
    <w:p w:rsidR="00F30F08" w:rsidRPr="007C126F" w:rsidRDefault="00F30F08" w:rsidP="00F30F08">
      <w:pPr>
        <w:spacing w:after="0" w:line="240" w:lineRule="auto"/>
        <w:jc w:val="both"/>
        <w:rPr>
          <w:i/>
          <w:iCs/>
          <w:lang w:val="sr-Cyrl-CS"/>
        </w:rPr>
      </w:pPr>
      <w:r w:rsidRPr="007C126F">
        <w:rPr>
          <w:bCs/>
          <w:lang w:val="sr-Cyrl-CS"/>
        </w:rPr>
        <w:t>2.</w:t>
      </w:r>
      <w:r w:rsidRPr="007C126F">
        <w:rPr>
          <w:bCs/>
          <w:lang w:val="pl-PL"/>
        </w:rPr>
        <w:t>Razvojprojekta:</w:t>
      </w:r>
      <w:r w:rsidRPr="007C126F">
        <w:rPr>
          <w:i/>
          <w:iCs/>
          <w:lang w:val="pl-PL"/>
        </w:rPr>
        <w:t>Uspostavljanje sistema primarne selekcije otpada u</w:t>
      </w:r>
      <w:r w:rsidRPr="007C126F">
        <w:rPr>
          <w:i/>
          <w:iCs/>
          <w:lang w:val="sr-Cyrl-CS"/>
        </w:rPr>
        <w:t xml:space="preserve"> š</w:t>
      </w:r>
      <w:r w:rsidRPr="007C126F">
        <w:rPr>
          <w:i/>
          <w:iCs/>
          <w:lang w:val="pl-PL"/>
        </w:rPr>
        <w:t>kolama</w:t>
      </w:r>
    </w:p>
    <w:p w:rsidR="00F30F08" w:rsidRPr="007C126F" w:rsidRDefault="00F30F08" w:rsidP="00F30F08">
      <w:pPr>
        <w:spacing w:after="0" w:line="240" w:lineRule="auto"/>
        <w:jc w:val="both"/>
        <w:rPr>
          <w:lang w:val="sr-Cyrl-CS"/>
        </w:rPr>
      </w:pPr>
      <w:r w:rsidRPr="007C126F">
        <w:rPr>
          <w:i/>
          <w:iCs/>
          <w:lang w:val="sr-Cyrl-CS"/>
        </w:rPr>
        <w:t>-</w:t>
      </w:r>
      <w:r w:rsidRPr="007C126F">
        <w:t>Cilj projekta</w:t>
      </w:r>
    </w:p>
    <w:p w:rsidR="00F30F08" w:rsidRPr="007C126F" w:rsidRDefault="00F30F08" w:rsidP="00F30F08">
      <w:pPr>
        <w:spacing w:after="0" w:line="240" w:lineRule="auto"/>
        <w:jc w:val="both"/>
        <w:rPr>
          <w:bCs/>
          <w:lang w:val="sr-Cyrl-CS"/>
        </w:rPr>
      </w:pPr>
      <w:r w:rsidRPr="007C126F">
        <w:rPr>
          <w:lang w:val="sr-Cyrl-CS"/>
        </w:rPr>
        <w:t>-</w:t>
      </w:r>
      <w:r w:rsidRPr="007C126F">
        <w:rPr>
          <w:bCs/>
          <w:lang w:val="en-US"/>
        </w:rPr>
        <w:t>Definisanje projektniha ktivnosti</w:t>
      </w:r>
      <w:r w:rsidRPr="007C126F">
        <w:rPr>
          <w:bCs/>
          <w:lang w:val="sr-Cyrl-CS"/>
        </w:rPr>
        <w:t xml:space="preserve">: </w:t>
      </w:r>
      <w:r w:rsidRPr="007C126F">
        <w:rPr>
          <w:bCs/>
          <w:lang w:val="en-US"/>
        </w:rPr>
        <w:t>informativno</w:t>
      </w:r>
      <w:r w:rsidRPr="007C126F">
        <w:rPr>
          <w:bCs/>
          <w:lang w:val="sr-Cyrl-CS"/>
        </w:rPr>
        <w:t>-</w:t>
      </w:r>
      <w:r w:rsidRPr="007C126F">
        <w:rPr>
          <w:bCs/>
          <w:lang w:val="en-US"/>
        </w:rPr>
        <w:t>obrazovni dio</w:t>
      </w:r>
      <w:r w:rsidRPr="007C126F">
        <w:rPr>
          <w:bCs/>
          <w:lang w:val="sr-Cyrl-CS"/>
        </w:rPr>
        <w:t>,</w:t>
      </w:r>
      <w:r w:rsidRPr="007C126F">
        <w:rPr>
          <w:bCs/>
          <w:lang w:val="en-US"/>
        </w:rPr>
        <w:t>tehni</w:t>
      </w:r>
      <w:r w:rsidRPr="007C126F">
        <w:rPr>
          <w:bCs/>
          <w:lang w:val="sr-Cyrl-CS"/>
        </w:rPr>
        <w:t>č</w:t>
      </w:r>
      <w:r w:rsidRPr="007C126F">
        <w:rPr>
          <w:bCs/>
          <w:lang w:val="en-US"/>
        </w:rPr>
        <w:t>ke aktivnosti</w:t>
      </w:r>
    </w:p>
    <w:p w:rsidR="00F30F08" w:rsidRPr="007C126F" w:rsidRDefault="00F30F08" w:rsidP="00F30F08">
      <w:pPr>
        <w:spacing w:after="0" w:line="240" w:lineRule="auto"/>
        <w:jc w:val="both"/>
        <w:rPr>
          <w:lang w:val="pl-PL"/>
        </w:rPr>
      </w:pPr>
      <w:r w:rsidRPr="007C126F">
        <w:rPr>
          <w:bCs/>
          <w:lang w:val="pl-PL"/>
        </w:rPr>
        <w:t>- Info sesije  po školama: planiranje ključne manifestacije za početak procesa primarne selekcije otpada - definisanje mogućeg programa</w:t>
      </w:r>
    </w:p>
    <w:p w:rsidR="00F30F08" w:rsidRPr="007C126F" w:rsidRDefault="00F30F08" w:rsidP="00F30F08">
      <w:pPr>
        <w:spacing w:after="0" w:line="240" w:lineRule="auto"/>
        <w:jc w:val="both"/>
        <w:rPr>
          <w:lang w:val="pl-PL"/>
        </w:rPr>
      </w:pPr>
      <w:r w:rsidRPr="007C126F">
        <w:rPr>
          <w:bCs/>
          <w:lang w:val="pl-PL"/>
        </w:rPr>
        <w:t>3. Monitoring projekta</w:t>
      </w:r>
      <w:r w:rsidRPr="007C126F">
        <w:rPr>
          <w:lang w:val="pl-PL"/>
        </w:rPr>
        <w:t xml:space="preserve"> –elementi monitoringa </w:t>
      </w:r>
    </w:p>
    <w:p w:rsidR="00F30F08" w:rsidRPr="007C126F" w:rsidRDefault="00F30F08" w:rsidP="00F30F08">
      <w:pPr>
        <w:spacing w:after="0" w:line="240" w:lineRule="auto"/>
        <w:jc w:val="both"/>
        <w:rPr>
          <w:bCs/>
          <w:lang w:val="pl-PL"/>
        </w:rPr>
      </w:pPr>
      <w:r w:rsidRPr="007C126F">
        <w:rPr>
          <w:lang w:val="pl-PL"/>
        </w:rPr>
        <w:t>4.</w:t>
      </w:r>
      <w:r w:rsidRPr="007C126F">
        <w:rPr>
          <w:bCs/>
          <w:lang w:val="pl-PL"/>
        </w:rPr>
        <w:t xml:space="preserve"> Metode i oblici rada koji podržavaju sprovođenje projekta</w:t>
      </w:r>
    </w:p>
    <w:p w:rsidR="00F30F08" w:rsidRPr="007C126F" w:rsidRDefault="00F30F08" w:rsidP="00F30F08">
      <w:pPr>
        <w:spacing w:after="0" w:line="240" w:lineRule="auto"/>
        <w:jc w:val="both"/>
        <w:rPr>
          <w:lang w:val="pl-PL"/>
        </w:rPr>
      </w:pPr>
      <w:r w:rsidRPr="007C126F">
        <w:rPr>
          <w:lang w:val="pl-PL"/>
        </w:rPr>
        <w:t>5.</w:t>
      </w:r>
      <w:r w:rsidRPr="007C126F">
        <w:rPr>
          <w:bCs/>
          <w:lang w:val="pl-PL"/>
        </w:rPr>
        <w:t xml:space="preserve">Terenska nastava: posjeta </w:t>
      </w:r>
      <w:r w:rsidRPr="007C126F">
        <w:rPr>
          <w:lang w:val="pl-PL"/>
        </w:rPr>
        <w:t>Centru za upravljanje otpadom (Sadržaj: obilazak Centra, stručna prezentacija o radu i dosadašnja iskustva)</w:t>
      </w:r>
    </w:p>
    <w:p w:rsidR="00F30F08" w:rsidRPr="007C126F" w:rsidRDefault="00F30F08" w:rsidP="00F30F08">
      <w:pPr>
        <w:spacing w:after="0" w:line="240" w:lineRule="auto"/>
        <w:jc w:val="both"/>
        <w:rPr>
          <w:b/>
          <w:lang w:val="pl-PL"/>
        </w:rPr>
      </w:pPr>
      <w:r w:rsidRPr="007C126F">
        <w:rPr>
          <w:lang w:val="pl-PL"/>
        </w:rPr>
        <w:t>6. Završna konferencija projekta</w:t>
      </w:r>
    </w:p>
    <w:p w:rsidR="00D052DB" w:rsidRPr="007C126F" w:rsidRDefault="00D052DB" w:rsidP="00D052DB">
      <w:pPr>
        <w:spacing w:after="0" w:line="240" w:lineRule="auto"/>
        <w:jc w:val="both"/>
        <w:rPr>
          <w:b/>
          <w:lang w:val="sr-Latn-CS"/>
        </w:rPr>
      </w:pPr>
      <w:r w:rsidRPr="007C126F">
        <w:rPr>
          <w:b/>
          <w:lang w:val="sr-Latn-CS"/>
        </w:rPr>
        <w:tab/>
      </w:r>
    </w:p>
    <w:p w:rsidR="00D052DB" w:rsidRPr="007C126F" w:rsidRDefault="00D052DB" w:rsidP="00D052DB">
      <w:pPr>
        <w:spacing w:after="0" w:line="240" w:lineRule="auto"/>
        <w:rPr>
          <w:rFonts w:cs="Arial"/>
          <w:lang w:val="sr-Latn-CS"/>
        </w:rPr>
      </w:pPr>
      <w:r w:rsidRPr="007C126F">
        <w:rPr>
          <w:b/>
          <w:lang w:val="sr-Latn-CS"/>
        </w:rPr>
        <w:t xml:space="preserve">Trajanje programa (broj dana i broj sati efektivnog rada): </w:t>
      </w:r>
      <w:r w:rsidRPr="007C126F">
        <w:rPr>
          <w:rFonts w:cs="Tahoma"/>
          <w:lang w:val="pl-PL"/>
        </w:rPr>
        <w:t>32 sata, pet dana</w:t>
      </w:r>
    </w:p>
    <w:p w:rsidR="00D052DB" w:rsidRPr="007C126F" w:rsidRDefault="00D052DB" w:rsidP="00D052DB">
      <w:pPr>
        <w:spacing w:after="0" w:line="240" w:lineRule="auto"/>
        <w:rPr>
          <w:b/>
          <w:lang w:val="sr-Latn-CS"/>
        </w:rPr>
      </w:pPr>
    </w:p>
    <w:p w:rsidR="00D052DB" w:rsidRPr="007C126F" w:rsidRDefault="00D052DB" w:rsidP="00D052DB">
      <w:pPr>
        <w:spacing w:after="0" w:line="240" w:lineRule="auto"/>
        <w:rPr>
          <w:rFonts w:cs="Arial"/>
          <w:lang w:val="sr-Latn-CS"/>
        </w:rPr>
      </w:pPr>
      <w:r w:rsidRPr="007C126F">
        <w:rPr>
          <w:b/>
          <w:lang w:val="sr-Latn-CS"/>
        </w:rPr>
        <w:t xml:space="preserve">Broj učesnika u grupi: </w:t>
      </w:r>
      <w:r w:rsidRPr="007C126F">
        <w:rPr>
          <w:rFonts w:cs="Tahoma"/>
          <w:lang w:val="pl-PL"/>
        </w:rPr>
        <w:t>30</w:t>
      </w:r>
    </w:p>
    <w:p w:rsidR="00D052DB" w:rsidRPr="007C126F" w:rsidRDefault="00D052DB" w:rsidP="00D052DB">
      <w:pPr>
        <w:spacing w:after="0" w:line="240" w:lineRule="auto"/>
        <w:rPr>
          <w:rFonts w:cs="Arial"/>
          <w:lang w:val="sr-Latn-CS"/>
        </w:rPr>
      </w:pPr>
    </w:p>
    <w:p w:rsidR="00D052DB" w:rsidRPr="007C126F" w:rsidRDefault="00D052DB" w:rsidP="00D052DB">
      <w:pPr>
        <w:spacing w:after="0" w:line="240" w:lineRule="auto"/>
        <w:jc w:val="both"/>
        <w:rPr>
          <w:rFonts w:cs="Arial"/>
          <w:b/>
          <w:bCs/>
        </w:rPr>
      </w:pPr>
      <w:r w:rsidRPr="007C126F">
        <w:rPr>
          <w:rFonts w:cs="Arial"/>
          <w:b/>
          <w:bCs/>
          <w:lang w:val="sr-Latn-CS"/>
        </w:rPr>
        <w:t xml:space="preserve">Cijena po učesniku dnevno  i šta ona uključuje: </w:t>
      </w:r>
      <w:r w:rsidRPr="007C126F">
        <w:rPr>
          <w:rFonts w:cs="Arial"/>
          <w:bCs/>
          <w:lang w:val="sr-Latn-CS"/>
        </w:rPr>
        <w:t>50, 00 EUR - edukacija,radni materijali, obrok, osvje</w:t>
      </w:r>
      <w:r w:rsidRPr="007C126F">
        <w:rPr>
          <w:rFonts w:cs="Arial"/>
          <w:bCs/>
        </w:rPr>
        <w:t>ženje, putni troškovi (za one van Podgorice),</w:t>
      </w:r>
    </w:p>
    <w:p w:rsidR="00D052DB" w:rsidRPr="007C126F" w:rsidRDefault="00D052DB" w:rsidP="00D052DB">
      <w:pPr>
        <w:spacing w:after="0" w:line="240" w:lineRule="auto"/>
        <w:jc w:val="both"/>
        <w:rPr>
          <w:rFonts w:cs="Arial"/>
          <w:lang w:val="sr-Latn-CS"/>
        </w:rPr>
      </w:pPr>
    </w:p>
    <w:p w:rsidR="00031EE9" w:rsidRPr="007C126F" w:rsidRDefault="00031EE9" w:rsidP="00FD1E1D">
      <w:pPr>
        <w:spacing w:after="0" w:line="240" w:lineRule="auto"/>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049CE" w:rsidRPr="007C126F" w:rsidTr="00683A1F">
        <w:tc>
          <w:tcPr>
            <w:tcW w:w="9179" w:type="dxa"/>
            <w:shd w:val="clear" w:color="auto" w:fill="E0E0E0"/>
          </w:tcPr>
          <w:p w:rsidR="00C049CE" w:rsidRPr="007C126F" w:rsidRDefault="00E276E7" w:rsidP="00683A1F">
            <w:pPr>
              <w:tabs>
                <w:tab w:val="left" w:pos="2760"/>
              </w:tabs>
              <w:spacing w:after="0" w:line="240" w:lineRule="auto"/>
              <w:jc w:val="center"/>
              <w:rPr>
                <w:b/>
                <w:lang w:val="sr-Latn-CS"/>
              </w:rPr>
            </w:pPr>
            <w:r w:rsidRPr="007C126F">
              <w:rPr>
                <w:rFonts w:eastAsia="SimSun"/>
                <w:b/>
                <w:lang w:val="sr-Latn-CS"/>
              </w:rPr>
              <w:t>47</w:t>
            </w:r>
            <w:r w:rsidR="00C049CE" w:rsidRPr="007C126F">
              <w:rPr>
                <w:rFonts w:eastAsia="SimSun"/>
                <w:b/>
                <w:lang w:val="sr-Latn-CS"/>
              </w:rPr>
              <w:t xml:space="preserve">. </w:t>
            </w:r>
            <w:r w:rsidR="00C049CE" w:rsidRPr="007C126F">
              <w:rPr>
                <w:b/>
                <w:lang w:val="sr-Latn-CS"/>
              </w:rPr>
              <w:t>Ocjenjivanje u nastavi matematike</w:t>
            </w:r>
          </w:p>
        </w:tc>
      </w:tr>
    </w:tbl>
    <w:p w:rsidR="00C049CE" w:rsidRPr="007C126F" w:rsidRDefault="00C049CE" w:rsidP="00C049CE">
      <w:pPr>
        <w:spacing w:after="0" w:line="240" w:lineRule="auto"/>
        <w:rPr>
          <w:rFonts w:cs="Arial"/>
          <w:lang w:val="sr-Latn-CS"/>
        </w:rPr>
      </w:pPr>
    </w:p>
    <w:p w:rsidR="00C049CE" w:rsidRPr="007C126F" w:rsidRDefault="00C049CE" w:rsidP="00C049CE">
      <w:pPr>
        <w:spacing w:after="0" w:line="240" w:lineRule="auto"/>
        <w:jc w:val="both"/>
        <w:rPr>
          <w:rFonts w:cs="Arial"/>
          <w:lang w:val="sr-Latn-CS"/>
        </w:rPr>
      </w:pPr>
      <w:r w:rsidRPr="007C126F">
        <w:rPr>
          <w:b/>
          <w:lang w:val="sr-Latn-CS"/>
        </w:rPr>
        <w:t>Autor:</w:t>
      </w:r>
      <w:r w:rsidRPr="007C126F">
        <w:rPr>
          <w:rFonts w:cs="Arial"/>
          <w:lang w:val="sr-Latn-CS"/>
        </w:rPr>
        <w:t xml:space="preserve"> Radomir Božović</w:t>
      </w:r>
    </w:p>
    <w:p w:rsidR="00C049CE" w:rsidRPr="007C126F" w:rsidRDefault="00C803E8" w:rsidP="00C049CE">
      <w:pPr>
        <w:spacing w:after="0" w:line="240" w:lineRule="auto"/>
        <w:jc w:val="both"/>
        <w:rPr>
          <w:rFonts w:cs="Times New Roman"/>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 xml:space="preserve">JU OŠ “ Radojica Perović” Podgorica </w:t>
      </w:r>
    </w:p>
    <w:p w:rsidR="00C049CE" w:rsidRPr="007C126F" w:rsidRDefault="00C049CE" w:rsidP="00C049CE">
      <w:pPr>
        <w:spacing w:after="0" w:line="240" w:lineRule="auto"/>
        <w:jc w:val="both"/>
        <w:rPr>
          <w:rFonts w:cs="Arial"/>
          <w:lang w:val="sr-Latn-CS"/>
        </w:rPr>
      </w:pPr>
      <w:r w:rsidRPr="007C126F">
        <w:rPr>
          <w:b/>
          <w:lang w:val="sr-Latn-CS"/>
        </w:rPr>
        <w:t xml:space="preserve">Odgovorna osoba (koordinator): </w:t>
      </w:r>
      <w:r w:rsidRPr="007C126F">
        <w:rPr>
          <w:rFonts w:cs="Arial"/>
          <w:lang w:val="sr-Latn-CS"/>
        </w:rPr>
        <w:t>Radomir Božović</w:t>
      </w:r>
    </w:p>
    <w:p w:rsidR="00C049CE" w:rsidRPr="007C126F" w:rsidRDefault="00C049CE" w:rsidP="00C049CE">
      <w:pPr>
        <w:spacing w:after="0" w:line="240" w:lineRule="auto"/>
        <w:jc w:val="both"/>
        <w:rPr>
          <w:rFonts w:cs="Arial"/>
          <w:lang w:val="sr-Latn-CS"/>
        </w:rPr>
      </w:pPr>
      <w:r w:rsidRPr="007C126F">
        <w:rPr>
          <w:b/>
          <w:lang w:val="sr-Latn-CS"/>
        </w:rPr>
        <w:t xml:space="preserve">Adresa: </w:t>
      </w:r>
      <w:r w:rsidRPr="007C126F">
        <w:rPr>
          <w:lang w:val="sr-Latn-CS"/>
        </w:rPr>
        <w:t xml:space="preserve"> Avnoja 48 L6, Podgorica</w:t>
      </w:r>
    </w:p>
    <w:p w:rsidR="00C049CE" w:rsidRPr="007C126F" w:rsidRDefault="00C049CE" w:rsidP="00C049CE">
      <w:pPr>
        <w:spacing w:after="0" w:line="240" w:lineRule="auto"/>
        <w:jc w:val="both"/>
        <w:rPr>
          <w:rFonts w:cs="Arial"/>
          <w:lang w:val="sr-Latn-CS"/>
        </w:rPr>
      </w:pPr>
      <w:r w:rsidRPr="007C126F">
        <w:rPr>
          <w:b/>
          <w:lang w:val="sr-Latn-CS"/>
        </w:rPr>
        <w:t>E-mail:</w:t>
      </w:r>
      <w:r w:rsidRPr="007C126F">
        <w:rPr>
          <w:rFonts w:cs="Arial"/>
          <w:lang w:val="sr-Latn-CS"/>
        </w:rPr>
        <w:t xml:space="preserve"> radeboz@gmail.com</w:t>
      </w:r>
    </w:p>
    <w:p w:rsidR="00C049CE" w:rsidRPr="007C126F" w:rsidRDefault="00C049CE" w:rsidP="00C049CE">
      <w:pPr>
        <w:spacing w:after="0" w:line="240" w:lineRule="auto"/>
        <w:jc w:val="both"/>
        <w:rPr>
          <w:rFonts w:cs="Arial"/>
          <w:lang w:val="sr-Latn-CS"/>
        </w:rPr>
      </w:pPr>
      <w:r w:rsidRPr="007C126F">
        <w:rPr>
          <w:b/>
          <w:lang w:val="sr-Latn-CS"/>
        </w:rPr>
        <w:t xml:space="preserve">Broj telefona: </w:t>
      </w:r>
      <w:r w:rsidRPr="007C126F">
        <w:rPr>
          <w:lang w:val="sr-Latn-CS"/>
        </w:rPr>
        <w:t>067- 256- 719</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Tahoma"/>
        </w:rPr>
      </w:pPr>
      <w:r w:rsidRPr="007C126F">
        <w:rPr>
          <w:b/>
          <w:lang w:val="sr-Latn-CS"/>
        </w:rPr>
        <w:t>O</w:t>
      </w:r>
      <w:r w:rsidRPr="007C126F">
        <w:rPr>
          <w:b/>
        </w:rPr>
        <w:t xml:space="preserve">pšti cilj </w:t>
      </w:r>
      <w:r w:rsidRPr="007C126F">
        <w:rPr>
          <w:b/>
          <w:lang w:val="sr-Latn-CS"/>
        </w:rPr>
        <w:t>programa:</w:t>
      </w:r>
      <w:r w:rsidRPr="007C126F">
        <w:rPr>
          <w:rFonts w:cs="Tahoma"/>
        </w:rPr>
        <w:t>produbljivanje opštih metodičkih znanja o ocjenjivanju;primjena metodičkih principa pri ocjenjivanju učenika u nastavi matematike; ocjenjivanje učenika sa</w:t>
      </w:r>
      <w:r w:rsidR="00C803E8" w:rsidRPr="007C126F">
        <w:rPr>
          <w:rFonts w:cs="Tahoma"/>
        </w:rPr>
        <w:t xml:space="preserve"> posebnim obrazovnim potrebama; </w:t>
      </w:r>
      <w:r w:rsidRPr="007C126F">
        <w:rPr>
          <w:rFonts w:cs="Tahoma"/>
        </w:rPr>
        <w:t>komentar članova zakona o Opštem i Osnovnom obrazovanju koji regulišu ocjenjivanje.</w:t>
      </w:r>
    </w:p>
    <w:p w:rsidR="00C049CE" w:rsidRPr="007C126F" w:rsidRDefault="00C049CE" w:rsidP="00C049CE">
      <w:pPr>
        <w:spacing w:after="0" w:line="240" w:lineRule="auto"/>
        <w:jc w:val="both"/>
        <w:rPr>
          <w:rFonts w:cs="Tahoma"/>
          <w:lang w:val="en-US"/>
        </w:rPr>
      </w:pPr>
    </w:p>
    <w:p w:rsidR="00C049CE" w:rsidRPr="007C126F" w:rsidRDefault="00C049CE" w:rsidP="00C049CE">
      <w:pPr>
        <w:spacing w:after="0" w:line="240" w:lineRule="auto"/>
        <w:jc w:val="both"/>
        <w:rPr>
          <w:rFonts w:cs="Tahoma"/>
        </w:rPr>
      </w:pPr>
      <w:r w:rsidRPr="007C126F">
        <w:rPr>
          <w:b/>
          <w:lang w:val="sr-Latn-CS"/>
        </w:rPr>
        <w:t xml:space="preserve">Specifični ciljevi programa: </w:t>
      </w:r>
      <w:r w:rsidRPr="007C126F">
        <w:rPr>
          <w:rFonts w:cs="Tahoma"/>
        </w:rPr>
        <w:t>ukazivanje na specifičnost ocjenjivanja i procjenjivanja u nastavi matematike, identifikovanje ključnih komponenti koje se procjenjuju u nastavi matematike i sagledavanje svih vaspitno obrazovnih činilaca koji utiču na ocjenjivanje,</w:t>
      </w:r>
    </w:p>
    <w:p w:rsidR="00C049CE" w:rsidRPr="007C126F" w:rsidRDefault="00C049CE" w:rsidP="00C049CE">
      <w:pPr>
        <w:spacing w:after="0" w:line="240" w:lineRule="auto"/>
        <w:jc w:val="both"/>
        <w:rPr>
          <w:rFonts w:cs="Arial"/>
          <w:lang w:val="sr-Latn-CS"/>
        </w:rPr>
      </w:pPr>
      <w:r w:rsidRPr="007C126F">
        <w:rPr>
          <w:rFonts w:cs="Tahoma"/>
        </w:rPr>
        <w:t>formiranje</w:t>
      </w:r>
      <w:r w:rsidR="00C803E8" w:rsidRPr="007C126F">
        <w:rPr>
          <w:rFonts w:cs="Tahoma"/>
        </w:rPr>
        <w:t xml:space="preserve"> i vođenje evidencije o praćenju</w:t>
      </w:r>
      <w:r w:rsidRPr="007C126F">
        <w:rPr>
          <w:rFonts w:cs="Tahoma"/>
        </w:rPr>
        <w:t>, vrednovanju i ocjenjivanju učenika.</w:t>
      </w: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Ciljna grupa: </w:t>
      </w:r>
      <w:r w:rsidRPr="007C126F">
        <w:rPr>
          <w:lang w:val="sr-Latn-CS"/>
        </w:rPr>
        <w:t>profesori i nastavnici matematike</w:t>
      </w: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b/>
          <w:lang w:val="sr-Latn-CS"/>
        </w:rPr>
      </w:pPr>
      <w:r w:rsidRPr="007C126F">
        <w:rPr>
          <w:b/>
          <w:lang w:val="sr-Latn-CS"/>
        </w:rPr>
        <w:t xml:space="preserve">Metode i tehnike rada: </w:t>
      </w:r>
      <w:r w:rsidRPr="007C126F">
        <w:rPr>
          <w:rFonts w:cs="Tahoma"/>
        </w:rPr>
        <w:t>obuka interaktivnog tipa</w:t>
      </w: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b/>
          <w:lang w:val="sr-Latn-CS"/>
        </w:rPr>
      </w:pPr>
      <w:r w:rsidRPr="007C126F">
        <w:rPr>
          <w:b/>
          <w:lang w:val="sr-Latn-CS"/>
        </w:rPr>
        <w:t>Teme:</w:t>
      </w:r>
    </w:p>
    <w:p w:rsidR="00C049CE" w:rsidRPr="007C126F" w:rsidRDefault="00C049CE" w:rsidP="00C049CE">
      <w:pPr>
        <w:spacing w:after="0" w:line="240" w:lineRule="auto"/>
        <w:jc w:val="both"/>
        <w:rPr>
          <w:b/>
          <w:lang w:val="sr-Latn-CS"/>
        </w:rPr>
      </w:pPr>
    </w:p>
    <w:p w:rsidR="00C049CE" w:rsidRPr="007C126F" w:rsidRDefault="00C049CE" w:rsidP="00C049CE">
      <w:pPr>
        <w:pStyle w:val="ListParagraph"/>
        <w:numPr>
          <w:ilvl w:val="0"/>
          <w:numId w:val="35"/>
        </w:numPr>
        <w:spacing w:after="0" w:line="240" w:lineRule="auto"/>
        <w:jc w:val="both"/>
        <w:rPr>
          <w:rFonts w:ascii="Verdana" w:hAnsi="Verdana" w:cs="Tahoma"/>
        </w:rPr>
      </w:pPr>
      <w:r w:rsidRPr="007C126F">
        <w:rPr>
          <w:rFonts w:ascii="Verdana" w:hAnsi="Verdana" w:cs="Tahoma"/>
        </w:rPr>
        <w:t xml:space="preserve">Ocjenjivanje u nastavi matematike – opšti principi </w:t>
      </w:r>
    </w:p>
    <w:p w:rsidR="00C049CE" w:rsidRPr="007C126F" w:rsidRDefault="00C049CE" w:rsidP="00C049CE">
      <w:pPr>
        <w:pStyle w:val="ListParagraph"/>
        <w:numPr>
          <w:ilvl w:val="0"/>
          <w:numId w:val="35"/>
        </w:numPr>
        <w:spacing w:after="0" w:line="240" w:lineRule="auto"/>
        <w:jc w:val="both"/>
        <w:rPr>
          <w:rFonts w:ascii="Verdana" w:hAnsi="Verdana" w:cs="Tahoma"/>
        </w:rPr>
      </w:pPr>
      <w:r w:rsidRPr="007C126F">
        <w:rPr>
          <w:rFonts w:ascii="Verdana" w:hAnsi="Verdana" w:cs="Tahoma"/>
        </w:rPr>
        <w:t xml:space="preserve">Važnost pismenih i kontrolnih zadataka pri ocjenjivanju u nastavi matematike </w:t>
      </w:r>
    </w:p>
    <w:p w:rsidR="00C049CE" w:rsidRPr="007C126F" w:rsidRDefault="00C049CE" w:rsidP="00C049CE">
      <w:pPr>
        <w:pStyle w:val="ListParagraph"/>
        <w:numPr>
          <w:ilvl w:val="0"/>
          <w:numId w:val="35"/>
        </w:numPr>
        <w:spacing w:after="0" w:line="240" w:lineRule="auto"/>
        <w:jc w:val="both"/>
        <w:rPr>
          <w:rFonts w:ascii="Verdana" w:hAnsi="Verdana" w:cs="Tahoma"/>
        </w:rPr>
      </w:pPr>
      <w:r w:rsidRPr="007C126F">
        <w:rPr>
          <w:rFonts w:ascii="Verdana" w:hAnsi="Verdana" w:cs="Tahoma"/>
        </w:rPr>
        <w:t xml:space="preserve">Ocjenjivanje učenika sa posebnim obrazovnim programom; prigovor učenika na ocjenu – zakonske norme </w:t>
      </w:r>
    </w:p>
    <w:p w:rsidR="00C049CE" w:rsidRPr="007C126F" w:rsidRDefault="00C049CE" w:rsidP="00C049CE">
      <w:pPr>
        <w:pStyle w:val="ListParagraph"/>
        <w:numPr>
          <w:ilvl w:val="0"/>
          <w:numId w:val="35"/>
        </w:numPr>
        <w:spacing w:after="0" w:line="240" w:lineRule="auto"/>
        <w:jc w:val="both"/>
        <w:rPr>
          <w:rFonts w:ascii="Verdana" w:hAnsi="Verdana" w:cs="Tahoma"/>
        </w:rPr>
      </w:pPr>
      <w:r w:rsidRPr="007C126F">
        <w:rPr>
          <w:rFonts w:ascii="Verdana" w:hAnsi="Verdana" w:cs="Tahoma"/>
        </w:rPr>
        <w:t xml:space="preserve">Razmjena mišljenja, iskustava i ideja </w:t>
      </w:r>
    </w:p>
    <w:p w:rsidR="00C049CE" w:rsidRPr="007C126F" w:rsidRDefault="00C049CE" w:rsidP="00C049CE">
      <w:pPr>
        <w:spacing w:after="0" w:line="240" w:lineRule="auto"/>
        <w:jc w:val="both"/>
        <w:rPr>
          <w:rFonts w:cs="Tahoma"/>
        </w:rPr>
      </w:pPr>
    </w:p>
    <w:p w:rsidR="00C049CE" w:rsidRPr="007C126F" w:rsidRDefault="00C049CE" w:rsidP="00C049CE">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(8 sati)</w:t>
      </w: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rFonts w:cs="Arial"/>
          <w:lang w:val="sr-Latn-CS"/>
        </w:rPr>
      </w:pPr>
      <w:r w:rsidRPr="007C126F">
        <w:rPr>
          <w:b/>
          <w:lang w:val="sr-Latn-CS"/>
        </w:rPr>
        <w:t>Broj učesnika u grupi</w:t>
      </w:r>
      <w:r w:rsidRPr="007C126F">
        <w:rPr>
          <w:lang w:val="sr-Latn-CS"/>
        </w:rPr>
        <w:t>:od20 do 30 učesnika</w:t>
      </w:r>
    </w:p>
    <w:p w:rsidR="00C049CE" w:rsidRPr="007C126F" w:rsidRDefault="00C049CE" w:rsidP="00C049CE">
      <w:pPr>
        <w:spacing w:after="0" w:line="240" w:lineRule="auto"/>
        <w:jc w:val="both"/>
        <w:rPr>
          <w:rFonts w:cs="Arial"/>
          <w:lang w:val="sr-Latn-CS"/>
        </w:rPr>
      </w:pPr>
    </w:p>
    <w:p w:rsidR="00FD1E1D" w:rsidRPr="007C126F" w:rsidRDefault="00C049CE" w:rsidP="0039125A">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rPr>
        <w:t xml:space="preserve">20 </w:t>
      </w:r>
      <w:r w:rsidRPr="007C126F">
        <w:rPr>
          <w:rFonts w:cs="Arial"/>
          <w:lang w:val="sr-Latn-CS"/>
        </w:rPr>
        <w:t>€</w:t>
      </w:r>
      <w:r w:rsidRPr="007C126F">
        <w:rPr>
          <w:rFonts w:cs="Tahoma"/>
        </w:rPr>
        <w:t xml:space="preserve"> (</w:t>
      </w:r>
      <w:r w:rsidRPr="007C126F">
        <w:rPr>
          <w:rFonts w:cs="Tahoma"/>
          <w:bCs/>
          <w:lang w:val="sr-Latn-CS"/>
        </w:rPr>
        <w:t xml:space="preserve">uračunati su </w:t>
      </w:r>
      <w:r w:rsidRPr="007C126F">
        <w:rPr>
          <w:rFonts w:cs="Tahoma"/>
        </w:rPr>
        <w:t>honorar za voditelje i cijena potrošnog materijala)</w:t>
      </w:r>
    </w:p>
    <w:p w:rsidR="00FD1E1D" w:rsidRPr="007C126F" w:rsidRDefault="00FD1E1D" w:rsidP="00FD1E1D">
      <w:pPr>
        <w:spacing w:after="0" w:line="240" w:lineRule="auto"/>
      </w:pPr>
    </w:p>
    <w:p w:rsidR="00FD1E1D" w:rsidRPr="007C126F" w:rsidRDefault="00FD1E1D" w:rsidP="00FD1E1D">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E276E7" w:rsidP="002B0209">
            <w:pPr>
              <w:tabs>
                <w:tab w:val="left" w:pos="2760"/>
              </w:tabs>
              <w:spacing w:after="0" w:line="240" w:lineRule="auto"/>
              <w:jc w:val="center"/>
              <w:rPr>
                <w:b/>
                <w:lang w:val="sr-Latn-CS"/>
              </w:rPr>
            </w:pPr>
            <w:r w:rsidRPr="007C126F">
              <w:rPr>
                <w:rFonts w:eastAsia="SimSun"/>
                <w:b/>
                <w:lang w:val="sr-Latn-CS"/>
              </w:rPr>
              <w:t>48</w:t>
            </w:r>
            <w:r w:rsidR="00483D6B" w:rsidRPr="007C126F">
              <w:rPr>
                <w:rFonts w:eastAsia="SimSun"/>
                <w:b/>
                <w:lang w:val="sr-Latn-CS"/>
              </w:rPr>
              <w:t>. PISA testiranje – rješavanje i pisanje matematičkih zadataka</w:t>
            </w:r>
          </w:p>
        </w:tc>
      </w:tr>
    </w:tbl>
    <w:p w:rsidR="00FD1E1D" w:rsidRPr="007C126F" w:rsidRDefault="00FD1E1D" w:rsidP="00FD1E1D">
      <w:pPr>
        <w:spacing w:after="0" w:line="240" w:lineRule="auto"/>
      </w:pPr>
    </w:p>
    <w:p w:rsidR="00031EE9" w:rsidRPr="007C126F" w:rsidRDefault="00031EE9" w:rsidP="00FD1E1D">
      <w:pPr>
        <w:spacing w:after="0" w:line="240" w:lineRule="auto"/>
      </w:pPr>
    </w:p>
    <w:p w:rsidR="00483D6B" w:rsidRPr="007C126F" w:rsidRDefault="00483D6B" w:rsidP="00483D6B">
      <w:pPr>
        <w:spacing w:after="0" w:line="240" w:lineRule="auto"/>
        <w:rPr>
          <w:rFonts w:cs="Arial"/>
          <w:lang w:val="sr-Latn-CS"/>
        </w:rPr>
      </w:pPr>
      <w:r w:rsidRPr="007C126F">
        <w:rPr>
          <w:b/>
          <w:lang w:val="sr-Latn-CS"/>
        </w:rPr>
        <w:t xml:space="preserve">Autori: </w:t>
      </w:r>
      <w:r w:rsidR="00A82983">
        <w:rPr>
          <w:lang w:val="sr-Latn-CS"/>
        </w:rPr>
        <w:t>d</w:t>
      </w:r>
      <w:r w:rsidRPr="007C126F">
        <w:rPr>
          <w:lang w:val="sr-Latn-CS"/>
        </w:rPr>
        <w:t>oc. dr Vladmir Drekalović</w:t>
      </w:r>
    </w:p>
    <w:p w:rsidR="0010001B" w:rsidRPr="007C126F" w:rsidRDefault="0010001B" w:rsidP="00483D6B">
      <w:pPr>
        <w:spacing w:after="0" w:line="240" w:lineRule="auto"/>
        <w:rPr>
          <w:rFonts w:cs="Arial"/>
          <w:lang w:val="sr-Latn-CS"/>
        </w:rPr>
      </w:pPr>
      <w:r w:rsidRPr="007C126F">
        <w:rPr>
          <w:rFonts w:cs="Arial"/>
          <w:b/>
          <w:lang w:val="sr-Latn-CS"/>
        </w:rPr>
        <w:t xml:space="preserve">Naziv institucije/organizacije koja podržava program: </w:t>
      </w:r>
      <w:r w:rsidRPr="007C126F">
        <w:rPr>
          <w:rFonts w:cs="Arial"/>
          <w:lang w:val="sr-Latn-CS"/>
        </w:rPr>
        <w:t>Filozofski fakultet, Nikšić</w:t>
      </w:r>
    </w:p>
    <w:p w:rsidR="00483D6B" w:rsidRPr="007C126F" w:rsidRDefault="00483D6B" w:rsidP="00483D6B">
      <w:pPr>
        <w:spacing w:after="0" w:line="240" w:lineRule="auto"/>
        <w:rPr>
          <w:rFonts w:cs="Arial"/>
          <w:lang w:val="sr-Latn-CS"/>
        </w:rPr>
      </w:pPr>
      <w:r w:rsidRPr="007C126F">
        <w:rPr>
          <w:b/>
          <w:lang w:val="sr-Latn-CS"/>
        </w:rPr>
        <w:t xml:space="preserve">Odgovorna osoba (koordinator): </w:t>
      </w:r>
      <w:r w:rsidRPr="007C126F">
        <w:rPr>
          <w:lang w:val="sr-Latn-CS"/>
        </w:rPr>
        <w:t>Doc. dr Vladimir Drekalović</w:t>
      </w:r>
    </w:p>
    <w:p w:rsidR="00483D6B" w:rsidRPr="007C126F" w:rsidRDefault="00483D6B" w:rsidP="00483D6B">
      <w:pPr>
        <w:spacing w:after="0" w:line="240" w:lineRule="auto"/>
        <w:jc w:val="both"/>
        <w:rPr>
          <w:rFonts w:cs="Arial"/>
          <w:lang w:val="sr-Latn-CS"/>
        </w:rPr>
      </w:pPr>
      <w:r w:rsidRPr="007C126F">
        <w:rPr>
          <w:b/>
          <w:lang w:val="sr-Latn-CS"/>
        </w:rPr>
        <w:t xml:space="preserve">Adresa: </w:t>
      </w:r>
      <w:r w:rsidRPr="007C126F">
        <w:rPr>
          <w:rFonts w:cs="Tahoma"/>
          <w:lang w:val="sr-Latn-CS"/>
        </w:rPr>
        <w:t>Danila Bojovića bb - Nikšić</w:t>
      </w:r>
    </w:p>
    <w:p w:rsidR="00483D6B" w:rsidRPr="007C126F" w:rsidRDefault="00483D6B" w:rsidP="00483D6B">
      <w:pPr>
        <w:spacing w:after="0" w:line="240" w:lineRule="auto"/>
        <w:jc w:val="both"/>
        <w:rPr>
          <w:rFonts w:cs="Arial"/>
          <w:lang w:val="sr-Latn-CS"/>
        </w:rPr>
      </w:pPr>
      <w:r w:rsidRPr="007C126F">
        <w:rPr>
          <w:b/>
          <w:lang w:val="sr-Latn-CS"/>
        </w:rPr>
        <w:t>E-mail:</w:t>
      </w:r>
      <w:r w:rsidRPr="007C126F">
        <w:rPr>
          <w:rFonts w:cs="Tahoma"/>
        </w:rPr>
        <w:t>v.drekalovic</w:t>
      </w:r>
      <w:r w:rsidRPr="007C126F">
        <w:rPr>
          <w:rFonts w:cs="Tahoma"/>
          <w:lang w:val="en-US"/>
        </w:rPr>
        <w:t>@yahoo.com</w:t>
      </w:r>
    </w:p>
    <w:p w:rsidR="00483D6B" w:rsidRPr="007C126F" w:rsidRDefault="00483D6B" w:rsidP="00483D6B">
      <w:pPr>
        <w:spacing w:after="0" w:line="240" w:lineRule="auto"/>
        <w:jc w:val="both"/>
        <w:rPr>
          <w:rFonts w:cs="Arial"/>
          <w:lang w:val="sr-Latn-CS"/>
        </w:rPr>
      </w:pPr>
      <w:r w:rsidRPr="007C126F">
        <w:rPr>
          <w:b/>
          <w:lang w:val="sr-Latn-CS"/>
        </w:rPr>
        <w:t xml:space="preserve">Broj telefona: </w:t>
      </w:r>
      <w:r w:rsidRPr="007C126F">
        <w:rPr>
          <w:rFonts w:cs="Tahoma"/>
          <w:lang w:val="sr-Latn-CS"/>
        </w:rPr>
        <w:t>067/373-351</w:t>
      </w:r>
    </w:p>
    <w:p w:rsidR="00483D6B" w:rsidRPr="007C126F" w:rsidRDefault="00483D6B" w:rsidP="00483D6B">
      <w:pPr>
        <w:spacing w:after="0" w:line="240" w:lineRule="auto"/>
        <w:jc w:val="both"/>
        <w:rPr>
          <w:rFonts w:cs="Arial"/>
          <w:lang w:val="sr-Latn-CS"/>
        </w:rPr>
      </w:pPr>
    </w:p>
    <w:p w:rsidR="00483D6B" w:rsidRPr="007C126F" w:rsidRDefault="00483D6B" w:rsidP="00483D6B">
      <w:pPr>
        <w:spacing w:after="0" w:line="240" w:lineRule="auto"/>
        <w:jc w:val="both"/>
        <w:rPr>
          <w:rFonts w:cs="Arial"/>
          <w:lang w:val="sr-Latn-CS"/>
        </w:rPr>
      </w:pPr>
      <w:r w:rsidRPr="007C126F">
        <w:rPr>
          <w:b/>
          <w:lang w:val="sr-Latn-CS"/>
        </w:rPr>
        <w:t>Opšti cilj  programa:</w:t>
      </w:r>
      <w:r w:rsidR="00A82983">
        <w:rPr>
          <w:rFonts w:cs="Tahoma"/>
          <w:lang w:val="sr-Latn-CS"/>
        </w:rPr>
        <w:t xml:space="preserve"> i</w:t>
      </w:r>
      <w:r w:rsidRPr="007C126F">
        <w:rPr>
          <w:rFonts w:cs="Tahoma"/>
          <w:lang w:val="sr-Latn-CS"/>
        </w:rPr>
        <w:t>nformisanje učesnika o osnovnim aktivnostima i djelovanjima organizacije OECD (</w:t>
      </w:r>
      <w:r w:rsidRPr="007C126F">
        <w:rPr>
          <w:rFonts w:eastAsia="SimSun" w:cs="Caecilia-Heavy"/>
          <w:bCs/>
          <w:lang w:val="sr-Latn-CS" w:eastAsia="en-US"/>
        </w:rPr>
        <w:t>ORGANISATION FOR ECONOMIC CO-OPERATION AND DEVELOPMENT); razmatranje konkretnih ciljeva PISA programa; uočavanje veze PISA programa i znanja koje učenici stiču u obrazovanju; informisanje o sociokulturalnoj dimenziji PISA programa; analiza dosadašnjih rezultata crnogorskih učenika u okviru PISA programa.</w:t>
      </w:r>
    </w:p>
    <w:p w:rsidR="00483D6B" w:rsidRPr="007C126F" w:rsidRDefault="00483D6B" w:rsidP="00483D6B">
      <w:pPr>
        <w:spacing w:after="0" w:line="240" w:lineRule="auto"/>
        <w:jc w:val="both"/>
        <w:rPr>
          <w:b/>
          <w:lang w:val="sr-Latn-CS"/>
        </w:rPr>
      </w:pPr>
    </w:p>
    <w:p w:rsidR="00483D6B" w:rsidRPr="007C126F" w:rsidRDefault="00483D6B" w:rsidP="00483D6B">
      <w:pPr>
        <w:spacing w:after="0" w:line="240" w:lineRule="auto"/>
        <w:jc w:val="both"/>
        <w:rPr>
          <w:rFonts w:cs="Arial"/>
          <w:lang w:val="sr-Latn-CS"/>
        </w:rPr>
      </w:pPr>
      <w:r w:rsidRPr="007C126F">
        <w:rPr>
          <w:b/>
          <w:lang w:val="sr-Latn-CS"/>
        </w:rPr>
        <w:t>Specifični ciljevi programa:</w:t>
      </w:r>
      <w:r w:rsidR="00A82983">
        <w:rPr>
          <w:rFonts w:cs="Tahoma"/>
          <w:lang w:val="sr-Latn-CS"/>
        </w:rPr>
        <w:t xml:space="preserve"> r</w:t>
      </w:r>
      <w:r w:rsidRPr="007C126F">
        <w:rPr>
          <w:rFonts w:cs="Tahoma"/>
          <w:lang w:val="sr-Latn-CS"/>
        </w:rPr>
        <w:t xml:space="preserve">azmatranje i rješavanje konkretnih obrazaca zadataka koji se pojavljuju na PISA testiranjima iz oblasti matematike; analiziranje specifičnosti zadataka sa PISA testiranja u odnosu na zadatke koji se pred učenike </w:t>
      </w:r>
      <w:r w:rsidRPr="007C126F">
        <w:rPr>
          <w:rFonts w:cs="Tahoma"/>
          <w:lang w:val="sr-Latn-CS"/>
        </w:rPr>
        <w:lastRenderedPageBreak/>
        <w:t>postavljaju u sistemu obrazovanja Crne Gore; Osposobljavanje nastavnika za samostalno kreiranje tipova zadataka sa PISA testiranja.</w:t>
      </w:r>
    </w:p>
    <w:p w:rsidR="00483D6B" w:rsidRPr="007C126F" w:rsidRDefault="00483D6B" w:rsidP="00483D6B">
      <w:pPr>
        <w:spacing w:after="0" w:line="240" w:lineRule="auto"/>
        <w:rPr>
          <w:b/>
          <w:lang w:val="sr-Latn-CS"/>
        </w:rPr>
      </w:pPr>
    </w:p>
    <w:p w:rsidR="00483D6B" w:rsidRPr="007C126F" w:rsidRDefault="00483D6B" w:rsidP="00483D6B">
      <w:pPr>
        <w:spacing w:after="0" w:line="240" w:lineRule="auto"/>
        <w:rPr>
          <w:rFonts w:cs="Arial"/>
          <w:lang w:val="sr-Latn-CS"/>
        </w:rPr>
      </w:pPr>
      <w:r w:rsidRPr="007C126F">
        <w:rPr>
          <w:b/>
          <w:lang w:val="sr-Latn-CS"/>
        </w:rPr>
        <w:t xml:space="preserve">Ciljna grupa: </w:t>
      </w:r>
      <w:r w:rsidR="00A82983">
        <w:rPr>
          <w:rFonts w:cs="Tahoma"/>
          <w:lang w:val="nb-NO"/>
        </w:rPr>
        <w:t>n</w:t>
      </w:r>
      <w:r w:rsidRPr="007C126F">
        <w:rPr>
          <w:rFonts w:cs="Tahoma"/>
          <w:lang w:val="nb-NO"/>
        </w:rPr>
        <w:t>astavnici matematike i nastavnici razredne nastave u osnovnoj školi.</w:t>
      </w:r>
    </w:p>
    <w:p w:rsidR="00483D6B" w:rsidRPr="007C126F" w:rsidRDefault="00483D6B" w:rsidP="00483D6B">
      <w:pPr>
        <w:spacing w:after="0" w:line="240" w:lineRule="auto"/>
        <w:rPr>
          <w:b/>
          <w:lang w:val="sr-Latn-CS"/>
        </w:rPr>
      </w:pPr>
    </w:p>
    <w:p w:rsidR="00483D6B" w:rsidRPr="007C126F" w:rsidRDefault="00483D6B" w:rsidP="00483D6B">
      <w:pPr>
        <w:spacing w:after="0" w:line="240" w:lineRule="auto"/>
        <w:rPr>
          <w:rFonts w:cs="Arial"/>
          <w:lang w:val="sr-Latn-CS"/>
        </w:rPr>
      </w:pPr>
      <w:r w:rsidRPr="007C126F">
        <w:rPr>
          <w:b/>
          <w:lang w:val="sr-Latn-CS"/>
        </w:rPr>
        <w:t xml:space="preserve">Metode i tehnike rada: </w:t>
      </w:r>
      <w:r w:rsidR="00A82983">
        <w:rPr>
          <w:rFonts w:cs="Arial"/>
          <w:lang w:val="nb-NO"/>
        </w:rPr>
        <w:t>o</w:t>
      </w:r>
      <w:r w:rsidRPr="007C126F">
        <w:rPr>
          <w:rFonts w:cs="Arial"/>
          <w:lang w:val="nb-NO"/>
        </w:rPr>
        <w:t>buka interaktivnog tipa – radionice.</w:t>
      </w:r>
    </w:p>
    <w:p w:rsidR="00483D6B" w:rsidRPr="007C126F" w:rsidRDefault="00483D6B" w:rsidP="00483D6B">
      <w:pPr>
        <w:spacing w:after="0" w:line="240" w:lineRule="auto"/>
        <w:jc w:val="both"/>
        <w:rPr>
          <w:b/>
          <w:lang w:val="sr-Latn-CS"/>
        </w:rPr>
      </w:pPr>
    </w:p>
    <w:p w:rsidR="00483D6B" w:rsidRPr="007C126F" w:rsidRDefault="00483D6B" w:rsidP="00483D6B">
      <w:pPr>
        <w:spacing w:after="0" w:line="240" w:lineRule="auto"/>
        <w:jc w:val="both"/>
        <w:rPr>
          <w:b/>
          <w:lang w:val="sr-Latn-CS"/>
        </w:rPr>
      </w:pPr>
      <w:r w:rsidRPr="007C126F">
        <w:rPr>
          <w:b/>
          <w:lang w:val="sr-Latn-CS"/>
        </w:rPr>
        <w:t>Teme:</w:t>
      </w:r>
      <w:r w:rsidRPr="007C126F">
        <w:rPr>
          <w:b/>
          <w:lang w:val="sr-Latn-CS"/>
        </w:rPr>
        <w:tab/>
      </w:r>
    </w:p>
    <w:p w:rsidR="00483D6B" w:rsidRPr="007C126F" w:rsidRDefault="00483D6B" w:rsidP="00483D6B">
      <w:pPr>
        <w:spacing w:after="0" w:line="240" w:lineRule="auto"/>
        <w:jc w:val="both"/>
        <w:rPr>
          <w:b/>
          <w:lang w:val="sr-Latn-CS"/>
        </w:rPr>
      </w:pPr>
    </w:p>
    <w:p w:rsidR="00483D6B" w:rsidRPr="007C126F" w:rsidRDefault="00483D6B" w:rsidP="00483D6B">
      <w:pPr>
        <w:rPr>
          <w:rFonts w:cs="Tahoma"/>
          <w:lang w:val="nb-NO"/>
        </w:rPr>
      </w:pPr>
      <w:r w:rsidRPr="007C126F">
        <w:rPr>
          <w:lang w:val="sr-Latn-CS"/>
        </w:rPr>
        <w:t>1.</w:t>
      </w:r>
      <w:r w:rsidRPr="007C126F">
        <w:rPr>
          <w:rFonts w:cs="Tahoma"/>
          <w:lang w:val="nb-NO"/>
        </w:rPr>
        <w:t xml:space="preserve"> OECD PISA program i vrednovanje učeničkog znanja – opšti principi.</w:t>
      </w:r>
    </w:p>
    <w:p w:rsidR="00483D6B" w:rsidRPr="007C126F" w:rsidRDefault="00483D6B" w:rsidP="00483D6B">
      <w:pPr>
        <w:rPr>
          <w:rFonts w:cs="Tahoma"/>
          <w:lang w:val="nb-NO"/>
        </w:rPr>
      </w:pPr>
      <w:r w:rsidRPr="007C126F">
        <w:rPr>
          <w:lang w:val="sr-Latn-CS"/>
        </w:rPr>
        <w:t>2.</w:t>
      </w:r>
      <w:r w:rsidRPr="007C126F">
        <w:rPr>
          <w:rFonts w:cs="Tahoma"/>
          <w:lang w:val="nb-NO"/>
        </w:rPr>
        <w:t>Tipovi zadataka na PISA testiranjima iz oblasti matematike i njihovo rješavanje.</w:t>
      </w:r>
    </w:p>
    <w:p w:rsidR="00483D6B" w:rsidRPr="007C126F" w:rsidRDefault="00483D6B" w:rsidP="00483D6B">
      <w:pPr>
        <w:spacing w:after="0" w:line="240" w:lineRule="auto"/>
        <w:jc w:val="both"/>
        <w:rPr>
          <w:b/>
          <w:lang w:val="sr-Latn-CS"/>
        </w:rPr>
      </w:pPr>
      <w:r w:rsidRPr="007C126F">
        <w:rPr>
          <w:lang w:val="sr-Latn-CS"/>
        </w:rPr>
        <w:t>3.</w:t>
      </w:r>
      <w:r w:rsidRPr="007C126F">
        <w:rPr>
          <w:rFonts w:cs="Tahoma"/>
          <w:lang w:val="nb-NO"/>
        </w:rPr>
        <w:t>Kreiranje tipova zadataka sa PISA testiranja. Evaluacija.</w:t>
      </w:r>
    </w:p>
    <w:p w:rsidR="00483D6B" w:rsidRPr="007C126F" w:rsidRDefault="00483D6B" w:rsidP="00483D6B">
      <w:pPr>
        <w:spacing w:after="0" w:line="240" w:lineRule="auto"/>
        <w:jc w:val="both"/>
        <w:rPr>
          <w:b/>
          <w:lang w:val="sr-Latn-CS"/>
        </w:rPr>
      </w:pPr>
    </w:p>
    <w:p w:rsidR="00483D6B" w:rsidRPr="007C126F" w:rsidRDefault="00483D6B" w:rsidP="00483D6B">
      <w:pPr>
        <w:spacing w:after="0" w:line="240" w:lineRule="auto"/>
        <w:jc w:val="both"/>
        <w:rPr>
          <w:b/>
          <w:lang w:val="sr-Latn-CS"/>
        </w:rPr>
      </w:pPr>
    </w:p>
    <w:p w:rsidR="00483D6B" w:rsidRPr="007C126F" w:rsidRDefault="00483D6B" w:rsidP="00483D6B">
      <w:pPr>
        <w:spacing w:after="0" w:line="240" w:lineRule="auto"/>
        <w:rPr>
          <w:rFonts w:cs="Arial"/>
          <w:lang w:val="sr-Latn-CS"/>
        </w:rPr>
      </w:pPr>
      <w:r w:rsidRPr="007C126F">
        <w:rPr>
          <w:b/>
          <w:lang w:val="sr-Latn-CS"/>
        </w:rPr>
        <w:t>Trajanje programa (broj dana i broj sati efektivnog rada):</w:t>
      </w:r>
      <w:r w:rsidR="00A82983">
        <w:rPr>
          <w:rFonts w:cs="Tahoma"/>
          <w:lang w:val="nb-NO"/>
        </w:rPr>
        <w:t xml:space="preserve"> j</w:t>
      </w:r>
      <w:r w:rsidRPr="007C126F">
        <w:rPr>
          <w:rFonts w:cs="Tahoma"/>
          <w:lang w:val="nb-NO"/>
        </w:rPr>
        <w:t>edan dan (8 sati).</w:t>
      </w:r>
    </w:p>
    <w:p w:rsidR="00483D6B" w:rsidRPr="007C126F" w:rsidRDefault="00483D6B" w:rsidP="00483D6B">
      <w:pPr>
        <w:spacing w:after="0" w:line="240" w:lineRule="auto"/>
        <w:rPr>
          <w:b/>
          <w:lang w:val="sr-Latn-CS"/>
        </w:rPr>
      </w:pPr>
    </w:p>
    <w:p w:rsidR="00483D6B" w:rsidRPr="007C126F" w:rsidRDefault="00483D6B" w:rsidP="00483D6B">
      <w:pPr>
        <w:spacing w:after="0" w:line="240" w:lineRule="auto"/>
        <w:rPr>
          <w:rFonts w:cs="Arial"/>
          <w:lang w:val="sr-Latn-CS"/>
        </w:rPr>
      </w:pPr>
      <w:r w:rsidRPr="007C126F">
        <w:rPr>
          <w:b/>
          <w:lang w:val="sr-Latn-CS"/>
        </w:rPr>
        <w:t xml:space="preserve">Broj učesnika u grupi: </w:t>
      </w:r>
      <w:r w:rsidR="00A82983">
        <w:rPr>
          <w:rFonts w:cs="Tahoma"/>
          <w:lang w:val="sr-Latn-CS"/>
        </w:rPr>
        <w:t>o</w:t>
      </w:r>
      <w:r w:rsidRPr="007C126F">
        <w:rPr>
          <w:rFonts w:cs="Tahoma"/>
          <w:lang w:val="sr-Latn-CS"/>
        </w:rPr>
        <w:t>d 15 do 20 učesnika.</w:t>
      </w:r>
    </w:p>
    <w:p w:rsidR="00483D6B" w:rsidRPr="007C126F" w:rsidRDefault="00483D6B" w:rsidP="00483D6B">
      <w:pPr>
        <w:spacing w:after="0" w:line="240" w:lineRule="auto"/>
        <w:rPr>
          <w:rFonts w:cs="Arial"/>
          <w:lang w:val="sr-Latn-CS"/>
        </w:rPr>
      </w:pPr>
    </w:p>
    <w:p w:rsidR="00483D6B" w:rsidRPr="007C126F" w:rsidRDefault="00483D6B" w:rsidP="00483D6B">
      <w:pPr>
        <w:spacing w:after="0" w:line="240" w:lineRule="auto"/>
        <w:jc w:val="both"/>
        <w:rPr>
          <w:rFonts w:cs="Arial"/>
          <w:b/>
          <w:bCs/>
          <w:lang w:val="sr-Latn-CS"/>
        </w:rPr>
      </w:pPr>
      <w:r w:rsidRPr="007C126F">
        <w:rPr>
          <w:rFonts w:cs="Arial"/>
          <w:b/>
          <w:bCs/>
          <w:lang w:val="sr-Latn-CS"/>
        </w:rPr>
        <w:t xml:space="preserve">Cijena po učesniku dnevno  i šta ona uključuje: </w:t>
      </w:r>
      <w:r w:rsidR="00A82983">
        <w:rPr>
          <w:rFonts w:cs="Tahoma"/>
          <w:lang w:val="sr-Latn-CS"/>
        </w:rPr>
        <w:t>c</w:t>
      </w:r>
      <w:r w:rsidRPr="007C126F">
        <w:rPr>
          <w:rFonts w:cs="Tahoma"/>
          <w:lang w:val="sr-Latn-CS"/>
        </w:rPr>
        <w:t>ijenapou</w:t>
      </w:r>
      <w:r w:rsidRPr="007C126F">
        <w:rPr>
          <w:rFonts w:cs="Tahoma"/>
          <w:lang w:val="sr-Cyrl-CS"/>
        </w:rPr>
        <w:t>č</w:t>
      </w:r>
      <w:r w:rsidRPr="007C126F">
        <w:rPr>
          <w:rFonts w:cs="Tahoma"/>
          <w:lang w:val="sr-Latn-CS"/>
        </w:rPr>
        <w:t>esniku</w:t>
      </w:r>
      <w:r w:rsidRPr="007C126F">
        <w:rPr>
          <w:rFonts w:cs="Tahoma"/>
          <w:lang w:val="en-US"/>
        </w:rPr>
        <w:t>15</w:t>
      </w:r>
      <w:r w:rsidRPr="007C126F">
        <w:rPr>
          <w:rFonts w:cs="Tahoma"/>
          <w:lang w:val="sr-Cyrl-CS"/>
        </w:rPr>
        <w:t>€ (</w:t>
      </w:r>
      <w:r w:rsidRPr="007C126F">
        <w:rPr>
          <w:rFonts w:cs="Tahoma"/>
          <w:lang w:val="sr-Latn-CS"/>
        </w:rPr>
        <w:t>ura</w:t>
      </w:r>
      <w:r w:rsidRPr="007C126F">
        <w:rPr>
          <w:rFonts w:cs="Tahoma"/>
          <w:lang w:val="sr-Cyrl-CS"/>
        </w:rPr>
        <w:t>č</w:t>
      </w:r>
      <w:r w:rsidRPr="007C126F">
        <w:rPr>
          <w:rFonts w:cs="Tahoma"/>
          <w:lang w:val="sr-Latn-CS"/>
        </w:rPr>
        <w:t>unatisuhonorarizavoditeljaseminaraicijenapotro</w:t>
      </w:r>
      <w:r w:rsidRPr="007C126F">
        <w:rPr>
          <w:rFonts w:cs="Tahoma"/>
          <w:lang w:val="sr-Cyrl-CS"/>
        </w:rPr>
        <w:t>š</w:t>
      </w:r>
      <w:r w:rsidRPr="007C126F">
        <w:rPr>
          <w:rFonts w:cs="Tahoma"/>
          <w:lang w:val="sr-Latn-CS"/>
        </w:rPr>
        <w:t>nogmaterijala</w:t>
      </w:r>
      <w:r w:rsidRPr="007C126F">
        <w:rPr>
          <w:rFonts w:cs="Tahoma"/>
          <w:lang w:val="sr-Cyrl-CS"/>
        </w:rPr>
        <w:t>).</w:t>
      </w:r>
    </w:p>
    <w:p w:rsidR="00483D6B" w:rsidRPr="007C126F" w:rsidRDefault="00483D6B" w:rsidP="00483D6B">
      <w:pPr>
        <w:spacing w:after="0" w:line="240" w:lineRule="auto"/>
        <w:jc w:val="both"/>
        <w:rPr>
          <w:rFonts w:cs="Arial"/>
          <w:lang w:val="sr-Latn-CS"/>
        </w:rPr>
      </w:pPr>
    </w:p>
    <w:p w:rsidR="00483D6B" w:rsidRPr="007C126F" w:rsidRDefault="00483D6B" w:rsidP="00FD1E1D">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E276E7" w:rsidP="002B0209">
            <w:pPr>
              <w:tabs>
                <w:tab w:val="left" w:pos="2760"/>
              </w:tabs>
              <w:spacing w:after="0" w:line="240" w:lineRule="auto"/>
              <w:jc w:val="center"/>
              <w:rPr>
                <w:b/>
                <w:lang w:val="sr-Latn-CS"/>
              </w:rPr>
            </w:pPr>
            <w:r w:rsidRPr="007C126F">
              <w:rPr>
                <w:rFonts w:eastAsia="SimSun"/>
                <w:b/>
                <w:lang w:val="sr-Latn-CS"/>
              </w:rPr>
              <w:t>49</w:t>
            </w:r>
            <w:r w:rsidR="00483D6B" w:rsidRPr="007C126F">
              <w:rPr>
                <w:rFonts w:eastAsia="SimSun"/>
                <w:b/>
                <w:lang w:val="sr-Latn-CS"/>
              </w:rPr>
              <w:t xml:space="preserve">. Popularizacija matematike u školama </w:t>
            </w:r>
          </w:p>
        </w:tc>
      </w:tr>
    </w:tbl>
    <w:p w:rsidR="00FD1E1D" w:rsidRPr="007C126F" w:rsidRDefault="00FD1E1D" w:rsidP="00FD1E1D">
      <w:pPr>
        <w:spacing w:after="0" w:line="240" w:lineRule="auto"/>
        <w:jc w:val="both"/>
        <w:rPr>
          <w:b/>
          <w:lang w:val="sr-Latn-CS"/>
        </w:rPr>
      </w:pPr>
    </w:p>
    <w:p w:rsidR="00031EE9" w:rsidRPr="007C126F" w:rsidRDefault="00031EE9" w:rsidP="00FD1E1D">
      <w:pPr>
        <w:spacing w:after="0" w:line="240" w:lineRule="auto"/>
        <w:jc w:val="both"/>
        <w:rPr>
          <w:b/>
          <w:lang w:val="sr-Latn-CS"/>
        </w:rPr>
      </w:pPr>
    </w:p>
    <w:p w:rsidR="00F1384D" w:rsidRPr="007C126F" w:rsidRDefault="00F1384D" w:rsidP="00F1384D">
      <w:pPr>
        <w:spacing w:after="0" w:line="240" w:lineRule="auto"/>
        <w:rPr>
          <w:rFonts w:cs="Arial"/>
          <w:lang w:val="sr-Latn-CS"/>
        </w:rPr>
      </w:pPr>
      <w:r w:rsidRPr="007C126F">
        <w:rPr>
          <w:b/>
          <w:lang w:val="sr-Latn-CS"/>
        </w:rPr>
        <w:t>Autori:</w:t>
      </w:r>
      <w:r w:rsidRPr="007C126F">
        <w:rPr>
          <w:rFonts w:cs="Arial"/>
          <w:lang w:val="sr-Latn-CS"/>
        </w:rPr>
        <w:t xml:space="preserve"> Nela Milošević</w:t>
      </w:r>
    </w:p>
    <w:p w:rsidR="00F1384D" w:rsidRPr="007C126F" w:rsidRDefault="00F1384D" w:rsidP="009C46BD">
      <w:pPr>
        <w:tabs>
          <w:tab w:val="left" w:pos="6720"/>
        </w:tabs>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bCs/>
          <w:lang w:val="sr-Latn-CS"/>
        </w:rPr>
        <w:t>Univerzitet Donja Gorica, Podgorica</w:t>
      </w:r>
      <w:r w:rsidRPr="007C126F">
        <w:rPr>
          <w:rFonts w:cs="Tahoma"/>
          <w:bCs/>
          <w:lang w:val="sr-Latn-CS"/>
        </w:rPr>
        <w:tab/>
      </w:r>
    </w:p>
    <w:p w:rsidR="00F1384D" w:rsidRPr="007C126F" w:rsidRDefault="00F1384D" w:rsidP="00F1384D">
      <w:pPr>
        <w:spacing w:after="0" w:line="240" w:lineRule="auto"/>
        <w:rPr>
          <w:rFonts w:cs="Arial"/>
          <w:lang w:val="sr-Latn-CS"/>
        </w:rPr>
      </w:pPr>
      <w:r w:rsidRPr="007C126F">
        <w:rPr>
          <w:b/>
          <w:lang w:val="sr-Latn-CS"/>
        </w:rPr>
        <w:t xml:space="preserve">Odgovorna osoba (koordinator): </w:t>
      </w:r>
      <w:r w:rsidRPr="007C126F">
        <w:rPr>
          <w:lang w:val="sr-Latn-CS"/>
        </w:rPr>
        <w:t>Tanja Keković</w:t>
      </w:r>
    </w:p>
    <w:p w:rsidR="00F1384D" w:rsidRPr="007C126F" w:rsidRDefault="00F1384D" w:rsidP="00F1384D">
      <w:pPr>
        <w:spacing w:after="0" w:line="240" w:lineRule="auto"/>
        <w:jc w:val="both"/>
        <w:rPr>
          <w:rFonts w:cs="Arial"/>
          <w:lang w:val="sr-Latn-CS"/>
        </w:rPr>
      </w:pPr>
      <w:r w:rsidRPr="007C126F">
        <w:rPr>
          <w:b/>
          <w:lang w:val="sr-Latn-CS"/>
        </w:rPr>
        <w:t xml:space="preserve">Adresa: </w:t>
      </w:r>
      <w:r w:rsidRPr="007C126F">
        <w:rPr>
          <w:lang w:val="sr-Latn-CS"/>
        </w:rPr>
        <w:t>Donja Gorica bb</w:t>
      </w:r>
    </w:p>
    <w:p w:rsidR="00F1384D" w:rsidRPr="007C126F" w:rsidRDefault="00F1384D" w:rsidP="00F1384D">
      <w:pPr>
        <w:spacing w:after="0" w:line="240" w:lineRule="auto"/>
        <w:jc w:val="both"/>
        <w:rPr>
          <w:rFonts w:cs="Arial"/>
          <w:lang w:val="sr-Latn-CS"/>
        </w:rPr>
      </w:pPr>
      <w:r w:rsidRPr="007C126F">
        <w:rPr>
          <w:b/>
          <w:lang w:val="sr-Latn-CS"/>
        </w:rPr>
        <w:t>E-mail:</w:t>
      </w:r>
      <w:r w:rsidRPr="007C126F">
        <w:rPr>
          <w:rFonts w:cs="Arial"/>
          <w:lang w:val="sr-Latn-CS"/>
        </w:rPr>
        <w:t xml:space="preserve"> tanja.kekovic@udg.edu.me</w:t>
      </w:r>
    </w:p>
    <w:p w:rsidR="00F1384D" w:rsidRPr="007C126F" w:rsidRDefault="00F1384D" w:rsidP="00F1384D">
      <w:pPr>
        <w:spacing w:after="0" w:line="240" w:lineRule="auto"/>
        <w:jc w:val="both"/>
        <w:rPr>
          <w:rFonts w:cs="Arial"/>
          <w:lang w:val="sr-Latn-CS"/>
        </w:rPr>
      </w:pPr>
      <w:r w:rsidRPr="007C126F">
        <w:rPr>
          <w:b/>
          <w:lang w:val="sr-Latn-CS"/>
        </w:rPr>
        <w:t xml:space="preserve">Broj telefona: </w:t>
      </w:r>
      <w:r w:rsidRPr="00A82983">
        <w:rPr>
          <w:lang w:val="sr-Latn-CS"/>
        </w:rPr>
        <w:t>+382 20 410 777</w:t>
      </w:r>
    </w:p>
    <w:p w:rsidR="00F1384D" w:rsidRPr="007C126F" w:rsidRDefault="00F1384D" w:rsidP="00F1384D">
      <w:pPr>
        <w:spacing w:after="0" w:line="240" w:lineRule="auto"/>
        <w:jc w:val="both"/>
        <w:rPr>
          <w:rFonts w:cs="Arial"/>
          <w:lang w:val="sr-Latn-CS"/>
        </w:rPr>
      </w:pPr>
    </w:p>
    <w:p w:rsidR="00F1384D" w:rsidRPr="007C126F" w:rsidRDefault="00F1384D" w:rsidP="00F1384D">
      <w:pPr>
        <w:spacing w:after="0" w:line="240" w:lineRule="auto"/>
        <w:jc w:val="both"/>
        <w:rPr>
          <w:rFonts w:cs="Tahoma"/>
        </w:rPr>
      </w:pPr>
      <w:r w:rsidRPr="007C126F">
        <w:rPr>
          <w:b/>
          <w:lang w:val="sr-Latn-CS"/>
        </w:rPr>
        <w:t>O</w:t>
      </w:r>
      <w:r w:rsidRPr="007C126F">
        <w:rPr>
          <w:b/>
          <w:lang w:val="uz-Cyrl-UZ"/>
        </w:rPr>
        <w:t xml:space="preserve">pšti cilj </w:t>
      </w:r>
      <w:r w:rsidRPr="007C126F">
        <w:rPr>
          <w:b/>
          <w:lang w:val="sr-Latn-CS"/>
        </w:rPr>
        <w:t xml:space="preserve"> programa: </w:t>
      </w:r>
      <w:r w:rsidR="00A82983">
        <w:rPr>
          <w:rFonts w:cs="Tahoma"/>
        </w:rPr>
        <w:t>p</w:t>
      </w:r>
      <w:r w:rsidRPr="007C126F">
        <w:rPr>
          <w:rFonts w:cs="Tahoma"/>
        </w:rPr>
        <w:t>opularizacija matematike u osnovnim i srednjim školama</w:t>
      </w:r>
    </w:p>
    <w:p w:rsidR="00BF5C86" w:rsidRPr="007C126F" w:rsidRDefault="00BF5C86" w:rsidP="00F1384D">
      <w:pPr>
        <w:spacing w:after="0" w:line="240" w:lineRule="auto"/>
        <w:jc w:val="both"/>
        <w:rPr>
          <w:rFonts w:cs="Arial"/>
          <w:lang w:val="sr-Latn-CS"/>
        </w:rPr>
      </w:pPr>
    </w:p>
    <w:p w:rsidR="00F1384D" w:rsidRPr="007C126F" w:rsidRDefault="00F1384D" w:rsidP="00F1384D">
      <w:pPr>
        <w:spacing w:after="0" w:line="240" w:lineRule="auto"/>
        <w:jc w:val="both"/>
        <w:rPr>
          <w:rFonts w:cs="Arial"/>
          <w:lang w:val="sr-Latn-CS"/>
        </w:rPr>
      </w:pPr>
      <w:r w:rsidRPr="007C126F">
        <w:rPr>
          <w:b/>
          <w:lang w:val="sr-Latn-CS"/>
        </w:rPr>
        <w:t xml:space="preserve">Specifični ciljevi programa: </w:t>
      </w:r>
      <w:r w:rsidR="00A82983">
        <w:rPr>
          <w:rFonts w:cs="Tahoma"/>
          <w:lang w:val="en-US"/>
        </w:rPr>
        <w:t>s</w:t>
      </w:r>
      <w:r w:rsidRPr="007C126F">
        <w:rPr>
          <w:rFonts w:cs="Tahoma"/>
          <w:lang w:val="en-US"/>
        </w:rPr>
        <w:t>tručno i pedagoško usavršavanje nastavnika u cilju pružanja adekvatnog znanja, metoda, podrške i alata kako bi doprinjeli popularizaciji matematike u svojim školama. Cilj je pružanje motivacije, znanja i metodologije nastavnicima kako bi zainteresovali učenike za matematiku i osnovali matematičke sekcije u školama ili unaprijedili postojeće.</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Ciljna grupa: </w:t>
      </w:r>
      <w:r w:rsidR="00A82983">
        <w:rPr>
          <w:rFonts w:cs="Tahoma"/>
        </w:rPr>
        <w:t>n</w:t>
      </w:r>
      <w:r w:rsidRPr="007C126F">
        <w:rPr>
          <w:rFonts w:cs="Tahoma"/>
        </w:rPr>
        <w:t>astavnici matematike osnovnih i srednjih škola.</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Metode i tehnike rada: </w:t>
      </w:r>
      <w:r w:rsidR="00A82983">
        <w:rPr>
          <w:rFonts w:cs="Tahoma"/>
        </w:rPr>
        <w:t>p</w:t>
      </w:r>
      <w:r w:rsidRPr="007C126F">
        <w:rPr>
          <w:rFonts w:cs="Tahoma"/>
        </w:rPr>
        <w:t>redavanja, radionice, praktični primjeri.</w:t>
      </w:r>
    </w:p>
    <w:p w:rsidR="00F1384D" w:rsidRPr="007C126F" w:rsidRDefault="00F1384D" w:rsidP="00F1384D">
      <w:pPr>
        <w:spacing w:after="0" w:line="240" w:lineRule="auto"/>
        <w:jc w:val="both"/>
        <w:rPr>
          <w:b/>
          <w:lang w:val="sr-Latn-CS"/>
        </w:rPr>
      </w:pPr>
      <w:r w:rsidRPr="007C126F">
        <w:rPr>
          <w:b/>
          <w:lang w:val="sr-Latn-CS"/>
        </w:rPr>
        <w:t>Teme:</w:t>
      </w:r>
      <w:r w:rsidRPr="007C126F">
        <w:rPr>
          <w:b/>
          <w:lang w:val="sr-Latn-CS"/>
        </w:rPr>
        <w:tab/>
      </w:r>
    </w:p>
    <w:p w:rsidR="00F1384D" w:rsidRPr="007C126F" w:rsidRDefault="00F1384D" w:rsidP="00F1384D">
      <w:pPr>
        <w:rPr>
          <w:rFonts w:cs="Tahoma"/>
          <w:lang w:val="en-US"/>
        </w:rPr>
      </w:pPr>
      <w:r w:rsidRPr="007C126F">
        <w:rPr>
          <w:rFonts w:cs="Tahoma"/>
          <w:lang w:val="en-US"/>
        </w:rPr>
        <w:t xml:space="preserve">Važnost i potreba za popularizacijom matematike; </w:t>
      </w:r>
    </w:p>
    <w:p w:rsidR="00F1384D" w:rsidRPr="007C126F" w:rsidRDefault="00F1384D" w:rsidP="00F1384D">
      <w:pPr>
        <w:rPr>
          <w:rFonts w:cs="Tahoma"/>
          <w:lang w:val="en-US"/>
        </w:rPr>
      </w:pPr>
      <w:r w:rsidRPr="007C126F">
        <w:rPr>
          <w:rFonts w:cs="Tahoma"/>
          <w:lang w:val="en-US"/>
        </w:rPr>
        <w:lastRenderedPageBreak/>
        <w:t xml:space="preserve">Metode popularizacije matematike - u učionici i van nje. Svaka metoda je prilagođena uzrastu učenika; Konkretni primjeri. </w:t>
      </w:r>
    </w:p>
    <w:p w:rsidR="00F1384D" w:rsidRPr="007C126F" w:rsidRDefault="00F1384D" w:rsidP="00F1384D">
      <w:pPr>
        <w:rPr>
          <w:rFonts w:cs="Tahoma"/>
          <w:lang w:val="en-US"/>
        </w:rPr>
      </w:pPr>
      <w:r w:rsidRPr="007C126F">
        <w:rPr>
          <w:rFonts w:cs="Tahoma"/>
          <w:lang w:val="en-US"/>
        </w:rPr>
        <w:t>Kako učiniti nastavu interaktivnom.</w:t>
      </w:r>
    </w:p>
    <w:p w:rsidR="00F1384D" w:rsidRPr="007C126F" w:rsidRDefault="00F1384D" w:rsidP="00F1384D">
      <w:pPr>
        <w:spacing w:after="0" w:line="240" w:lineRule="auto"/>
        <w:jc w:val="both"/>
        <w:rPr>
          <w:rFonts w:cs="Tahoma"/>
          <w:lang w:val="en-US"/>
        </w:rPr>
      </w:pPr>
      <w:r w:rsidRPr="007C126F">
        <w:rPr>
          <w:rFonts w:cs="Tahoma"/>
          <w:lang w:val="en-US"/>
        </w:rPr>
        <w:t>Veza sa matematikom koja se uči u školi, i kako primijeniti naučeno gradivo.</w:t>
      </w:r>
    </w:p>
    <w:p w:rsidR="00F1384D" w:rsidRPr="007C126F" w:rsidRDefault="00F1384D" w:rsidP="00F1384D">
      <w:pPr>
        <w:spacing w:after="0" w:line="240" w:lineRule="auto"/>
        <w:jc w:val="both"/>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Trajanje programa (broj dana i broj sati efektivnog rada): </w:t>
      </w:r>
      <w:r w:rsidRPr="007C126F">
        <w:rPr>
          <w:lang w:val="sr-Latn-CS"/>
        </w:rPr>
        <w:t>1 radni dan, 8 sati efektivnog rada</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Broj učesnika u grupi: </w:t>
      </w:r>
      <w:r w:rsidRPr="007C126F">
        <w:rPr>
          <w:lang w:val="sr-Latn-CS"/>
        </w:rPr>
        <w:t>15-25</w:t>
      </w:r>
    </w:p>
    <w:p w:rsidR="00F1384D" w:rsidRPr="007C126F" w:rsidRDefault="00F1384D" w:rsidP="00F1384D">
      <w:pPr>
        <w:spacing w:after="0" w:line="240" w:lineRule="auto"/>
        <w:rPr>
          <w:rFonts w:cs="Arial"/>
          <w:lang w:val="sr-Latn-CS"/>
        </w:rPr>
      </w:pPr>
    </w:p>
    <w:p w:rsidR="00F1384D" w:rsidRPr="00A82983" w:rsidRDefault="00F1384D" w:rsidP="00F1384D">
      <w:pPr>
        <w:spacing w:after="0" w:line="240" w:lineRule="auto"/>
        <w:jc w:val="both"/>
        <w:rPr>
          <w:rFonts w:cs="Arial"/>
          <w:b/>
          <w:bCs/>
          <w:lang w:val="sr-Latn-CS"/>
        </w:rPr>
      </w:pPr>
      <w:r w:rsidRPr="007C126F">
        <w:rPr>
          <w:rFonts w:cs="Arial"/>
          <w:b/>
          <w:bCs/>
          <w:lang w:val="sr-Latn-CS"/>
        </w:rPr>
        <w:t>Cijena po učesnik</w:t>
      </w:r>
      <w:r w:rsidR="00A82983">
        <w:rPr>
          <w:rFonts w:cs="Arial"/>
          <w:b/>
          <w:bCs/>
          <w:lang w:val="sr-Latn-CS"/>
        </w:rPr>
        <w:t xml:space="preserve">u dnevno  i šta ona uključuje: </w:t>
      </w:r>
      <w:r w:rsidRPr="007C126F">
        <w:rPr>
          <w:rFonts w:cs="Tahoma"/>
          <w:lang w:val="en-US"/>
        </w:rPr>
        <w:t>35 eura. Uračunati honorar za voditelje seminara, cijena potrošnog materijala i štampe, troškovi osvježenja i radnog ručka</w:t>
      </w:r>
    </w:p>
    <w:p w:rsidR="00F1384D" w:rsidRPr="007C126F" w:rsidRDefault="00F1384D" w:rsidP="00FD1E1D">
      <w:pPr>
        <w:spacing w:after="0" w:line="240" w:lineRule="auto"/>
        <w:jc w:val="both"/>
        <w:rPr>
          <w:b/>
          <w:lang w:val="sr-Latn-CS"/>
        </w:rPr>
      </w:pPr>
    </w:p>
    <w:p w:rsidR="00F1384D" w:rsidRPr="007C126F" w:rsidRDefault="00F1384D"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E276E7" w:rsidP="002B0209">
            <w:pPr>
              <w:tabs>
                <w:tab w:val="left" w:pos="2760"/>
              </w:tabs>
              <w:spacing w:after="0" w:line="240" w:lineRule="auto"/>
              <w:jc w:val="center"/>
              <w:rPr>
                <w:b/>
                <w:lang w:val="sr-Latn-CS"/>
              </w:rPr>
            </w:pPr>
            <w:r w:rsidRPr="007C126F">
              <w:rPr>
                <w:rFonts w:eastAsia="SimSun"/>
                <w:b/>
                <w:lang w:val="sr-Latn-CS"/>
              </w:rPr>
              <w:t>50</w:t>
            </w:r>
            <w:r w:rsidR="00F1384D" w:rsidRPr="007C126F">
              <w:rPr>
                <w:rFonts w:eastAsia="SimSun"/>
                <w:b/>
                <w:lang w:val="sr-Latn-CS"/>
              </w:rPr>
              <w:t>.Primjena ICT u nastavi matematike – trendovi</w:t>
            </w:r>
          </w:p>
        </w:tc>
      </w:tr>
    </w:tbl>
    <w:p w:rsidR="00483D6B" w:rsidRPr="007C126F" w:rsidRDefault="00483D6B" w:rsidP="00FD1E1D">
      <w:pPr>
        <w:spacing w:after="0" w:line="240" w:lineRule="auto"/>
        <w:jc w:val="both"/>
        <w:rPr>
          <w:b/>
          <w:lang w:val="sr-Latn-CS"/>
        </w:rPr>
      </w:pPr>
    </w:p>
    <w:p w:rsidR="00F1384D" w:rsidRPr="007C126F" w:rsidRDefault="00F1384D" w:rsidP="00F1384D">
      <w:pPr>
        <w:autoSpaceDE w:val="0"/>
        <w:autoSpaceDN w:val="0"/>
        <w:adjustRightInd w:val="0"/>
        <w:spacing w:after="0" w:line="240" w:lineRule="auto"/>
        <w:rPr>
          <w:rFonts w:eastAsia="Calibri"/>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Autori: </w:t>
      </w:r>
      <w:r w:rsidRPr="007C126F">
        <w:rPr>
          <w:rFonts w:eastAsia="Calibri"/>
          <w:bCs/>
          <w:lang w:val="en-US" w:eastAsia="en-US"/>
        </w:rPr>
        <w:t>Kristina Zogović, Biljana Maslovarić</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Naziv institucije/organizacije koja podržava program: </w:t>
      </w:r>
      <w:r w:rsidRPr="007C126F">
        <w:rPr>
          <w:rFonts w:eastAsia="Calibri"/>
          <w:bCs/>
          <w:lang w:val="en-US" w:eastAsia="en-US"/>
        </w:rPr>
        <w:t>NVO PRONA</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Odgovorna junaka 16a, Zagorič osoba (koordinator): </w:t>
      </w:r>
      <w:r w:rsidRPr="007C126F">
        <w:rPr>
          <w:rFonts w:eastAsia="Calibri"/>
          <w:bCs/>
          <w:lang w:val="en-US" w:eastAsia="en-US"/>
        </w:rPr>
        <w:t>Kristina Zogović</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Adresa: </w:t>
      </w:r>
      <w:r w:rsidRPr="007C126F">
        <w:rPr>
          <w:rFonts w:eastAsia="Calibri"/>
          <w:bCs/>
          <w:lang w:val="en-US" w:eastAsia="en-US"/>
        </w:rPr>
        <w:t xml:space="preserve">Ljubotinjskih </w:t>
      </w:r>
      <w:r w:rsidR="009C46BD" w:rsidRPr="007C126F">
        <w:rPr>
          <w:rFonts w:eastAsia="Calibri"/>
          <w:bCs/>
          <w:lang w:val="en-US" w:eastAsia="en-US"/>
        </w:rPr>
        <w:t>junaka 16a, Podgorica</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E-mail: </w:t>
      </w:r>
      <w:r w:rsidRPr="007C126F">
        <w:rPr>
          <w:rFonts w:eastAsia="Calibri"/>
          <w:bCs/>
          <w:lang w:val="en-US" w:eastAsia="en-US"/>
        </w:rPr>
        <w:t>kristina.zogovic@prona.org</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Broj telefona: </w:t>
      </w:r>
      <w:r w:rsidRPr="007C126F">
        <w:rPr>
          <w:rFonts w:eastAsia="Calibri"/>
          <w:bCs/>
          <w:lang w:val="en-US" w:eastAsia="en-US"/>
        </w:rPr>
        <w:t xml:space="preserve">+382 63 202 162 </w:t>
      </w:r>
    </w:p>
    <w:p w:rsidR="009C46BD" w:rsidRPr="007C126F" w:rsidRDefault="009C46BD"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Opšti cilj programa: </w:t>
      </w:r>
      <w:r w:rsidRPr="007C126F">
        <w:rPr>
          <w:rFonts w:eastAsia="Calibri"/>
          <w:lang w:val="en-US" w:eastAsia="en-US"/>
        </w:rPr>
        <w:t xml:space="preserve">unapređivanje kompetencija nastavnika u planiranju nastave matematika, sa posebnim osvrtom na audio vizuelnoj, aktivno orjentisanoj nastavi; podizanje kvaliteta rada nastavnika matematike za realizaciju časova sa nastavnim metodama zasnovanim na aktivnom radu učenika.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Specifični ciljevi programa: </w:t>
      </w:r>
      <w:r w:rsidRPr="007C126F">
        <w:rPr>
          <w:rFonts w:eastAsia="Calibri"/>
          <w:lang w:val="en-US" w:eastAsia="en-US"/>
        </w:rPr>
        <w:t xml:space="preserve">popularizacija razumijevanja prirodnih nauka kod učenika, posebno matematike; podsticanje nastavnika da i sami istražuju inovativne i kreativne mehanizme kojima bi unaprijedili svoja predavanja i kvalitet znanja svojih učenika; podizanje svijesti nastavnika o značaju eksperimentalnog i istraživačkog rada u nastavi matematike. </w:t>
      </w:r>
    </w:p>
    <w:p w:rsidR="00E06AC3" w:rsidRPr="007C126F" w:rsidRDefault="00E06AC3"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Ciljna grupa: </w:t>
      </w:r>
      <w:r w:rsidRPr="007C126F">
        <w:rPr>
          <w:rFonts w:eastAsia="Calibri"/>
          <w:lang w:val="en-US" w:eastAsia="en-US"/>
        </w:rPr>
        <w:t xml:space="preserve">nastavnici matematike (ali i ostalih prirodnih nauka i stručnih predmeta) u srednjim školama. </w:t>
      </w:r>
    </w:p>
    <w:p w:rsidR="00E06AC3" w:rsidRPr="007C126F" w:rsidRDefault="00E06AC3"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Metode i tehnike rada: </w:t>
      </w:r>
      <w:r w:rsidRPr="007C126F">
        <w:rPr>
          <w:rFonts w:eastAsia="Calibri"/>
          <w:lang w:val="en-US" w:eastAsia="en-US"/>
        </w:rPr>
        <w:t xml:space="preserve">predavanja uz pomoć multimedijalnih pomagala sa osmišljenim eksperimentalnim demonstracijama vezanim za teme seminara, radionice sa interaktivnom i integrativnom nastavom i eksperimentalnim radom po sistemu «inquiry based learnig» i problemskog rješavanja «problem based learning»; otklanjanje zabluda i pogrešno usvojenih pojmovnih predstava kroz aktivno, dimamičko, konfliktno suočavanje prethodnih i novih pojmovnih koncepcija, i uz razvijanje misaonih eksperimenata korisnih u debati; analiza grešaka, analiza slučaja. </w:t>
      </w:r>
    </w:p>
    <w:p w:rsidR="00E06AC3" w:rsidRPr="007C126F" w:rsidRDefault="00E06AC3"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lastRenderedPageBreak/>
        <w:t xml:space="preserve">Teme: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1</w:t>
      </w:r>
      <w:r w:rsidRPr="007C126F">
        <w:rPr>
          <w:rFonts w:eastAsia="Calibri"/>
          <w:b/>
          <w:bCs/>
          <w:lang w:val="en-US" w:eastAsia="en-US"/>
        </w:rPr>
        <w:t xml:space="preserve">. </w:t>
      </w:r>
      <w:r w:rsidRPr="007C126F">
        <w:rPr>
          <w:rFonts w:eastAsia="Calibri"/>
          <w:bCs/>
          <w:lang w:val="en-US" w:eastAsia="en-US"/>
        </w:rPr>
        <w:t xml:space="preserve">Predavanje na temu iCT i matematika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 xml:space="preserve">2. Radionice za korišćenje programa Smart Noatbook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 xml:space="preserve">3. Radionice za korišćenje Matematichs-a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 xml:space="preserve">4. Matematička tribina na temu: Aktuelni trendovi u nastavi matematike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 xml:space="preserve">5. Radionice za korišćenje programa YouTube </w:t>
      </w: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Cs/>
          <w:lang w:val="en-US" w:eastAsia="en-US"/>
        </w:rPr>
        <w:t>6. Radionice za korišćenje programa Power Point</w:t>
      </w:r>
    </w:p>
    <w:p w:rsidR="00E06AC3" w:rsidRPr="007C126F" w:rsidRDefault="00E06AC3"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Trajanje programa </w:t>
      </w:r>
      <w:r w:rsidRPr="007C126F">
        <w:rPr>
          <w:rFonts w:eastAsia="Calibri"/>
          <w:bCs/>
          <w:lang w:val="en-US" w:eastAsia="en-US"/>
        </w:rPr>
        <w:t>(broj dana i broj sati efektivnog rada): dva dana po 8 sati</w:t>
      </w:r>
    </w:p>
    <w:p w:rsidR="00E06AC3" w:rsidRPr="007C126F" w:rsidRDefault="00E06AC3" w:rsidP="00F1384D">
      <w:pPr>
        <w:autoSpaceDE w:val="0"/>
        <w:autoSpaceDN w:val="0"/>
        <w:adjustRightInd w:val="0"/>
        <w:spacing w:after="0" w:line="240" w:lineRule="auto"/>
        <w:rPr>
          <w:rFonts w:eastAsia="Calibri"/>
          <w:b/>
          <w:bCs/>
          <w:lang w:val="en-US" w:eastAsia="en-US"/>
        </w:rPr>
      </w:pPr>
    </w:p>
    <w:p w:rsidR="00F1384D" w:rsidRPr="007C126F" w:rsidRDefault="00F1384D" w:rsidP="00F1384D">
      <w:pPr>
        <w:autoSpaceDE w:val="0"/>
        <w:autoSpaceDN w:val="0"/>
        <w:adjustRightInd w:val="0"/>
        <w:spacing w:after="0" w:line="240" w:lineRule="auto"/>
        <w:rPr>
          <w:rFonts w:eastAsia="Calibri"/>
          <w:lang w:val="en-US" w:eastAsia="en-US"/>
        </w:rPr>
      </w:pPr>
      <w:r w:rsidRPr="007C126F">
        <w:rPr>
          <w:rFonts w:eastAsia="Calibri"/>
          <w:b/>
          <w:bCs/>
          <w:lang w:val="en-US" w:eastAsia="en-US"/>
        </w:rPr>
        <w:t xml:space="preserve">Broj učesnika u grupi: </w:t>
      </w:r>
      <w:r w:rsidRPr="007C126F">
        <w:rPr>
          <w:rFonts w:eastAsia="Calibri"/>
          <w:bCs/>
          <w:lang w:val="en-US" w:eastAsia="en-US"/>
        </w:rPr>
        <w:t>od 20 do 30</w:t>
      </w:r>
    </w:p>
    <w:p w:rsidR="00E06AC3" w:rsidRPr="007C126F" w:rsidRDefault="00E06AC3" w:rsidP="00F1384D">
      <w:pPr>
        <w:spacing w:after="0" w:line="240" w:lineRule="auto"/>
        <w:jc w:val="both"/>
        <w:rPr>
          <w:rFonts w:eastAsia="Calibri"/>
          <w:b/>
          <w:bCs/>
          <w:lang w:val="en-US" w:eastAsia="en-US"/>
        </w:rPr>
      </w:pPr>
    </w:p>
    <w:p w:rsidR="00F1384D" w:rsidRPr="007C126F" w:rsidRDefault="00F1384D" w:rsidP="00F1384D">
      <w:pPr>
        <w:spacing w:after="0" w:line="240" w:lineRule="auto"/>
        <w:jc w:val="both"/>
        <w:rPr>
          <w:lang w:val="sr-Latn-CS"/>
        </w:rPr>
      </w:pPr>
      <w:r w:rsidRPr="007C126F">
        <w:rPr>
          <w:rFonts w:eastAsia="Calibri"/>
          <w:b/>
          <w:bCs/>
          <w:lang w:val="en-US" w:eastAsia="en-US"/>
        </w:rPr>
        <w:t xml:space="preserve">Cijena po učesniku dnevno i šta ona uključuje: </w:t>
      </w:r>
      <w:r w:rsidRPr="007C126F">
        <w:rPr>
          <w:rFonts w:eastAsia="Calibri"/>
          <w:bCs/>
          <w:lang w:val="en-US" w:eastAsia="en-US"/>
        </w:rPr>
        <w:t>40 eura (uračunati su honorar za voditelje seminara, didaktički matrijal (CD), štampani matrijal za rad u radionici, potrošni materijal kao i osvježenje u pauzama</w:t>
      </w:r>
    </w:p>
    <w:p w:rsidR="00F1384D" w:rsidRPr="007C126F" w:rsidRDefault="00F1384D" w:rsidP="00FD1E1D">
      <w:pPr>
        <w:spacing w:after="0" w:line="240" w:lineRule="auto"/>
        <w:jc w:val="both"/>
        <w:rPr>
          <w:b/>
          <w:lang w:val="sr-Latn-CS"/>
        </w:rPr>
      </w:pPr>
    </w:p>
    <w:p w:rsidR="00483D6B" w:rsidRPr="007C126F" w:rsidRDefault="00483D6B"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E276E7" w:rsidP="002B0209">
            <w:pPr>
              <w:tabs>
                <w:tab w:val="left" w:pos="2760"/>
              </w:tabs>
              <w:spacing w:after="0" w:line="240" w:lineRule="auto"/>
              <w:jc w:val="center"/>
              <w:rPr>
                <w:b/>
                <w:lang w:val="sr-Latn-CS"/>
              </w:rPr>
            </w:pPr>
            <w:r w:rsidRPr="007C126F">
              <w:rPr>
                <w:rFonts w:eastAsia="SimSun"/>
                <w:b/>
                <w:lang w:val="sr-Latn-CS"/>
              </w:rPr>
              <w:t>51</w:t>
            </w:r>
            <w:r w:rsidR="00F1384D" w:rsidRPr="007C126F">
              <w:rPr>
                <w:rFonts w:eastAsia="SimSun"/>
                <w:b/>
                <w:lang w:val="sr-Latn-CS"/>
              </w:rPr>
              <w:t>.Savremene metode u nastavi matematike</w:t>
            </w:r>
          </w:p>
        </w:tc>
      </w:tr>
    </w:tbl>
    <w:p w:rsidR="00F1384D" w:rsidRPr="007C126F" w:rsidRDefault="00F1384D" w:rsidP="00FD1E1D">
      <w:pPr>
        <w:spacing w:after="0" w:line="240" w:lineRule="auto"/>
        <w:jc w:val="both"/>
        <w:rPr>
          <w:b/>
          <w:lang w:val="sr-Latn-CS"/>
        </w:rPr>
      </w:pPr>
    </w:p>
    <w:p w:rsidR="006D6A59" w:rsidRPr="007C126F" w:rsidRDefault="00E06AC3" w:rsidP="006D6A59">
      <w:pPr>
        <w:spacing w:after="0" w:line="240" w:lineRule="auto"/>
        <w:rPr>
          <w:rFonts w:cs="Arial"/>
          <w:lang w:val="sr-Latn-CS"/>
        </w:rPr>
      </w:pPr>
      <w:r w:rsidRPr="007C126F">
        <w:rPr>
          <w:b/>
          <w:lang w:val="sr-Latn-CS"/>
        </w:rPr>
        <w:t xml:space="preserve">Autor: </w:t>
      </w:r>
      <w:r w:rsidR="006D6A59" w:rsidRPr="007C126F">
        <w:rPr>
          <w:lang w:val="sr-Latn-CS"/>
        </w:rPr>
        <w:t>Kristina Zogović</w:t>
      </w:r>
    </w:p>
    <w:p w:rsidR="006D6A59" w:rsidRPr="007C126F" w:rsidRDefault="006D6A59" w:rsidP="00123FB1">
      <w:pPr>
        <w:spacing w:after="0" w:line="240" w:lineRule="auto"/>
        <w:rPr>
          <w:rFonts w:cs="Tahoma"/>
          <w:b/>
          <w:bCs/>
          <w:lang w:val="sr-Latn-CS"/>
        </w:rPr>
      </w:pPr>
      <w:r w:rsidRPr="007C126F">
        <w:rPr>
          <w:rFonts w:cs="Tahoma"/>
          <w:b/>
          <w:bCs/>
          <w:lang w:val="sr-Latn-CS"/>
        </w:rPr>
        <w:t>Naziv institucije/organ</w:t>
      </w:r>
      <w:r w:rsidR="00123FB1" w:rsidRPr="007C126F">
        <w:rPr>
          <w:rFonts w:cs="Tahoma"/>
          <w:b/>
          <w:bCs/>
          <w:lang w:val="sr-Latn-CS"/>
        </w:rPr>
        <w:t xml:space="preserve">izacije koja podržava program: </w:t>
      </w:r>
      <w:r w:rsidRPr="007C126F">
        <w:rPr>
          <w:rFonts w:cs="Tahoma"/>
          <w:bCs/>
          <w:lang w:val="sr-Latn-CS"/>
        </w:rPr>
        <w:t>Filozofski fakultet</w:t>
      </w:r>
    </w:p>
    <w:p w:rsidR="006D6A59" w:rsidRPr="007C126F" w:rsidRDefault="00123FB1" w:rsidP="006D6A59">
      <w:pPr>
        <w:spacing w:after="0" w:line="240" w:lineRule="auto"/>
        <w:rPr>
          <w:b/>
          <w:lang w:val="sr-Latn-CS"/>
        </w:rPr>
      </w:pPr>
      <w:r w:rsidRPr="007C126F">
        <w:rPr>
          <w:b/>
          <w:lang w:val="sr-Latn-CS"/>
        </w:rPr>
        <w:t>Odgovorna osoba</w:t>
      </w:r>
      <w:r w:rsidR="006D6A59" w:rsidRPr="007C126F">
        <w:rPr>
          <w:b/>
          <w:lang w:val="sr-Latn-CS"/>
        </w:rPr>
        <w:t xml:space="preserve"> (koordinator</w:t>
      </w:r>
      <w:r w:rsidR="00E06AC3" w:rsidRPr="007C126F">
        <w:rPr>
          <w:lang w:val="sr-Latn-CS"/>
        </w:rPr>
        <w:t>):</w:t>
      </w:r>
      <w:r w:rsidR="006D6A59" w:rsidRPr="007C126F">
        <w:rPr>
          <w:lang w:val="sr-Latn-CS"/>
        </w:rPr>
        <w:t xml:space="preserve"> Kristina Zogović</w:t>
      </w:r>
    </w:p>
    <w:p w:rsidR="006D6A59" w:rsidRPr="007C126F" w:rsidRDefault="00E06AC3" w:rsidP="006D6A59">
      <w:pPr>
        <w:spacing w:after="0" w:line="240" w:lineRule="auto"/>
        <w:jc w:val="both"/>
        <w:rPr>
          <w:rFonts w:cs="Arial"/>
          <w:lang w:val="sr-Latn-CS"/>
        </w:rPr>
      </w:pPr>
      <w:r w:rsidRPr="007C126F">
        <w:rPr>
          <w:b/>
          <w:lang w:val="sr-Latn-CS"/>
        </w:rPr>
        <w:t xml:space="preserve">Adresa: </w:t>
      </w:r>
      <w:r w:rsidR="006D6A59" w:rsidRPr="007C126F">
        <w:rPr>
          <w:lang w:val="sr-Latn-CS"/>
        </w:rPr>
        <w:t>Ljubotinjskih junaka 16a, Zagorič</w:t>
      </w:r>
    </w:p>
    <w:p w:rsidR="006D6A59" w:rsidRPr="007C126F" w:rsidRDefault="00E06AC3" w:rsidP="006D6A59">
      <w:pPr>
        <w:spacing w:after="0" w:line="240" w:lineRule="auto"/>
        <w:jc w:val="both"/>
        <w:rPr>
          <w:rFonts w:cs="Arial"/>
          <w:lang w:val="sr-Latn-CS"/>
        </w:rPr>
      </w:pPr>
      <w:r w:rsidRPr="007C126F">
        <w:rPr>
          <w:b/>
          <w:lang w:val="sr-Latn-CS"/>
        </w:rPr>
        <w:t xml:space="preserve">E-mail: </w:t>
      </w:r>
      <w:r w:rsidR="006D6A59" w:rsidRPr="007C126F">
        <w:rPr>
          <w:lang w:val="sr-Latn-CS"/>
        </w:rPr>
        <w:t>kristina.zogovic@prona.org</w:t>
      </w:r>
    </w:p>
    <w:p w:rsidR="006D6A59" w:rsidRPr="007C126F" w:rsidRDefault="006D6A59" w:rsidP="006D6A59">
      <w:pPr>
        <w:spacing w:after="0" w:line="240" w:lineRule="auto"/>
        <w:jc w:val="both"/>
        <w:rPr>
          <w:rFonts w:cs="Arial"/>
          <w:lang w:val="sr-Latn-CS"/>
        </w:rPr>
      </w:pPr>
      <w:r w:rsidRPr="007C126F">
        <w:rPr>
          <w:b/>
          <w:lang w:val="sr-Latn-CS"/>
        </w:rPr>
        <w:t>B</w:t>
      </w:r>
      <w:r w:rsidR="00E06AC3" w:rsidRPr="007C126F">
        <w:rPr>
          <w:b/>
          <w:lang w:val="sr-Latn-CS"/>
        </w:rPr>
        <w:t xml:space="preserve">roj telefona: </w:t>
      </w:r>
      <w:r w:rsidRPr="007C126F">
        <w:rPr>
          <w:lang w:val="sr-Latn-CS"/>
        </w:rPr>
        <w:t>+382 63 202 162</w:t>
      </w:r>
    </w:p>
    <w:p w:rsidR="006D6A59" w:rsidRPr="007C126F" w:rsidRDefault="006D6A59" w:rsidP="006D6A59">
      <w:pPr>
        <w:spacing w:after="0" w:line="240" w:lineRule="auto"/>
        <w:jc w:val="both"/>
        <w:rPr>
          <w:rFonts w:cs="Arial"/>
          <w:lang w:val="sr-Latn-CS"/>
        </w:rPr>
      </w:pPr>
    </w:p>
    <w:p w:rsidR="006D6A59" w:rsidRPr="007C126F" w:rsidRDefault="006D6A59" w:rsidP="006D6A59">
      <w:pPr>
        <w:spacing w:after="0" w:line="240" w:lineRule="auto"/>
        <w:jc w:val="both"/>
        <w:rPr>
          <w:b/>
        </w:rPr>
      </w:pPr>
      <w:r w:rsidRPr="007C126F">
        <w:rPr>
          <w:b/>
          <w:lang w:val="sr-Latn-CS"/>
        </w:rPr>
        <w:t>O</w:t>
      </w:r>
      <w:r w:rsidRPr="007C126F">
        <w:rPr>
          <w:b/>
        </w:rPr>
        <w:t xml:space="preserve">pšti cilj </w:t>
      </w:r>
      <w:r w:rsidRPr="007C126F">
        <w:rPr>
          <w:b/>
          <w:lang w:val="sr-Latn-CS"/>
        </w:rPr>
        <w:t xml:space="preserve"> programa:</w:t>
      </w:r>
      <w:r w:rsidRPr="007C126F">
        <w:t>unapređivanje kompetencija nastavnika u planiranju nastave matematika, sa posebnim osvrtom na audio vizuelnoj, aktivno orjentisanoj nastavi; podizanje kvaliteta rada nastavnika matematike za realizaciju časova sa nastavnim metodama zasnovanim na aktivnom radu učenika.</w:t>
      </w:r>
    </w:p>
    <w:p w:rsidR="006D6A59" w:rsidRPr="007C126F" w:rsidRDefault="006D6A59" w:rsidP="006D6A59">
      <w:pPr>
        <w:spacing w:after="0" w:line="240" w:lineRule="auto"/>
        <w:jc w:val="both"/>
        <w:rPr>
          <w:rFonts w:cs="Arial"/>
          <w:lang w:val="sr-Latn-CS"/>
        </w:rPr>
      </w:pPr>
    </w:p>
    <w:p w:rsidR="006D6A59" w:rsidRPr="007C126F" w:rsidRDefault="006D6A59" w:rsidP="006D6A59">
      <w:pPr>
        <w:spacing w:after="0" w:line="240" w:lineRule="auto"/>
        <w:jc w:val="both"/>
        <w:rPr>
          <w:rFonts w:cs="Arial"/>
          <w:lang w:val="sr-Latn-CS"/>
        </w:rPr>
      </w:pPr>
      <w:r w:rsidRPr="007C126F">
        <w:rPr>
          <w:b/>
          <w:lang w:val="sr-Latn-CS"/>
        </w:rPr>
        <w:t>Specifični ciljevi programa:</w:t>
      </w:r>
      <w:r w:rsidRPr="007C126F">
        <w:t>popularizacija razumijevanja prirodnih nauka kod učenika, posebno matematike; podsticanje nastavnika da i sami istražuju inovativne i kreativne mehanizme kojima bi unaprijedili svoja predavanja i kvalitet znanja svojih učenika; podizanje svijesti nastavnika o značaju eksperimentalnog i istraživačkog rada u nastavi matematike.</w:t>
      </w:r>
    </w:p>
    <w:p w:rsidR="006D6A59" w:rsidRPr="007C126F" w:rsidRDefault="006D6A59" w:rsidP="006D6A59">
      <w:pPr>
        <w:spacing w:after="0" w:line="240" w:lineRule="auto"/>
        <w:rPr>
          <w:b/>
          <w:lang w:val="sr-Latn-CS"/>
        </w:rPr>
      </w:pPr>
    </w:p>
    <w:p w:rsidR="006D6A59" w:rsidRPr="007C126F" w:rsidRDefault="006D6A59" w:rsidP="006D6A59">
      <w:pPr>
        <w:spacing w:after="0" w:line="240" w:lineRule="auto"/>
        <w:rPr>
          <w:rFonts w:cs="Arial"/>
          <w:lang w:val="sr-Latn-CS"/>
        </w:rPr>
      </w:pPr>
      <w:r w:rsidRPr="007C126F">
        <w:rPr>
          <w:b/>
          <w:lang w:val="sr-Latn-CS"/>
        </w:rPr>
        <w:t xml:space="preserve">Ciljna grupa: </w:t>
      </w:r>
      <w:r w:rsidRPr="007C126F">
        <w:rPr>
          <w:lang w:val="sr-Latn-CS"/>
        </w:rPr>
        <w:t>nastavnici matematike, saradnici, pedagoški asistenti i pripravnici, stručni saradnici, direktori / pomoćnici direktora u osnovnim i srednjim školama.</w:t>
      </w:r>
    </w:p>
    <w:p w:rsidR="006D6A59" w:rsidRPr="007C126F" w:rsidRDefault="006D6A59" w:rsidP="006D6A59">
      <w:pPr>
        <w:spacing w:after="0" w:line="240" w:lineRule="auto"/>
        <w:rPr>
          <w:b/>
          <w:lang w:val="sr-Latn-CS"/>
        </w:rPr>
      </w:pPr>
    </w:p>
    <w:p w:rsidR="006D6A59" w:rsidRPr="007C126F" w:rsidRDefault="006D6A59" w:rsidP="006D6A59">
      <w:pPr>
        <w:spacing w:after="0" w:line="240" w:lineRule="auto"/>
        <w:jc w:val="both"/>
      </w:pPr>
      <w:r w:rsidRPr="007C126F">
        <w:rPr>
          <w:b/>
          <w:lang w:val="sr-Latn-CS"/>
        </w:rPr>
        <w:t xml:space="preserve">Metode i tehnike rada: </w:t>
      </w:r>
      <w:r w:rsidRPr="007C126F">
        <w:t>predavanja uz pomoć multimedijalnih pomagala sa osmišljenim eksperimentalnim demonstracijama vezanim za teme seminara; radionice sa interaktivnom nastavom i otklanjanje zabluda i pogrešno usvojenih pojmovnih predstava kroz aktivno, dimamičko, konfliktno suočavanje prethodnih i novih pojmovnih koncepcija, i uz razvijanje misaonih eksperimenata korisnih u debati; analiza grešaka.</w:t>
      </w:r>
    </w:p>
    <w:p w:rsidR="006D6A59" w:rsidRPr="007C126F" w:rsidRDefault="006D6A59" w:rsidP="006D6A59">
      <w:pPr>
        <w:spacing w:after="0" w:line="240" w:lineRule="auto"/>
        <w:jc w:val="both"/>
        <w:rPr>
          <w:b/>
          <w:lang w:val="sr-Latn-CS"/>
        </w:rPr>
      </w:pPr>
    </w:p>
    <w:p w:rsidR="006D6A59" w:rsidRPr="007C126F" w:rsidRDefault="006D6A59" w:rsidP="006D6A59">
      <w:pPr>
        <w:spacing w:after="0" w:line="240" w:lineRule="auto"/>
        <w:jc w:val="both"/>
        <w:rPr>
          <w:b/>
          <w:lang w:val="sr-Latn-CS"/>
        </w:rPr>
      </w:pPr>
      <w:r w:rsidRPr="007C126F">
        <w:rPr>
          <w:b/>
          <w:lang w:val="sr-Latn-CS"/>
        </w:rPr>
        <w:t>Teme:</w:t>
      </w:r>
      <w:r w:rsidRPr="007C126F">
        <w:rPr>
          <w:b/>
          <w:lang w:val="sr-Latn-CS"/>
        </w:rPr>
        <w:tab/>
      </w:r>
    </w:p>
    <w:p w:rsidR="006D6A59" w:rsidRPr="007C126F" w:rsidRDefault="006D6A59" w:rsidP="006D6A59">
      <w:pPr>
        <w:spacing w:after="0" w:line="240" w:lineRule="auto"/>
        <w:jc w:val="both"/>
        <w:rPr>
          <w:b/>
          <w:lang w:val="sr-Latn-CS"/>
        </w:rPr>
      </w:pPr>
    </w:p>
    <w:p w:rsidR="006D6A59" w:rsidRPr="007C126F" w:rsidRDefault="006D6A59" w:rsidP="006D6A59">
      <w:pPr>
        <w:spacing w:after="0" w:line="240" w:lineRule="auto"/>
        <w:jc w:val="both"/>
        <w:rPr>
          <w:lang w:val="sr-Latn-CS"/>
        </w:rPr>
      </w:pPr>
      <w:r w:rsidRPr="00A82983">
        <w:rPr>
          <w:lang w:val="sr-Latn-CS"/>
        </w:rPr>
        <w:t>1.</w:t>
      </w:r>
      <w:r w:rsidRPr="007C126F">
        <w:rPr>
          <w:lang w:val="sr-Latn-CS"/>
        </w:rPr>
        <w:t xml:space="preserve">Razvoj matematičke misli kroz vjekove </w:t>
      </w:r>
    </w:p>
    <w:p w:rsidR="006D6A59" w:rsidRPr="007C126F" w:rsidRDefault="006D6A59" w:rsidP="006D6A59">
      <w:pPr>
        <w:spacing w:after="0" w:line="240" w:lineRule="auto"/>
        <w:jc w:val="both"/>
        <w:rPr>
          <w:lang w:val="sr-Latn-CS"/>
        </w:rPr>
      </w:pPr>
      <w:r w:rsidRPr="007C126F">
        <w:rPr>
          <w:lang w:val="sr-Latn-CS"/>
        </w:rPr>
        <w:t>2.Rad u grupama, parovima na časovima matematike</w:t>
      </w:r>
    </w:p>
    <w:p w:rsidR="006D6A59" w:rsidRPr="007C126F" w:rsidRDefault="006D6A59" w:rsidP="006D6A59">
      <w:pPr>
        <w:spacing w:after="0" w:line="240" w:lineRule="auto"/>
        <w:jc w:val="both"/>
        <w:rPr>
          <w:lang w:val="sr-Latn-CS"/>
        </w:rPr>
      </w:pPr>
      <w:r w:rsidRPr="007C126F">
        <w:rPr>
          <w:lang w:val="sr-Latn-CS"/>
        </w:rPr>
        <w:t>3.</w:t>
      </w:r>
      <w:r w:rsidRPr="007C126F">
        <w:rPr>
          <w:rFonts w:eastAsiaTheme="minorHAnsi" w:cs="Arial"/>
          <w:lang w:val="sr-Latn-CS" w:eastAsia="en-US"/>
        </w:rPr>
        <w:t>Matematičke igre, kvizovi</w:t>
      </w:r>
    </w:p>
    <w:p w:rsidR="006D6A59" w:rsidRPr="007C126F" w:rsidRDefault="006D6A59" w:rsidP="006D6A59">
      <w:pPr>
        <w:spacing w:after="0" w:line="240" w:lineRule="auto"/>
        <w:jc w:val="both"/>
        <w:rPr>
          <w:lang w:val="sr-Latn-CS"/>
        </w:rPr>
      </w:pPr>
      <w:r w:rsidRPr="007C126F">
        <w:rPr>
          <w:lang w:val="sr-Latn-CS"/>
        </w:rPr>
        <w:t>4. Aktuelni problemi u nastavi matematike</w:t>
      </w:r>
    </w:p>
    <w:p w:rsidR="006D6A59" w:rsidRPr="007C126F" w:rsidRDefault="006D6A59" w:rsidP="006D6A59">
      <w:pPr>
        <w:spacing w:after="0" w:line="240" w:lineRule="auto"/>
        <w:jc w:val="both"/>
        <w:rPr>
          <w:lang w:val="sr-Latn-CS"/>
        </w:rPr>
      </w:pPr>
      <w:r w:rsidRPr="007C126F">
        <w:rPr>
          <w:lang w:val="sr-Latn-CS"/>
        </w:rPr>
        <w:t>5. Radionica za korišćenje Mathematics softverskog paketa</w:t>
      </w:r>
    </w:p>
    <w:p w:rsidR="006D6A59" w:rsidRPr="007C126F" w:rsidRDefault="006D6A59" w:rsidP="006D6A59">
      <w:pPr>
        <w:spacing w:after="0" w:line="240" w:lineRule="auto"/>
        <w:jc w:val="both"/>
        <w:rPr>
          <w:b/>
          <w:lang w:val="sr-Latn-CS"/>
        </w:rPr>
      </w:pPr>
      <w:r w:rsidRPr="007C126F">
        <w:rPr>
          <w:lang w:val="sr-Latn-CS"/>
        </w:rPr>
        <w:t>6.Okrugli sto sa učesnicima seminara</w:t>
      </w:r>
    </w:p>
    <w:p w:rsidR="006D6A59" w:rsidRPr="007C126F" w:rsidRDefault="006D6A59" w:rsidP="006D6A59">
      <w:pPr>
        <w:spacing w:after="0" w:line="240" w:lineRule="auto"/>
        <w:jc w:val="both"/>
        <w:rPr>
          <w:b/>
          <w:lang w:val="sr-Latn-CS"/>
        </w:rPr>
      </w:pPr>
    </w:p>
    <w:p w:rsidR="006D6A59" w:rsidRPr="007C126F" w:rsidRDefault="006D6A59" w:rsidP="006178DB">
      <w:pPr>
        <w:spacing w:after="0" w:line="240" w:lineRule="auto"/>
        <w:rPr>
          <w:b/>
          <w:lang w:val="sr-Latn-CS"/>
        </w:rPr>
      </w:pPr>
      <w:r w:rsidRPr="007C126F">
        <w:rPr>
          <w:b/>
          <w:lang w:val="sr-Latn-CS"/>
        </w:rPr>
        <w:t>Trajanje programa (broj dana</w:t>
      </w:r>
      <w:r w:rsidR="006178DB" w:rsidRPr="007C126F">
        <w:rPr>
          <w:b/>
          <w:lang w:val="sr-Latn-CS"/>
        </w:rPr>
        <w:t xml:space="preserve"> i broj sati efektivnog rada): </w:t>
      </w:r>
      <w:r w:rsidRPr="007C126F">
        <w:rPr>
          <w:lang w:val="sr-Latn-CS"/>
        </w:rPr>
        <w:t>dva dana po 8 sati</w:t>
      </w:r>
    </w:p>
    <w:p w:rsidR="006D6A59" w:rsidRPr="007C126F" w:rsidRDefault="006D6A59" w:rsidP="006D6A59">
      <w:pPr>
        <w:spacing w:after="0" w:line="240" w:lineRule="auto"/>
        <w:rPr>
          <w:lang w:val="sr-Latn-CS"/>
        </w:rPr>
      </w:pPr>
    </w:p>
    <w:p w:rsidR="006D6A59" w:rsidRPr="007C126F" w:rsidRDefault="006D6A59" w:rsidP="006D6A59">
      <w:pPr>
        <w:spacing w:after="0" w:line="240" w:lineRule="auto"/>
        <w:rPr>
          <w:rFonts w:cs="Arial"/>
          <w:lang w:val="sr-Latn-CS"/>
        </w:rPr>
      </w:pPr>
      <w:r w:rsidRPr="007C126F">
        <w:rPr>
          <w:b/>
          <w:lang w:val="sr-Latn-CS"/>
        </w:rPr>
        <w:t xml:space="preserve">Broj učesnika u grupi: </w:t>
      </w:r>
      <w:r w:rsidRPr="007C126F">
        <w:rPr>
          <w:lang w:val="sr-Latn-CS"/>
        </w:rPr>
        <w:t>od 20 do 40</w:t>
      </w:r>
    </w:p>
    <w:p w:rsidR="006D6A59" w:rsidRPr="007C126F" w:rsidRDefault="006D6A59" w:rsidP="006D6A59">
      <w:pPr>
        <w:spacing w:after="0" w:line="240" w:lineRule="auto"/>
        <w:rPr>
          <w:rFonts w:cs="Arial"/>
          <w:lang w:val="sr-Latn-CS"/>
        </w:rPr>
      </w:pPr>
    </w:p>
    <w:p w:rsidR="006D6A59" w:rsidRPr="007C126F" w:rsidRDefault="006D6A59" w:rsidP="006D6A59">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 xml:space="preserve">15 eura </w:t>
      </w:r>
      <w:r w:rsidRPr="007C126F">
        <w:rPr>
          <w:rFonts w:cs="Arial"/>
          <w:bCs/>
        </w:rPr>
        <w:t>(uračunati su honorar za voditelje seminara), štampani matrijal za rad u radionici, potrošni materijal kao i osvježenje u pauzama,</w:t>
      </w:r>
      <w:r w:rsidRPr="007C126F">
        <w:rPr>
          <w:rFonts w:cs="Arial"/>
          <w:bCs/>
          <w:lang w:val="sr-Latn-CS"/>
        </w:rPr>
        <w:t xml:space="preserve"> slušaoci dobijaju detaljan program seminara i radni materijal za sve teme.</w:t>
      </w:r>
      <w:r w:rsidRPr="007C126F">
        <w:rPr>
          <w:rFonts w:cs="Arial"/>
          <w:bCs/>
        </w:rPr>
        <w:t>)</w:t>
      </w:r>
    </w:p>
    <w:p w:rsidR="006D6A59" w:rsidRPr="007C126F" w:rsidRDefault="006D6A59" w:rsidP="006D6A59"/>
    <w:p w:rsidR="00BF74FB" w:rsidRPr="007C126F" w:rsidRDefault="00BF74FB"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BF74FB" w:rsidRPr="007C126F" w:rsidTr="00743CA3">
        <w:tc>
          <w:tcPr>
            <w:tcW w:w="9179" w:type="dxa"/>
            <w:shd w:val="clear" w:color="auto" w:fill="E0E0E0"/>
          </w:tcPr>
          <w:p w:rsidR="00BF74FB" w:rsidRPr="007C126F" w:rsidRDefault="00E276E7" w:rsidP="00743CA3">
            <w:pPr>
              <w:tabs>
                <w:tab w:val="left" w:pos="2760"/>
              </w:tabs>
              <w:spacing w:after="0" w:line="240" w:lineRule="auto"/>
              <w:jc w:val="center"/>
              <w:rPr>
                <w:b/>
                <w:lang w:val="sr-Latn-CS"/>
              </w:rPr>
            </w:pPr>
            <w:r w:rsidRPr="007C126F">
              <w:rPr>
                <w:rFonts w:eastAsia="SimSun"/>
                <w:b/>
                <w:lang w:val="sr-Latn-CS"/>
              </w:rPr>
              <w:t>52</w:t>
            </w:r>
            <w:r w:rsidR="00BF74FB" w:rsidRPr="007C126F">
              <w:rPr>
                <w:rFonts w:eastAsia="SimSun"/>
                <w:b/>
                <w:lang w:val="sr-Latn-CS"/>
              </w:rPr>
              <w:t>. Savremeni koncepti iz oblasti ekologije i zaštite životne sredine</w:t>
            </w:r>
          </w:p>
        </w:tc>
      </w:tr>
    </w:tbl>
    <w:p w:rsidR="00BF74FB" w:rsidRPr="007C126F" w:rsidRDefault="00BF74FB" w:rsidP="00FD1E1D">
      <w:pPr>
        <w:spacing w:after="0" w:line="240" w:lineRule="auto"/>
        <w:jc w:val="both"/>
        <w:rPr>
          <w:b/>
          <w:lang w:val="sr-Latn-CS"/>
        </w:rPr>
      </w:pPr>
    </w:p>
    <w:p w:rsidR="00BF74FB" w:rsidRPr="007C126F" w:rsidRDefault="00BF74FB" w:rsidP="00BF74FB">
      <w:pPr>
        <w:spacing w:after="0" w:line="240" w:lineRule="auto"/>
        <w:rPr>
          <w:rFonts w:cs="Arial"/>
          <w:lang w:val="sr-Latn-CS"/>
        </w:rPr>
      </w:pPr>
      <w:r w:rsidRPr="007C126F">
        <w:rPr>
          <w:b/>
          <w:lang w:val="sr-Latn-CS"/>
        </w:rPr>
        <w:t>Autori:</w:t>
      </w:r>
      <w:r w:rsidR="00E21AAD" w:rsidRPr="007C126F">
        <w:rPr>
          <w:lang w:val="sr-Latn-CS"/>
        </w:rPr>
        <w:t>doc. Dr Marija Vugdelić</w:t>
      </w:r>
    </w:p>
    <w:p w:rsidR="00BF74FB" w:rsidRPr="00A82983" w:rsidRDefault="00BF74FB" w:rsidP="00BF74FB">
      <w:pPr>
        <w:spacing w:after="0" w:line="240" w:lineRule="auto"/>
        <w:rPr>
          <w:rFonts w:cs="Arial"/>
          <w:lang w:val="sr-Latn-CS"/>
        </w:rPr>
      </w:pPr>
      <w:r w:rsidRPr="007C126F">
        <w:rPr>
          <w:rFonts w:cs="Tahoma"/>
          <w:b/>
          <w:bCs/>
          <w:lang w:val="sr-Latn-CS"/>
        </w:rPr>
        <w:t>Naziv institucije/organizacije koja podržava program:</w:t>
      </w:r>
      <w:r w:rsidRPr="007C126F">
        <w:rPr>
          <w:lang w:val="sr-Latn-CS"/>
        </w:rPr>
        <w:t xml:space="preserve">Fakultet za prehrambenu tehnologiju, bezbjednost hrane i ekologiju </w:t>
      </w:r>
      <w:r w:rsidR="00E21AAD" w:rsidRPr="007C126F">
        <w:rPr>
          <w:lang w:val="sr-Latn-CS"/>
        </w:rPr>
        <w:t xml:space="preserve">, Univerzitet Donja Gorica UDG </w:t>
      </w:r>
    </w:p>
    <w:p w:rsidR="00BF74FB" w:rsidRPr="007C126F" w:rsidRDefault="00BF74FB" w:rsidP="00BF74FB">
      <w:pPr>
        <w:spacing w:after="0" w:line="240" w:lineRule="auto"/>
        <w:rPr>
          <w:rFonts w:cs="Arial"/>
          <w:lang w:val="it-IT"/>
        </w:rPr>
      </w:pPr>
      <w:r w:rsidRPr="007C126F">
        <w:rPr>
          <w:b/>
          <w:lang w:val="sr-Latn-CS"/>
        </w:rPr>
        <w:t xml:space="preserve">Odgovorna osoba (koordinator): </w:t>
      </w:r>
      <w:r w:rsidRPr="007C126F">
        <w:rPr>
          <w:lang w:val="sr-Latn-CS"/>
        </w:rPr>
        <w:t>Tanja Keković</w:t>
      </w:r>
    </w:p>
    <w:p w:rsidR="00BF74FB" w:rsidRPr="007C126F" w:rsidRDefault="00BF74FB" w:rsidP="00BF74FB">
      <w:pPr>
        <w:spacing w:after="0" w:line="240" w:lineRule="auto"/>
        <w:jc w:val="both"/>
        <w:rPr>
          <w:rFonts w:cs="Arial"/>
          <w:lang w:val="sr-Latn-CS"/>
        </w:rPr>
      </w:pPr>
      <w:r w:rsidRPr="007C126F">
        <w:rPr>
          <w:b/>
          <w:lang w:val="sr-Latn-CS"/>
        </w:rPr>
        <w:t xml:space="preserve">Adresa: </w:t>
      </w:r>
      <w:r w:rsidRPr="007C126F">
        <w:rPr>
          <w:lang w:val="sr-Latn-CS"/>
        </w:rPr>
        <w:t>UDG, Donja Gorica bb, 81 000 Podgorica</w:t>
      </w:r>
    </w:p>
    <w:p w:rsidR="00BF74FB" w:rsidRPr="007C126F" w:rsidRDefault="00BF74FB" w:rsidP="00BF74FB">
      <w:pPr>
        <w:spacing w:after="0" w:line="240" w:lineRule="auto"/>
        <w:jc w:val="both"/>
        <w:rPr>
          <w:rFonts w:cs="Arial"/>
          <w:lang w:val="sr-Latn-CS"/>
        </w:rPr>
      </w:pPr>
      <w:r w:rsidRPr="007C126F">
        <w:rPr>
          <w:b/>
          <w:lang w:val="sr-Latn-CS"/>
        </w:rPr>
        <w:t xml:space="preserve">E-mail: </w:t>
      </w:r>
      <w:r w:rsidRPr="007C126F">
        <w:rPr>
          <w:lang w:val="sr-Latn-CS"/>
        </w:rPr>
        <w:t>tanja.kekovic@udg.edu.me</w:t>
      </w:r>
    </w:p>
    <w:p w:rsidR="00BF74FB" w:rsidRPr="007C126F" w:rsidRDefault="00BF74FB" w:rsidP="00BF74FB">
      <w:pPr>
        <w:spacing w:after="0" w:line="240" w:lineRule="auto"/>
        <w:jc w:val="both"/>
        <w:rPr>
          <w:rFonts w:cs="Arial"/>
          <w:lang w:val="sr-Latn-CS"/>
        </w:rPr>
      </w:pPr>
      <w:r w:rsidRPr="007C126F">
        <w:rPr>
          <w:b/>
          <w:lang w:val="sr-Latn-CS"/>
        </w:rPr>
        <w:t xml:space="preserve">Broj telefona: </w:t>
      </w:r>
      <w:r w:rsidRPr="007C126F">
        <w:rPr>
          <w:lang w:val="sr-Latn-CS"/>
        </w:rPr>
        <w:t>+382 20 410 777</w:t>
      </w:r>
    </w:p>
    <w:p w:rsidR="00BF74FB" w:rsidRPr="007C126F" w:rsidRDefault="00BF74FB" w:rsidP="00BF74FB">
      <w:pPr>
        <w:spacing w:after="0" w:line="240" w:lineRule="auto"/>
        <w:jc w:val="both"/>
        <w:rPr>
          <w:rFonts w:cs="Arial"/>
          <w:lang w:val="sr-Latn-CS"/>
        </w:rPr>
      </w:pPr>
    </w:p>
    <w:p w:rsidR="00BF5C86" w:rsidRPr="007C126F" w:rsidRDefault="00BF5C86" w:rsidP="00BF5C86">
      <w:pPr>
        <w:spacing w:after="0" w:line="240" w:lineRule="auto"/>
        <w:jc w:val="both"/>
        <w:rPr>
          <w:b/>
          <w:lang w:val="sr-Latn-CS"/>
        </w:rPr>
      </w:pPr>
    </w:p>
    <w:p w:rsidR="00BF5C86" w:rsidRPr="00A82983" w:rsidRDefault="00BF5C86" w:rsidP="00BF5C86">
      <w:pPr>
        <w:spacing w:after="0" w:line="240" w:lineRule="auto"/>
        <w:jc w:val="both"/>
        <w:rPr>
          <w:b/>
          <w:lang w:val="sr-Latn-CS"/>
        </w:rPr>
      </w:pPr>
      <w:r w:rsidRPr="007C126F">
        <w:rPr>
          <w:b/>
          <w:lang w:val="sr-Latn-CS"/>
        </w:rPr>
        <w:t>O</w:t>
      </w:r>
      <w:r w:rsidRPr="007C126F">
        <w:rPr>
          <w:b/>
          <w:lang w:val="it-IT"/>
        </w:rPr>
        <w:t>p</w:t>
      </w:r>
      <w:r w:rsidRPr="007C126F">
        <w:rPr>
          <w:b/>
          <w:lang w:val="sr-Latn-CS"/>
        </w:rPr>
        <w:t>š</w:t>
      </w:r>
      <w:r w:rsidRPr="007C126F">
        <w:rPr>
          <w:b/>
          <w:lang w:val="it-IT"/>
        </w:rPr>
        <w:t>ticilj</w:t>
      </w:r>
      <w:r w:rsidR="00A82983">
        <w:rPr>
          <w:b/>
          <w:lang w:val="sr-Latn-CS"/>
        </w:rPr>
        <w:t xml:space="preserve">  programa: </w:t>
      </w:r>
      <w:r w:rsidR="00A82983">
        <w:rPr>
          <w:lang w:val="it-IT"/>
        </w:rPr>
        <w:t>u</w:t>
      </w:r>
      <w:r w:rsidRPr="007C126F">
        <w:rPr>
          <w:lang w:val="it-IT"/>
        </w:rPr>
        <w:t>naprijeditiznanjaivje</w:t>
      </w:r>
      <w:r w:rsidRPr="007C126F">
        <w:rPr>
          <w:lang w:val="sr-Cyrl-CS"/>
        </w:rPr>
        <w:t>š</w:t>
      </w:r>
      <w:r w:rsidRPr="007C126F">
        <w:rPr>
          <w:lang w:val="it-IT"/>
        </w:rPr>
        <w:t>tinenastavnikaizoblastiekologijeiza</w:t>
      </w:r>
      <w:r w:rsidRPr="007C126F">
        <w:rPr>
          <w:lang w:val="sr-Cyrl-CS"/>
        </w:rPr>
        <w:t>š</w:t>
      </w:r>
      <w:r w:rsidRPr="007C126F">
        <w:rPr>
          <w:lang w:val="it-IT"/>
        </w:rPr>
        <w:t>tite</w:t>
      </w:r>
      <w:r w:rsidRPr="007C126F">
        <w:rPr>
          <w:lang w:val="sr-Cyrl-CS"/>
        </w:rPr>
        <w:t xml:space="preserve"> ž</w:t>
      </w:r>
      <w:r w:rsidRPr="007C126F">
        <w:rPr>
          <w:lang w:val="it-IT"/>
        </w:rPr>
        <w:t>ivotnesredine</w:t>
      </w:r>
      <w:r w:rsidRPr="007C126F">
        <w:rPr>
          <w:lang w:val="sr-Cyrl-CS"/>
        </w:rPr>
        <w:t xml:space="preserve">, </w:t>
      </w:r>
      <w:r w:rsidRPr="007C126F">
        <w:rPr>
          <w:lang w:val="it-IT"/>
        </w:rPr>
        <w:t>saposebnimakcentomnanajaktuelnijeoblasti</w:t>
      </w:r>
      <w:r w:rsidRPr="007C126F">
        <w:rPr>
          <w:lang w:val="en-US"/>
        </w:rPr>
        <w:t>kojesuodop</w:t>
      </w:r>
      <w:r w:rsidRPr="007C126F">
        <w:rPr>
          <w:lang w:val="sr-Cyrl-CS"/>
        </w:rPr>
        <w:t>š</w:t>
      </w:r>
      <w:r w:rsidRPr="007C126F">
        <w:rPr>
          <w:lang w:val="en-US"/>
        </w:rPr>
        <w:t>tegdru</w:t>
      </w:r>
      <w:r w:rsidRPr="007C126F">
        <w:rPr>
          <w:lang w:val="sr-Cyrl-CS"/>
        </w:rPr>
        <w:t>š</w:t>
      </w:r>
      <w:r w:rsidRPr="007C126F">
        <w:rPr>
          <w:lang w:val="en-US"/>
        </w:rPr>
        <w:t>tvenogzna</w:t>
      </w:r>
      <w:r w:rsidRPr="007C126F">
        <w:rPr>
          <w:lang w:val="sr-Cyrl-CS"/>
        </w:rPr>
        <w:t>č</w:t>
      </w:r>
      <w:r w:rsidRPr="007C126F">
        <w:rPr>
          <w:lang w:val="en-US"/>
        </w:rPr>
        <w:t>ajai</w:t>
      </w:r>
      <w:r w:rsidRPr="007C126F">
        <w:rPr>
          <w:lang w:val="it-IT"/>
        </w:rPr>
        <w:t>ukojimasenovaznanjaimetodologije</w:t>
      </w:r>
      <w:r w:rsidRPr="007C126F">
        <w:rPr>
          <w:lang w:val="en-US"/>
        </w:rPr>
        <w:t>brzorazvijaju</w:t>
      </w:r>
    </w:p>
    <w:p w:rsidR="00BF5C86" w:rsidRPr="007C126F" w:rsidRDefault="00BF5C86" w:rsidP="00BF5C86">
      <w:pPr>
        <w:spacing w:after="0" w:line="240" w:lineRule="auto"/>
        <w:jc w:val="both"/>
        <w:rPr>
          <w:b/>
          <w:lang w:val="sr-Latn-CS"/>
        </w:rPr>
      </w:pPr>
    </w:p>
    <w:p w:rsidR="00BF5C86" w:rsidRPr="007C126F" w:rsidRDefault="00BF5C86" w:rsidP="00BF5C86">
      <w:pPr>
        <w:spacing w:after="0" w:line="240" w:lineRule="auto"/>
        <w:jc w:val="both"/>
        <w:rPr>
          <w:b/>
          <w:lang w:val="sr-Latn-CS"/>
        </w:rPr>
      </w:pPr>
      <w:r w:rsidRPr="007C126F">
        <w:rPr>
          <w:b/>
          <w:lang w:val="sr-Latn-CS"/>
        </w:rPr>
        <w:t xml:space="preserve">Specifični ciljevi programa: </w:t>
      </w:r>
    </w:p>
    <w:p w:rsidR="00BF5C86" w:rsidRPr="007C126F" w:rsidRDefault="00BF5C86" w:rsidP="00BF5C86">
      <w:pPr>
        <w:spacing w:after="0" w:line="240" w:lineRule="auto"/>
        <w:jc w:val="both"/>
        <w:rPr>
          <w:lang w:val="it-IT"/>
        </w:rPr>
      </w:pPr>
      <w:r w:rsidRPr="007C126F">
        <w:rPr>
          <w:lang w:val="sr-Cyrl-CS"/>
        </w:rPr>
        <w:t xml:space="preserve">- </w:t>
      </w:r>
      <w:r w:rsidRPr="007C126F">
        <w:rPr>
          <w:lang w:val="it-IT"/>
        </w:rPr>
        <w:t>Upoznavanjenastavnikasanajnovijimznanjimaimetodologijamaizodabranihtema</w:t>
      </w:r>
    </w:p>
    <w:p w:rsidR="00BF5C86" w:rsidRPr="007C126F" w:rsidRDefault="00BF5C86" w:rsidP="00BF5C86">
      <w:pPr>
        <w:spacing w:after="0" w:line="240" w:lineRule="auto"/>
        <w:jc w:val="both"/>
        <w:rPr>
          <w:lang w:val="it-IT"/>
        </w:rPr>
      </w:pPr>
      <w:r w:rsidRPr="007C126F">
        <w:rPr>
          <w:lang w:val="it-IT"/>
        </w:rPr>
        <w:t>- Povezivanjetihznanjasasvakodnevnimživotomiizazovimadanašnjiceibliskebudućnosti (klimatske promjene, proizvodnja hrane, održivi razvoj itd)</w:t>
      </w:r>
    </w:p>
    <w:p w:rsidR="00BF5C86" w:rsidRPr="007C126F" w:rsidRDefault="00BF5C86" w:rsidP="00BF5C86">
      <w:pPr>
        <w:spacing w:after="0" w:line="240" w:lineRule="auto"/>
        <w:jc w:val="both"/>
        <w:rPr>
          <w:lang w:val="it-IT"/>
        </w:rPr>
      </w:pPr>
      <w:r w:rsidRPr="007C126F">
        <w:rPr>
          <w:lang w:val="it-IT"/>
        </w:rPr>
        <w:t>- Korištenje internet sadržaja i ICT alata u izvođenju nastave iz ovih oblasti</w:t>
      </w:r>
    </w:p>
    <w:p w:rsidR="00BF5C86" w:rsidRPr="007C126F" w:rsidRDefault="00BF5C86" w:rsidP="00BF5C86">
      <w:pPr>
        <w:spacing w:after="0" w:line="240" w:lineRule="auto"/>
        <w:jc w:val="both"/>
        <w:rPr>
          <w:lang w:val="it-IT"/>
        </w:rPr>
      </w:pPr>
      <w:r w:rsidRPr="007C126F">
        <w:rPr>
          <w:lang w:val="it-IT"/>
        </w:rPr>
        <w:t>- Usvajanje seta metoda i projekata koje nastavnici i profesori mogu koristiti za izvođenje nastave u praksi</w:t>
      </w:r>
    </w:p>
    <w:p w:rsidR="00BF5C86" w:rsidRPr="007C126F" w:rsidRDefault="00BF5C86" w:rsidP="00BF5C86">
      <w:pPr>
        <w:spacing w:after="0" w:line="240" w:lineRule="auto"/>
        <w:jc w:val="both"/>
        <w:rPr>
          <w:b/>
          <w:lang w:val="it-IT"/>
        </w:rPr>
      </w:pPr>
    </w:p>
    <w:p w:rsidR="00BF5C86" w:rsidRPr="00A82983" w:rsidRDefault="00A82983" w:rsidP="00BF5C86">
      <w:pPr>
        <w:spacing w:after="0" w:line="240" w:lineRule="auto"/>
        <w:jc w:val="both"/>
        <w:rPr>
          <w:b/>
          <w:lang w:val="sr-Latn-CS"/>
        </w:rPr>
      </w:pPr>
      <w:r>
        <w:rPr>
          <w:b/>
          <w:lang w:val="sr-Latn-CS"/>
        </w:rPr>
        <w:t xml:space="preserve">Ciljna grupa: </w:t>
      </w:r>
      <w:r>
        <w:rPr>
          <w:lang w:val="it-IT"/>
        </w:rPr>
        <w:t>n</w:t>
      </w:r>
      <w:r w:rsidR="00BF5C86" w:rsidRPr="007C126F">
        <w:rPr>
          <w:lang w:val="it-IT"/>
        </w:rPr>
        <w:t>astavniciiprofesoriosnovnihisrednjih</w:t>
      </w:r>
      <w:r w:rsidR="00BF5C86" w:rsidRPr="007C126F">
        <w:rPr>
          <w:lang w:val="sr-Cyrl-CS"/>
        </w:rPr>
        <w:t xml:space="preserve"> š</w:t>
      </w:r>
      <w:r w:rsidR="00BF5C86" w:rsidRPr="007C126F">
        <w:rPr>
          <w:lang w:val="it-IT"/>
        </w:rPr>
        <w:t>kolanapredmetima</w:t>
      </w:r>
      <w:r w:rsidR="00BF5C86" w:rsidRPr="007C126F">
        <w:rPr>
          <w:lang w:val="sr-Cyrl-CS"/>
        </w:rPr>
        <w:t xml:space="preserve">: </w:t>
      </w:r>
      <w:r w:rsidR="00BF5C86" w:rsidRPr="007C126F">
        <w:rPr>
          <w:lang w:val="it-IT"/>
        </w:rPr>
        <w:t>biologija</w:t>
      </w:r>
      <w:r w:rsidR="00BF5C86" w:rsidRPr="007C126F">
        <w:rPr>
          <w:lang w:val="sr-Cyrl-CS"/>
        </w:rPr>
        <w:t xml:space="preserve">, </w:t>
      </w:r>
      <w:r w:rsidR="00BF5C86" w:rsidRPr="007C126F">
        <w:rPr>
          <w:lang w:val="it-IT"/>
        </w:rPr>
        <w:t>hemija</w:t>
      </w:r>
      <w:r w:rsidR="00BF5C86" w:rsidRPr="007C126F">
        <w:rPr>
          <w:lang w:val="sr-Cyrl-CS"/>
        </w:rPr>
        <w:t xml:space="preserve">, </w:t>
      </w:r>
      <w:r w:rsidR="00BF5C86" w:rsidRPr="007C126F">
        <w:rPr>
          <w:lang w:val="en-US"/>
        </w:rPr>
        <w:t>geografija</w:t>
      </w:r>
      <w:r w:rsidR="00BF5C86" w:rsidRPr="007C126F">
        <w:rPr>
          <w:lang w:val="sr-Cyrl-CS"/>
        </w:rPr>
        <w:t xml:space="preserve">, </w:t>
      </w:r>
      <w:r w:rsidR="00BF5C86" w:rsidRPr="007C126F">
        <w:rPr>
          <w:lang w:val="it-IT"/>
        </w:rPr>
        <w:t>gra</w:t>
      </w:r>
      <w:r w:rsidR="00BF5C86" w:rsidRPr="007C126F">
        <w:rPr>
          <w:lang w:val="sr-Cyrl-CS"/>
        </w:rPr>
        <w:t>đ</w:t>
      </w:r>
      <w:r w:rsidR="00BF5C86" w:rsidRPr="007C126F">
        <w:rPr>
          <w:lang w:val="it-IT"/>
        </w:rPr>
        <w:t>anskoobrazovanje</w:t>
      </w:r>
      <w:r w:rsidR="00BF5C86" w:rsidRPr="007C126F">
        <w:rPr>
          <w:lang w:val="sr-Cyrl-CS"/>
        </w:rPr>
        <w:t xml:space="preserve">, </w:t>
      </w:r>
      <w:r w:rsidR="00BF5C86" w:rsidRPr="007C126F">
        <w:rPr>
          <w:lang w:val="it-IT"/>
        </w:rPr>
        <w:t>ekologija</w:t>
      </w:r>
      <w:r w:rsidR="00BF5C86" w:rsidRPr="007C126F">
        <w:rPr>
          <w:lang w:val="sr-Cyrl-CS"/>
        </w:rPr>
        <w:t xml:space="preserve">, </w:t>
      </w:r>
      <w:r w:rsidR="00BF5C86" w:rsidRPr="007C126F">
        <w:rPr>
          <w:lang w:val="it-IT"/>
        </w:rPr>
        <w:t>zdravistilovi</w:t>
      </w:r>
      <w:r w:rsidR="00BF5C86" w:rsidRPr="007C126F">
        <w:rPr>
          <w:lang w:val="sr-Cyrl-CS"/>
        </w:rPr>
        <w:t xml:space="preserve"> ž</w:t>
      </w:r>
      <w:r w:rsidR="00BF5C86" w:rsidRPr="007C126F">
        <w:rPr>
          <w:lang w:val="it-IT"/>
        </w:rPr>
        <w:t>ivotainjimasrodniobavezniiliizbornipredmeti</w:t>
      </w:r>
    </w:p>
    <w:p w:rsidR="00BF5C86" w:rsidRPr="007C126F" w:rsidRDefault="00BF5C86" w:rsidP="00BF5C86">
      <w:pPr>
        <w:spacing w:after="0" w:line="240" w:lineRule="auto"/>
        <w:jc w:val="both"/>
        <w:rPr>
          <w:lang w:val="sr-Cyrl-CS"/>
        </w:rPr>
      </w:pPr>
    </w:p>
    <w:p w:rsidR="00BF5C86" w:rsidRPr="00A82983" w:rsidRDefault="00BF5C86" w:rsidP="00BF5C86">
      <w:pPr>
        <w:spacing w:after="0" w:line="240" w:lineRule="auto"/>
        <w:jc w:val="both"/>
        <w:rPr>
          <w:b/>
          <w:lang w:val="sr-Latn-CS"/>
        </w:rPr>
      </w:pPr>
      <w:r w:rsidRPr="007C126F">
        <w:rPr>
          <w:b/>
          <w:lang w:val="sr-Latn-CS"/>
        </w:rPr>
        <w:lastRenderedPageBreak/>
        <w:t>Metode i tehni</w:t>
      </w:r>
      <w:r w:rsidR="00A82983">
        <w:rPr>
          <w:b/>
          <w:lang w:val="sr-Latn-CS"/>
        </w:rPr>
        <w:t xml:space="preserve">ke rada: </w:t>
      </w:r>
      <w:r w:rsidR="00A82983">
        <w:rPr>
          <w:lang w:val="it-IT"/>
        </w:rPr>
        <w:t>i</w:t>
      </w:r>
      <w:r w:rsidRPr="007C126F">
        <w:rPr>
          <w:lang w:val="it-IT"/>
        </w:rPr>
        <w:t>zvođenje programaćepodrazumijevatikombinovanemetode</w:t>
      </w:r>
      <w:r w:rsidRPr="007C126F">
        <w:rPr>
          <w:lang w:val="sr-Cyrl-CS"/>
        </w:rPr>
        <w:t xml:space="preserve">. </w:t>
      </w:r>
      <w:r w:rsidRPr="007C126F">
        <w:rPr>
          <w:lang w:val="en-US"/>
        </w:rPr>
        <w:t>Svakatema</w:t>
      </w:r>
      <w:r w:rsidRPr="007C126F">
        <w:rPr>
          <w:lang w:val="sr-Cyrl-CS"/>
        </w:rPr>
        <w:t xml:space="preserve"> ć</w:t>
      </w:r>
      <w:r w:rsidRPr="007C126F">
        <w:rPr>
          <w:lang w:val="en-US"/>
        </w:rPr>
        <w:t>ebitiobra</w:t>
      </w:r>
      <w:r w:rsidRPr="007C126F">
        <w:rPr>
          <w:lang w:val="sr-Cyrl-CS"/>
        </w:rPr>
        <w:t>đ</w:t>
      </w:r>
      <w:r w:rsidRPr="007C126F">
        <w:rPr>
          <w:lang w:val="en-US"/>
        </w:rPr>
        <w:t>enadijelomkrozpredavanje</w:t>
      </w:r>
      <w:r w:rsidRPr="007C126F">
        <w:rPr>
          <w:lang w:val="sr-Cyrl-CS"/>
        </w:rPr>
        <w:t xml:space="preserve">, </w:t>
      </w:r>
      <w:r w:rsidRPr="007C126F">
        <w:rPr>
          <w:lang w:val="en-US"/>
        </w:rPr>
        <w:t>dijelomkrozinteraktivnudiskusijuzakoju</w:t>
      </w:r>
      <w:r w:rsidRPr="007C126F">
        <w:rPr>
          <w:lang w:val="sr-Cyrl-CS"/>
        </w:rPr>
        <w:t xml:space="preserve"> ć</w:t>
      </w:r>
      <w:r w:rsidRPr="007C126F">
        <w:rPr>
          <w:lang w:val="en-US"/>
        </w:rPr>
        <w:t>esekoristitiprethodnopripremljenmaterijal</w:t>
      </w:r>
      <w:r w:rsidRPr="007C126F">
        <w:rPr>
          <w:lang w:val="sr-Cyrl-CS"/>
        </w:rPr>
        <w:t xml:space="preserve"> (</w:t>
      </w:r>
      <w:r w:rsidRPr="007C126F">
        <w:rPr>
          <w:lang w:val="en-US"/>
        </w:rPr>
        <w:t>odabranaliteratura</w:t>
      </w:r>
      <w:r w:rsidRPr="007C126F">
        <w:rPr>
          <w:lang w:val="sr-Cyrl-CS"/>
        </w:rPr>
        <w:t xml:space="preserve">, </w:t>
      </w:r>
      <w:r w:rsidRPr="007C126F">
        <w:rPr>
          <w:lang w:val="en-US"/>
        </w:rPr>
        <w:t>videoklipovi</w:t>
      </w:r>
      <w:r w:rsidRPr="007C126F">
        <w:rPr>
          <w:lang w:val="sr-Cyrl-CS"/>
        </w:rPr>
        <w:t xml:space="preserve">, </w:t>
      </w:r>
      <w:r w:rsidRPr="007C126F">
        <w:rPr>
          <w:lang w:val="en-US"/>
        </w:rPr>
        <w:t>studijeslucaja</w:t>
      </w:r>
      <w:r w:rsidRPr="007C126F">
        <w:rPr>
          <w:lang w:val="sr-Cyrl-CS"/>
        </w:rPr>
        <w:t xml:space="preserve">...). </w:t>
      </w:r>
      <w:r w:rsidRPr="007C126F">
        <w:rPr>
          <w:lang w:val="en-US"/>
        </w:rPr>
        <w:t>Dioprogramakojiseodnosinaprakti</w:t>
      </w:r>
      <w:r w:rsidRPr="007C126F">
        <w:rPr>
          <w:lang w:val="sr-Cyrl-CS"/>
        </w:rPr>
        <w:t>č</w:t>
      </w:r>
      <w:r w:rsidRPr="007C126F">
        <w:rPr>
          <w:lang w:val="en-US"/>
        </w:rPr>
        <w:t>nemetode</w:t>
      </w:r>
      <w:r w:rsidRPr="007C126F">
        <w:rPr>
          <w:lang w:val="sr-Cyrl-CS"/>
        </w:rPr>
        <w:t xml:space="preserve"> ć</w:t>
      </w:r>
      <w:r w:rsidRPr="007C126F">
        <w:rPr>
          <w:lang w:val="en-US"/>
        </w:rPr>
        <w:t>ebitiuoblikuprakti</w:t>
      </w:r>
      <w:r w:rsidRPr="007C126F">
        <w:rPr>
          <w:lang w:val="sr-Cyrl-CS"/>
        </w:rPr>
        <w:t>č</w:t>
      </w:r>
      <w:r w:rsidRPr="007C126F">
        <w:rPr>
          <w:lang w:val="en-US"/>
        </w:rPr>
        <w:t>nihvje</w:t>
      </w:r>
      <w:r w:rsidRPr="007C126F">
        <w:rPr>
          <w:lang w:val="sr-Cyrl-CS"/>
        </w:rPr>
        <w:t>ž</w:t>
      </w:r>
      <w:r w:rsidRPr="007C126F">
        <w:rPr>
          <w:lang w:val="en-US"/>
        </w:rPr>
        <w:t>bigdje</w:t>
      </w:r>
      <w:r w:rsidRPr="007C126F">
        <w:rPr>
          <w:lang w:val="sr-Cyrl-CS"/>
        </w:rPr>
        <w:t xml:space="preserve"> ć</w:t>
      </w:r>
      <w:r w:rsidRPr="007C126F">
        <w:rPr>
          <w:lang w:val="en-US"/>
        </w:rPr>
        <w:t>eu</w:t>
      </w:r>
      <w:r w:rsidRPr="007C126F">
        <w:rPr>
          <w:lang w:val="sr-Cyrl-CS"/>
        </w:rPr>
        <w:t>č</w:t>
      </w:r>
      <w:r w:rsidRPr="007C126F">
        <w:rPr>
          <w:lang w:val="en-US"/>
        </w:rPr>
        <w:t>esnicipro</w:t>
      </w:r>
      <w:r w:rsidRPr="007C126F">
        <w:rPr>
          <w:lang w:val="sr-Cyrl-CS"/>
        </w:rPr>
        <w:t>ć</w:t>
      </w:r>
      <w:r w:rsidRPr="007C126F">
        <w:rPr>
          <w:lang w:val="en-US"/>
        </w:rPr>
        <w:t>ikrozprethodnopripremljenmaterijaluzkori</w:t>
      </w:r>
      <w:r w:rsidRPr="007C126F">
        <w:rPr>
          <w:lang w:val="sr-Cyrl-CS"/>
        </w:rPr>
        <w:t>š</w:t>
      </w:r>
      <w:r w:rsidRPr="007C126F">
        <w:rPr>
          <w:lang w:val="en-US"/>
        </w:rPr>
        <w:t>tenjerelevantnihICTalata</w:t>
      </w:r>
      <w:r w:rsidRPr="007C126F">
        <w:rPr>
          <w:lang w:val="sr-Cyrl-CS"/>
        </w:rPr>
        <w:t xml:space="preserve">.  </w:t>
      </w:r>
    </w:p>
    <w:p w:rsidR="00BF5C86" w:rsidRPr="007C126F" w:rsidRDefault="00BF5C86" w:rsidP="00BF5C86">
      <w:pPr>
        <w:spacing w:after="0" w:line="240" w:lineRule="auto"/>
        <w:jc w:val="both"/>
        <w:rPr>
          <w:lang w:val="en-US"/>
        </w:rPr>
      </w:pPr>
      <w:r w:rsidRPr="007C126F">
        <w:rPr>
          <w:lang w:val="it-IT"/>
        </w:rPr>
        <w:t>Svakiu</w:t>
      </w:r>
      <w:r w:rsidRPr="007C126F">
        <w:rPr>
          <w:lang w:val="sr-Cyrl-CS"/>
        </w:rPr>
        <w:t>č</w:t>
      </w:r>
      <w:r w:rsidRPr="007C126F">
        <w:rPr>
          <w:lang w:val="it-IT"/>
        </w:rPr>
        <w:t>esnikprograma</w:t>
      </w:r>
      <w:r w:rsidRPr="007C126F">
        <w:rPr>
          <w:lang w:val="sr-Cyrl-CS"/>
        </w:rPr>
        <w:t xml:space="preserve"> ć</w:t>
      </w:r>
      <w:r w:rsidRPr="007C126F">
        <w:rPr>
          <w:lang w:val="it-IT"/>
        </w:rPr>
        <w:t>eprijepo</w:t>
      </w:r>
      <w:r w:rsidRPr="007C126F">
        <w:rPr>
          <w:lang w:val="sr-Cyrl-CS"/>
        </w:rPr>
        <w:t>č</w:t>
      </w:r>
      <w:r w:rsidRPr="007C126F">
        <w:rPr>
          <w:lang w:val="it-IT"/>
        </w:rPr>
        <w:t>etkaobukedobitiprethodnopripremljenmaterijalkoji</w:t>
      </w:r>
      <w:r w:rsidRPr="007C126F">
        <w:rPr>
          <w:lang w:val="sr-Cyrl-CS"/>
        </w:rPr>
        <w:t xml:space="preserve"> ć</w:t>
      </w:r>
      <w:r w:rsidRPr="007C126F">
        <w:rPr>
          <w:lang w:val="it-IT"/>
        </w:rPr>
        <w:t>enaknadnomo</w:t>
      </w:r>
      <w:r w:rsidRPr="007C126F">
        <w:rPr>
          <w:lang w:val="sr-Cyrl-CS"/>
        </w:rPr>
        <w:t>ć</w:t>
      </w:r>
      <w:r w:rsidRPr="007C126F">
        <w:rPr>
          <w:lang w:val="it-IT"/>
        </w:rPr>
        <w:t>idakoristiunastavi</w:t>
      </w:r>
      <w:r w:rsidRPr="007C126F">
        <w:rPr>
          <w:lang w:val="sr-Cyrl-CS"/>
        </w:rPr>
        <w:t>.</w:t>
      </w:r>
    </w:p>
    <w:p w:rsidR="00BF74FB" w:rsidRPr="007C126F" w:rsidRDefault="00BF74FB" w:rsidP="00BF74FB">
      <w:pPr>
        <w:spacing w:after="0" w:line="240" w:lineRule="auto"/>
        <w:jc w:val="both"/>
        <w:rPr>
          <w:lang w:val="en-US"/>
        </w:rPr>
      </w:pPr>
    </w:p>
    <w:p w:rsidR="00BF74FB" w:rsidRPr="007C126F" w:rsidRDefault="00BF74FB" w:rsidP="00BF74FB">
      <w:pPr>
        <w:spacing w:after="0" w:line="240" w:lineRule="auto"/>
        <w:rPr>
          <w:lang w:val="sr-Latn-CS"/>
        </w:rPr>
      </w:pPr>
      <w:r w:rsidRPr="007C126F">
        <w:rPr>
          <w:b/>
          <w:lang w:val="sr-Latn-CS"/>
        </w:rPr>
        <w:t>Trajanje programa (broj dana i broj sati efektivnog r</w:t>
      </w:r>
      <w:r w:rsidR="00BF5C86" w:rsidRPr="007C126F">
        <w:rPr>
          <w:b/>
          <w:lang w:val="sr-Latn-CS"/>
        </w:rPr>
        <w:t xml:space="preserve">ada): </w:t>
      </w:r>
      <w:r w:rsidRPr="007C126F">
        <w:rPr>
          <w:lang w:val="sr-Latn-CS"/>
        </w:rPr>
        <w:t>Dva dana, po 6h efektivnog rada.</w:t>
      </w:r>
    </w:p>
    <w:p w:rsidR="00BF5C86" w:rsidRPr="007C126F" w:rsidRDefault="00BF5C86" w:rsidP="00BF74FB">
      <w:pPr>
        <w:spacing w:after="0" w:line="240" w:lineRule="auto"/>
        <w:rPr>
          <w:b/>
          <w:lang w:val="sr-Latn-CS"/>
        </w:rPr>
      </w:pPr>
    </w:p>
    <w:p w:rsidR="00BF74FB" w:rsidRPr="007C126F" w:rsidRDefault="00BF74FB" w:rsidP="00BF74FB">
      <w:pPr>
        <w:spacing w:after="0" w:line="240" w:lineRule="auto"/>
        <w:rPr>
          <w:rFonts w:cs="Arial"/>
          <w:lang w:val="sr-Latn-CS"/>
        </w:rPr>
      </w:pPr>
      <w:r w:rsidRPr="007C126F">
        <w:rPr>
          <w:b/>
          <w:lang w:val="sr-Latn-CS"/>
        </w:rPr>
        <w:t xml:space="preserve">Broj učesnika u grupi: </w:t>
      </w:r>
      <w:r w:rsidRPr="007C126F">
        <w:rPr>
          <w:lang w:val="sr-Latn-CS"/>
        </w:rPr>
        <w:t>10-20</w:t>
      </w:r>
    </w:p>
    <w:p w:rsidR="00BF74FB" w:rsidRPr="007C126F" w:rsidRDefault="00BF74FB" w:rsidP="00BF74FB">
      <w:pPr>
        <w:spacing w:after="0" w:line="240" w:lineRule="auto"/>
        <w:rPr>
          <w:rFonts w:cs="Arial"/>
          <w:lang w:val="sr-Latn-CS"/>
        </w:rPr>
      </w:pPr>
    </w:p>
    <w:p w:rsidR="00BF74FB" w:rsidRPr="007C126F" w:rsidRDefault="00BF74FB" w:rsidP="00BF74FB">
      <w:pPr>
        <w:spacing w:after="0" w:line="240" w:lineRule="auto"/>
        <w:jc w:val="both"/>
        <w:rPr>
          <w:rFonts w:cs="Arial"/>
          <w:bCs/>
          <w:lang w:val="sr-Latn-CS"/>
        </w:rPr>
      </w:pPr>
      <w:r w:rsidRPr="007C126F">
        <w:rPr>
          <w:rFonts w:cs="Arial"/>
          <w:b/>
          <w:bCs/>
          <w:lang w:val="sr-Latn-CS"/>
        </w:rPr>
        <w:t>Cijena po učesniku dnevno  i šta ona uključuje:</w:t>
      </w:r>
      <w:r w:rsidRPr="007C126F">
        <w:rPr>
          <w:rFonts w:cs="Arial"/>
          <w:bCs/>
          <w:lang w:val="sr-Latn-CS"/>
        </w:rPr>
        <w:t>35 eura (+ 30 eura noćenje u Podgorici) – dnevno</w:t>
      </w:r>
    </w:p>
    <w:p w:rsidR="00BF74FB" w:rsidRPr="007C126F" w:rsidRDefault="00BF74FB" w:rsidP="00BF74FB">
      <w:pPr>
        <w:spacing w:after="0" w:line="240" w:lineRule="auto"/>
        <w:jc w:val="both"/>
        <w:rPr>
          <w:rFonts w:cs="Arial"/>
          <w:bCs/>
          <w:lang w:val="sr-Latn-CS"/>
        </w:rPr>
      </w:pPr>
      <w:r w:rsidRPr="007C126F">
        <w:rPr>
          <w:rFonts w:cs="Arial"/>
          <w:bCs/>
          <w:lang w:val="sr-Latn-CS"/>
        </w:rPr>
        <w:t>Učesnicima se obezbjeđuje: smještaj za jedno veče, hrana i osvježenje za jedan dan, prostor za rad, materijal potreban za seminar.</w:t>
      </w:r>
    </w:p>
    <w:p w:rsidR="00E93288" w:rsidRPr="007C126F" w:rsidRDefault="00E93288" w:rsidP="00BF74FB">
      <w:pPr>
        <w:spacing w:after="0" w:line="240" w:lineRule="auto"/>
        <w:jc w:val="both"/>
        <w:rPr>
          <w:rFonts w:cs="Arial"/>
          <w:bCs/>
          <w:lang w:val="sr-Latn-CS"/>
        </w:rPr>
      </w:pPr>
    </w:p>
    <w:p w:rsidR="00E93288" w:rsidRPr="007C126F" w:rsidRDefault="00E93288" w:rsidP="00BF74FB">
      <w:pPr>
        <w:spacing w:after="0" w:line="240" w:lineRule="auto"/>
        <w:jc w:val="both"/>
        <w:rPr>
          <w:rFonts w:cs="Arial"/>
          <w:bCs/>
          <w:lang w:val="sr-Latn-CS"/>
        </w:rPr>
      </w:pPr>
    </w:p>
    <w:p w:rsidR="00F1384D" w:rsidRPr="007C126F" w:rsidRDefault="00F1384D"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E276E7" w:rsidP="002B0209">
            <w:pPr>
              <w:tabs>
                <w:tab w:val="left" w:pos="2760"/>
              </w:tabs>
              <w:spacing w:after="0" w:line="240" w:lineRule="auto"/>
              <w:jc w:val="center"/>
              <w:rPr>
                <w:b/>
                <w:lang w:val="sr-Latn-CS"/>
              </w:rPr>
            </w:pPr>
            <w:r w:rsidRPr="007C126F">
              <w:rPr>
                <w:rFonts w:eastAsia="SimSun"/>
                <w:b/>
                <w:lang w:val="sr-Latn-CS"/>
              </w:rPr>
              <w:t>53</w:t>
            </w:r>
            <w:r w:rsidR="00F554D0">
              <w:rPr>
                <w:rFonts w:eastAsia="SimSun"/>
                <w:b/>
                <w:lang w:val="sr-Latn-CS"/>
              </w:rPr>
              <w:t>. Tehnike za unapređiva</w:t>
            </w:r>
            <w:r w:rsidR="00F1384D" w:rsidRPr="007C126F">
              <w:rPr>
                <w:rFonts w:eastAsia="SimSun"/>
                <w:b/>
                <w:lang w:val="sr-Latn-CS"/>
              </w:rPr>
              <w:t>nje učenja u nastavi matematike</w:t>
            </w:r>
          </w:p>
        </w:tc>
      </w:tr>
    </w:tbl>
    <w:p w:rsidR="00123FB1" w:rsidRPr="007C126F" w:rsidRDefault="00123FB1" w:rsidP="00FD1E1D">
      <w:pPr>
        <w:spacing w:after="0" w:line="240" w:lineRule="auto"/>
        <w:jc w:val="both"/>
        <w:rPr>
          <w:b/>
          <w:lang w:val="sr-Latn-CS"/>
        </w:rPr>
      </w:pPr>
    </w:p>
    <w:p w:rsidR="00F1384D" w:rsidRPr="007C126F" w:rsidRDefault="00F1384D" w:rsidP="00E21AAD">
      <w:pPr>
        <w:widowControl w:val="0"/>
        <w:autoSpaceDE w:val="0"/>
        <w:autoSpaceDN w:val="0"/>
        <w:adjustRightInd w:val="0"/>
        <w:spacing w:after="0" w:line="240" w:lineRule="auto"/>
        <w:rPr>
          <w:rFonts w:eastAsiaTheme="minorEastAsia" w:cs="Tahoma"/>
          <w:lang w:val="en-US" w:eastAsia="en-US"/>
        </w:rPr>
      </w:pPr>
      <w:r w:rsidRPr="007C126F">
        <w:rPr>
          <w:rFonts w:eastAsiaTheme="minorEastAsia"/>
          <w:b/>
          <w:bCs/>
          <w:lang w:val="en-US" w:eastAsia="en-US"/>
        </w:rPr>
        <w:t>Autori:</w:t>
      </w:r>
      <w:r w:rsidRPr="007C126F">
        <w:rPr>
          <w:rFonts w:eastAsiaTheme="minorEastAsia" w:cs="Tahoma"/>
          <w:lang w:val="en-US" w:eastAsia="en-US"/>
        </w:rPr>
        <w:t xml:space="preserve"> Tanja Todorić, Nevenka Vulić</w:t>
      </w:r>
    </w:p>
    <w:p w:rsidR="00A92579" w:rsidRPr="007C126F" w:rsidRDefault="00A92579" w:rsidP="00A92579">
      <w:pPr>
        <w:widowControl w:val="0"/>
        <w:autoSpaceDE w:val="0"/>
        <w:autoSpaceDN w:val="0"/>
        <w:adjustRightInd w:val="0"/>
        <w:spacing w:after="0" w:line="240" w:lineRule="auto"/>
        <w:rPr>
          <w:rFonts w:eastAsiaTheme="minorEastAsia" w:cs="Tahoma"/>
          <w:lang w:val="en-US" w:eastAsia="en-US"/>
        </w:rPr>
      </w:pPr>
      <w:r w:rsidRPr="007C126F">
        <w:rPr>
          <w:rFonts w:eastAsiaTheme="minorEastAsia" w:cs="Tahoma"/>
          <w:b/>
          <w:lang w:val="en-US" w:eastAsia="en-US"/>
        </w:rPr>
        <w:t xml:space="preserve">Naziv institucije/organizacije koja podržava program: </w:t>
      </w:r>
      <w:r w:rsidRPr="007C126F">
        <w:rPr>
          <w:rFonts w:eastAsiaTheme="minorEastAsia" w:cs="Tahoma"/>
          <w:lang w:val="en-US" w:eastAsia="en-US"/>
        </w:rPr>
        <w:t>JU O.Š “Sutjeska”, Podgorica</w:t>
      </w:r>
    </w:p>
    <w:p w:rsidR="00F1384D" w:rsidRPr="007C126F" w:rsidRDefault="00F1384D" w:rsidP="00F1384D">
      <w:pPr>
        <w:widowControl w:val="0"/>
        <w:autoSpaceDE w:val="0"/>
        <w:autoSpaceDN w:val="0"/>
        <w:adjustRightInd w:val="0"/>
        <w:spacing w:after="0" w:line="239" w:lineRule="auto"/>
        <w:rPr>
          <w:rFonts w:eastAsiaTheme="minorEastAsia" w:cs="Tahoma"/>
          <w:lang w:val="en-US" w:eastAsia="en-US"/>
        </w:rPr>
      </w:pPr>
      <w:r w:rsidRPr="007C126F">
        <w:rPr>
          <w:rFonts w:eastAsiaTheme="minorEastAsia"/>
          <w:b/>
          <w:bCs/>
          <w:lang w:val="en-US" w:eastAsia="en-US"/>
        </w:rPr>
        <w:t>Odgovorna osoba (koordinator):</w:t>
      </w:r>
      <w:r w:rsidRPr="007C126F">
        <w:rPr>
          <w:rFonts w:eastAsiaTheme="minorEastAsia" w:cs="Tahoma"/>
          <w:lang w:val="en-US" w:eastAsia="en-US"/>
        </w:rPr>
        <w:t xml:space="preserve"> Tanja Todorić</w:t>
      </w:r>
    </w:p>
    <w:p w:rsidR="00F1384D" w:rsidRPr="007C126F" w:rsidRDefault="00F1384D" w:rsidP="00F1384D">
      <w:pPr>
        <w:widowControl w:val="0"/>
        <w:autoSpaceDE w:val="0"/>
        <w:autoSpaceDN w:val="0"/>
        <w:adjustRightInd w:val="0"/>
        <w:spacing w:after="0" w:line="1" w:lineRule="exact"/>
        <w:rPr>
          <w:rFonts w:eastAsiaTheme="minorEastAsia" w:cs="Times New Roman"/>
          <w:lang w:val="en-US" w:eastAsia="en-US"/>
        </w:rPr>
      </w:pPr>
    </w:p>
    <w:p w:rsidR="00F1384D" w:rsidRPr="007C126F" w:rsidRDefault="00F1384D" w:rsidP="00F1384D">
      <w:pPr>
        <w:widowControl w:val="0"/>
        <w:autoSpaceDE w:val="0"/>
        <w:autoSpaceDN w:val="0"/>
        <w:adjustRightInd w:val="0"/>
        <w:spacing w:after="0" w:line="240" w:lineRule="auto"/>
        <w:rPr>
          <w:rFonts w:eastAsiaTheme="minorEastAsia" w:cs="Times New Roman"/>
          <w:lang w:val="en-US" w:eastAsia="en-US"/>
        </w:rPr>
      </w:pPr>
      <w:r w:rsidRPr="007C126F">
        <w:rPr>
          <w:rFonts w:eastAsiaTheme="minorEastAsia"/>
          <w:b/>
          <w:bCs/>
          <w:lang w:val="en-US" w:eastAsia="en-US"/>
        </w:rPr>
        <w:t>Adresa:</w:t>
      </w:r>
      <w:r w:rsidRPr="007C126F">
        <w:rPr>
          <w:rFonts w:eastAsiaTheme="minorEastAsia" w:cs="Tahoma"/>
          <w:lang w:val="en-US" w:eastAsia="en-US"/>
        </w:rPr>
        <w:t xml:space="preserve">  Blaža Jovanovića 25, Pljevlja</w:t>
      </w:r>
    </w:p>
    <w:p w:rsidR="00F1384D" w:rsidRPr="007C126F" w:rsidRDefault="00F1384D" w:rsidP="00F1384D">
      <w:pPr>
        <w:widowControl w:val="0"/>
        <w:autoSpaceDE w:val="0"/>
        <w:autoSpaceDN w:val="0"/>
        <w:adjustRightInd w:val="0"/>
        <w:spacing w:after="0" w:line="239" w:lineRule="auto"/>
        <w:rPr>
          <w:rFonts w:eastAsiaTheme="minorEastAsia" w:cs="Times New Roman"/>
          <w:lang w:val="en-US" w:eastAsia="en-US"/>
        </w:rPr>
      </w:pPr>
      <w:r w:rsidRPr="007C126F">
        <w:rPr>
          <w:rFonts w:eastAsiaTheme="minorEastAsia"/>
          <w:b/>
          <w:bCs/>
          <w:lang w:val="en-US" w:eastAsia="en-US"/>
        </w:rPr>
        <w:t>E-mail:</w:t>
      </w:r>
      <w:hyperlink r:id="rId27" w:history="1">
        <w:r w:rsidRPr="007C126F">
          <w:rPr>
            <w:rFonts w:eastAsiaTheme="minorEastAsia" w:cs="Tahoma"/>
            <w:u w:val="single"/>
            <w:lang w:val="en-US" w:eastAsia="en-US"/>
          </w:rPr>
          <w:t>tanja.todoric@sss-pv.edu.me</w:t>
        </w:r>
      </w:hyperlink>
      <w:r w:rsidRPr="007C126F">
        <w:rPr>
          <w:rFonts w:eastAsiaTheme="minorEastAsia" w:cs="Tahoma"/>
          <w:lang w:val="en-US" w:eastAsia="en-US"/>
        </w:rPr>
        <w:t xml:space="preserve"> ;  todoric@t-com.me</w:t>
      </w:r>
    </w:p>
    <w:p w:rsidR="00F1384D" w:rsidRPr="007C126F" w:rsidRDefault="00F1384D" w:rsidP="00F1384D">
      <w:pPr>
        <w:widowControl w:val="0"/>
        <w:autoSpaceDE w:val="0"/>
        <w:autoSpaceDN w:val="0"/>
        <w:adjustRightInd w:val="0"/>
        <w:spacing w:after="0" w:line="1" w:lineRule="exact"/>
        <w:rPr>
          <w:rFonts w:eastAsiaTheme="minorEastAsia" w:cs="Times New Roman"/>
          <w:lang w:val="en-US" w:eastAsia="en-US"/>
        </w:rPr>
      </w:pPr>
    </w:p>
    <w:p w:rsidR="00F1384D" w:rsidRPr="007C126F" w:rsidRDefault="00F1384D" w:rsidP="00F1384D">
      <w:pPr>
        <w:widowControl w:val="0"/>
        <w:autoSpaceDE w:val="0"/>
        <w:autoSpaceDN w:val="0"/>
        <w:adjustRightInd w:val="0"/>
        <w:spacing w:after="0" w:line="240" w:lineRule="auto"/>
        <w:rPr>
          <w:rFonts w:eastAsiaTheme="minorEastAsia" w:cs="Times New Roman"/>
          <w:lang w:val="en-US" w:eastAsia="en-US"/>
        </w:rPr>
      </w:pPr>
      <w:r w:rsidRPr="007C126F">
        <w:rPr>
          <w:rFonts w:eastAsiaTheme="minorEastAsia"/>
          <w:b/>
          <w:bCs/>
          <w:lang w:val="en-US" w:eastAsia="en-US"/>
        </w:rPr>
        <w:t>Broj telefona:</w:t>
      </w:r>
      <w:r w:rsidRPr="007C126F">
        <w:rPr>
          <w:rFonts w:eastAsiaTheme="minorEastAsia" w:cs="Tahoma"/>
          <w:lang w:val="en-US" w:eastAsia="en-US"/>
        </w:rPr>
        <w:t xml:space="preserve">  067/218-855; 069/455-346</w:t>
      </w:r>
    </w:p>
    <w:p w:rsidR="00F1384D" w:rsidRPr="007C126F" w:rsidRDefault="00F1384D" w:rsidP="00F1384D">
      <w:pPr>
        <w:widowControl w:val="0"/>
        <w:autoSpaceDE w:val="0"/>
        <w:autoSpaceDN w:val="0"/>
        <w:adjustRightInd w:val="0"/>
        <w:spacing w:after="0" w:line="243" w:lineRule="exact"/>
        <w:rPr>
          <w:rFonts w:eastAsiaTheme="minorEastAsia" w:cs="Times New Roman"/>
          <w:lang w:val="en-US" w:eastAsia="en-US"/>
        </w:rPr>
      </w:pPr>
    </w:p>
    <w:p w:rsidR="00F1384D" w:rsidRPr="007C126F" w:rsidRDefault="00F1384D" w:rsidP="00F1384D">
      <w:pPr>
        <w:widowControl w:val="0"/>
        <w:autoSpaceDE w:val="0"/>
        <w:autoSpaceDN w:val="0"/>
        <w:adjustRightInd w:val="0"/>
        <w:spacing w:after="0" w:line="240" w:lineRule="auto"/>
        <w:jc w:val="both"/>
        <w:rPr>
          <w:rFonts w:eastAsiaTheme="minorEastAsia" w:cs="Times New Roman"/>
          <w:lang w:val="en-US" w:eastAsia="en-US"/>
        </w:rPr>
      </w:pPr>
      <w:r w:rsidRPr="007C126F">
        <w:rPr>
          <w:rFonts w:eastAsiaTheme="minorEastAsia"/>
          <w:b/>
          <w:bCs/>
          <w:lang w:val="en-US" w:eastAsia="en-US"/>
        </w:rPr>
        <w:t>Opšti cilj programa:</w:t>
      </w:r>
      <w:r w:rsidR="00A82983">
        <w:rPr>
          <w:rFonts w:eastAsiaTheme="minorEastAsia" w:cs="Times New Roman"/>
          <w:lang w:val="en-US" w:eastAsia="en-US"/>
        </w:rPr>
        <w:t>unapređiva</w:t>
      </w:r>
      <w:r w:rsidRPr="007C126F">
        <w:rPr>
          <w:rFonts w:eastAsiaTheme="minorEastAsia" w:cs="Times New Roman"/>
          <w:lang w:val="en-US" w:eastAsia="en-US"/>
        </w:rPr>
        <w:t>nje nastave matematike kroz primjenu tehnika za unapređenje učenja.</w:t>
      </w:r>
    </w:p>
    <w:p w:rsidR="00F1384D" w:rsidRPr="007C126F" w:rsidRDefault="00F1384D" w:rsidP="00F1384D">
      <w:pPr>
        <w:widowControl w:val="0"/>
        <w:autoSpaceDE w:val="0"/>
        <w:autoSpaceDN w:val="0"/>
        <w:adjustRightInd w:val="0"/>
        <w:spacing w:after="0" w:line="1" w:lineRule="exact"/>
        <w:jc w:val="both"/>
        <w:rPr>
          <w:rFonts w:eastAsiaTheme="minorEastAsia" w:cs="Times New Roman"/>
          <w:lang w:val="en-US" w:eastAsia="en-US"/>
        </w:rPr>
      </w:pPr>
    </w:p>
    <w:p w:rsidR="00E21AAD" w:rsidRPr="007C126F" w:rsidRDefault="00E21AAD" w:rsidP="00F1384D">
      <w:pPr>
        <w:widowControl w:val="0"/>
        <w:autoSpaceDE w:val="0"/>
        <w:autoSpaceDN w:val="0"/>
        <w:adjustRightInd w:val="0"/>
        <w:spacing w:after="0" w:line="240" w:lineRule="auto"/>
        <w:jc w:val="both"/>
        <w:rPr>
          <w:rFonts w:eastAsiaTheme="minorEastAsia"/>
          <w:b/>
          <w:bCs/>
          <w:lang w:val="en-US" w:eastAsia="en-US"/>
        </w:rPr>
      </w:pPr>
    </w:p>
    <w:p w:rsidR="00F1384D" w:rsidRPr="00A82983" w:rsidRDefault="00F1384D" w:rsidP="00A82983">
      <w:pPr>
        <w:widowControl w:val="0"/>
        <w:autoSpaceDE w:val="0"/>
        <w:autoSpaceDN w:val="0"/>
        <w:adjustRightInd w:val="0"/>
        <w:spacing w:after="0" w:line="240" w:lineRule="auto"/>
        <w:jc w:val="both"/>
        <w:rPr>
          <w:rFonts w:eastAsiaTheme="minorEastAsia" w:cs="Times New Roman"/>
          <w:lang w:val="en-US" w:eastAsia="en-US"/>
        </w:rPr>
      </w:pPr>
      <w:r w:rsidRPr="007C126F">
        <w:rPr>
          <w:rFonts w:eastAsiaTheme="minorEastAsia"/>
          <w:b/>
          <w:bCs/>
          <w:lang w:val="en-US" w:eastAsia="en-US"/>
        </w:rPr>
        <w:t>Specifični ciljevi programa:</w:t>
      </w:r>
      <w:r w:rsidR="00A82983">
        <w:rPr>
          <w:rFonts w:eastAsiaTheme="minorEastAsia" w:cs="Times New Roman"/>
          <w:lang w:val="en-US" w:eastAsia="en-US"/>
        </w:rPr>
        <w:t>p</w:t>
      </w:r>
      <w:r w:rsidRPr="007C126F">
        <w:rPr>
          <w:rFonts w:eastAsiaTheme="minorEastAsia" w:cs="Times New Roman"/>
          <w:lang w:val="en-US" w:eastAsia="en-US"/>
        </w:rPr>
        <w:t>odsticanje kreativnosti nastavnika;Unapređivanje kompetencija nastavnika u planiranju nastave matematike ;</w:t>
      </w:r>
      <w:r w:rsidRPr="007C126F">
        <w:rPr>
          <w:rFonts w:eastAsiaTheme="minorEastAsia" w:cs="Times New Roman"/>
          <w:bCs/>
          <w:lang w:val="en-US" w:eastAsia="en-US"/>
        </w:rPr>
        <w:t>Upoznavanje sa primjerima igara koje se mogu koristiti  u nastavi matematike;</w:t>
      </w:r>
      <w:r w:rsidRPr="007C126F">
        <w:rPr>
          <w:rFonts w:eastAsiaTheme="minorEastAsia" w:cs="Times New Roman"/>
          <w:lang w:val="en-US" w:eastAsia="en-US"/>
        </w:rPr>
        <w:t>Motivisanje nastavnika da podstiču radoznalost učenika;Popularizacija matematike.</w:t>
      </w:r>
    </w:p>
    <w:p w:rsidR="00E21AAD" w:rsidRPr="007C126F" w:rsidRDefault="00E21AAD" w:rsidP="00F1384D">
      <w:pPr>
        <w:spacing w:after="0" w:line="240" w:lineRule="auto"/>
        <w:rPr>
          <w:rFonts w:eastAsiaTheme="minorEastAsia"/>
          <w:b/>
          <w:bCs/>
          <w:lang w:val="en-US" w:eastAsia="en-US"/>
        </w:rPr>
      </w:pPr>
    </w:p>
    <w:p w:rsidR="00E21AAD" w:rsidRDefault="00F1384D" w:rsidP="00A82983">
      <w:pPr>
        <w:spacing w:after="0" w:line="240" w:lineRule="auto"/>
        <w:rPr>
          <w:rFonts w:eastAsiaTheme="minorEastAsia" w:cs="Tahoma"/>
          <w:lang w:val="nb-NO" w:eastAsia="en-US"/>
        </w:rPr>
      </w:pPr>
      <w:r w:rsidRPr="007C126F">
        <w:rPr>
          <w:rFonts w:eastAsiaTheme="minorEastAsia"/>
          <w:b/>
          <w:bCs/>
          <w:lang w:val="en-US" w:eastAsia="en-US"/>
        </w:rPr>
        <w:t>Ciljna grupa:</w:t>
      </w:r>
      <w:r w:rsidR="00A82983">
        <w:rPr>
          <w:rFonts w:eastAsiaTheme="minorEastAsia" w:cs="Tahoma"/>
          <w:lang w:val="en-US" w:eastAsia="en-US"/>
        </w:rPr>
        <w:t>n</w:t>
      </w:r>
      <w:r w:rsidRPr="007C126F">
        <w:rPr>
          <w:rFonts w:eastAsiaTheme="minorEastAsia" w:cs="Tahoma"/>
          <w:lang w:val="en-US" w:eastAsia="en-US"/>
        </w:rPr>
        <w:t>astavnici razredne nastave i nastavnici matematike u osnovnim školama</w:t>
      </w:r>
      <w:r w:rsidRPr="007C126F">
        <w:rPr>
          <w:rFonts w:eastAsiaTheme="minorEastAsia" w:cs="Tahoma"/>
          <w:lang w:val="nb-NO" w:eastAsia="en-US"/>
        </w:rPr>
        <w:t>.</w:t>
      </w:r>
    </w:p>
    <w:p w:rsidR="00A82983" w:rsidRPr="007C126F" w:rsidRDefault="00A82983" w:rsidP="00A82983">
      <w:pPr>
        <w:spacing w:after="0" w:line="240" w:lineRule="auto"/>
        <w:rPr>
          <w:rFonts w:eastAsiaTheme="minorEastAsia" w:cs="Times New Roman"/>
          <w:lang w:val="en-US" w:eastAsia="en-US"/>
        </w:rPr>
      </w:pPr>
    </w:p>
    <w:p w:rsidR="00F1384D" w:rsidRPr="00A82983" w:rsidRDefault="00A82983" w:rsidP="00A82983">
      <w:pPr>
        <w:widowControl w:val="0"/>
        <w:autoSpaceDE w:val="0"/>
        <w:autoSpaceDN w:val="0"/>
        <w:adjustRightInd w:val="0"/>
        <w:spacing w:after="0" w:line="240" w:lineRule="auto"/>
        <w:jc w:val="both"/>
        <w:rPr>
          <w:rFonts w:eastAsiaTheme="minorEastAsia"/>
          <w:b/>
          <w:bCs/>
          <w:lang w:val="en-US" w:eastAsia="en-US"/>
        </w:rPr>
      </w:pPr>
      <w:r>
        <w:rPr>
          <w:rFonts w:eastAsiaTheme="minorEastAsia"/>
          <w:b/>
          <w:bCs/>
          <w:lang w:val="en-US" w:eastAsia="en-US"/>
        </w:rPr>
        <w:t xml:space="preserve">Metode i tehnike rada: </w:t>
      </w:r>
      <w:r>
        <w:rPr>
          <w:rFonts w:eastAsiaTheme="minorEastAsia" w:cs="Tahoma"/>
          <w:lang w:val="sr-Latn-CS" w:eastAsia="en-US"/>
        </w:rPr>
        <w:t>p</w:t>
      </w:r>
      <w:r w:rsidR="00F1384D" w:rsidRPr="007C126F">
        <w:rPr>
          <w:rFonts w:eastAsiaTheme="minorEastAsia" w:cs="Tahoma"/>
          <w:lang w:val="sr-Latn-CS" w:eastAsia="en-US"/>
        </w:rPr>
        <w:t xml:space="preserve">rezentacije, demonstracije, igra uloga, rad u grupi, rad </w:t>
      </w:r>
      <w:r w:rsidR="00E21AAD" w:rsidRPr="007C126F">
        <w:rPr>
          <w:rFonts w:eastAsiaTheme="minorEastAsia" w:cs="Tahoma"/>
          <w:lang w:val="sr-Latn-CS" w:eastAsia="en-US"/>
        </w:rPr>
        <w:t>na bazi instrukcija, diskusija.</w:t>
      </w:r>
    </w:p>
    <w:p w:rsidR="00E21AAD" w:rsidRPr="007C126F" w:rsidRDefault="00E21AAD" w:rsidP="00F1384D">
      <w:pPr>
        <w:widowControl w:val="0"/>
        <w:autoSpaceDE w:val="0"/>
        <w:autoSpaceDN w:val="0"/>
        <w:adjustRightInd w:val="0"/>
        <w:spacing w:after="0" w:line="240" w:lineRule="auto"/>
        <w:jc w:val="both"/>
        <w:rPr>
          <w:rFonts w:eastAsiaTheme="minorEastAsia"/>
          <w:b/>
          <w:bCs/>
          <w:lang w:val="en-US" w:eastAsia="en-US"/>
        </w:rPr>
      </w:pPr>
    </w:p>
    <w:p w:rsidR="00F1384D" w:rsidRPr="007C126F" w:rsidRDefault="00F1384D" w:rsidP="00F1384D">
      <w:pPr>
        <w:widowControl w:val="0"/>
        <w:autoSpaceDE w:val="0"/>
        <w:autoSpaceDN w:val="0"/>
        <w:adjustRightInd w:val="0"/>
        <w:spacing w:after="0" w:line="240" w:lineRule="auto"/>
        <w:jc w:val="both"/>
        <w:rPr>
          <w:rFonts w:eastAsiaTheme="minorEastAsia"/>
          <w:b/>
          <w:bCs/>
          <w:lang w:val="en-US" w:eastAsia="en-US"/>
        </w:rPr>
      </w:pPr>
      <w:r w:rsidRPr="007C126F">
        <w:rPr>
          <w:rFonts w:eastAsiaTheme="minorEastAsia"/>
          <w:b/>
          <w:bCs/>
          <w:lang w:val="en-US" w:eastAsia="en-US"/>
        </w:rPr>
        <w:t>Teme:</w:t>
      </w:r>
    </w:p>
    <w:p w:rsidR="00F1384D" w:rsidRPr="007C126F" w:rsidRDefault="00F1384D" w:rsidP="00F1384D">
      <w:pPr>
        <w:widowControl w:val="0"/>
        <w:autoSpaceDE w:val="0"/>
        <w:autoSpaceDN w:val="0"/>
        <w:adjustRightInd w:val="0"/>
        <w:spacing w:after="0" w:line="240" w:lineRule="auto"/>
        <w:jc w:val="both"/>
        <w:rPr>
          <w:rFonts w:eastAsiaTheme="minorEastAsia" w:cs="Times New Roman"/>
          <w:lang w:val="en-US" w:eastAsia="en-US"/>
        </w:rPr>
      </w:pPr>
    </w:p>
    <w:p w:rsidR="00F1384D" w:rsidRPr="007C126F" w:rsidRDefault="00F1384D" w:rsidP="00F1384D">
      <w:pPr>
        <w:spacing w:after="0" w:line="240" w:lineRule="auto"/>
        <w:jc w:val="both"/>
        <w:rPr>
          <w:rFonts w:eastAsiaTheme="minorEastAsia" w:cs="Times New Roman"/>
          <w:lang w:val="en-US" w:eastAsia="en-US"/>
        </w:rPr>
      </w:pPr>
      <w:r w:rsidRPr="007C126F">
        <w:rPr>
          <w:rFonts w:eastAsiaTheme="minorEastAsia"/>
          <w:bCs/>
          <w:lang w:val="en-US" w:eastAsia="en-US"/>
        </w:rPr>
        <w:lastRenderedPageBreak/>
        <w:t xml:space="preserve">1. </w:t>
      </w:r>
      <w:r w:rsidRPr="007C126F">
        <w:rPr>
          <w:rFonts w:eastAsiaTheme="minorEastAsia" w:cs="Times New Roman"/>
          <w:lang w:eastAsia="en-US"/>
        </w:rPr>
        <w:t>Dobre i loše strane motivacije učenika u nastavi matematike</w:t>
      </w:r>
    </w:p>
    <w:p w:rsidR="00F1384D" w:rsidRPr="007C126F" w:rsidRDefault="00F1384D" w:rsidP="00F1384D">
      <w:pPr>
        <w:spacing w:after="0" w:line="240" w:lineRule="auto"/>
        <w:jc w:val="both"/>
        <w:rPr>
          <w:rFonts w:eastAsiaTheme="minorEastAsia" w:cs="Times New Roman"/>
          <w:lang w:eastAsia="en-US"/>
        </w:rPr>
      </w:pPr>
      <w:r w:rsidRPr="007C126F">
        <w:rPr>
          <w:rFonts w:eastAsiaTheme="minorEastAsia" w:cs="Times New Roman"/>
          <w:lang w:eastAsia="en-US"/>
        </w:rPr>
        <w:t>2. Pokretom do znanja</w:t>
      </w:r>
    </w:p>
    <w:p w:rsidR="00F1384D" w:rsidRPr="007C126F" w:rsidRDefault="00F1384D" w:rsidP="00F1384D">
      <w:pPr>
        <w:spacing w:after="0" w:line="240" w:lineRule="auto"/>
        <w:jc w:val="both"/>
        <w:rPr>
          <w:rFonts w:eastAsiaTheme="minorEastAsia" w:cs="Times New Roman"/>
          <w:lang w:eastAsia="en-US"/>
        </w:rPr>
      </w:pPr>
      <w:r w:rsidRPr="007C126F">
        <w:rPr>
          <w:rFonts w:eastAsiaTheme="minorEastAsia" w:cs="Times New Roman"/>
          <w:lang w:eastAsia="en-US"/>
        </w:rPr>
        <w:t>3. Problemska  nastava</w:t>
      </w:r>
    </w:p>
    <w:p w:rsidR="00F1384D" w:rsidRPr="007C126F" w:rsidRDefault="00F1384D" w:rsidP="00F1384D">
      <w:pPr>
        <w:spacing w:after="0" w:line="240" w:lineRule="auto"/>
        <w:jc w:val="both"/>
        <w:rPr>
          <w:rFonts w:eastAsiaTheme="minorEastAsia" w:cs="Times New Roman"/>
          <w:lang w:eastAsia="en-US"/>
        </w:rPr>
      </w:pPr>
      <w:r w:rsidRPr="007C126F">
        <w:rPr>
          <w:rFonts w:eastAsiaTheme="minorEastAsia" w:cs="Times New Roman"/>
          <w:lang w:eastAsia="en-US"/>
        </w:rPr>
        <w:t>4. Obrazovne  igre u nastavi matematike</w:t>
      </w:r>
    </w:p>
    <w:p w:rsidR="00F1384D" w:rsidRPr="007C126F" w:rsidRDefault="00F1384D" w:rsidP="00F1384D">
      <w:pPr>
        <w:spacing w:after="0" w:line="240" w:lineRule="auto"/>
        <w:jc w:val="both"/>
        <w:rPr>
          <w:rFonts w:eastAsiaTheme="minorEastAsia" w:cs="Times New Roman"/>
          <w:lang w:eastAsia="en-US"/>
        </w:rPr>
      </w:pPr>
      <w:r w:rsidRPr="007C126F">
        <w:rPr>
          <w:rFonts w:eastAsiaTheme="minorEastAsia" w:cs="Times New Roman"/>
          <w:lang w:eastAsia="en-US"/>
        </w:rPr>
        <w:t xml:space="preserve">5. Završni rad </w:t>
      </w:r>
    </w:p>
    <w:p w:rsidR="00F1384D" w:rsidRPr="007C126F" w:rsidRDefault="00F1384D" w:rsidP="00F1384D">
      <w:pPr>
        <w:widowControl w:val="0"/>
        <w:autoSpaceDE w:val="0"/>
        <w:autoSpaceDN w:val="0"/>
        <w:adjustRightInd w:val="0"/>
        <w:spacing w:after="0" w:line="243" w:lineRule="exact"/>
        <w:jc w:val="both"/>
        <w:rPr>
          <w:rFonts w:eastAsiaTheme="minorEastAsia" w:cs="Times New Roman"/>
          <w:lang w:val="en-US" w:eastAsia="en-US"/>
        </w:rPr>
      </w:pPr>
    </w:p>
    <w:p w:rsidR="00F1384D" w:rsidRPr="007C126F" w:rsidRDefault="00F1384D" w:rsidP="00E21AAD">
      <w:pPr>
        <w:widowControl w:val="0"/>
        <w:autoSpaceDE w:val="0"/>
        <w:autoSpaceDN w:val="0"/>
        <w:adjustRightInd w:val="0"/>
        <w:spacing w:after="0" w:line="240" w:lineRule="auto"/>
        <w:jc w:val="both"/>
        <w:rPr>
          <w:rFonts w:eastAsiaTheme="minorEastAsia" w:cs="Times New Roman"/>
          <w:lang w:val="en-US" w:eastAsia="en-US"/>
        </w:rPr>
      </w:pPr>
      <w:r w:rsidRPr="007C126F">
        <w:rPr>
          <w:rFonts w:eastAsiaTheme="minorEastAsia"/>
          <w:b/>
          <w:bCs/>
          <w:lang w:val="en-US" w:eastAsia="en-US"/>
        </w:rPr>
        <w:t>Trajanje programa (broj dana i broj sati efektivnog rada):</w:t>
      </w:r>
      <w:r w:rsidR="00E21AAD" w:rsidRPr="007C126F">
        <w:rPr>
          <w:rFonts w:eastAsiaTheme="minorEastAsia" w:cs="Tahoma"/>
          <w:lang w:val="en-US" w:eastAsia="en-US"/>
        </w:rPr>
        <w:t xml:space="preserve"> 8 časova </w:t>
      </w:r>
    </w:p>
    <w:p w:rsidR="00E21AAD" w:rsidRPr="007C126F" w:rsidRDefault="00E21AAD" w:rsidP="00F1384D">
      <w:pPr>
        <w:widowControl w:val="0"/>
        <w:autoSpaceDE w:val="0"/>
        <w:autoSpaceDN w:val="0"/>
        <w:adjustRightInd w:val="0"/>
        <w:spacing w:after="0" w:line="240" w:lineRule="auto"/>
        <w:jc w:val="both"/>
        <w:rPr>
          <w:rFonts w:eastAsiaTheme="minorEastAsia"/>
          <w:b/>
          <w:bCs/>
          <w:lang w:val="en-US" w:eastAsia="en-US"/>
        </w:rPr>
      </w:pPr>
    </w:p>
    <w:p w:rsidR="00F1384D" w:rsidRPr="007C126F" w:rsidRDefault="00F1384D" w:rsidP="00F1384D">
      <w:pPr>
        <w:widowControl w:val="0"/>
        <w:autoSpaceDE w:val="0"/>
        <w:autoSpaceDN w:val="0"/>
        <w:adjustRightInd w:val="0"/>
        <w:spacing w:after="0" w:line="240" w:lineRule="auto"/>
        <w:jc w:val="both"/>
        <w:rPr>
          <w:rFonts w:eastAsiaTheme="minorEastAsia" w:cs="Times New Roman"/>
          <w:lang w:val="en-US" w:eastAsia="en-US"/>
        </w:rPr>
      </w:pPr>
      <w:r w:rsidRPr="007C126F">
        <w:rPr>
          <w:rFonts w:eastAsiaTheme="minorEastAsia"/>
          <w:b/>
          <w:bCs/>
          <w:lang w:val="en-US" w:eastAsia="en-US"/>
        </w:rPr>
        <w:t>Broj učesnika u grupi:</w:t>
      </w:r>
      <w:r w:rsidR="00A82983">
        <w:rPr>
          <w:rFonts w:eastAsiaTheme="minorEastAsia" w:cs="Tahoma"/>
          <w:lang w:val="en-US" w:eastAsia="en-US"/>
        </w:rPr>
        <w:t xml:space="preserve"> b</w:t>
      </w:r>
      <w:r w:rsidRPr="007C126F">
        <w:rPr>
          <w:rFonts w:eastAsiaTheme="minorEastAsia" w:cs="Tahoma"/>
          <w:lang w:val="en-US" w:eastAsia="en-US"/>
        </w:rPr>
        <w:t>roj učesnika u grupi od 15 do 25</w:t>
      </w:r>
    </w:p>
    <w:p w:rsidR="00F1384D" w:rsidRPr="007C126F" w:rsidRDefault="00F1384D" w:rsidP="00F1384D">
      <w:pPr>
        <w:widowControl w:val="0"/>
        <w:autoSpaceDE w:val="0"/>
        <w:autoSpaceDN w:val="0"/>
        <w:adjustRightInd w:val="0"/>
        <w:spacing w:after="0" w:line="243" w:lineRule="exact"/>
        <w:jc w:val="both"/>
        <w:rPr>
          <w:rFonts w:eastAsiaTheme="minorEastAsia" w:cs="Times New Roman"/>
          <w:lang w:val="en-US" w:eastAsia="en-US"/>
        </w:rPr>
      </w:pPr>
    </w:p>
    <w:p w:rsidR="00E93288" w:rsidRPr="007C126F" w:rsidRDefault="00F1384D" w:rsidP="00F0681F">
      <w:pPr>
        <w:spacing w:after="200" w:line="276" w:lineRule="auto"/>
        <w:jc w:val="both"/>
        <w:rPr>
          <w:rFonts w:eastAsiaTheme="minorEastAsia" w:cs="Tahoma"/>
          <w:lang w:eastAsia="en-US"/>
        </w:rPr>
      </w:pPr>
      <w:r w:rsidRPr="007C126F">
        <w:rPr>
          <w:rFonts w:eastAsiaTheme="minorEastAsia"/>
          <w:b/>
          <w:bCs/>
          <w:lang w:val="en-US" w:eastAsia="en-US"/>
        </w:rPr>
        <w:t>Cijena po učesniku dnevno i šta ona uključuje:</w:t>
      </w:r>
      <w:r w:rsidR="00A82983">
        <w:rPr>
          <w:rFonts w:eastAsiaTheme="minorEastAsia" w:cs="Tahoma"/>
          <w:lang w:val="en-US" w:eastAsia="en-US"/>
        </w:rPr>
        <w:t xml:space="preserve"> c</w:t>
      </w:r>
      <w:r w:rsidRPr="007C126F">
        <w:rPr>
          <w:rFonts w:eastAsiaTheme="minorEastAsia" w:cs="Tahoma"/>
          <w:lang w:val="en-US" w:eastAsia="en-US"/>
        </w:rPr>
        <w:t xml:space="preserve">ijena po učesniku je 15 eura. </w:t>
      </w:r>
      <w:r w:rsidRPr="007C126F">
        <w:rPr>
          <w:rFonts w:eastAsiaTheme="minorEastAsia" w:cs="Tahoma"/>
          <w:lang w:eastAsia="en-US"/>
        </w:rPr>
        <w:t xml:space="preserve">U cijenu su uključeni  troškovi stručnog materijala koji svaki učesnik dobija </w:t>
      </w:r>
      <w:r w:rsidR="00A82983">
        <w:rPr>
          <w:rFonts w:eastAsiaTheme="minorEastAsia" w:cs="Tahoma"/>
          <w:lang w:eastAsia="en-US"/>
        </w:rPr>
        <w:t>i radnog materijala za seminar.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83D6B" w:rsidRPr="007C126F" w:rsidTr="002B0209">
        <w:tc>
          <w:tcPr>
            <w:tcW w:w="9179" w:type="dxa"/>
            <w:shd w:val="clear" w:color="auto" w:fill="E0E0E0"/>
          </w:tcPr>
          <w:p w:rsidR="00483D6B" w:rsidRPr="007C126F" w:rsidRDefault="00BB0912" w:rsidP="002B0209">
            <w:pPr>
              <w:tabs>
                <w:tab w:val="left" w:pos="2760"/>
              </w:tabs>
              <w:spacing w:after="0" w:line="240" w:lineRule="auto"/>
              <w:jc w:val="center"/>
              <w:rPr>
                <w:b/>
                <w:lang w:val="sr-Latn-CS"/>
              </w:rPr>
            </w:pPr>
            <w:r w:rsidRPr="007C126F">
              <w:rPr>
                <w:rFonts w:eastAsia="SimSun"/>
                <w:b/>
                <w:lang w:val="sr-Latn-CS"/>
              </w:rPr>
              <w:t>5</w:t>
            </w:r>
            <w:r w:rsidR="00E276E7" w:rsidRPr="007C126F">
              <w:rPr>
                <w:rFonts w:eastAsia="SimSun"/>
                <w:b/>
                <w:lang w:val="sr-Latn-CS"/>
              </w:rPr>
              <w:t>4</w:t>
            </w:r>
            <w:r w:rsidR="00F1384D" w:rsidRPr="007C126F">
              <w:rPr>
                <w:rFonts w:eastAsia="SimSun"/>
                <w:b/>
                <w:lang w:val="sr-Latn-CS"/>
              </w:rPr>
              <w:t>.Vedska matematika kao pedagoško – metodički alat za razvoj kognitivnih sposobnosti djece</w:t>
            </w:r>
          </w:p>
        </w:tc>
      </w:tr>
    </w:tbl>
    <w:p w:rsidR="00FD1E1D" w:rsidRPr="007C126F" w:rsidRDefault="00FD1E1D" w:rsidP="00A82983">
      <w:pPr>
        <w:spacing w:after="0" w:line="240" w:lineRule="auto"/>
        <w:rPr>
          <w:b/>
          <w:lang w:val="sr-Latn-CS"/>
        </w:rPr>
      </w:pPr>
    </w:p>
    <w:p w:rsidR="00F1384D" w:rsidRPr="007C126F" w:rsidRDefault="00F1384D" w:rsidP="00A82983">
      <w:pPr>
        <w:spacing w:after="0" w:line="240" w:lineRule="auto"/>
        <w:ind w:left="3690" w:hanging="3690"/>
        <w:rPr>
          <w:lang w:val="sr-Latn-CS"/>
        </w:rPr>
      </w:pPr>
      <w:r w:rsidRPr="007C126F">
        <w:rPr>
          <w:b/>
          <w:lang w:val="sr-Latn-CS"/>
        </w:rPr>
        <w:t xml:space="preserve">Autori: </w:t>
      </w:r>
      <w:r w:rsidRPr="007C126F">
        <w:rPr>
          <w:lang w:val="sr-Latn-CS"/>
        </w:rPr>
        <w:t>Aleksandrina Vujačić, Milanka Knežević, Svetlana Knežević</w:t>
      </w:r>
    </w:p>
    <w:p w:rsidR="006A17CF" w:rsidRPr="00A82983" w:rsidRDefault="006A17CF" w:rsidP="00A82983">
      <w:pPr>
        <w:spacing w:after="0" w:line="240" w:lineRule="auto"/>
        <w:ind w:left="3690" w:hanging="3690"/>
        <w:rPr>
          <w:rFonts w:cs="Arial"/>
          <w:b/>
          <w:lang w:val="sr-Latn-CS"/>
        </w:rPr>
      </w:pPr>
      <w:r w:rsidRPr="007C126F">
        <w:rPr>
          <w:rFonts w:cs="Arial"/>
          <w:b/>
          <w:lang w:val="sr-Latn-CS"/>
        </w:rPr>
        <w:t>Naziv institucije/organizacije koja podržava program:</w:t>
      </w:r>
      <w:r w:rsidR="00684322" w:rsidRPr="007C126F">
        <w:rPr>
          <w:rFonts w:cs="Arial"/>
          <w:lang w:val="sr-Latn-CS"/>
        </w:rPr>
        <w:t>Inženjerski pedagoški forum, Podgorica</w:t>
      </w:r>
    </w:p>
    <w:p w:rsidR="00F1384D" w:rsidRPr="007C126F" w:rsidRDefault="00F1384D" w:rsidP="00A82983">
      <w:pPr>
        <w:spacing w:after="0" w:line="240" w:lineRule="auto"/>
        <w:rPr>
          <w:rFonts w:cs="Arial"/>
          <w:lang w:val="sr-Latn-CS"/>
        </w:rPr>
      </w:pPr>
      <w:r w:rsidRPr="007C126F">
        <w:rPr>
          <w:b/>
          <w:lang w:val="sr-Latn-CS"/>
        </w:rPr>
        <w:t xml:space="preserve">Odgovorna osoba (koordinator): </w:t>
      </w:r>
      <w:r w:rsidRPr="007C126F">
        <w:rPr>
          <w:lang w:val="sr-Latn-CS"/>
        </w:rPr>
        <w:t>Aleksandrina Vujačić</w:t>
      </w:r>
    </w:p>
    <w:p w:rsidR="00F1384D" w:rsidRPr="007C126F" w:rsidRDefault="002B0209" w:rsidP="00A82983">
      <w:pPr>
        <w:spacing w:after="0" w:line="240" w:lineRule="auto"/>
        <w:rPr>
          <w:rFonts w:cs="Arial"/>
          <w:lang w:val="sr-Latn-CS"/>
        </w:rPr>
      </w:pPr>
      <w:r w:rsidRPr="007C126F">
        <w:rPr>
          <w:b/>
          <w:lang w:val="sr-Latn-CS"/>
        </w:rPr>
        <w:t xml:space="preserve">Adresa:  </w:t>
      </w:r>
      <w:r w:rsidR="00F1384D" w:rsidRPr="007C126F">
        <w:rPr>
          <w:lang w:val="sr-Latn-CS"/>
        </w:rPr>
        <w:t>ul. Buda Tomovića 13, Podgorica</w:t>
      </w:r>
    </w:p>
    <w:p w:rsidR="00F1384D" w:rsidRPr="007C126F" w:rsidRDefault="002B0209" w:rsidP="00A82983">
      <w:pPr>
        <w:spacing w:after="0" w:line="240" w:lineRule="auto"/>
        <w:rPr>
          <w:rFonts w:cs="Arial"/>
          <w:lang w:val="sr-Latn-CS"/>
        </w:rPr>
      </w:pPr>
      <w:r w:rsidRPr="007C126F">
        <w:rPr>
          <w:b/>
          <w:lang w:val="sr-Latn-CS"/>
        </w:rPr>
        <w:t>E-mail:</w:t>
      </w:r>
      <w:r w:rsidR="00F1384D" w:rsidRPr="007C126F">
        <w:rPr>
          <w:lang w:val="sr-Latn-CS"/>
        </w:rPr>
        <w:t>aleksandrinav@yahoo.com</w:t>
      </w:r>
    </w:p>
    <w:p w:rsidR="00877F3D" w:rsidRPr="007C126F" w:rsidRDefault="00F1384D" w:rsidP="00A82983">
      <w:pPr>
        <w:spacing w:after="0" w:line="240" w:lineRule="auto"/>
        <w:rPr>
          <w:rFonts w:cs="Arial"/>
          <w:lang w:val="sr-Latn-CS"/>
        </w:rPr>
      </w:pPr>
      <w:r w:rsidRPr="007C126F">
        <w:rPr>
          <w:b/>
          <w:lang w:val="sr-Latn-CS"/>
        </w:rPr>
        <w:t>Broj telefon</w:t>
      </w:r>
      <w:r w:rsidR="002B0209" w:rsidRPr="007C126F">
        <w:rPr>
          <w:b/>
          <w:lang w:val="sr-Latn-CS"/>
        </w:rPr>
        <w:t>a</w:t>
      </w:r>
      <w:r w:rsidR="002B0209" w:rsidRPr="00A82983">
        <w:rPr>
          <w:lang w:val="sr-Latn-CS"/>
        </w:rPr>
        <w:t>:</w:t>
      </w:r>
      <w:r w:rsidRPr="00A82983">
        <w:rPr>
          <w:lang w:val="sr-Latn-CS"/>
        </w:rPr>
        <w:t>+382</w:t>
      </w:r>
      <w:r w:rsidR="002B0209" w:rsidRPr="007C126F">
        <w:rPr>
          <w:lang w:val="sr-Latn-CS"/>
        </w:rPr>
        <w:t>67 276 27</w:t>
      </w:r>
    </w:p>
    <w:p w:rsidR="00877F3D" w:rsidRPr="007C126F" w:rsidRDefault="00877F3D" w:rsidP="00A82983">
      <w:pPr>
        <w:spacing w:after="0" w:line="240" w:lineRule="auto"/>
        <w:rPr>
          <w:rFonts w:cs="Arial"/>
          <w:lang w:val="sr-Latn-CS"/>
        </w:rPr>
      </w:pPr>
    </w:p>
    <w:p w:rsidR="00F1384D" w:rsidRPr="00A82983" w:rsidRDefault="00F1384D" w:rsidP="00F1384D">
      <w:pPr>
        <w:spacing w:after="0" w:line="240" w:lineRule="auto"/>
        <w:jc w:val="both"/>
      </w:pPr>
      <w:r w:rsidRPr="007C126F">
        <w:rPr>
          <w:b/>
        </w:rPr>
        <w:t>Opšti cilj</w:t>
      </w:r>
      <w:r w:rsidRPr="007C126F">
        <w:rPr>
          <w:b/>
          <w:lang w:val="sr-Latn-CS"/>
        </w:rPr>
        <w:t xml:space="preserve"> programa:</w:t>
      </w:r>
      <w:r w:rsidR="00A82983">
        <w:rPr>
          <w:lang w:val="sr-Latn-CS"/>
        </w:rPr>
        <w:t>p</w:t>
      </w:r>
      <w:r w:rsidRPr="007C126F">
        <w:rPr>
          <w:lang w:val="sr-Latn-CS"/>
        </w:rPr>
        <w:t>odršku nastavnicima u sticanju vještine korišćenja nekonvencionalnih metoda učenja matematike, fizike i stručnih predmeta iz oblasti elektrotehnike, građevine, mašinstva i arhitekture</w:t>
      </w:r>
    </w:p>
    <w:p w:rsidR="002B0209" w:rsidRPr="007C126F" w:rsidRDefault="002B0209" w:rsidP="00F1384D">
      <w:pPr>
        <w:spacing w:after="0" w:line="240" w:lineRule="auto"/>
        <w:jc w:val="both"/>
        <w:rPr>
          <w:lang w:val="sr-Latn-CS"/>
        </w:rPr>
      </w:pPr>
    </w:p>
    <w:p w:rsidR="00F1384D" w:rsidRPr="007C126F" w:rsidRDefault="00F1384D" w:rsidP="00F1384D">
      <w:pPr>
        <w:spacing w:after="0" w:line="240" w:lineRule="auto"/>
        <w:jc w:val="both"/>
        <w:rPr>
          <w:b/>
          <w:lang w:val="sr-Latn-CS"/>
        </w:rPr>
      </w:pPr>
      <w:r w:rsidRPr="007C126F">
        <w:rPr>
          <w:b/>
          <w:lang w:val="sr-Latn-CS"/>
        </w:rPr>
        <w:t>Specifični ciljevi programa:</w:t>
      </w:r>
    </w:p>
    <w:p w:rsidR="00F1384D" w:rsidRPr="007C126F" w:rsidRDefault="002B0209" w:rsidP="00F1384D">
      <w:pPr>
        <w:spacing w:after="0" w:line="240" w:lineRule="auto"/>
        <w:rPr>
          <w:lang w:val="sr-Latn-CS"/>
        </w:rPr>
      </w:pPr>
      <w:r w:rsidRPr="007C126F">
        <w:rPr>
          <w:lang w:val="sr-Latn-CS"/>
        </w:rPr>
        <w:t xml:space="preserve">1. </w:t>
      </w:r>
      <w:r w:rsidR="00F1384D" w:rsidRPr="007C126F">
        <w:rPr>
          <w:lang w:val="sr-Latn-CS"/>
        </w:rPr>
        <w:t>Podsticanje nastavnika na osmišljavanje nekonvencionalnih oblika nastave, posebno u radu sa nadarenom djecom;</w:t>
      </w:r>
    </w:p>
    <w:p w:rsidR="00F1384D" w:rsidRPr="007C126F" w:rsidRDefault="002B0209" w:rsidP="00F1384D">
      <w:pPr>
        <w:spacing w:after="0" w:line="240" w:lineRule="auto"/>
        <w:rPr>
          <w:lang w:val="sr-Latn-CS"/>
        </w:rPr>
      </w:pPr>
      <w:r w:rsidRPr="007C126F">
        <w:rPr>
          <w:lang w:val="sr-Latn-CS"/>
        </w:rPr>
        <w:t xml:space="preserve">2. </w:t>
      </w:r>
      <w:r w:rsidR="00F1384D" w:rsidRPr="007C126F">
        <w:rPr>
          <w:lang w:val="sr-Latn-CS"/>
        </w:rPr>
        <w:t>Afirmisanje nekonvencionalnih didaktičkih metoda kao modela za brže i kvalitetnije reakcije obrazovnog procesa na društvene promjene;</w:t>
      </w:r>
    </w:p>
    <w:p w:rsidR="00F1384D" w:rsidRPr="007C126F" w:rsidRDefault="002B0209" w:rsidP="00F1384D">
      <w:pPr>
        <w:spacing w:after="0" w:line="240" w:lineRule="auto"/>
        <w:rPr>
          <w:lang w:val="sr-Latn-CS"/>
        </w:rPr>
      </w:pPr>
      <w:r w:rsidRPr="007C126F">
        <w:rPr>
          <w:lang w:val="sr-Latn-CS"/>
        </w:rPr>
        <w:t xml:space="preserve">3. </w:t>
      </w:r>
      <w:r w:rsidR="00F1384D" w:rsidRPr="007C126F">
        <w:rPr>
          <w:lang w:val="sr-Latn-CS"/>
        </w:rPr>
        <w:t>Aktiviranja, razvijanje i jačanje kognitivnih sposobnosti djece;</w:t>
      </w:r>
    </w:p>
    <w:p w:rsidR="00F1384D" w:rsidRPr="007C126F" w:rsidRDefault="002B0209" w:rsidP="00F1384D">
      <w:pPr>
        <w:spacing w:after="0" w:line="240" w:lineRule="auto"/>
        <w:rPr>
          <w:lang w:val="sr-Latn-CS"/>
        </w:rPr>
      </w:pPr>
      <w:r w:rsidRPr="007C126F">
        <w:rPr>
          <w:lang w:val="sr-Latn-CS"/>
        </w:rPr>
        <w:t xml:space="preserve">4. </w:t>
      </w:r>
      <w:r w:rsidR="00F1384D" w:rsidRPr="007C126F">
        <w:rPr>
          <w:lang w:val="sr-Latn-CS"/>
        </w:rPr>
        <w:t>Razvijanje misaonih, emocionalnih i komunikacijskih sposobnosti djece;</w:t>
      </w:r>
    </w:p>
    <w:p w:rsidR="00F1384D" w:rsidRPr="007C126F" w:rsidRDefault="002B0209" w:rsidP="00F1384D">
      <w:pPr>
        <w:spacing w:after="0" w:line="240" w:lineRule="auto"/>
        <w:rPr>
          <w:lang w:val="sr-Latn-CS"/>
        </w:rPr>
      </w:pPr>
      <w:r w:rsidRPr="007C126F">
        <w:rPr>
          <w:lang w:val="sr-Latn-CS"/>
        </w:rPr>
        <w:t xml:space="preserve">5. </w:t>
      </w:r>
      <w:r w:rsidR="00F1384D" w:rsidRPr="007C126F">
        <w:rPr>
          <w:lang w:val="sr-Latn-CS"/>
        </w:rPr>
        <w:t>Postizanje boljih rezultata inkluzije marginalizovanih grupa koje imaju tradicionalano inertan odnos prema obrazovanju (romska zajednica, djeca iz siromaštvom pogođenih porodica);</w:t>
      </w:r>
    </w:p>
    <w:p w:rsidR="00F1384D" w:rsidRPr="007C126F" w:rsidRDefault="002B0209" w:rsidP="00F1384D">
      <w:pPr>
        <w:spacing w:after="0" w:line="240" w:lineRule="auto"/>
        <w:rPr>
          <w:lang w:val="sr-Latn-CS"/>
        </w:rPr>
      </w:pPr>
      <w:r w:rsidRPr="007C126F">
        <w:rPr>
          <w:lang w:val="sr-Latn-CS"/>
        </w:rPr>
        <w:t xml:space="preserve">6. </w:t>
      </w:r>
      <w:r w:rsidR="00F1384D" w:rsidRPr="007C126F">
        <w:rPr>
          <w:lang w:val="sr-Latn-CS"/>
        </w:rPr>
        <w:t>Razvoj matematičkog kreativnog stvaralaštva;</w:t>
      </w:r>
    </w:p>
    <w:p w:rsidR="00F1384D" w:rsidRPr="007C126F" w:rsidRDefault="002B0209" w:rsidP="00F1384D">
      <w:pPr>
        <w:spacing w:after="0" w:line="240" w:lineRule="auto"/>
        <w:rPr>
          <w:lang w:val="sr-Latn-CS"/>
        </w:rPr>
      </w:pPr>
      <w:r w:rsidRPr="007C126F">
        <w:rPr>
          <w:lang w:val="sr-Latn-CS"/>
        </w:rPr>
        <w:t xml:space="preserve">7. </w:t>
      </w:r>
      <w:r w:rsidR="00F1384D" w:rsidRPr="007C126F">
        <w:rPr>
          <w:lang w:val="sr-Latn-CS"/>
        </w:rPr>
        <w:t>Razvijanje fleksibilnosti mišljenja, maštovitosti i originalnosti;</w:t>
      </w:r>
    </w:p>
    <w:p w:rsidR="00F1384D" w:rsidRPr="007C126F" w:rsidRDefault="002B0209" w:rsidP="00F1384D">
      <w:pPr>
        <w:spacing w:after="0" w:line="240" w:lineRule="auto"/>
        <w:rPr>
          <w:lang w:val="sr-Latn-CS"/>
        </w:rPr>
      </w:pPr>
      <w:r w:rsidRPr="007C126F">
        <w:rPr>
          <w:lang w:val="sr-Latn-CS"/>
        </w:rPr>
        <w:t xml:space="preserve">8. </w:t>
      </w:r>
      <w:r w:rsidR="00F1384D" w:rsidRPr="007C126F">
        <w:rPr>
          <w:lang w:val="sr-Latn-CS"/>
        </w:rPr>
        <w:t>Postizanja sveukupno boljih rezultata djece u procesu školovanja;</w:t>
      </w:r>
    </w:p>
    <w:p w:rsidR="002B0209" w:rsidRPr="007C126F" w:rsidRDefault="002B0209" w:rsidP="00F1384D">
      <w:pPr>
        <w:spacing w:after="0" w:line="240" w:lineRule="auto"/>
        <w:rPr>
          <w:b/>
          <w:lang w:val="sr-Latn-CS"/>
        </w:rPr>
      </w:pPr>
    </w:p>
    <w:p w:rsidR="00F1384D" w:rsidRPr="007C126F" w:rsidRDefault="006A17CF" w:rsidP="00F1384D">
      <w:pPr>
        <w:spacing w:after="0" w:line="240" w:lineRule="auto"/>
        <w:rPr>
          <w:b/>
          <w:lang w:val="sr-Latn-CS"/>
        </w:rPr>
      </w:pPr>
      <w:r w:rsidRPr="007C126F">
        <w:rPr>
          <w:b/>
          <w:lang w:val="sr-Latn-CS"/>
        </w:rPr>
        <w:t xml:space="preserve">Ciljna grupa: </w:t>
      </w:r>
      <w:r w:rsidRPr="007C126F">
        <w:rPr>
          <w:lang w:val="sr-Latn-CS"/>
        </w:rPr>
        <w:t>n</w:t>
      </w:r>
      <w:r w:rsidR="00F1384D" w:rsidRPr="007C126F">
        <w:rPr>
          <w:lang w:val="sr-Latn-CS"/>
        </w:rPr>
        <w:t>astavnici matematike, nastavnici razredne nastav</w:t>
      </w:r>
      <w:r w:rsidRPr="007C126F">
        <w:rPr>
          <w:lang w:val="sr-Latn-CS"/>
        </w:rPr>
        <w:t>e.</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b/>
          <w:lang w:val="sr-Latn-CS"/>
        </w:rPr>
      </w:pPr>
      <w:r w:rsidRPr="007C126F">
        <w:rPr>
          <w:b/>
          <w:lang w:val="sr-Latn-CS"/>
        </w:rPr>
        <w:t xml:space="preserve">Metode i tehnike rada: </w:t>
      </w:r>
      <w:r w:rsidR="00A82983">
        <w:rPr>
          <w:lang w:val="sr-Latn-CS"/>
        </w:rPr>
        <w:t>o</w:t>
      </w:r>
      <w:r w:rsidRPr="007C126F">
        <w:rPr>
          <w:lang w:val="sr-Latn-CS"/>
        </w:rPr>
        <w:t>buka je interaktivnog tipa- teorijska podloga, demonstracija, diskusija, individualni rad,  timski rad na projektu „Ugledni čas vedske matematike“</w:t>
      </w:r>
    </w:p>
    <w:p w:rsidR="00E93288" w:rsidRPr="007C126F" w:rsidRDefault="00E93288" w:rsidP="00F1384D">
      <w:pPr>
        <w:spacing w:after="0" w:line="240" w:lineRule="auto"/>
        <w:jc w:val="both"/>
        <w:rPr>
          <w:b/>
          <w:lang w:val="sr-Latn-CS"/>
        </w:rPr>
      </w:pPr>
    </w:p>
    <w:p w:rsidR="00F1384D" w:rsidRPr="007C126F" w:rsidRDefault="00F1384D" w:rsidP="00F1384D">
      <w:pPr>
        <w:spacing w:after="0" w:line="240" w:lineRule="auto"/>
        <w:jc w:val="both"/>
        <w:rPr>
          <w:b/>
          <w:lang w:val="sr-Latn-CS"/>
        </w:rPr>
      </w:pPr>
      <w:r w:rsidRPr="007C126F">
        <w:rPr>
          <w:b/>
          <w:lang w:val="sr-Latn-CS"/>
        </w:rPr>
        <w:t>Teme:</w:t>
      </w:r>
      <w:r w:rsidRPr="007C126F">
        <w:rPr>
          <w:b/>
          <w:lang w:val="sr-Latn-CS"/>
        </w:rPr>
        <w:tab/>
      </w:r>
    </w:p>
    <w:p w:rsidR="00F1384D" w:rsidRPr="007C126F" w:rsidRDefault="006A17CF" w:rsidP="00F1384D">
      <w:pPr>
        <w:spacing w:after="0" w:line="240" w:lineRule="auto"/>
        <w:jc w:val="both"/>
        <w:rPr>
          <w:lang w:val="sr-Latn-CS"/>
        </w:rPr>
      </w:pPr>
      <w:r w:rsidRPr="007C126F">
        <w:rPr>
          <w:lang w:val="sr-Latn-CS"/>
        </w:rPr>
        <w:t>1.</w:t>
      </w:r>
      <w:r w:rsidR="00F1384D" w:rsidRPr="007C126F">
        <w:rPr>
          <w:lang w:val="sr-Latn-CS"/>
        </w:rPr>
        <w:t xml:space="preserve">Vede-uvod u spise koji predstavljaju svjedočenje o postojanju sistematizovanih naučnih saznanja davno nestalih civilizacija </w:t>
      </w:r>
    </w:p>
    <w:p w:rsidR="00F1384D" w:rsidRPr="007C126F" w:rsidRDefault="006A17CF" w:rsidP="00F1384D">
      <w:pPr>
        <w:spacing w:after="0" w:line="240" w:lineRule="auto"/>
        <w:jc w:val="both"/>
        <w:rPr>
          <w:lang w:val="sr-Latn-CS"/>
        </w:rPr>
      </w:pPr>
      <w:r w:rsidRPr="007C126F">
        <w:rPr>
          <w:lang w:val="sr-Latn-CS"/>
        </w:rPr>
        <w:t>2.</w:t>
      </w:r>
      <w:r w:rsidR="00F1384D" w:rsidRPr="007C126F">
        <w:rPr>
          <w:lang w:val="sr-Latn-CS"/>
        </w:rPr>
        <w:t>Sutre-16 bazičnih vedskih tehnika mentalnog obavljanja složenih računskih operacija</w:t>
      </w:r>
    </w:p>
    <w:p w:rsidR="00F1384D" w:rsidRPr="007C126F" w:rsidRDefault="006A17CF" w:rsidP="00F1384D">
      <w:pPr>
        <w:spacing w:after="0" w:line="240" w:lineRule="auto"/>
        <w:jc w:val="both"/>
        <w:rPr>
          <w:b/>
          <w:lang w:val="sr-Latn-CS"/>
        </w:rPr>
      </w:pPr>
      <w:r w:rsidRPr="007C126F">
        <w:rPr>
          <w:lang w:val="sr-Latn-CS"/>
        </w:rPr>
        <w:t>3.</w:t>
      </w:r>
      <w:r w:rsidR="00F1384D" w:rsidRPr="007C126F">
        <w:rPr>
          <w:lang w:val="sr-Latn-CS"/>
        </w:rPr>
        <w:t>Samostalni projekat: kreiranje i prezentovanje uglednog časa vedske matematike</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Trajanje programa (broj dana i broj sati efektivnog rada): </w:t>
      </w:r>
      <w:r w:rsidRPr="007C126F">
        <w:rPr>
          <w:lang w:val="sr-Latn-CS"/>
        </w:rPr>
        <w:t>3 dana (24 sata)</w:t>
      </w:r>
    </w:p>
    <w:p w:rsidR="00F1384D" w:rsidRPr="007C126F" w:rsidRDefault="00F1384D" w:rsidP="00F1384D">
      <w:pPr>
        <w:spacing w:after="0" w:line="240" w:lineRule="auto"/>
        <w:rPr>
          <w:b/>
          <w:lang w:val="sr-Latn-CS"/>
        </w:rPr>
      </w:pPr>
    </w:p>
    <w:p w:rsidR="00F1384D" w:rsidRPr="007C126F" w:rsidRDefault="00F1384D" w:rsidP="00F1384D">
      <w:pPr>
        <w:spacing w:after="0" w:line="240" w:lineRule="auto"/>
        <w:rPr>
          <w:rFonts w:cs="Arial"/>
          <w:lang w:val="sr-Latn-CS"/>
        </w:rPr>
      </w:pPr>
      <w:r w:rsidRPr="007C126F">
        <w:rPr>
          <w:b/>
          <w:lang w:val="sr-Latn-CS"/>
        </w:rPr>
        <w:t xml:space="preserve">Broj učesnika u grupi: </w:t>
      </w:r>
      <w:r w:rsidRPr="007C126F">
        <w:rPr>
          <w:lang w:val="sr-Latn-CS"/>
        </w:rPr>
        <w:t>25-40</w:t>
      </w:r>
    </w:p>
    <w:p w:rsidR="00F1384D" w:rsidRPr="007C126F" w:rsidRDefault="00F1384D" w:rsidP="00F1384D">
      <w:pPr>
        <w:spacing w:after="0" w:line="240" w:lineRule="auto"/>
        <w:rPr>
          <w:rFonts w:cs="Arial"/>
          <w:lang w:val="sr-Latn-CS"/>
        </w:rPr>
      </w:pPr>
    </w:p>
    <w:p w:rsidR="00F1384D" w:rsidRPr="007C126F" w:rsidRDefault="00F1384D" w:rsidP="00F1384D">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20 evra dnevno, (uračunati su honorar za voditelje seminara, materijal za rad i osvježenje).</w:t>
      </w:r>
    </w:p>
    <w:p w:rsidR="00BF74FB" w:rsidRPr="007C126F" w:rsidRDefault="00BF74FB" w:rsidP="00F1384D">
      <w:pPr>
        <w:spacing w:after="0" w:line="240" w:lineRule="auto"/>
        <w:jc w:val="both"/>
        <w:rPr>
          <w:rFonts w:cs="Arial"/>
          <w:bCs/>
          <w:lang w:val="sr-Latn-CS"/>
        </w:rPr>
      </w:pPr>
    </w:p>
    <w:p w:rsidR="00BF74FB" w:rsidRPr="007C126F" w:rsidRDefault="00BF74FB" w:rsidP="00F1384D">
      <w:pPr>
        <w:spacing w:after="0" w:line="240" w:lineRule="auto"/>
        <w:jc w:val="both"/>
        <w:rPr>
          <w:rFonts w:cs="Arial"/>
          <w:bCs/>
          <w:lang w:val="sr-Latn-CS"/>
        </w:rPr>
      </w:pPr>
    </w:p>
    <w:p w:rsidR="00F1384D" w:rsidRPr="007C126F" w:rsidRDefault="00F1384D"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BF74FB" w:rsidRPr="007C126F" w:rsidTr="00743CA3">
        <w:tc>
          <w:tcPr>
            <w:tcW w:w="9179" w:type="dxa"/>
            <w:shd w:val="clear" w:color="auto" w:fill="E0E0E0"/>
          </w:tcPr>
          <w:p w:rsidR="00BF74FB" w:rsidRPr="007C126F" w:rsidRDefault="00E276E7" w:rsidP="00743CA3">
            <w:pPr>
              <w:tabs>
                <w:tab w:val="left" w:pos="2760"/>
              </w:tabs>
              <w:spacing w:after="0" w:line="240" w:lineRule="auto"/>
              <w:jc w:val="center"/>
              <w:rPr>
                <w:b/>
                <w:lang w:val="sr-Latn-CS"/>
              </w:rPr>
            </w:pPr>
            <w:r w:rsidRPr="007C126F">
              <w:rPr>
                <w:rFonts w:eastAsia="SimSun"/>
                <w:b/>
                <w:lang w:val="sr-Latn-CS"/>
              </w:rPr>
              <w:t>55</w:t>
            </w:r>
            <w:r w:rsidR="00BF74FB" w:rsidRPr="007C126F">
              <w:rPr>
                <w:rFonts w:eastAsia="SimSun"/>
                <w:b/>
                <w:lang w:val="sr-Latn-CS"/>
              </w:rPr>
              <w:t>. Vrednovanje i planiranje prostora – održivi gradovi i naselja</w:t>
            </w:r>
          </w:p>
        </w:tc>
      </w:tr>
    </w:tbl>
    <w:p w:rsidR="002B0209" w:rsidRPr="007C126F" w:rsidRDefault="002B0209" w:rsidP="00FD1E1D">
      <w:pPr>
        <w:spacing w:after="0" w:line="240" w:lineRule="auto"/>
        <w:jc w:val="both"/>
        <w:rPr>
          <w:b/>
          <w:lang w:val="sr-Latn-CS"/>
        </w:rPr>
      </w:pPr>
    </w:p>
    <w:p w:rsidR="00BF74FB" w:rsidRPr="007C126F" w:rsidRDefault="00BF74FB" w:rsidP="00BF74FB">
      <w:pPr>
        <w:spacing w:after="0" w:line="240" w:lineRule="auto"/>
        <w:rPr>
          <w:lang w:val="sr-Latn-CS"/>
        </w:rPr>
      </w:pPr>
      <w:r w:rsidRPr="007C126F">
        <w:rPr>
          <w:b/>
          <w:lang w:val="sr-Latn-CS"/>
        </w:rPr>
        <w:t>Autori:</w:t>
      </w:r>
      <w:r w:rsidRPr="007C126F">
        <w:rPr>
          <w:lang w:val="sr-Latn-CS"/>
        </w:rPr>
        <w:t>Slavica Stamatović Vučković</w:t>
      </w:r>
    </w:p>
    <w:p w:rsidR="00BF74FB" w:rsidRPr="007C126F" w:rsidRDefault="00BF74FB" w:rsidP="00BF74FB">
      <w:pPr>
        <w:spacing w:after="0" w:line="240" w:lineRule="auto"/>
        <w:rPr>
          <w:rFonts w:cs="Arial"/>
          <w:lang w:val="sr-Latn-CS"/>
        </w:rPr>
      </w:pPr>
      <w:r w:rsidRPr="007C126F">
        <w:rPr>
          <w:rFonts w:cs="Tahoma"/>
          <w:b/>
          <w:bCs/>
          <w:lang w:val="sr-Latn-CS"/>
        </w:rPr>
        <w:t>Naziv institucije/organizacije koja podržava program</w:t>
      </w:r>
      <w:r w:rsidRPr="007C126F">
        <w:rPr>
          <w:rFonts w:cs="Tahoma"/>
          <w:bCs/>
          <w:lang w:val="sr-Latn-CS"/>
        </w:rPr>
        <w:t>: NVO Expeditio, Kotor</w:t>
      </w:r>
    </w:p>
    <w:p w:rsidR="00BF74FB" w:rsidRPr="007C126F" w:rsidRDefault="00BF74FB" w:rsidP="00BF74FB">
      <w:pPr>
        <w:spacing w:after="0" w:line="240" w:lineRule="auto"/>
        <w:rPr>
          <w:rFonts w:cs="Arial"/>
          <w:lang w:val="sr-Latn-CS"/>
        </w:rPr>
      </w:pPr>
      <w:r w:rsidRPr="007C126F">
        <w:rPr>
          <w:b/>
          <w:lang w:val="sr-Latn-CS"/>
        </w:rPr>
        <w:t xml:space="preserve">Odgovorna osoba (koordinator): </w:t>
      </w:r>
      <w:r w:rsidRPr="007C126F">
        <w:rPr>
          <w:lang w:val="sr-Latn-CS"/>
        </w:rPr>
        <w:t>Biljana Gligorić</w:t>
      </w:r>
    </w:p>
    <w:p w:rsidR="00BF74FB" w:rsidRPr="007C126F" w:rsidRDefault="00BF74FB" w:rsidP="00BF74FB">
      <w:pPr>
        <w:spacing w:after="0" w:line="240" w:lineRule="auto"/>
        <w:rPr>
          <w:rFonts w:cs="Arial"/>
          <w:lang w:val="en-US"/>
        </w:rPr>
      </w:pPr>
      <w:r w:rsidRPr="007C126F">
        <w:rPr>
          <w:b/>
          <w:lang w:val="sr-Latn-CS"/>
        </w:rPr>
        <w:t xml:space="preserve">Adresa: </w:t>
      </w:r>
      <w:r w:rsidRPr="007C126F">
        <w:rPr>
          <w:lang w:val="sr-Latn-CS"/>
        </w:rPr>
        <w:t>Škaljari bb (Post. Fah 85) 85330 Kotor</w:t>
      </w:r>
    </w:p>
    <w:p w:rsidR="00BF74FB" w:rsidRPr="007C126F" w:rsidRDefault="00BF74FB" w:rsidP="00BF74FB">
      <w:pPr>
        <w:spacing w:after="0" w:line="240" w:lineRule="auto"/>
        <w:rPr>
          <w:rFonts w:cs="Arial"/>
          <w:lang w:val="en-US"/>
        </w:rPr>
      </w:pPr>
      <w:r w:rsidRPr="007C126F">
        <w:rPr>
          <w:b/>
          <w:lang w:val="sr-Latn-CS"/>
        </w:rPr>
        <w:t>E-mail:</w:t>
      </w:r>
      <w:hyperlink r:id="rId28" w:history="1">
        <w:r w:rsidRPr="007C126F">
          <w:rPr>
            <w:rStyle w:val="Hyperlink"/>
            <w:rFonts w:cs="Arial"/>
            <w:color w:val="auto"/>
            <w:lang w:val="sr-Latn-CS"/>
          </w:rPr>
          <w:t>biljana@expeditio.org</w:t>
        </w:r>
      </w:hyperlink>
      <w:r w:rsidRPr="007C126F">
        <w:rPr>
          <w:rFonts w:cs="Arial"/>
          <w:lang w:val="sr-Latn-CS"/>
        </w:rPr>
        <w:t xml:space="preserve">, </w:t>
      </w:r>
      <w:hyperlink r:id="rId29" w:history="1">
        <w:r w:rsidRPr="007C126F">
          <w:rPr>
            <w:rStyle w:val="Hyperlink"/>
            <w:rFonts w:cs="Arial"/>
            <w:color w:val="auto"/>
            <w:lang w:val="sr-Latn-CS"/>
          </w:rPr>
          <w:t>office</w:t>
        </w:r>
        <w:r w:rsidRPr="007C126F">
          <w:rPr>
            <w:rStyle w:val="Hyperlink"/>
            <w:rFonts w:cs="Arial"/>
            <w:color w:val="auto"/>
            <w:lang w:val="en-US"/>
          </w:rPr>
          <w:t>@expeditio.org</w:t>
        </w:r>
      </w:hyperlink>
    </w:p>
    <w:p w:rsidR="00BF74FB" w:rsidRPr="007C126F" w:rsidRDefault="00BF74FB" w:rsidP="00BF74FB">
      <w:pPr>
        <w:spacing w:after="0" w:line="240" w:lineRule="auto"/>
        <w:rPr>
          <w:rFonts w:cs="Arial"/>
          <w:lang w:val="sr-Latn-CS"/>
        </w:rPr>
      </w:pPr>
      <w:r w:rsidRPr="007C126F">
        <w:rPr>
          <w:b/>
          <w:lang w:val="sr-Latn-CS"/>
        </w:rPr>
        <w:t xml:space="preserve">Broj telefona: </w:t>
      </w:r>
      <w:r w:rsidRPr="007C126F">
        <w:rPr>
          <w:rFonts w:cs="Tahoma"/>
        </w:rPr>
        <w:t>+382 32 302 520</w:t>
      </w:r>
    </w:p>
    <w:p w:rsidR="00BF74FB" w:rsidRPr="007C126F" w:rsidRDefault="00BF74FB" w:rsidP="00BF74FB">
      <w:pPr>
        <w:tabs>
          <w:tab w:val="left" w:pos="1665"/>
        </w:tabs>
        <w:spacing w:after="0" w:line="240" w:lineRule="auto"/>
        <w:rPr>
          <w:rFonts w:cs="Arial"/>
          <w:lang w:val="sr-Latn-CS"/>
        </w:rPr>
      </w:pPr>
      <w:r w:rsidRPr="007C126F">
        <w:rPr>
          <w:rFonts w:cs="Arial"/>
          <w:lang w:val="sr-Latn-CS"/>
        </w:rPr>
        <w:tab/>
      </w:r>
    </w:p>
    <w:p w:rsidR="00BF74FB" w:rsidRPr="007C126F" w:rsidRDefault="00BF74FB" w:rsidP="00BF74FB">
      <w:pPr>
        <w:spacing w:after="0" w:line="240" w:lineRule="auto"/>
        <w:rPr>
          <w:rFonts w:cs="Arial"/>
          <w:lang w:val="sr-Latn-CS"/>
        </w:rPr>
      </w:pPr>
      <w:r w:rsidRPr="007C126F">
        <w:rPr>
          <w:b/>
          <w:lang w:val="sr-Latn-CS"/>
        </w:rPr>
        <w:t>O</w:t>
      </w:r>
      <w:r w:rsidRPr="007C126F">
        <w:rPr>
          <w:b/>
        </w:rPr>
        <w:t xml:space="preserve">pšti cilj </w:t>
      </w:r>
      <w:r w:rsidRPr="007C126F">
        <w:rPr>
          <w:b/>
          <w:lang w:val="sr-Latn-CS"/>
        </w:rPr>
        <w:t xml:space="preserve"> programa: </w:t>
      </w:r>
      <w:r w:rsidR="00A82983">
        <w:rPr>
          <w:rFonts w:cs="Tahoma"/>
        </w:rPr>
        <w:t>s</w:t>
      </w:r>
      <w:r w:rsidRPr="007C126F">
        <w:rPr>
          <w:rFonts w:cs="Tahoma"/>
        </w:rPr>
        <w:t>tručno osposobljavanje nastavnika za implementaciju međupredmetne teme Vrednovanje i planiranje prostora - održivi gradovi i naselja</w:t>
      </w:r>
    </w:p>
    <w:p w:rsidR="00A962C7" w:rsidRPr="007C126F" w:rsidRDefault="00A962C7" w:rsidP="00BF74FB">
      <w:pPr>
        <w:rPr>
          <w:b/>
          <w:lang w:val="sr-Latn-CS"/>
        </w:rPr>
      </w:pPr>
    </w:p>
    <w:p w:rsidR="00BF74FB" w:rsidRPr="007C126F" w:rsidRDefault="00BF74FB" w:rsidP="00BF74FB">
      <w:pPr>
        <w:rPr>
          <w:rFonts w:cs="Tahoma"/>
        </w:rPr>
      </w:pPr>
      <w:r w:rsidRPr="007C126F">
        <w:rPr>
          <w:b/>
          <w:lang w:val="sr-Latn-CS"/>
        </w:rPr>
        <w:t>Specifični ciljevi programa:</w:t>
      </w:r>
      <w:r w:rsidR="00A82983">
        <w:rPr>
          <w:rFonts w:cs="Tahoma"/>
        </w:rPr>
        <w:t xml:space="preserve"> u</w:t>
      </w:r>
      <w:r w:rsidRPr="007C126F">
        <w:rPr>
          <w:rFonts w:cs="Tahoma"/>
        </w:rPr>
        <w:t>napređjuje znanja o prostoru kao resursu, vrednovanju prostora i prostornom planiranju u smislu njegovog održivog razvoja i uticaju djelovanja čovjeka na prostor u odnosu na ekonomske izazove i klimatske promjene; efikasnom lociranju, organizaciji i kombinovanju različitih tipova naselja i čovjekovih aktivnosti; različitim tipovima i stilovima umjetnosti.</w:t>
      </w:r>
    </w:p>
    <w:p w:rsidR="00BF74FB" w:rsidRPr="007C126F" w:rsidRDefault="00BF74FB" w:rsidP="00BF74FB">
      <w:pPr>
        <w:rPr>
          <w:rFonts w:cs="Tahoma"/>
        </w:rPr>
      </w:pPr>
      <w:r w:rsidRPr="007C126F">
        <w:rPr>
          <w:rFonts w:cs="Tahoma"/>
        </w:rPr>
        <w:t>Razumijevanje karakteristika i principa održivih gradova i naselja (energija, otpad, voda, transport, zelena infrastruktura, javni prostori); urbanizacije širom svijeta, prednosti i problema koji mogu uslijediti, vrijednost dobro osmišljene građevine i prostora;</w:t>
      </w:r>
    </w:p>
    <w:p w:rsidR="00BF74FB" w:rsidRPr="007C126F" w:rsidRDefault="00BF74FB" w:rsidP="00BF74FB">
      <w:pPr>
        <w:spacing w:after="0" w:line="240" w:lineRule="auto"/>
        <w:rPr>
          <w:rFonts w:cs="Arial"/>
          <w:lang w:val="sr-Latn-CS"/>
        </w:rPr>
      </w:pPr>
      <w:r w:rsidRPr="007C126F">
        <w:rPr>
          <w:rFonts w:cs="Tahoma"/>
        </w:rPr>
        <w:t>Podizanje svijesti o uticaju (pozitivan i negativan) preduzetnitva u lokalnoj zajednici; značaju dobro dizajnirane izgrađene sredine za zdravo lokalno preduzetništvo;</w:t>
      </w:r>
    </w:p>
    <w:p w:rsidR="00BF74FB" w:rsidRPr="007C126F" w:rsidRDefault="00BF74FB" w:rsidP="00BF74FB">
      <w:pPr>
        <w:spacing w:after="0" w:line="240" w:lineRule="auto"/>
        <w:rPr>
          <w:b/>
          <w:lang w:val="sr-Latn-CS"/>
        </w:rPr>
      </w:pPr>
    </w:p>
    <w:p w:rsidR="00BF74FB" w:rsidRPr="007C126F" w:rsidRDefault="00BF74FB" w:rsidP="00BF74FB">
      <w:pPr>
        <w:spacing w:after="0" w:line="240" w:lineRule="auto"/>
        <w:rPr>
          <w:rFonts w:cs="Tahoma"/>
        </w:rPr>
      </w:pPr>
      <w:r w:rsidRPr="007C126F">
        <w:rPr>
          <w:b/>
          <w:lang w:val="sr-Latn-CS"/>
        </w:rPr>
        <w:t xml:space="preserve">Ciljna grupa: </w:t>
      </w:r>
      <w:r w:rsidR="00A82983">
        <w:rPr>
          <w:rFonts w:cs="Tahoma"/>
        </w:rPr>
        <w:t>n</w:t>
      </w:r>
      <w:r w:rsidRPr="007C126F">
        <w:rPr>
          <w:rFonts w:cs="Tahoma"/>
        </w:rPr>
        <w:t>astavnici/ce osnovnih i srednjih škola</w:t>
      </w:r>
    </w:p>
    <w:p w:rsidR="00BF74FB" w:rsidRPr="007C126F" w:rsidRDefault="00BF74FB" w:rsidP="00BF74FB">
      <w:pPr>
        <w:spacing w:after="0" w:line="240" w:lineRule="auto"/>
        <w:rPr>
          <w:rFonts w:cs="Arial"/>
          <w:lang w:val="sr-Latn-CS"/>
        </w:rPr>
      </w:pPr>
    </w:p>
    <w:p w:rsidR="00BF74FB" w:rsidRPr="007C126F" w:rsidRDefault="00BF74FB" w:rsidP="00BF74FB">
      <w:pPr>
        <w:spacing w:after="0" w:line="240" w:lineRule="auto"/>
        <w:rPr>
          <w:b/>
          <w:lang w:val="sr-Latn-CS"/>
        </w:rPr>
      </w:pPr>
      <w:r w:rsidRPr="007C126F">
        <w:rPr>
          <w:b/>
          <w:lang w:val="sr-Latn-CS"/>
        </w:rPr>
        <w:t xml:space="preserve">Metode i tehnike rada: </w:t>
      </w:r>
    </w:p>
    <w:p w:rsidR="00BF74FB" w:rsidRPr="007C126F" w:rsidRDefault="00BF74FB" w:rsidP="00301644">
      <w:pPr>
        <w:pStyle w:val="ListParagraph"/>
        <w:numPr>
          <w:ilvl w:val="0"/>
          <w:numId w:val="119"/>
        </w:numPr>
        <w:spacing w:after="0" w:line="240" w:lineRule="auto"/>
        <w:rPr>
          <w:rFonts w:ascii="Verdana" w:hAnsi="Verdana" w:cs="Arial"/>
          <w:lang w:val="sr-Latn-CS"/>
        </w:rPr>
      </w:pPr>
      <w:r w:rsidRPr="007C126F">
        <w:rPr>
          <w:rFonts w:ascii="Verdana" w:hAnsi="Verdana" w:cs="Arial"/>
          <w:lang w:val="sr-Latn-CS"/>
        </w:rPr>
        <w:lastRenderedPageBreak/>
        <w:t>Interaktivne radionice (interdisciplinarno učenje, učenje na osnovu iskustva, kritičko mišljenje i akciono orjentisano učenje, debata, simulacija procesa nastave, Guliverove mape, igre uloga, igre predviđanja....);</w:t>
      </w:r>
    </w:p>
    <w:p w:rsidR="00BF74FB" w:rsidRPr="007C126F" w:rsidRDefault="00BF74FB" w:rsidP="00301644">
      <w:pPr>
        <w:pStyle w:val="ListParagraph"/>
        <w:numPr>
          <w:ilvl w:val="0"/>
          <w:numId w:val="119"/>
        </w:numPr>
        <w:spacing w:after="0" w:line="240" w:lineRule="auto"/>
        <w:rPr>
          <w:rFonts w:ascii="Verdana" w:hAnsi="Verdana" w:cs="Arial"/>
          <w:lang w:val="sr-Latn-CS"/>
        </w:rPr>
      </w:pPr>
      <w:r w:rsidRPr="007C126F">
        <w:rPr>
          <w:rFonts w:ascii="Verdana" w:hAnsi="Verdana" w:cs="Arial"/>
          <w:lang w:val="sr-Latn-CS"/>
        </w:rPr>
        <w:t>Istraživanje terena</w:t>
      </w:r>
    </w:p>
    <w:p w:rsidR="00BF74FB" w:rsidRPr="007C126F" w:rsidRDefault="00BF74FB" w:rsidP="00301644">
      <w:pPr>
        <w:pStyle w:val="ListParagraph"/>
        <w:numPr>
          <w:ilvl w:val="0"/>
          <w:numId w:val="119"/>
        </w:numPr>
        <w:spacing w:after="0" w:line="240" w:lineRule="auto"/>
        <w:rPr>
          <w:rFonts w:ascii="Verdana" w:hAnsi="Verdana" w:cs="Arial"/>
          <w:lang w:val="sr-Latn-CS"/>
        </w:rPr>
      </w:pPr>
      <w:r w:rsidRPr="007C126F">
        <w:rPr>
          <w:rFonts w:ascii="Verdana" w:hAnsi="Verdana" w:cs="Arial"/>
          <w:lang w:val="sr-Latn-CS"/>
        </w:rPr>
        <w:t>Plenarne sesije (prezentacija, diskusija  i konačno ocjenjivane postignuća)</w:t>
      </w:r>
    </w:p>
    <w:p w:rsidR="00A962C7" w:rsidRPr="007C126F" w:rsidRDefault="00A962C7" w:rsidP="00BF74FB">
      <w:pPr>
        <w:spacing w:after="0" w:line="240" w:lineRule="auto"/>
        <w:rPr>
          <w:b/>
          <w:lang w:val="sr-Latn-CS"/>
        </w:rPr>
      </w:pPr>
    </w:p>
    <w:p w:rsidR="00BF74FB" w:rsidRPr="007C126F" w:rsidRDefault="00BF74FB" w:rsidP="00BF74FB">
      <w:pPr>
        <w:spacing w:after="0" w:line="240" w:lineRule="auto"/>
        <w:rPr>
          <w:b/>
          <w:lang w:val="sr-Latn-CS"/>
        </w:rPr>
      </w:pPr>
      <w:r w:rsidRPr="007C126F">
        <w:rPr>
          <w:b/>
          <w:lang w:val="sr-Latn-CS"/>
        </w:rPr>
        <w:t>Teme:</w:t>
      </w:r>
      <w:r w:rsidRPr="007C126F">
        <w:rPr>
          <w:b/>
          <w:lang w:val="sr-Latn-CS"/>
        </w:rPr>
        <w:tab/>
      </w:r>
    </w:p>
    <w:p w:rsidR="00BF74FB" w:rsidRPr="007C126F" w:rsidRDefault="00BF74FB" w:rsidP="00301644">
      <w:pPr>
        <w:numPr>
          <w:ilvl w:val="0"/>
          <w:numId w:val="118"/>
        </w:numPr>
        <w:rPr>
          <w:rFonts w:cs="Tahoma"/>
        </w:rPr>
      </w:pPr>
      <w:r w:rsidRPr="007C126F">
        <w:rPr>
          <w:rFonts w:cs="Tahoma"/>
        </w:rPr>
        <w:t>Održiv</w:t>
      </w:r>
      <w:r w:rsidR="00824A9D">
        <w:rPr>
          <w:rFonts w:cs="Tahoma"/>
        </w:rPr>
        <w:t>i razvoj, međupredmetne oblasti</w:t>
      </w:r>
    </w:p>
    <w:p w:rsidR="00BF74FB" w:rsidRPr="007C126F" w:rsidRDefault="00824A9D" w:rsidP="00301644">
      <w:pPr>
        <w:numPr>
          <w:ilvl w:val="0"/>
          <w:numId w:val="118"/>
        </w:numPr>
        <w:rPr>
          <w:rFonts w:cs="Tahoma"/>
        </w:rPr>
      </w:pPr>
      <w:r>
        <w:rPr>
          <w:rFonts w:cs="Tahoma"/>
        </w:rPr>
        <w:t>Pojam i elementi prostora</w:t>
      </w:r>
    </w:p>
    <w:p w:rsidR="00BF74FB" w:rsidRPr="007C126F" w:rsidRDefault="00BF74FB" w:rsidP="00301644">
      <w:pPr>
        <w:numPr>
          <w:ilvl w:val="0"/>
          <w:numId w:val="118"/>
        </w:numPr>
        <w:rPr>
          <w:rFonts w:cs="Tahoma"/>
        </w:rPr>
      </w:pPr>
      <w:r w:rsidRPr="007C126F">
        <w:rPr>
          <w:rFonts w:cs="Tahoma"/>
        </w:rPr>
        <w:t>Istraživanje prostora (uočavanje i vrednovanje elemenata prostora)</w:t>
      </w:r>
    </w:p>
    <w:p w:rsidR="00BF74FB" w:rsidRPr="007C126F" w:rsidRDefault="00BF74FB" w:rsidP="00301644">
      <w:pPr>
        <w:numPr>
          <w:ilvl w:val="0"/>
          <w:numId w:val="118"/>
        </w:numPr>
        <w:rPr>
          <w:rFonts w:cs="Tahoma"/>
        </w:rPr>
      </w:pPr>
      <w:r w:rsidRPr="007C126F">
        <w:rPr>
          <w:rFonts w:cs="Tahoma"/>
        </w:rPr>
        <w:t>Raznovrsnost upotrebe prostora; Upotreba javnog pr</w:t>
      </w:r>
      <w:r w:rsidR="00824A9D">
        <w:rPr>
          <w:rFonts w:cs="Tahoma"/>
        </w:rPr>
        <w:t>ostora</w:t>
      </w:r>
    </w:p>
    <w:p w:rsidR="00BF74FB" w:rsidRPr="007C126F" w:rsidRDefault="00BF74FB" w:rsidP="00301644">
      <w:pPr>
        <w:numPr>
          <w:ilvl w:val="0"/>
          <w:numId w:val="118"/>
        </w:numPr>
        <w:rPr>
          <w:rFonts w:cs="Tahoma"/>
        </w:rPr>
      </w:pPr>
      <w:r w:rsidRPr="007C126F">
        <w:rPr>
          <w:rFonts w:cs="Tahoma"/>
        </w:rPr>
        <w:t>Planiranje prostora (zakonodavstvo, energija, otpad, voda, transport, zelena infrastruktura, javni prostori)</w:t>
      </w:r>
    </w:p>
    <w:p w:rsidR="00BF74FB" w:rsidRPr="007C126F" w:rsidRDefault="00BF74FB" w:rsidP="00301644">
      <w:pPr>
        <w:numPr>
          <w:ilvl w:val="0"/>
          <w:numId w:val="118"/>
        </w:numPr>
        <w:rPr>
          <w:rFonts w:cs="Tahoma"/>
        </w:rPr>
      </w:pPr>
      <w:r w:rsidRPr="007C126F">
        <w:rPr>
          <w:rFonts w:cs="Tahoma"/>
        </w:rPr>
        <w:t>Održivi gradovi i naselja (ciljevi i ishodi učenja)</w:t>
      </w:r>
    </w:p>
    <w:p w:rsidR="00BF74FB" w:rsidRPr="007C126F" w:rsidRDefault="00BF74FB" w:rsidP="00301644">
      <w:pPr>
        <w:numPr>
          <w:ilvl w:val="0"/>
          <w:numId w:val="118"/>
        </w:numPr>
        <w:rPr>
          <w:rFonts w:cs="Tahoma"/>
        </w:rPr>
      </w:pPr>
      <w:r w:rsidRPr="007C126F">
        <w:rPr>
          <w:rFonts w:cs="Tahoma"/>
        </w:rPr>
        <w:t>Nastavne metode i didaktički materijal</w:t>
      </w:r>
    </w:p>
    <w:p w:rsidR="00BF74FB" w:rsidRPr="007C126F" w:rsidRDefault="00BF74FB" w:rsidP="00301644">
      <w:pPr>
        <w:numPr>
          <w:ilvl w:val="0"/>
          <w:numId w:val="118"/>
        </w:numPr>
        <w:rPr>
          <w:rFonts w:cs="Tahoma"/>
        </w:rPr>
      </w:pPr>
      <w:r w:rsidRPr="007C126F">
        <w:rPr>
          <w:rFonts w:cs="Tahoma"/>
        </w:rPr>
        <w:t>Izrada scenarija za čas koja podrazumijeva integ</w:t>
      </w:r>
      <w:r w:rsidR="00824A9D">
        <w:rPr>
          <w:rFonts w:cs="Tahoma"/>
        </w:rPr>
        <w:t>raciju međupred</w:t>
      </w:r>
      <w:r w:rsidRPr="007C126F">
        <w:rPr>
          <w:rFonts w:cs="Tahoma"/>
        </w:rPr>
        <w:t>metne teme vrednovanje i planiranje prostora - održivi gradovi i naselja</w:t>
      </w:r>
      <w:r w:rsidRPr="007C126F">
        <w:rPr>
          <w:b/>
          <w:lang w:val="sr-Latn-CS"/>
        </w:rPr>
        <w:t>....</w:t>
      </w:r>
    </w:p>
    <w:p w:rsidR="00A962C7" w:rsidRPr="007C126F" w:rsidRDefault="00A962C7" w:rsidP="00BF74FB">
      <w:pPr>
        <w:spacing w:after="0" w:line="240" w:lineRule="auto"/>
        <w:rPr>
          <w:b/>
          <w:lang w:val="sr-Latn-CS"/>
        </w:rPr>
      </w:pPr>
    </w:p>
    <w:p w:rsidR="00BF74FB" w:rsidRPr="007C126F" w:rsidRDefault="00BF74FB" w:rsidP="00BF74FB">
      <w:pPr>
        <w:spacing w:after="0" w:line="240" w:lineRule="auto"/>
        <w:rPr>
          <w:rFonts w:cs="Arial"/>
          <w:lang w:val="sr-Latn-CS"/>
        </w:rPr>
      </w:pPr>
      <w:r w:rsidRPr="007C126F">
        <w:rPr>
          <w:b/>
          <w:lang w:val="sr-Latn-CS"/>
        </w:rPr>
        <w:t xml:space="preserve">Trajanje programa (broj dana i broj sati efektivnog rada): </w:t>
      </w:r>
      <w:r w:rsidRPr="007C126F">
        <w:t>16 sati, dva dana</w:t>
      </w:r>
    </w:p>
    <w:p w:rsidR="00A962C7" w:rsidRPr="007C126F" w:rsidRDefault="00A962C7" w:rsidP="00BF74FB">
      <w:pPr>
        <w:rPr>
          <w:b/>
          <w:lang w:val="sr-Latn-CS"/>
        </w:rPr>
      </w:pPr>
    </w:p>
    <w:p w:rsidR="00BF74FB" w:rsidRPr="007C126F" w:rsidRDefault="00BF74FB" w:rsidP="00BF74FB">
      <w:r w:rsidRPr="007C126F">
        <w:rPr>
          <w:b/>
          <w:lang w:val="sr-Latn-CS"/>
        </w:rPr>
        <w:t xml:space="preserve">Broj učesnika u grupi: </w:t>
      </w:r>
      <w:r w:rsidRPr="007C126F">
        <w:t>25 -30</w:t>
      </w:r>
    </w:p>
    <w:p w:rsidR="00A962C7" w:rsidRPr="007C126F" w:rsidRDefault="00A962C7" w:rsidP="00BF74FB">
      <w:pPr>
        <w:rPr>
          <w:rFonts w:cs="Arial"/>
          <w:b/>
          <w:bCs/>
          <w:lang w:val="sr-Latn-CS"/>
        </w:rPr>
      </w:pPr>
    </w:p>
    <w:p w:rsidR="00BF74FB" w:rsidRPr="007C126F" w:rsidRDefault="00BF74FB" w:rsidP="00BF74FB">
      <w:r w:rsidRPr="007C126F">
        <w:rPr>
          <w:rFonts w:cs="Arial"/>
          <w:b/>
          <w:bCs/>
          <w:lang w:val="sr-Latn-CS"/>
        </w:rPr>
        <w:t xml:space="preserve">Cijena po učesniku dnevno  i šta ona uključuje: </w:t>
      </w:r>
      <w:r w:rsidRPr="007C126F">
        <w:t>25 € po danu(honorari za trenere i potrošni materijal)</w:t>
      </w:r>
    </w:p>
    <w:p w:rsidR="00BF74FB" w:rsidRPr="007C126F" w:rsidRDefault="00BF74FB" w:rsidP="00FD1E1D">
      <w:pPr>
        <w:spacing w:after="0" w:line="240" w:lineRule="auto"/>
        <w:jc w:val="both"/>
        <w:rPr>
          <w:b/>
          <w:lang w:val="sr-Latn-CS"/>
        </w:rPr>
      </w:pPr>
    </w:p>
    <w:p w:rsidR="00BF74FB" w:rsidRPr="007C126F" w:rsidRDefault="00BF74FB" w:rsidP="00FD1E1D">
      <w:pPr>
        <w:spacing w:after="0" w:line="240" w:lineRule="auto"/>
        <w:jc w:val="both"/>
        <w:rPr>
          <w:b/>
          <w:lang w:val="sr-Latn-CS"/>
        </w:rPr>
      </w:pPr>
    </w:p>
    <w:p w:rsidR="00BF74FB" w:rsidRPr="007C126F" w:rsidRDefault="00BF74FB" w:rsidP="00FD1E1D">
      <w:pPr>
        <w:spacing w:after="0" w:line="240" w:lineRule="auto"/>
        <w:jc w:val="both"/>
        <w:rPr>
          <w:b/>
          <w:lang w:val="sr-Latn-CS"/>
        </w:rPr>
      </w:pPr>
    </w:p>
    <w:p w:rsidR="00F1384D" w:rsidRPr="007C126F" w:rsidRDefault="00F1384D" w:rsidP="00FD1E1D">
      <w:pPr>
        <w:spacing w:after="0" w:line="240" w:lineRule="auto"/>
        <w:jc w:val="both"/>
        <w:rPr>
          <w:b/>
          <w:lang w:val="sr-Latn-CS"/>
        </w:rPr>
      </w:pPr>
    </w:p>
    <w:p w:rsidR="00A962C7" w:rsidRPr="007C126F" w:rsidRDefault="00A962C7"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Pr="007C126F" w:rsidRDefault="00DE2A88" w:rsidP="00FD1E1D">
      <w:pPr>
        <w:spacing w:after="0" w:line="240" w:lineRule="auto"/>
        <w:rPr>
          <w:rFonts w:eastAsia="SimSun"/>
          <w:b/>
          <w:bCs/>
          <w:iCs/>
          <w:lang w:val="sr-Latn-CS"/>
        </w:rPr>
      </w:pPr>
    </w:p>
    <w:p w:rsidR="00DE2A88" w:rsidRDefault="00DE2A88"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Pr="007C126F" w:rsidRDefault="00A82983" w:rsidP="00FD1E1D">
      <w:pPr>
        <w:spacing w:after="0" w:line="240" w:lineRule="auto"/>
        <w:rPr>
          <w:rFonts w:eastAsia="SimSun"/>
          <w:b/>
          <w:bCs/>
          <w:iCs/>
          <w:lang w:val="sr-Latn-CS"/>
        </w:rPr>
      </w:pPr>
    </w:p>
    <w:p w:rsidR="00FD1E1D" w:rsidRPr="007C126F" w:rsidRDefault="00FD1E1D" w:rsidP="00FD1E1D">
      <w:pPr>
        <w:spacing w:after="0" w:line="240" w:lineRule="auto"/>
        <w:rPr>
          <w:rFonts w:eastAsia="SimSun"/>
          <w:b/>
          <w:bCs/>
          <w:iCs/>
          <w:lang w:val="sr-Latn-CS"/>
        </w:rPr>
      </w:pPr>
      <w:r w:rsidRPr="007C126F">
        <w:rPr>
          <w:rFonts w:eastAsia="SimSun"/>
          <w:b/>
          <w:bCs/>
          <w:iCs/>
          <w:lang w:val="sr-Latn-CS"/>
        </w:rPr>
        <w:t>III TEHNOLOGIJA</w:t>
      </w:r>
    </w:p>
    <w:p w:rsidR="00123FB1" w:rsidRPr="007C126F" w:rsidRDefault="00123FB1" w:rsidP="00FD1E1D">
      <w:pPr>
        <w:spacing w:after="0" w:line="240" w:lineRule="auto"/>
        <w:rPr>
          <w:rFonts w:eastAsia="SimSun"/>
          <w:b/>
          <w:bCs/>
          <w:iCs/>
          <w:lang w:val="sr-Latn-CS"/>
        </w:rPr>
      </w:pPr>
    </w:p>
    <w:p w:rsidR="006538AB" w:rsidRDefault="006538AB"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Default="00A82983" w:rsidP="00FD1E1D">
      <w:pPr>
        <w:spacing w:after="0" w:line="240" w:lineRule="auto"/>
        <w:rPr>
          <w:rFonts w:eastAsia="SimSun"/>
          <w:b/>
          <w:bCs/>
          <w:iCs/>
          <w:lang w:val="sr-Latn-CS"/>
        </w:rPr>
      </w:pPr>
    </w:p>
    <w:p w:rsidR="00A82983" w:rsidRPr="007C126F" w:rsidRDefault="00A82983" w:rsidP="00FD1E1D">
      <w:pPr>
        <w:spacing w:after="0" w:line="240" w:lineRule="auto"/>
        <w:rPr>
          <w:rFonts w:eastAsia="SimSun"/>
          <w:b/>
          <w:bCs/>
          <w:iCs/>
          <w:lang w:val="sr-Latn-CS"/>
        </w:rPr>
      </w:pPr>
    </w:p>
    <w:p w:rsidR="006538AB" w:rsidRPr="007C126F" w:rsidRDefault="006538AB" w:rsidP="006538AB">
      <w:pPr>
        <w:spacing w:after="0" w:line="240" w:lineRule="auto"/>
        <w:jc w:val="both"/>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56</w:t>
            </w:r>
            <w:r w:rsidR="002B0209" w:rsidRPr="007C126F">
              <w:rPr>
                <w:rFonts w:eastAsia="SimSun"/>
                <w:b/>
                <w:lang w:val="sr-Latn-CS"/>
              </w:rPr>
              <w:t xml:space="preserve">. Blog , tviter i fejsbuk u nastavi </w:t>
            </w:r>
          </w:p>
        </w:tc>
      </w:tr>
    </w:tbl>
    <w:p w:rsidR="006538AB" w:rsidRPr="007C126F" w:rsidRDefault="006538AB" w:rsidP="006538AB">
      <w:pPr>
        <w:spacing w:after="0" w:line="240" w:lineRule="auto"/>
        <w:jc w:val="both"/>
        <w:rPr>
          <w:lang w:val="pl-PL"/>
        </w:rPr>
      </w:pPr>
    </w:p>
    <w:p w:rsidR="002B0209" w:rsidRPr="007C126F" w:rsidRDefault="002B0209" w:rsidP="002B0209">
      <w:pPr>
        <w:spacing w:after="0" w:line="240" w:lineRule="auto"/>
        <w:rPr>
          <w:b/>
          <w:lang w:val="hr-HR"/>
        </w:rPr>
      </w:pPr>
    </w:p>
    <w:p w:rsidR="002B0209" w:rsidRPr="007C126F" w:rsidRDefault="002B0209" w:rsidP="002B0209">
      <w:pPr>
        <w:spacing w:after="0" w:line="240" w:lineRule="auto"/>
        <w:rPr>
          <w:rFonts w:cs="Arial"/>
          <w:lang w:val="hr-HR"/>
        </w:rPr>
      </w:pPr>
      <w:r w:rsidRPr="007C126F">
        <w:rPr>
          <w:b/>
          <w:lang w:val="hr-HR"/>
        </w:rPr>
        <w:t>Autori:</w:t>
      </w:r>
      <w:r w:rsidRPr="007C126F">
        <w:rPr>
          <w:rFonts w:cs="Arial"/>
          <w:lang w:val="hr-HR"/>
        </w:rPr>
        <w:t>Zoran Milojević, Marija Đokić, Radmila Nikolić, Nataša Stanisavljević</w:t>
      </w:r>
    </w:p>
    <w:p w:rsidR="002B0209" w:rsidRPr="007C126F" w:rsidRDefault="00842132" w:rsidP="002B0209">
      <w:pPr>
        <w:spacing w:after="0" w:line="240" w:lineRule="auto"/>
        <w:rPr>
          <w:lang w:val="hr-HR"/>
        </w:rPr>
      </w:pPr>
      <w:r w:rsidRPr="007C126F">
        <w:rPr>
          <w:b/>
          <w:bCs/>
          <w:lang w:val="sr-Latn-CS"/>
        </w:rPr>
        <w:t>Naziv institucije/organizacije koja podržava program:</w:t>
      </w:r>
      <w:r w:rsidRPr="007C126F">
        <w:rPr>
          <w:bCs/>
          <w:lang w:val="sr-Latn-CS"/>
        </w:rPr>
        <w:t>Obrazovno kreativni centar</w:t>
      </w:r>
    </w:p>
    <w:p w:rsidR="002B0209" w:rsidRPr="007C126F" w:rsidRDefault="002B0209" w:rsidP="002B0209">
      <w:pPr>
        <w:spacing w:after="0" w:line="240" w:lineRule="auto"/>
        <w:rPr>
          <w:rFonts w:cs="Arial"/>
          <w:lang w:val="hr-HR"/>
        </w:rPr>
      </w:pPr>
      <w:r w:rsidRPr="007C126F">
        <w:rPr>
          <w:b/>
          <w:lang w:val="hr-HR"/>
        </w:rPr>
        <w:t xml:space="preserve">Odgovorna osoba (koordinator): </w:t>
      </w:r>
      <w:r w:rsidRPr="007C126F">
        <w:rPr>
          <w:lang w:val="hr-HR"/>
        </w:rPr>
        <w:t>mr sci</w:t>
      </w:r>
      <w:r w:rsidRPr="007C126F">
        <w:rPr>
          <w:rFonts w:cs="Tahoma"/>
        </w:rPr>
        <w:t>Jelena Perunović Sama</w:t>
      </w:r>
      <w:r w:rsidR="00E11100" w:rsidRPr="007C126F">
        <w:rPr>
          <w:rFonts w:cs="Tahoma"/>
        </w:rPr>
        <w:t xml:space="preserve">rdžić </w:t>
      </w:r>
    </w:p>
    <w:p w:rsidR="002B0209" w:rsidRPr="007C126F" w:rsidRDefault="002B0209" w:rsidP="002B0209">
      <w:pPr>
        <w:spacing w:after="0" w:line="240" w:lineRule="auto"/>
        <w:jc w:val="both"/>
        <w:rPr>
          <w:rFonts w:cs="Arial"/>
          <w:lang w:val="hr-HR"/>
        </w:rPr>
      </w:pPr>
      <w:r w:rsidRPr="007C126F">
        <w:rPr>
          <w:b/>
          <w:lang w:val="hr-HR"/>
        </w:rPr>
        <w:t xml:space="preserve">Adresa: </w:t>
      </w:r>
      <w:r w:rsidRPr="007C126F">
        <w:rPr>
          <w:rFonts w:cs="Tahoma"/>
        </w:rPr>
        <w:t>Podgorička 64, 85320 Tivat, Crna Gora</w:t>
      </w:r>
    </w:p>
    <w:p w:rsidR="002B0209" w:rsidRPr="007C126F" w:rsidRDefault="002B0209" w:rsidP="002B0209">
      <w:pPr>
        <w:spacing w:after="0" w:line="240" w:lineRule="auto"/>
        <w:jc w:val="both"/>
        <w:rPr>
          <w:rFonts w:cs="Arial"/>
          <w:lang w:val="hr-HR"/>
        </w:rPr>
      </w:pPr>
      <w:r w:rsidRPr="007C126F">
        <w:rPr>
          <w:b/>
          <w:lang w:val="hr-HR"/>
        </w:rPr>
        <w:t>E-mail:</w:t>
      </w:r>
      <w:r w:rsidRPr="007C126F">
        <w:rPr>
          <w:rFonts w:cs="Tahoma"/>
        </w:rPr>
        <w:t>jelena_perunovic@yahoo.com</w:t>
      </w:r>
    </w:p>
    <w:p w:rsidR="002B0209" w:rsidRPr="007C126F" w:rsidRDefault="002B0209" w:rsidP="002B0209">
      <w:pPr>
        <w:spacing w:after="0" w:line="240" w:lineRule="auto"/>
        <w:jc w:val="both"/>
        <w:rPr>
          <w:rFonts w:cs="Arial"/>
          <w:lang w:val="hr-HR"/>
        </w:rPr>
      </w:pPr>
      <w:r w:rsidRPr="007C126F">
        <w:rPr>
          <w:b/>
          <w:lang w:val="hr-HR"/>
        </w:rPr>
        <w:t xml:space="preserve">Broj telefona: </w:t>
      </w:r>
      <w:r w:rsidRPr="007C126F">
        <w:rPr>
          <w:rFonts w:cs="Tahoma"/>
        </w:rPr>
        <w:t>382 67 566 044</w:t>
      </w:r>
    </w:p>
    <w:p w:rsidR="002B0209" w:rsidRPr="007C126F" w:rsidRDefault="002B0209" w:rsidP="002B0209">
      <w:pPr>
        <w:spacing w:after="0" w:line="240" w:lineRule="auto"/>
        <w:jc w:val="both"/>
        <w:rPr>
          <w:rFonts w:cs="Arial"/>
          <w:lang w:val="hr-HR"/>
        </w:rPr>
      </w:pPr>
    </w:p>
    <w:p w:rsidR="002B0209" w:rsidRPr="007C126F" w:rsidRDefault="002B0209" w:rsidP="002B0209">
      <w:pPr>
        <w:spacing w:after="0" w:line="240" w:lineRule="auto"/>
        <w:jc w:val="both"/>
        <w:rPr>
          <w:b/>
          <w:lang w:val="hr-HR"/>
        </w:rPr>
      </w:pPr>
      <w:r w:rsidRPr="007C126F">
        <w:rPr>
          <w:b/>
          <w:lang w:val="hr-HR"/>
        </w:rPr>
        <w:t>Opšti cilj  programa:</w:t>
      </w:r>
    </w:p>
    <w:p w:rsidR="002B0209" w:rsidRPr="007C126F" w:rsidRDefault="002B0209" w:rsidP="002B0209">
      <w:pPr>
        <w:spacing w:after="0" w:line="240" w:lineRule="auto"/>
        <w:jc w:val="both"/>
        <w:rPr>
          <w:rFonts w:cs="Tahoma"/>
          <w:lang w:val="hr-HR"/>
        </w:rPr>
      </w:pPr>
      <w:r w:rsidRPr="007C126F">
        <w:rPr>
          <w:rFonts w:cs="Tahoma"/>
          <w:lang w:val="hr-HR"/>
        </w:rPr>
        <w:t>Razum</w:t>
      </w:r>
      <w:r w:rsidR="00824A9D">
        <w:rPr>
          <w:rFonts w:cs="Tahoma"/>
          <w:lang w:val="hr-HR"/>
        </w:rPr>
        <w:t>ij</w:t>
      </w:r>
      <w:r w:rsidRPr="007C126F">
        <w:rPr>
          <w:rFonts w:cs="Tahoma"/>
          <w:lang w:val="hr-HR"/>
        </w:rPr>
        <w:t>evanje značaja i praktične prim</w:t>
      </w:r>
      <w:r w:rsidR="00824A9D">
        <w:rPr>
          <w:rFonts w:cs="Tahoma"/>
          <w:lang w:val="hr-HR"/>
        </w:rPr>
        <w:t>j</w:t>
      </w:r>
      <w:r w:rsidRPr="007C126F">
        <w:rPr>
          <w:rFonts w:cs="Tahoma"/>
          <w:lang w:val="hr-HR"/>
        </w:rPr>
        <w:t>ene onlajn društvenih mreža u nastavi, kao i osposobljavanje nastavnika za kreiranje nastavnih materijala. Motivacija učenika za učenje na daljinu i mediju koji je njima blizak, razumljiv i lako dostupan.</w:t>
      </w:r>
    </w:p>
    <w:p w:rsidR="00842132" w:rsidRPr="007C126F" w:rsidRDefault="00842132" w:rsidP="002B0209">
      <w:pPr>
        <w:spacing w:after="0" w:line="240" w:lineRule="auto"/>
        <w:jc w:val="both"/>
        <w:rPr>
          <w:rFonts w:cs="Arial"/>
          <w:lang w:val="hr-HR"/>
        </w:rPr>
      </w:pPr>
    </w:p>
    <w:p w:rsidR="002B0209" w:rsidRPr="00A82983" w:rsidRDefault="00A82983" w:rsidP="002B0209">
      <w:pPr>
        <w:spacing w:after="0" w:line="240" w:lineRule="auto"/>
        <w:jc w:val="both"/>
        <w:rPr>
          <w:b/>
          <w:lang w:val="hr-HR"/>
        </w:rPr>
      </w:pPr>
      <w:r>
        <w:rPr>
          <w:b/>
          <w:lang w:val="hr-HR"/>
        </w:rPr>
        <w:t xml:space="preserve">Specifični ciljevi programa: </w:t>
      </w:r>
      <w:r>
        <w:rPr>
          <w:rFonts w:cs="Tahoma"/>
          <w:lang w:val="hr-HR"/>
        </w:rPr>
        <w:t>o</w:t>
      </w:r>
      <w:r w:rsidR="002B0209" w:rsidRPr="007C126F">
        <w:rPr>
          <w:rFonts w:cs="Tahoma"/>
          <w:lang w:val="hr-HR"/>
        </w:rPr>
        <w:t>sposobljavanje nastavnika za kreiranj</w:t>
      </w:r>
      <w:r w:rsidR="00824A9D">
        <w:rPr>
          <w:rFonts w:cs="Tahoma"/>
          <w:lang w:val="hr-HR"/>
        </w:rPr>
        <w:t>e okruženja za rad na internetu</w:t>
      </w:r>
      <w:r w:rsidR="002B0209" w:rsidRPr="007C126F">
        <w:rPr>
          <w:rFonts w:cs="Tahoma"/>
          <w:lang w:val="hr-HR"/>
        </w:rPr>
        <w:t xml:space="preserve"> i korišćenje naloga na društvenim mrežama za komunikaciju sa učenicima u svrhu kvalitenije nastave. Omogućavanje nastavnicima da lakše i jednostavnije komuniciraju sa kolegama, razm</w:t>
      </w:r>
      <w:r w:rsidR="00824A9D">
        <w:rPr>
          <w:rFonts w:cs="Tahoma"/>
          <w:lang w:val="hr-HR"/>
        </w:rPr>
        <w:t>j</w:t>
      </w:r>
      <w:r w:rsidR="002B0209" w:rsidRPr="007C126F">
        <w:rPr>
          <w:rFonts w:cs="Tahoma"/>
          <w:lang w:val="hr-HR"/>
        </w:rPr>
        <w:t>enjuju podatke i materijale za nastavu. Jednostavnija i lakša organizacija nastavnika za rad u timovima na zajedničkim projektima. Osposobljavanje nastavnika za kreiranje nastavnog sadržaja van učionice, nam</w:t>
      </w:r>
      <w:r w:rsidR="00824A9D">
        <w:rPr>
          <w:rFonts w:cs="Tahoma"/>
          <w:lang w:val="hr-HR"/>
        </w:rPr>
        <w:t>ij</w:t>
      </w:r>
      <w:r w:rsidR="002B0209" w:rsidRPr="007C126F">
        <w:rPr>
          <w:rFonts w:cs="Tahoma"/>
          <w:lang w:val="hr-HR"/>
        </w:rPr>
        <w:t>enjenog redovnim i vanrednim učenicima, kao i obrazovanju odraslih.</w:t>
      </w:r>
    </w:p>
    <w:p w:rsidR="002B0209" w:rsidRPr="007C126F" w:rsidRDefault="002B0209" w:rsidP="002B0209">
      <w:pPr>
        <w:spacing w:after="0" w:line="240" w:lineRule="auto"/>
        <w:rPr>
          <w:b/>
          <w:lang w:val="hr-HR"/>
        </w:rPr>
      </w:pPr>
    </w:p>
    <w:p w:rsidR="0045782F" w:rsidRPr="007C126F" w:rsidRDefault="0045782F" w:rsidP="0045782F">
      <w:pPr>
        <w:rPr>
          <w:rFonts w:cs="Tahoma"/>
          <w:b/>
          <w:lang w:val="hr-HR"/>
        </w:rPr>
      </w:pPr>
      <w:r w:rsidRPr="007C126F">
        <w:rPr>
          <w:rFonts w:cs="Tahoma"/>
          <w:b/>
          <w:lang w:val="hr-HR"/>
        </w:rPr>
        <w:t>Ciljna grupa:</w:t>
      </w:r>
      <w:r w:rsidRPr="007C126F">
        <w:rPr>
          <w:rFonts w:cs="Tahoma"/>
          <w:lang w:val="hr-HR"/>
        </w:rPr>
        <w:t>nastavnici ,strucni saradnici i direktori</w:t>
      </w:r>
    </w:p>
    <w:p w:rsidR="0045782F" w:rsidRPr="007C126F" w:rsidRDefault="0045782F" w:rsidP="0045782F">
      <w:pPr>
        <w:rPr>
          <w:rFonts w:cs="Tahoma"/>
          <w:b/>
          <w:lang w:val="hr-HR"/>
        </w:rPr>
      </w:pPr>
    </w:p>
    <w:p w:rsidR="0045782F" w:rsidRPr="007C126F" w:rsidRDefault="0045782F" w:rsidP="0045782F">
      <w:pPr>
        <w:rPr>
          <w:rFonts w:cs="Tahoma"/>
          <w:b/>
          <w:lang w:val="hr-HR"/>
        </w:rPr>
      </w:pPr>
      <w:r w:rsidRPr="007C126F">
        <w:rPr>
          <w:rFonts w:cs="Tahoma"/>
          <w:b/>
          <w:lang w:val="hr-HR"/>
        </w:rPr>
        <w:t xml:space="preserve">Metode i tehnike rada: </w:t>
      </w:r>
    </w:p>
    <w:p w:rsidR="0045782F" w:rsidRPr="007C126F" w:rsidRDefault="0045782F" w:rsidP="0045782F">
      <w:pPr>
        <w:numPr>
          <w:ilvl w:val="0"/>
          <w:numId w:val="61"/>
        </w:numPr>
        <w:rPr>
          <w:rFonts w:cs="Tahoma"/>
        </w:rPr>
      </w:pPr>
      <w:r w:rsidRPr="007C126F">
        <w:rPr>
          <w:rFonts w:cs="Tahoma"/>
        </w:rPr>
        <w:lastRenderedPageBreak/>
        <w:t>Metoda komunik</w:t>
      </w:r>
      <w:r w:rsidR="00824A9D">
        <w:rPr>
          <w:rFonts w:cs="Tahoma"/>
        </w:rPr>
        <w:t>acija putem diskusionih foruma i pričaonica</w:t>
      </w:r>
      <w:r w:rsidRPr="007C126F">
        <w:rPr>
          <w:rFonts w:cs="Tahoma"/>
        </w:rPr>
        <w:t xml:space="preserve"> grupisanih po temama </w:t>
      </w:r>
      <w:r w:rsidR="00824A9D">
        <w:rPr>
          <w:rFonts w:cs="Tahoma"/>
        </w:rPr>
        <w:t>i sadržajima</w:t>
      </w:r>
    </w:p>
    <w:p w:rsidR="0045782F" w:rsidRPr="007C126F" w:rsidRDefault="0045782F" w:rsidP="0045782F">
      <w:pPr>
        <w:numPr>
          <w:ilvl w:val="0"/>
          <w:numId w:val="61"/>
        </w:numPr>
        <w:rPr>
          <w:rFonts w:cs="Tahoma"/>
        </w:rPr>
      </w:pPr>
      <w:r w:rsidRPr="007C126F">
        <w:rPr>
          <w:rFonts w:cs="Tahoma"/>
        </w:rPr>
        <w:t>Tehnika pretraživanja nas</w:t>
      </w:r>
      <w:r w:rsidR="00824A9D">
        <w:rPr>
          <w:rFonts w:cs="Tahoma"/>
        </w:rPr>
        <w:t>tavnog sadržaja putem interneta</w:t>
      </w:r>
    </w:p>
    <w:p w:rsidR="0045782F" w:rsidRPr="007C126F" w:rsidRDefault="0045782F" w:rsidP="0045782F">
      <w:pPr>
        <w:numPr>
          <w:ilvl w:val="0"/>
          <w:numId w:val="61"/>
        </w:numPr>
        <w:rPr>
          <w:rFonts w:cs="Tahoma"/>
        </w:rPr>
      </w:pPr>
      <w:r w:rsidRPr="007C126F">
        <w:rPr>
          <w:rFonts w:cs="Tahoma"/>
        </w:rPr>
        <w:t>Metoda demonstracija po</w:t>
      </w:r>
      <w:r w:rsidR="00824A9D">
        <w:rPr>
          <w:rFonts w:cs="Tahoma"/>
        </w:rPr>
        <w:t>moću prezentacija i  video materijala</w:t>
      </w:r>
    </w:p>
    <w:p w:rsidR="0045782F" w:rsidRPr="007C126F" w:rsidRDefault="0045782F" w:rsidP="0045782F">
      <w:pPr>
        <w:numPr>
          <w:ilvl w:val="0"/>
          <w:numId w:val="61"/>
        </w:numPr>
        <w:rPr>
          <w:rFonts w:cs="Tahoma"/>
        </w:rPr>
      </w:pPr>
      <w:r w:rsidRPr="007C126F">
        <w:rPr>
          <w:rFonts w:cs="Tahoma"/>
        </w:rPr>
        <w:t>R</w:t>
      </w:r>
      <w:r w:rsidR="00824A9D">
        <w:rPr>
          <w:rFonts w:cs="Tahoma"/>
        </w:rPr>
        <w:t>ješavanje online testova znanja</w:t>
      </w:r>
    </w:p>
    <w:p w:rsidR="0045782F" w:rsidRDefault="00824A9D" w:rsidP="0045782F">
      <w:pPr>
        <w:numPr>
          <w:ilvl w:val="0"/>
          <w:numId w:val="61"/>
        </w:numPr>
        <w:rPr>
          <w:rFonts w:cs="Tahoma"/>
        </w:rPr>
      </w:pPr>
      <w:r>
        <w:rPr>
          <w:rFonts w:cs="Tahoma"/>
        </w:rPr>
        <w:t>Online anketa</w:t>
      </w:r>
    </w:p>
    <w:p w:rsidR="00824A9D" w:rsidRPr="007C126F" w:rsidRDefault="00824A9D" w:rsidP="00824A9D">
      <w:pPr>
        <w:ind w:left="1080"/>
        <w:rPr>
          <w:rFonts w:cs="Tahoma"/>
        </w:rPr>
      </w:pPr>
    </w:p>
    <w:p w:rsidR="0045782F" w:rsidRPr="007C126F" w:rsidRDefault="0045782F" w:rsidP="0045782F">
      <w:pPr>
        <w:rPr>
          <w:rFonts w:cs="Tahoma"/>
          <w:b/>
          <w:lang w:val="hr-HR"/>
        </w:rPr>
      </w:pPr>
      <w:r w:rsidRPr="007C126F">
        <w:rPr>
          <w:rFonts w:cs="Tahoma"/>
          <w:b/>
          <w:lang w:val="hr-HR"/>
        </w:rPr>
        <w:t>Teme:</w:t>
      </w:r>
      <w:r w:rsidRPr="007C126F">
        <w:rPr>
          <w:rFonts w:cs="Tahoma"/>
          <w:b/>
          <w:lang w:val="hr-HR"/>
        </w:rPr>
        <w:tab/>
      </w:r>
    </w:p>
    <w:p w:rsidR="0045782F" w:rsidRPr="007C126F" w:rsidRDefault="0045782F" w:rsidP="0045782F">
      <w:pPr>
        <w:rPr>
          <w:rFonts w:cs="Tahoma"/>
        </w:rPr>
      </w:pPr>
      <w:r w:rsidRPr="007C126F">
        <w:rPr>
          <w:rFonts w:cs="Tahoma"/>
          <w:lang w:val="hr-HR"/>
        </w:rPr>
        <w:t>1.</w:t>
      </w:r>
      <w:r w:rsidRPr="007C126F">
        <w:rPr>
          <w:rFonts w:cs="Tahoma"/>
        </w:rPr>
        <w:t>Značaj online društvenih mreža u nastavi</w:t>
      </w:r>
    </w:p>
    <w:p w:rsidR="0045782F" w:rsidRPr="007C126F" w:rsidRDefault="0045782F" w:rsidP="0045782F">
      <w:pPr>
        <w:rPr>
          <w:rFonts w:cs="Tahoma"/>
        </w:rPr>
      </w:pPr>
      <w:r w:rsidRPr="007C126F">
        <w:rPr>
          <w:rFonts w:cs="Tahoma"/>
          <w:lang w:val="hr-HR"/>
        </w:rPr>
        <w:t>2.</w:t>
      </w:r>
      <w:r w:rsidR="00D904B0" w:rsidRPr="007C126F">
        <w:rPr>
          <w:rFonts w:cs="Tahoma"/>
        </w:rPr>
        <w:t>Rad</w:t>
      </w:r>
      <w:r w:rsidRPr="007C126F">
        <w:rPr>
          <w:rFonts w:cs="Tahoma"/>
        </w:rPr>
        <w:t xml:space="preserve"> sa društvenom mrežom Fejsbuk</w:t>
      </w:r>
    </w:p>
    <w:p w:rsidR="0045782F" w:rsidRPr="007C126F" w:rsidRDefault="0045782F" w:rsidP="0045782F">
      <w:pPr>
        <w:rPr>
          <w:rFonts w:cs="Tahoma"/>
        </w:rPr>
      </w:pPr>
      <w:r w:rsidRPr="007C126F">
        <w:rPr>
          <w:rFonts w:cs="Tahoma"/>
        </w:rPr>
        <w:t>3.</w:t>
      </w:r>
      <w:r w:rsidR="00D904B0" w:rsidRPr="007C126F">
        <w:rPr>
          <w:rFonts w:cs="Tahoma"/>
        </w:rPr>
        <w:t xml:space="preserve"> Blogovi u nastavnom procesu</w:t>
      </w:r>
    </w:p>
    <w:p w:rsidR="0045782F" w:rsidRPr="007C126F" w:rsidRDefault="0045782F" w:rsidP="0045782F">
      <w:pPr>
        <w:rPr>
          <w:rFonts w:cs="Tahoma"/>
        </w:rPr>
      </w:pPr>
      <w:r w:rsidRPr="007C126F">
        <w:rPr>
          <w:rFonts w:cs="Tahoma"/>
        </w:rPr>
        <w:t>4. Rad sa društvenom mrežomTviter</w:t>
      </w:r>
    </w:p>
    <w:p w:rsidR="0045782F" w:rsidRPr="007C126F" w:rsidRDefault="0045782F" w:rsidP="0045782F">
      <w:pPr>
        <w:rPr>
          <w:rFonts w:cs="Tahoma"/>
        </w:rPr>
      </w:pPr>
      <w:r w:rsidRPr="007C126F">
        <w:rPr>
          <w:rFonts w:cs="Tahoma"/>
        </w:rPr>
        <w:t>5. Završni rad</w:t>
      </w:r>
    </w:p>
    <w:p w:rsidR="0045782F" w:rsidRPr="007C126F" w:rsidRDefault="0045782F" w:rsidP="0045782F">
      <w:pPr>
        <w:rPr>
          <w:rFonts w:cs="Tahoma"/>
          <w:b/>
        </w:rPr>
      </w:pPr>
    </w:p>
    <w:p w:rsidR="002B0209" w:rsidRPr="007C126F" w:rsidRDefault="002B0209" w:rsidP="002B0209">
      <w:pPr>
        <w:spacing w:after="0" w:line="240" w:lineRule="auto"/>
        <w:rPr>
          <w:rFonts w:cs="Arial"/>
          <w:lang w:val="hr-HR"/>
        </w:rPr>
      </w:pPr>
      <w:r w:rsidRPr="007C126F">
        <w:rPr>
          <w:b/>
          <w:lang w:val="hr-HR"/>
        </w:rPr>
        <w:t xml:space="preserve">Trajanje programa (broj dana i broj sati efektivnog rada): </w:t>
      </w:r>
      <w:r w:rsidRPr="007C126F">
        <w:rPr>
          <w:lang w:val="hr-HR"/>
        </w:rPr>
        <w:t>seminar je otvoren 25 dana – 25 sati</w:t>
      </w:r>
    </w:p>
    <w:p w:rsidR="002B0209" w:rsidRPr="007C126F" w:rsidRDefault="002B0209" w:rsidP="002B0209">
      <w:pPr>
        <w:spacing w:after="0" w:line="240" w:lineRule="auto"/>
        <w:rPr>
          <w:b/>
          <w:lang w:val="hr-HR"/>
        </w:rPr>
      </w:pPr>
    </w:p>
    <w:p w:rsidR="002B0209" w:rsidRPr="007C126F" w:rsidRDefault="002B0209" w:rsidP="002B0209">
      <w:pPr>
        <w:spacing w:after="0" w:line="240" w:lineRule="auto"/>
        <w:rPr>
          <w:rFonts w:cs="Arial"/>
          <w:lang w:val="hr-HR"/>
        </w:rPr>
      </w:pPr>
      <w:r w:rsidRPr="007C126F">
        <w:rPr>
          <w:b/>
          <w:lang w:val="hr-HR"/>
        </w:rPr>
        <w:t xml:space="preserve">Broj učesnika u grupi: </w:t>
      </w:r>
      <w:r w:rsidRPr="007C126F">
        <w:rPr>
          <w:rFonts w:cs="Tahoma"/>
        </w:rPr>
        <w:t>minimalno10 maksimalno 150</w:t>
      </w:r>
    </w:p>
    <w:p w:rsidR="002B0209" w:rsidRPr="007C126F" w:rsidRDefault="002B0209" w:rsidP="002B0209">
      <w:pPr>
        <w:spacing w:after="0" w:line="240" w:lineRule="auto"/>
        <w:rPr>
          <w:rFonts w:cs="Arial"/>
          <w:lang w:val="hr-HR"/>
        </w:rPr>
      </w:pPr>
    </w:p>
    <w:p w:rsidR="002B0209" w:rsidRPr="007C126F" w:rsidRDefault="002B0209" w:rsidP="0045782F">
      <w:pPr>
        <w:rPr>
          <w:rFonts w:cs="Tahoma"/>
        </w:rPr>
      </w:pPr>
      <w:r w:rsidRPr="007C126F">
        <w:rPr>
          <w:rFonts w:cs="Arial"/>
          <w:b/>
          <w:bCs/>
          <w:lang w:val="hr-HR"/>
        </w:rPr>
        <w:t xml:space="preserve">Cijena po učesniku dnevno  i šta ona uključuje: </w:t>
      </w:r>
      <w:r w:rsidR="0045782F" w:rsidRPr="007C126F">
        <w:rPr>
          <w:rFonts w:cs="Tahoma"/>
        </w:rPr>
        <w:t>30 eura po učesniku</w:t>
      </w:r>
    </w:p>
    <w:p w:rsidR="006538AB" w:rsidRPr="007C126F" w:rsidRDefault="006538AB" w:rsidP="006538AB">
      <w:pPr>
        <w:spacing w:after="0" w:line="240" w:lineRule="auto"/>
        <w:jc w:val="both"/>
        <w:rPr>
          <w:lang w:val="pl-PL"/>
        </w:rPr>
      </w:pPr>
    </w:p>
    <w:p w:rsidR="002B0209" w:rsidRPr="007C126F" w:rsidRDefault="002B0209" w:rsidP="006538AB">
      <w:pPr>
        <w:spacing w:after="0" w:line="240" w:lineRule="auto"/>
        <w:jc w:val="both"/>
        <w:rPr>
          <w:lang w:val="pl-PL"/>
        </w:rPr>
      </w:pPr>
    </w:p>
    <w:p w:rsidR="002B0209" w:rsidRPr="007C126F" w:rsidRDefault="002B0209" w:rsidP="006538AB">
      <w:pPr>
        <w:spacing w:after="0" w:line="240" w:lineRule="auto"/>
        <w:jc w:val="both"/>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57</w:t>
            </w:r>
            <w:r w:rsidR="00301741" w:rsidRPr="007C126F">
              <w:rPr>
                <w:rFonts w:eastAsia="SimSun"/>
                <w:b/>
                <w:lang w:val="sr-Latn-CS"/>
              </w:rPr>
              <w:t>. Edmodo – obrazovna društvena mreža kao platforma za saradničko učenje</w:t>
            </w:r>
          </w:p>
        </w:tc>
      </w:tr>
    </w:tbl>
    <w:p w:rsidR="006538AB" w:rsidRPr="007C126F" w:rsidRDefault="006538AB" w:rsidP="006538AB">
      <w:pPr>
        <w:spacing w:after="0" w:line="240" w:lineRule="auto"/>
        <w:jc w:val="both"/>
        <w:rPr>
          <w:lang w:val="pl-PL"/>
        </w:rPr>
      </w:pPr>
    </w:p>
    <w:p w:rsidR="002B0209" w:rsidRPr="007C126F" w:rsidRDefault="002B0209" w:rsidP="006538AB">
      <w:pPr>
        <w:spacing w:after="0" w:line="240" w:lineRule="auto"/>
        <w:jc w:val="both"/>
        <w:rPr>
          <w:lang w:val="pl-PL"/>
        </w:rPr>
      </w:pPr>
    </w:p>
    <w:p w:rsidR="00301741" w:rsidRPr="007C126F" w:rsidRDefault="00301741" w:rsidP="00301741">
      <w:pPr>
        <w:spacing w:after="0" w:line="240" w:lineRule="auto"/>
        <w:rPr>
          <w:rFonts w:cs="Arial"/>
          <w:lang w:val="sr-Latn-CS"/>
        </w:rPr>
      </w:pPr>
      <w:r w:rsidRPr="007C126F">
        <w:rPr>
          <w:b/>
          <w:lang w:val="sr-Latn-CS"/>
        </w:rPr>
        <w:t>Autori:</w:t>
      </w:r>
      <w:r w:rsidRPr="007C126F">
        <w:rPr>
          <w:rFonts w:cs="Tahoma"/>
        </w:rPr>
        <w:t>Dijana Milošević, Dušanka Vujičić</w:t>
      </w:r>
    </w:p>
    <w:p w:rsidR="00301741" w:rsidRPr="007C126F" w:rsidRDefault="00301741" w:rsidP="00301741">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lang w:val="en-US"/>
        </w:rPr>
        <w:t>JU OŠ "Narodni heroj Savo Ilić"</w:t>
      </w:r>
    </w:p>
    <w:p w:rsidR="00301741" w:rsidRPr="007C126F" w:rsidRDefault="00301741" w:rsidP="00301741">
      <w:pPr>
        <w:spacing w:after="0" w:line="240" w:lineRule="auto"/>
        <w:rPr>
          <w:rFonts w:cs="Arial"/>
          <w:lang w:val="sr-Latn-CS"/>
        </w:rPr>
      </w:pPr>
      <w:r w:rsidRPr="007C126F">
        <w:rPr>
          <w:b/>
          <w:lang w:val="sr-Latn-CS"/>
        </w:rPr>
        <w:t xml:space="preserve">Odgovorna osoba (koordinator): </w:t>
      </w:r>
      <w:r w:rsidRPr="007C126F">
        <w:rPr>
          <w:rFonts w:cs="Tahoma"/>
        </w:rPr>
        <w:t>Dijana Milošević</w:t>
      </w:r>
    </w:p>
    <w:p w:rsidR="00301741" w:rsidRPr="007C126F" w:rsidRDefault="00301741" w:rsidP="00301741">
      <w:pPr>
        <w:spacing w:after="0" w:line="240" w:lineRule="auto"/>
        <w:jc w:val="both"/>
        <w:rPr>
          <w:rFonts w:cs="Arial"/>
          <w:lang w:val="sr-Latn-CS"/>
        </w:rPr>
      </w:pPr>
      <w:r w:rsidRPr="007C126F">
        <w:rPr>
          <w:b/>
          <w:lang w:val="sr-Latn-CS"/>
        </w:rPr>
        <w:t xml:space="preserve">Adresa: </w:t>
      </w:r>
      <w:r w:rsidRPr="007C126F">
        <w:rPr>
          <w:rFonts w:cs="Tahoma"/>
        </w:rPr>
        <w:t>Zlatne njive-Kotor</w:t>
      </w:r>
    </w:p>
    <w:p w:rsidR="00301741" w:rsidRPr="007C126F" w:rsidRDefault="00301741" w:rsidP="00301741">
      <w:pPr>
        <w:spacing w:after="0" w:line="240" w:lineRule="auto"/>
        <w:jc w:val="both"/>
        <w:rPr>
          <w:rFonts w:cs="Arial"/>
          <w:lang w:val="sr-Latn-CS"/>
        </w:rPr>
      </w:pPr>
      <w:r w:rsidRPr="007C126F">
        <w:rPr>
          <w:b/>
          <w:lang w:val="sr-Latn-CS"/>
        </w:rPr>
        <w:t>E-mail:</w:t>
      </w:r>
      <w:r w:rsidRPr="007C126F">
        <w:rPr>
          <w:rFonts w:cs="Tahoma"/>
        </w:rPr>
        <w:t>dijana.milosevic@dobrota.edu.me</w:t>
      </w:r>
    </w:p>
    <w:p w:rsidR="00301741" w:rsidRPr="007C126F" w:rsidRDefault="00301741" w:rsidP="00301741">
      <w:pPr>
        <w:spacing w:after="0" w:line="240" w:lineRule="auto"/>
        <w:jc w:val="both"/>
        <w:rPr>
          <w:rFonts w:cs="Arial"/>
          <w:lang w:val="sr-Latn-CS"/>
        </w:rPr>
      </w:pPr>
      <w:r w:rsidRPr="007C126F">
        <w:rPr>
          <w:b/>
          <w:lang w:val="sr-Latn-CS"/>
        </w:rPr>
        <w:t xml:space="preserve">Broj telefona: </w:t>
      </w:r>
      <w:r w:rsidRPr="007C126F">
        <w:rPr>
          <w:rFonts w:cs="Tahoma"/>
        </w:rPr>
        <w:t>+38269345651</w:t>
      </w:r>
    </w:p>
    <w:p w:rsidR="00301741" w:rsidRPr="007C126F" w:rsidRDefault="00301741" w:rsidP="00301741">
      <w:pPr>
        <w:spacing w:after="0" w:line="240" w:lineRule="auto"/>
        <w:jc w:val="both"/>
        <w:rPr>
          <w:rFonts w:cs="Arial"/>
          <w:lang w:val="sr-Latn-CS"/>
        </w:rPr>
      </w:pPr>
    </w:p>
    <w:p w:rsidR="00301741" w:rsidRPr="007C126F" w:rsidRDefault="00301741" w:rsidP="00301741">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A82983">
        <w:rPr>
          <w:rFonts w:cs="Tahoma"/>
        </w:rPr>
        <w:t>u</w:t>
      </w:r>
      <w:r w:rsidRPr="007C126F">
        <w:rPr>
          <w:rFonts w:cs="Tahoma"/>
        </w:rPr>
        <w:t xml:space="preserve">poznavanje sa mogućnostima društveno edukativne platforme za saradničko učenje i komunikaciju-Edmodo i integrisanje programskih opcija u nastavni </w:t>
      </w:r>
      <w:r w:rsidR="00E626ED" w:rsidRPr="007C126F">
        <w:rPr>
          <w:rFonts w:cs="Tahoma"/>
        </w:rPr>
        <w:t>process</w:t>
      </w:r>
    </w:p>
    <w:p w:rsidR="00E626ED" w:rsidRPr="007C126F" w:rsidRDefault="00E626ED" w:rsidP="00301741">
      <w:pPr>
        <w:spacing w:after="0" w:line="240" w:lineRule="auto"/>
        <w:jc w:val="both"/>
        <w:rPr>
          <w:rFonts w:cs="Arial"/>
          <w:lang w:val="sr-Latn-CS"/>
        </w:rPr>
      </w:pPr>
    </w:p>
    <w:p w:rsidR="00301741" w:rsidRPr="00A82983" w:rsidRDefault="00A82983" w:rsidP="00A82983">
      <w:pPr>
        <w:spacing w:after="0" w:line="240" w:lineRule="auto"/>
        <w:jc w:val="both"/>
        <w:rPr>
          <w:b/>
          <w:lang w:val="sr-Latn-CS"/>
        </w:rPr>
      </w:pPr>
      <w:r>
        <w:rPr>
          <w:b/>
          <w:lang w:val="sr-Latn-CS"/>
        </w:rPr>
        <w:t xml:space="preserve">Specifični ciljevi programa: </w:t>
      </w:r>
      <w:r>
        <w:rPr>
          <w:rFonts w:cs="Tahoma"/>
          <w:lang w:val="en-US"/>
        </w:rPr>
        <w:t>u</w:t>
      </w:r>
      <w:r w:rsidR="00301741" w:rsidRPr="007C126F">
        <w:rPr>
          <w:rFonts w:cs="Tahoma"/>
          <w:lang w:val="en-US"/>
        </w:rPr>
        <w:t xml:space="preserve">poznavanje sa mogućnostima i primjenom edukativne društvene mreže Edmodo; savladavanje tehnika rada u radnom okruženju Edmodo platforme (kreiranje korisničkih naloga za nastavnike i učenike, pristup mreži, načini komunikacije, izrada kvizova i anketa, postavljanje i ocjenjivanje zadataka, praćenje napretka učenika, ažuriranje foldera, </w:t>
      </w:r>
      <w:r w:rsidR="00824A9D">
        <w:rPr>
          <w:rFonts w:cs="Tahoma"/>
          <w:lang w:val="en-US"/>
        </w:rPr>
        <w:t xml:space="preserve">biblioteke i </w:t>
      </w:r>
      <w:r w:rsidR="00824A9D">
        <w:rPr>
          <w:rFonts w:cs="Tahoma"/>
          <w:lang w:val="en-US"/>
        </w:rPr>
        <w:lastRenderedPageBreak/>
        <w:t>radnog kalendara);</w:t>
      </w:r>
      <w:r w:rsidR="00301741" w:rsidRPr="007C126F">
        <w:rPr>
          <w:rFonts w:cs="Tahoma"/>
          <w:lang w:val="en-US"/>
        </w:rPr>
        <w:t xml:space="preserve"> povezivanje nastavnika i učenika putem uključivanja u Edmodo mrežu; razvoj saradničkog učenja; prevazilaženje vremenskih i prostornih ograničenja u dodatnom radu sa učenicima putem umrežavanja i zajedničke saradnje</w:t>
      </w:r>
    </w:p>
    <w:p w:rsidR="00301741" w:rsidRPr="007C126F" w:rsidRDefault="00301741" w:rsidP="00301741">
      <w:pPr>
        <w:spacing w:after="0" w:line="240" w:lineRule="auto"/>
        <w:rPr>
          <w:b/>
          <w:lang w:val="sr-Latn-CS"/>
        </w:rPr>
      </w:pPr>
    </w:p>
    <w:p w:rsidR="00301741" w:rsidRDefault="00301741" w:rsidP="00301741">
      <w:pPr>
        <w:spacing w:after="0" w:line="240" w:lineRule="auto"/>
        <w:rPr>
          <w:rFonts w:cs="Tahoma"/>
        </w:rPr>
      </w:pPr>
      <w:r w:rsidRPr="007C126F">
        <w:rPr>
          <w:b/>
          <w:lang w:val="sr-Latn-CS"/>
        </w:rPr>
        <w:t xml:space="preserve">Ciljna grupa: </w:t>
      </w:r>
      <w:r w:rsidR="00A82983">
        <w:rPr>
          <w:rFonts w:cs="Tahoma"/>
        </w:rPr>
        <w:t>n</w:t>
      </w:r>
      <w:r w:rsidRPr="007C126F">
        <w:rPr>
          <w:rFonts w:cs="Tahoma"/>
        </w:rPr>
        <w:t xml:space="preserve">astavnici i ICT koordinatori osnovnih i srednjih </w:t>
      </w:r>
      <w:r w:rsidR="00824A9D">
        <w:rPr>
          <w:rFonts w:cs="Tahoma"/>
        </w:rPr>
        <w:t>skola</w:t>
      </w:r>
    </w:p>
    <w:p w:rsidR="00824A9D" w:rsidRPr="007C126F" w:rsidRDefault="00824A9D" w:rsidP="00301741">
      <w:pPr>
        <w:spacing w:after="0" w:line="240" w:lineRule="auto"/>
        <w:rPr>
          <w:rFonts w:cs="Arial"/>
          <w:lang w:val="sr-Latn-CS"/>
        </w:rPr>
      </w:pPr>
    </w:p>
    <w:p w:rsidR="00301741" w:rsidRPr="007C126F" w:rsidRDefault="00301741" w:rsidP="00301741">
      <w:pPr>
        <w:spacing w:after="0" w:line="240" w:lineRule="auto"/>
        <w:rPr>
          <w:b/>
          <w:lang w:val="sr-Latn-CS"/>
        </w:rPr>
      </w:pPr>
    </w:p>
    <w:p w:rsidR="00301741" w:rsidRPr="007C126F" w:rsidRDefault="00301741" w:rsidP="00301741">
      <w:pPr>
        <w:rPr>
          <w:rFonts w:cs="Arial"/>
        </w:rPr>
      </w:pPr>
      <w:r w:rsidRPr="007C126F">
        <w:rPr>
          <w:b/>
          <w:lang w:val="sr-Latn-CS"/>
        </w:rPr>
        <w:t xml:space="preserve">Metode i tehnike rada: </w:t>
      </w:r>
      <w:r w:rsidR="00A82983">
        <w:rPr>
          <w:rFonts w:cs="Tahoma"/>
        </w:rPr>
        <w:t>o</w:t>
      </w:r>
      <w:r w:rsidRPr="007C126F">
        <w:rPr>
          <w:rFonts w:cs="Tahoma"/>
        </w:rPr>
        <w:t>buka interaktivnog tipa-metoda rada na računaru (</w:t>
      </w:r>
      <w:r w:rsidRPr="007C126F">
        <w:rPr>
          <w:rFonts w:cs="Arial"/>
        </w:rPr>
        <w:t>prezentacije, diskusije, radionice, rad na računaru)</w:t>
      </w:r>
    </w:p>
    <w:p w:rsidR="00301741" w:rsidRPr="007C126F" w:rsidRDefault="00301741" w:rsidP="00301741">
      <w:pPr>
        <w:spacing w:after="0" w:line="240" w:lineRule="auto"/>
        <w:rPr>
          <w:rFonts w:cs="Arial"/>
          <w:lang w:val="sr-Latn-CS"/>
        </w:rPr>
      </w:pPr>
      <w:r w:rsidRPr="007C126F">
        <w:rPr>
          <w:rFonts w:cs="Arial"/>
        </w:rPr>
        <w:t>-Online obuka-program se može pohađati i online uz stručno vođstvo e-moderatora putem platforme Moodle Crna Gora</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jc w:val="both"/>
        <w:rPr>
          <w:b/>
          <w:lang w:val="sr-Latn-CS"/>
        </w:rPr>
      </w:pPr>
      <w:r w:rsidRPr="007C126F">
        <w:rPr>
          <w:b/>
          <w:lang w:val="sr-Latn-CS"/>
        </w:rPr>
        <w:t>Teme:</w:t>
      </w:r>
      <w:r w:rsidRPr="007C126F">
        <w:rPr>
          <w:b/>
          <w:lang w:val="sr-Latn-CS"/>
        </w:rPr>
        <w:tab/>
      </w:r>
    </w:p>
    <w:p w:rsidR="00301741" w:rsidRPr="007C126F" w:rsidRDefault="00301741" w:rsidP="00301741">
      <w:pPr>
        <w:spacing w:after="0" w:line="240" w:lineRule="auto"/>
        <w:rPr>
          <w:b/>
          <w:lang w:val="sr-Latn-CS"/>
        </w:rPr>
      </w:pPr>
      <w:r w:rsidRPr="007C126F">
        <w:rPr>
          <w:rFonts w:cs="Tahoma"/>
          <w:lang w:val="en-US"/>
        </w:rPr>
        <w:t>1. Upoznavanje sa mogućnostima društvene mreže Edmodo</w:t>
      </w:r>
      <w:r w:rsidRPr="007C126F">
        <w:rPr>
          <w:rFonts w:cs="Tahoma"/>
          <w:lang w:val="en-US"/>
        </w:rPr>
        <w:br/>
        <w:t>2. Kreiranje nastavničkih naloga</w:t>
      </w:r>
      <w:r w:rsidRPr="007C126F">
        <w:rPr>
          <w:rFonts w:cs="Tahoma"/>
          <w:lang w:val="en-US"/>
        </w:rPr>
        <w:br/>
        <w:t>3. Podešavanje korisničkog profila</w:t>
      </w:r>
      <w:r w:rsidRPr="007C126F">
        <w:rPr>
          <w:rFonts w:cs="Tahoma"/>
          <w:lang w:val="en-US"/>
        </w:rPr>
        <w:br/>
        <w:t>4. Opcije rada sa postovima</w:t>
      </w:r>
      <w:r w:rsidRPr="007C126F">
        <w:rPr>
          <w:rFonts w:cs="Tahoma"/>
          <w:lang w:val="en-US"/>
        </w:rPr>
        <w:br/>
        <w:t>5. Kreiranje i podešavanja grupa i podgrupa</w:t>
      </w:r>
      <w:r w:rsidRPr="007C126F">
        <w:rPr>
          <w:rFonts w:cs="Tahoma"/>
          <w:lang w:val="en-US"/>
        </w:rPr>
        <w:br/>
        <w:t>6. Prijavljivanje učenika-otvaranje učeničkih naloga</w:t>
      </w:r>
      <w:r w:rsidRPr="007C126F">
        <w:rPr>
          <w:rFonts w:cs="Tahoma"/>
          <w:lang w:val="en-US"/>
        </w:rPr>
        <w:br/>
        <w:t>7. Kreiranje, slanje, ispravljanje i ocjenjivanje zadataka</w:t>
      </w:r>
      <w:r w:rsidRPr="007C126F">
        <w:rPr>
          <w:rFonts w:cs="Tahoma"/>
          <w:lang w:val="en-US"/>
        </w:rPr>
        <w:br/>
        <w:t>8. Izrada kvizova</w:t>
      </w:r>
      <w:r w:rsidRPr="007C126F">
        <w:rPr>
          <w:rFonts w:cs="Tahoma"/>
          <w:lang w:val="en-US"/>
        </w:rPr>
        <w:br/>
        <w:t>9. Izrada anketa</w:t>
      </w:r>
      <w:r w:rsidRPr="007C126F">
        <w:rPr>
          <w:rFonts w:cs="Tahoma"/>
          <w:lang w:val="en-US"/>
        </w:rPr>
        <w:br/>
        <w:t>10. Ažuriranje biblioteke i rad sa folderima</w:t>
      </w:r>
      <w:r w:rsidRPr="007C126F">
        <w:rPr>
          <w:rFonts w:cs="Tahoma"/>
          <w:lang w:val="en-US"/>
        </w:rPr>
        <w:br/>
        <w:t>11. Edmodo planer i opcije planiranja</w:t>
      </w:r>
      <w:r w:rsidRPr="007C126F">
        <w:rPr>
          <w:rFonts w:cs="Tahoma"/>
          <w:lang w:val="en-US"/>
        </w:rPr>
        <w:br/>
        <w:t>12. Način uključivanja roditelja učenika koji su članovi mreže</w:t>
      </w:r>
      <w:r w:rsidRPr="007C126F">
        <w:rPr>
          <w:rFonts w:cs="Tahoma"/>
          <w:lang w:val="en-US"/>
        </w:rPr>
        <w:br/>
        <w:t>13. Mogućnosti povezivanja sa nastavnicima širom svijeta</w:t>
      </w:r>
      <w:r w:rsidRPr="007C126F">
        <w:rPr>
          <w:rFonts w:cs="Tahoma"/>
          <w:lang w:val="en-US"/>
        </w:rPr>
        <w:br/>
        <w:t>14. Povezanost mreže sa raznim servisima</w:t>
      </w:r>
      <w:r w:rsidRPr="007C126F">
        <w:rPr>
          <w:rFonts w:cs="Tahoma"/>
          <w:lang w:val="en-US"/>
        </w:rPr>
        <w:br/>
        <w:t>a)Google Drive i Edmodo</w:t>
      </w:r>
      <w:r w:rsidRPr="007C126F">
        <w:rPr>
          <w:rFonts w:cs="Tahoma"/>
          <w:lang w:val="en-US"/>
        </w:rPr>
        <w:br/>
        <w:t>b)Tackk (alat za izradu postera) i Edmodo</w:t>
      </w:r>
      <w:r w:rsidRPr="007C126F">
        <w:rPr>
          <w:rFonts w:cs="Tahoma"/>
          <w:lang w:val="en-US"/>
        </w:rPr>
        <w:br/>
        <w:t>15. Edmodo u našoj nastavnoj praksi</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jc w:val="both"/>
        <w:rPr>
          <w:b/>
          <w:lang w:val="sr-Latn-CS"/>
        </w:rPr>
      </w:pPr>
    </w:p>
    <w:p w:rsidR="00301741" w:rsidRPr="00A82983" w:rsidRDefault="00301741" w:rsidP="00301741">
      <w:pPr>
        <w:rPr>
          <w:b/>
          <w:lang w:val="sr-Latn-CS"/>
        </w:rPr>
      </w:pPr>
      <w:r w:rsidRPr="007C126F">
        <w:rPr>
          <w:b/>
          <w:lang w:val="sr-Latn-CS"/>
        </w:rPr>
        <w:t xml:space="preserve">Trajanje programa (broj dana i broj sati efektivnog rada): </w:t>
      </w:r>
      <w:r w:rsidR="00A82983">
        <w:rPr>
          <w:lang w:val="sr-Latn-CS"/>
        </w:rPr>
        <w:t>t</w:t>
      </w:r>
      <w:r w:rsidRPr="007C126F">
        <w:rPr>
          <w:rFonts w:cs="Tahoma"/>
          <w:lang w:val="en-US"/>
        </w:rPr>
        <w:t>rajanje seminara organizovanog kao neposredna obuka interaktivnog tipa je 2 dana-16 sati</w:t>
      </w:r>
    </w:p>
    <w:p w:rsidR="00301741" w:rsidRPr="007C126F" w:rsidRDefault="00301741" w:rsidP="00301741">
      <w:pPr>
        <w:spacing w:after="0" w:line="240" w:lineRule="auto"/>
        <w:rPr>
          <w:rFonts w:cs="Arial"/>
          <w:lang w:val="sr-Latn-CS"/>
        </w:rPr>
      </w:pPr>
      <w:r w:rsidRPr="007C126F">
        <w:rPr>
          <w:rFonts w:cs="Tahoma"/>
          <w:lang w:val="en-US"/>
        </w:rPr>
        <w:t>Trajanje seminara organizovanog putem online platforme Moodle Crna Gora je 4 sedmice (16 sati).</w:t>
      </w:r>
    </w:p>
    <w:p w:rsidR="00301741" w:rsidRPr="007C126F" w:rsidRDefault="00301741" w:rsidP="00301741">
      <w:pPr>
        <w:spacing w:after="0" w:line="240" w:lineRule="auto"/>
        <w:rPr>
          <w:b/>
          <w:lang w:val="sr-Latn-CS"/>
        </w:rPr>
      </w:pPr>
    </w:p>
    <w:p w:rsidR="00301741" w:rsidRPr="00824A9D" w:rsidRDefault="00301741" w:rsidP="00301741">
      <w:pPr>
        <w:rPr>
          <w:b/>
          <w:lang w:val="sr-Latn-CS"/>
        </w:rPr>
      </w:pPr>
      <w:r w:rsidRPr="007C126F">
        <w:rPr>
          <w:b/>
          <w:lang w:val="sr-Latn-CS"/>
        </w:rPr>
        <w:t xml:space="preserve">Broj učesnika u grupi: </w:t>
      </w:r>
      <w:r w:rsidR="00824A9D">
        <w:rPr>
          <w:rFonts w:cs="Arial"/>
          <w:lang w:val="pl-PL"/>
        </w:rPr>
        <w:t>m</w:t>
      </w:r>
      <w:r w:rsidR="00AC0331">
        <w:rPr>
          <w:rFonts w:cs="Arial"/>
          <w:lang w:val="pl-PL"/>
        </w:rPr>
        <w:t>inimalno -</w:t>
      </w:r>
      <w:r w:rsidRPr="007C126F">
        <w:rPr>
          <w:rFonts w:cs="Arial"/>
          <w:lang w:val="pl-PL"/>
        </w:rPr>
        <w:t xml:space="preserve"> 15</w:t>
      </w:r>
      <w:r w:rsidR="00824A9D">
        <w:rPr>
          <w:rFonts w:cs="Arial"/>
          <w:lang w:val="pl-PL"/>
        </w:rPr>
        <w:t>,m</w:t>
      </w:r>
      <w:r w:rsidR="00AC0331">
        <w:rPr>
          <w:rFonts w:cs="Arial"/>
          <w:lang w:val="pl-PL"/>
        </w:rPr>
        <w:t>aksimalno -</w:t>
      </w:r>
      <w:r w:rsidRPr="007C126F">
        <w:rPr>
          <w:rFonts w:cs="Arial"/>
          <w:lang w:val="pl-PL"/>
        </w:rPr>
        <w:t xml:space="preserve"> 30</w:t>
      </w:r>
    </w:p>
    <w:p w:rsidR="00301741" w:rsidRPr="007C126F" w:rsidRDefault="00301741" w:rsidP="00301741">
      <w:pPr>
        <w:spacing w:after="0" w:line="240" w:lineRule="auto"/>
        <w:rPr>
          <w:rFonts w:cs="Arial"/>
          <w:lang w:val="sr-Latn-CS"/>
        </w:rPr>
      </w:pPr>
      <w:r w:rsidRPr="007C126F">
        <w:rPr>
          <w:rFonts w:cs="Arial"/>
          <w:lang w:val="pl-PL"/>
        </w:rPr>
        <w:t>*Za online obuku nema ograničenja</w:t>
      </w:r>
    </w:p>
    <w:p w:rsidR="00301741" w:rsidRPr="007C126F" w:rsidRDefault="00301741" w:rsidP="00301741">
      <w:pPr>
        <w:spacing w:after="0" w:line="240" w:lineRule="auto"/>
        <w:rPr>
          <w:rFonts w:cs="Arial"/>
          <w:lang w:val="sr-Latn-CS"/>
        </w:rPr>
      </w:pPr>
    </w:p>
    <w:p w:rsidR="00301741" w:rsidRPr="00A82983" w:rsidRDefault="00301741" w:rsidP="00A82983">
      <w:pPr>
        <w:spacing w:after="0" w:line="240" w:lineRule="auto"/>
        <w:jc w:val="both"/>
        <w:rPr>
          <w:rFonts w:cs="Arial"/>
          <w:b/>
          <w:bCs/>
          <w:lang w:val="sr-Latn-CS"/>
        </w:rPr>
      </w:pPr>
      <w:r w:rsidRPr="007C126F">
        <w:rPr>
          <w:rFonts w:cs="Arial"/>
          <w:b/>
          <w:bCs/>
          <w:lang w:val="sr-Latn-CS"/>
        </w:rPr>
        <w:t>Cijena po učesnik</w:t>
      </w:r>
      <w:r w:rsidR="00A82983">
        <w:rPr>
          <w:rFonts w:cs="Arial"/>
          <w:b/>
          <w:bCs/>
          <w:lang w:val="sr-Latn-CS"/>
        </w:rPr>
        <w:t>u dnevno  i šta ona uključuje: c</w:t>
      </w:r>
      <w:r w:rsidRPr="007C126F">
        <w:rPr>
          <w:rFonts w:cs="Arial"/>
          <w:lang w:val="en-US"/>
        </w:rPr>
        <w:t>ijena seminara organizovanog putem neposredne obuke-20 eura (uračunati su honorar za voditelje seminara, cijena potrošnog materijala, ručak i osvježenje)</w:t>
      </w:r>
    </w:p>
    <w:p w:rsidR="00301741" w:rsidRPr="007C126F" w:rsidRDefault="00301741" w:rsidP="00301741">
      <w:pPr>
        <w:spacing w:after="0" w:line="240" w:lineRule="auto"/>
        <w:jc w:val="both"/>
        <w:rPr>
          <w:rFonts w:cs="Arial"/>
          <w:lang w:val="sr-Latn-CS"/>
        </w:rPr>
      </w:pPr>
      <w:r w:rsidRPr="007C126F">
        <w:rPr>
          <w:rFonts w:cs="Tahoma"/>
          <w:lang w:val="en-US"/>
        </w:rPr>
        <w:t xml:space="preserve">Cijena kompletnog online seminara organizovanog putem platforme Moodle Crna Gora je </w:t>
      </w:r>
      <w:r w:rsidRPr="007C126F">
        <w:rPr>
          <w:rFonts w:cs="Arial"/>
          <w:lang w:val="en-US"/>
        </w:rPr>
        <w:t>25 eura (uračunati su honorar za voditelje seminara, e-knjige i tutorijali)</w:t>
      </w:r>
    </w:p>
    <w:p w:rsidR="00AC0331" w:rsidRPr="007C126F" w:rsidRDefault="00AC0331" w:rsidP="006538AB">
      <w:pPr>
        <w:autoSpaceDE w:val="0"/>
        <w:autoSpaceDN w:val="0"/>
        <w:adjustRightInd w:val="0"/>
        <w:spacing w:after="0" w:line="240" w:lineRule="auto"/>
        <w:jc w:val="both"/>
        <w:rPr>
          <w:rFonts w:eastAsia="Calibri"/>
          <w:lang w:val="en-US" w:eastAsia="en-US"/>
        </w:rPr>
      </w:pPr>
    </w:p>
    <w:p w:rsidR="00685722" w:rsidRPr="007C126F" w:rsidRDefault="00685722" w:rsidP="006538AB">
      <w:pPr>
        <w:autoSpaceDE w:val="0"/>
        <w:autoSpaceDN w:val="0"/>
        <w:adjustRightInd w:val="0"/>
        <w:spacing w:after="0" w:line="240" w:lineRule="auto"/>
        <w:jc w:val="both"/>
        <w:rPr>
          <w:rFonts w:eastAsia="Calibri"/>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58</w:t>
            </w:r>
            <w:r w:rsidR="00301741" w:rsidRPr="007C126F">
              <w:rPr>
                <w:rFonts w:eastAsia="SimSun"/>
                <w:b/>
                <w:lang w:val="sr-Latn-CS"/>
              </w:rPr>
              <w:t>. Energetska efikasnost kroz eksperiment</w:t>
            </w:r>
          </w:p>
        </w:tc>
      </w:tr>
    </w:tbl>
    <w:p w:rsidR="002B0209" w:rsidRPr="007C126F" w:rsidRDefault="002B0209" w:rsidP="006538AB">
      <w:pPr>
        <w:spacing w:after="0" w:line="240" w:lineRule="auto"/>
        <w:jc w:val="both"/>
        <w:rPr>
          <w:b/>
          <w:lang w:val="sr-Latn-CS"/>
        </w:rPr>
      </w:pPr>
    </w:p>
    <w:p w:rsidR="00301741" w:rsidRPr="007C126F" w:rsidRDefault="00301741" w:rsidP="00301741">
      <w:pPr>
        <w:spacing w:after="0" w:line="240" w:lineRule="auto"/>
        <w:rPr>
          <w:rFonts w:cs="Arial"/>
          <w:lang w:val="sr-Latn-CS"/>
        </w:rPr>
      </w:pPr>
      <w:r w:rsidRPr="007C126F">
        <w:rPr>
          <w:b/>
          <w:lang w:val="sr-Latn-CS"/>
        </w:rPr>
        <w:t xml:space="preserve">Autori:  </w:t>
      </w:r>
      <w:r w:rsidRPr="007C126F">
        <w:rPr>
          <w:lang w:val="sr-Latn-CS"/>
        </w:rPr>
        <w:t>Aleksandrina Vujačić</w:t>
      </w:r>
    </w:p>
    <w:p w:rsidR="00301741" w:rsidRPr="007C126F" w:rsidRDefault="00E626ED" w:rsidP="00301741">
      <w:pPr>
        <w:spacing w:after="0" w:line="240" w:lineRule="auto"/>
        <w:rPr>
          <w:lang w:val="sr-Latn-CS"/>
        </w:rPr>
      </w:pPr>
      <w:r w:rsidRPr="007C126F">
        <w:rPr>
          <w:b/>
          <w:bCs/>
          <w:lang w:val="sr-Latn-CS"/>
        </w:rPr>
        <w:t>Naziv institucije/organizacije koja podržava program:</w:t>
      </w:r>
      <w:r w:rsidRPr="007C126F">
        <w:rPr>
          <w:bCs/>
          <w:lang w:val="sr-Latn-CS"/>
        </w:rPr>
        <w:t>Inženjerski pedagoški forum</w:t>
      </w:r>
    </w:p>
    <w:p w:rsidR="00301741" w:rsidRPr="007C126F" w:rsidRDefault="00301741" w:rsidP="00301741">
      <w:pPr>
        <w:spacing w:after="0" w:line="240" w:lineRule="auto"/>
        <w:rPr>
          <w:rFonts w:cs="Arial"/>
          <w:lang w:val="sr-Latn-CS"/>
        </w:rPr>
      </w:pPr>
      <w:r w:rsidRPr="007C126F">
        <w:rPr>
          <w:b/>
          <w:lang w:val="sr-Latn-CS"/>
        </w:rPr>
        <w:t xml:space="preserve">Odgovorna osoba (koordinator): </w:t>
      </w:r>
      <w:r w:rsidRPr="007C126F">
        <w:rPr>
          <w:lang w:val="sr-Latn-CS"/>
        </w:rPr>
        <w:t>Aleksandrina Vujačić</w:t>
      </w:r>
    </w:p>
    <w:p w:rsidR="00301741" w:rsidRPr="007C126F" w:rsidRDefault="00670E83" w:rsidP="00301741">
      <w:pPr>
        <w:spacing w:after="0" w:line="240" w:lineRule="auto"/>
        <w:jc w:val="both"/>
        <w:rPr>
          <w:rFonts w:cs="Arial"/>
          <w:lang w:val="sr-Latn-CS"/>
        </w:rPr>
      </w:pPr>
      <w:r>
        <w:rPr>
          <w:b/>
          <w:lang w:val="sr-Latn-CS"/>
        </w:rPr>
        <w:t>Adresa:</w:t>
      </w:r>
      <w:r w:rsidR="00301741" w:rsidRPr="007C126F">
        <w:rPr>
          <w:lang w:val="sr-Latn-CS"/>
        </w:rPr>
        <w:t xml:space="preserve"> Buda Tomovića 13, Podgorica</w:t>
      </w:r>
    </w:p>
    <w:p w:rsidR="00301741" w:rsidRPr="007C126F" w:rsidRDefault="00301741" w:rsidP="00301741">
      <w:pPr>
        <w:spacing w:after="0" w:line="240" w:lineRule="auto"/>
        <w:jc w:val="both"/>
        <w:rPr>
          <w:lang w:val="sr-Latn-CS"/>
        </w:rPr>
      </w:pPr>
      <w:r w:rsidRPr="007C126F">
        <w:rPr>
          <w:b/>
          <w:lang w:val="sr-Latn-CS"/>
        </w:rPr>
        <w:t xml:space="preserve">E-mail: </w:t>
      </w:r>
      <w:hyperlink r:id="rId30" w:history="1">
        <w:r w:rsidRPr="007C126F">
          <w:rPr>
            <w:rStyle w:val="Hyperlink"/>
            <w:color w:val="auto"/>
            <w:lang w:val="sr-Latn-CS"/>
          </w:rPr>
          <w:t>aleksandrinav@yahoo.com</w:t>
        </w:r>
      </w:hyperlink>
      <w:hyperlink r:id="rId31" w:history="1">
        <w:r w:rsidRPr="007C126F">
          <w:rPr>
            <w:rStyle w:val="Hyperlink"/>
            <w:color w:val="auto"/>
            <w:lang w:val="sr-Latn-CS"/>
          </w:rPr>
          <w:t>ipf@inzenjerski.me</w:t>
        </w:r>
      </w:hyperlink>
    </w:p>
    <w:p w:rsidR="00301741" w:rsidRPr="007C126F" w:rsidRDefault="00301741" w:rsidP="00301741">
      <w:pPr>
        <w:spacing w:after="0" w:line="240" w:lineRule="auto"/>
        <w:jc w:val="both"/>
        <w:rPr>
          <w:rFonts w:cs="Arial"/>
          <w:lang w:val="sr-Latn-CS"/>
        </w:rPr>
      </w:pPr>
      <w:r w:rsidRPr="007C126F">
        <w:rPr>
          <w:b/>
          <w:lang w:val="sr-Latn-CS"/>
        </w:rPr>
        <w:t xml:space="preserve">Broj telefona: </w:t>
      </w:r>
      <w:r w:rsidRPr="007C126F">
        <w:rPr>
          <w:lang w:val="sr-Latn-CS"/>
        </w:rPr>
        <w:t>067 276 277</w:t>
      </w:r>
    </w:p>
    <w:p w:rsidR="00301741" w:rsidRPr="007C126F" w:rsidRDefault="00301741" w:rsidP="00301741">
      <w:pPr>
        <w:spacing w:after="0" w:line="240" w:lineRule="auto"/>
        <w:jc w:val="both"/>
        <w:rPr>
          <w:rFonts w:cs="Arial"/>
          <w:lang w:val="sr-Latn-CS"/>
        </w:rPr>
      </w:pPr>
    </w:p>
    <w:p w:rsidR="00301741" w:rsidRPr="007C126F" w:rsidRDefault="00301741" w:rsidP="00301741">
      <w:pPr>
        <w:spacing w:after="0" w:line="240" w:lineRule="auto"/>
        <w:jc w:val="both"/>
      </w:pPr>
      <w:r w:rsidRPr="007C126F">
        <w:rPr>
          <w:b/>
        </w:rPr>
        <w:t xml:space="preserve">Opšti cilj </w:t>
      </w:r>
      <w:r w:rsidRPr="007C126F">
        <w:rPr>
          <w:b/>
          <w:lang w:val="sr-Latn-CS"/>
        </w:rPr>
        <w:t xml:space="preserve"> programa:</w:t>
      </w:r>
      <w:r w:rsidR="00670E83">
        <w:rPr>
          <w:rFonts w:cs="Tahoma"/>
        </w:rPr>
        <w:t>p</w:t>
      </w:r>
      <w:r w:rsidRPr="007C126F">
        <w:rPr>
          <w:rFonts w:cs="Tahoma"/>
        </w:rPr>
        <w:t>odsticanje energetski efikasnog modela funkcionisanja crnogorskog društva u cjelini, kroz edukaciju nastavnog kadra i kroz ukazivanje na različite modele i tehnike  pristupa nastavi iz oblasti energetske efikasnosti,  prilagođenih svim nastavnim predmetima i svim starosnim dobima</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jc w:val="both"/>
        <w:rPr>
          <w:b/>
          <w:lang w:val="sr-Latn-CS"/>
        </w:rPr>
      </w:pPr>
      <w:r w:rsidRPr="007C126F">
        <w:rPr>
          <w:b/>
          <w:lang w:val="sr-Latn-CS"/>
        </w:rPr>
        <w:t>Specifični ciljevi programa:</w:t>
      </w:r>
    </w:p>
    <w:p w:rsidR="00301741" w:rsidRPr="007C126F" w:rsidRDefault="00301741" w:rsidP="00301741">
      <w:pPr>
        <w:spacing w:after="0" w:line="240" w:lineRule="auto"/>
        <w:jc w:val="both"/>
        <w:rPr>
          <w:lang w:val="sr-Latn-CS"/>
        </w:rPr>
      </w:pPr>
      <w:r w:rsidRPr="007C126F">
        <w:rPr>
          <w:lang w:val="sr-Latn-CS"/>
        </w:rPr>
        <w:t>1. Obogaćivanje nastavnih sadržaja društvene, prirodne, tehničke i umjetn</w:t>
      </w:r>
      <w:r w:rsidR="00AC0331">
        <w:rPr>
          <w:lang w:val="sr-Latn-CS"/>
        </w:rPr>
        <w:t>ičke grupe</w:t>
      </w:r>
      <w:r w:rsidRPr="007C126F">
        <w:rPr>
          <w:lang w:val="sr-Latn-CS"/>
        </w:rPr>
        <w:t xml:space="preserve"> predmeta temama iz oblasti energetske efikasnosti i održivosti; </w:t>
      </w:r>
    </w:p>
    <w:p w:rsidR="00301741" w:rsidRPr="007C126F" w:rsidRDefault="00301741" w:rsidP="00301741">
      <w:pPr>
        <w:spacing w:after="0" w:line="240" w:lineRule="auto"/>
        <w:jc w:val="both"/>
        <w:rPr>
          <w:lang w:val="sr-Latn-CS"/>
        </w:rPr>
      </w:pPr>
      <w:r w:rsidRPr="007C126F">
        <w:rPr>
          <w:lang w:val="sr-Latn-CS"/>
        </w:rPr>
        <w:t xml:space="preserve">2. Produbljivanje znanja polaznika o: </w:t>
      </w:r>
    </w:p>
    <w:p w:rsidR="00301741" w:rsidRPr="007C126F" w:rsidRDefault="00301741" w:rsidP="00301741">
      <w:pPr>
        <w:spacing w:after="0" w:line="240" w:lineRule="auto"/>
        <w:ind w:left="270"/>
        <w:jc w:val="both"/>
        <w:rPr>
          <w:lang w:val="sr-Latn-CS"/>
        </w:rPr>
      </w:pPr>
      <w:r w:rsidRPr="007C126F">
        <w:rPr>
          <w:lang w:val="sr-Latn-CS"/>
        </w:rPr>
        <w:t xml:space="preserve">-klimatskim promjenama; </w:t>
      </w:r>
    </w:p>
    <w:p w:rsidR="00301741" w:rsidRPr="007C126F" w:rsidRDefault="00301741" w:rsidP="00301741">
      <w:pPr>
        <w:spacing w:after="0" w:line="240" w:lineRule="auto"/>
        <w:ind w:left="270"/>
        <w:jc w:val="both"/>
        <w:rPr>
          <w:lang w:val="sr-Latn-CS"/>
        </w:rPr>
      </w:pPr>
      <w:r w:rsidRPr="007C126F">
        <w:rPr>
          <w:lang w:val="sr-Latn-CS"/>
        </w:rPr>
        <w:t xml:space="preserve">- energiji; </w:t>
      </w:r>
    </w:p>
    <w:p w:rsidR="00301741" w:rsidRPr="007C126F" w:rsidRDefault="00301741" w:rsidP="00301741">
      <w:pPr>
        <w:spacing w:after="0" w:line="240" w:lineRule="auto"/>
        <w:ind w:left="270"/>
        <w:jc w:val="both"/>
        <w:rPr>
          <w:lang w:val="sr-Latn-CS"/>
        </w:rPr>
      </w:pPr>
      <w:r w:rsidRPr="007C126F">
        <w:rPr>
          <w:lang w:val="sr-Latn-CS"/>
        </w:rPr>
        <w:t xml:space="preserve">-uticaju eksploatacije neobnovljivih izvora energije na životnu  sredinu i klimatske promjene; </w:t>
      </w:r>
    </w:p>
    <w:p w:rsidR="00301741" w:rsidRPr="007C126F" w:rsidRDefault="00301741" w:rsidP="00301741">
      <w:pPr>
        <w:spacing w:after="0" w:line="240" w:lineRule="auto"/>
        <w:ind w:left="270"/>
        <w:jc w:val="both"/>
        <w:rPr>
          <w:lang w:val="sr-Latn-CS"/>
        </w:rPr>
      </w:pPr>
      <w:r w:rsidRPr="007C126F">
        <w:rPr>
          <w:lang w:val="sr-Latn-CS"/>
        </w:rPr>
        <w:t>-energetskoj efikasnosti;</w:t>
      </w:r>
    </w:p>
    <w:p w:rsidR="00301741" w:rsidRPr="007C126F" w:rsidRDefault="00301741" w:rsidP="00301741">
      <w:pPr>
        <w:spacing w:after="0" w:line="240" w:lineRule="auto"/>
        <w:ind w:left="270"/>
        <w:jc w:val="both"/>
        <w:rPr>
          <w:lang w:val="sr-Latn-CS"/>
        </w:rPr>
      </w:pPr>
      <w:r w:rsidRPr="007C126F">
        <w:rPr>
          <w:lang w:val="sr-Latn-CS"/>
        </w:rPr>
        <w:t>-uticaju konvencionalne poljoprivrede (i organske</w:t>
      </w:r>
      <w:r w:rsidR="00AC0331">
        <w:rPr>
          <w:lang w:val="sr-Latn-CS"/>
        </w:rPr>
        <w:t xml:space="preserve"> ,</w:t>
      </w:r>
      <w:r w:rsidRPr="007C126F">
        <w:rPr>
          <w:lang w:val="sr-Latn-CS"/>
        </w:rPr>
        <w:t xml:space="preserve"> i neorganske) na životnu sredinu;  </w:t>
      </w:r>
    </w:p>
    <w:p w:rsidR="00301741" w:rsidRPr="007C126F" w:rsidRDefault="00301741" w:rsidP="00301741">
      <w:pPr>
        <w:spacing w:after="0" w:line="240" w:lineRule="auto"/>
        <w:jc w:val="both"/>
        <w:rPr>
          <w:lang w:val="sr-Latn-CS"/>
        </w:rPr>
      </w:pPr>
      <w:r w:rsidRPr="007C126F">
        <w:rPr>
          <w:lang w:val="sr-Latn-CS"/>
        </w:rPr>
        <w:t>3.  Sticanje znanja o održivim metodama upravljanja prirodnim resursima;</w:t>
      </w:r>
    </w:p>
    <w:p w:rsidR="00301741" w:rsidRPr="007C126F" w:rsidRDefault="00301741" w:rsidP="00301741">
      <w:pPr>
        <w:spacing w:after="0" w:line="240" w:lineRule="auto"/>
        <w:jc w:val="both"/>
        <w:rPr>
          <w:lang w:val="sr-Latn-CS"/>
        </w:rPr>
      </w:pPr>
      <w:r w:rsidRPr="007C126F">
        <w:rPr>
          <w:lang w:val="sr-Latn-CS"/>
        </w:rPr>
        <w:t>4. Sticanje kompetencija nastavnika da, kroz pedagošku praksu, razvijaju, promovišu i implementiraju održive tehnike i održive modele ponašanja;</w:t>
      </w:r>
    </w:p>
    <w:p w:rsidR="00301741" w:rsidRPr="007C126F" w:rsidRDefault="00301741" w:rsidP="00301741">
      <w:pPr>
        <w:spacing w:after="0" w:line="240" w:lineRule="auto"/>
        <w:jc w:val="both"/>
        <w:rPr>
          <w:lang w:val="sr-Latn-CS"/>
        </w:rPr>
      </w:pPr>
      <w:r w:rsidRPr="007C126F">
        <w:rPr>
          <w:lang w:val="sr-Latn-CS"/>
        </w:rPr>
        <w:t>5. Promovisanje didaktičkog alata za razvoj ekološke svijesti djece i za sticanje vještina na području održivih tehnologija;</w:t>
      </w:r>
    </w:p>
    <w:p w:rsidR="00301741" w:rsidRPr="007C126F" w:rsidRDefault="00301741" w:rsidP="00301741">
      <w:pPr>
        <w:spacing w:after="0" w:line="240" w:lineRule="auto"/>
        <w:jc w:val="both"/>
        <w:rPr>
          <w:lang w:val="sr-Latn-CS"/>
        </w:rPr>
      </w:pPr>
      <w:r w:rsidRPr="007C126F">
        <w:rPr>
          <w:lang w:val="sr-Latn-CS"/>
        </w:rPr>
        <w:t>6. Razvijanje svijesti nastavnika o neophodnosti neprestanog podsticanja djece da svoje aktivnosti sprovode na održiv način;</w:t>
      </w:r>
    </w:p>
    <w:p w:rsidR="00301741" w:rsidRPr="007C126F" w:rsidRDefault="00301741" w:rsidP="00301741">
      <w:pPr>
        <w:spacing w:after="0" w:line="240" w:lineRule="auto"/>
        <w:jc w:val="both"/>
        <w:rPr>
          <w:rFonts w:cs="Tahoma"/>
        </w:rPr>
      </w:pPr>
      <w:r w:rsidRPr="007C126F">
        <w:rPr>
          <w:lang w:val="sr-Latn-CS"/>
        </w:rPr>
        <w:t>7. Sveukupno podizanje svijesti zajednice o potrebi za energetski efikasnim ponašanjem;</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rPr>
          <w:b/>
          <w:lang w:val="sr-Latn-CS"/>
        </w:rPr>
      </w:pPr>
      <w:r w:rsidRPr="007C126F">
        <w:rPr>
          <w:b/>
          <w:lang w:val="sr-Latn-CS"/>
        </w:rPr>
        <w:t xml:space="preserve">Ciljna grupa: </w:t>
      </w:r>
      <w:r w:rsidR="00670E83">
        <w:rPr>
          <w:lang w:val="sr-Latn-CS"/>
        </w:rPr>
        <w:t>n</w:t>
      </w:r>
      <w:r w:rsidRPr="007C126F">
        <w:rPr>
          <w:lang w:val="sr-Latn-CS"/>
        </w:rPr>
        <w:t>asta</w:t>
      </w:r>
      <w:r w:rsidR="00902A5E">
        <w:rPr>
          <w:lang w:val="sr-Latn-CS"/>
        </w:rPr>
        <w:t>vni kadar bez obzira na struku</w:t>
      </w:r>
      <w:r w:rsidRPr="007C126F">
        <w:rPr>
          <w:lang w:val="sr-Latn-CS"/>
        </w:rPr>
        <w:t>.</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rPr>
          <w:lang w:val="sr-Latn-CS"/>
        </w:rPr>
      </w:pPr>
      <w:r w:rsidRPr="007C126F">
        <w:rPr>
          <w:b/>
          <w:lang w:val="sr-Latn-CS"/>
        </w:rPr>
        <w:t xml:space="preserve">Metode i tehnike rada: </w:t>
      </w:r>
      <w:r w:rsidR="00670E83">
        <w:rPr>
          <w:lang w:val="sr-Latn-CS"/>
        </w:rPr>
        <w:t>o</w:t>
      </w:r>
      <w:r w:rsidRPr="007C126F">
        <w:rPr>
          <w:lang w:val="sr-Latn-CS"/>
        </w:rPr>
        <w:t>buka je interaktivnog tipa- teorijska podloga, diskusija, debata, grupni istraživački i dizajnerski rad na konkretnom projektu, timski rad, demonstracija, simulacija.</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jc w:val="both"/>
        <w:rPr>
          <w:b/>
          <w:lang w:val="sr-Latn-CS"/>
        </w:rPr>
      </w:pPr>
      <w:r w:rsidRPr="007C126F">
        <w:rPr>
          <w:b/>
          <w:lang w:val="sr-Latn-CS"/>
        </w:rPr>
        <w:t>Teme:</w:t>
      </w:r>
    </w:p>
    <w:p w:rsidR="00301741" w:rsidRPr="007C126F" w:rsidRDefault="00301741" w:rsidP="00AC0331">
      <w:pPr>
        <w:pStyle w:val="ListParagraph"/>
        <w:numPr>
          <w:ilvl w:val="0"/>
          <w:numId w:val="62"/>
        </w:numPr>
        <w:spacing w:after="0" w:line="240" w:lineRule="auto"/>
        <w:rPr>
          <w:rFonts w:ascii="Verdana" w:hAnsi="Verdana" w:cs="Tahoma"/>
        </w:rPr>
      </w:pPr>
      <w:r w:rsidRPr="007C126F">
        <w:rPr>
          <w:rFonts w:ascii="Verdana" w:hAnsi="Verdana" w:cs="Tahoma"/>
        </w:rPr>
        <w:t>Uvod</w:t>
      </w:r>
    </w:p>
    <w:p w:rsidR="00301741" w:rsidRPr="007C126F" w:rsidRDefault="00301741" w:rsidP="00AC0331">
      <w:pPr>
        <w:pStyle w:val="ListParagraph"/>
        <w:numPr>
          <w:ilvl w:val="0"/>
          <w:numId w:val="62"/>
        </w:numPr>
        <w:spacing w:after="0" w:line="240" w:lineRule="auto"/>
        <w:rPr>
          <w:rFonts w:ascii="Verdana" w:hAnsi="Verdana" w:cs="Tahoma"/>
        </w:rPr>
      </w:pPr>
      <w:r w:rsidRPr="007C126F">
        <w:rPr>
          <w:rFonts w:ascii="Verdana" w:hAnsi="Verdana" w:cs="Tahoma"/>
        </w:rPr>
        <w:t>Osnovni pojmovi</w:t>
      </w:r>
    </w:p>
    <w:p w:rsidR="00301741" w:rsidRPr="007C126F" w:rsidRDefault="00301741" w:rsidP="00AC0331">
      <w:pPr>
        <w:spacing w:after="0" w:line="240" w:lineRule="auto"/>
        <w:ind w:firstLine="720"/>
        <w:rPr>
          <w:rFonts w:cs="Tahoma"/>
        </w:rPr>
      </w:pPr>
      <w:r w:rsidRPr="007C126F">
        <w:rPr>
          <w:rFonts w:cs="Tahoma"/>
        </w:rPr>
        <w:t>2.1 Definicija održivosti</w:t>
      </w:r>
    </w:p>
    <w:p w:rsidR="00301741" w:rsidRPr="007C126F" w:rsidRDefault="00301741" w:rsidP="00AC0331">
      <w:pPr>
        <w:spacing w:after="0" w:line="240" w:lineRule="auto"/>
        <w:ind w:firstLine="720"/>
        <w:rPr>
          <w:rFonts w:cs="Tahoma"/>
        </w:rPr>
      </w:pPr>
      <w:r w:rsidRPr="007C126F">
        <w:rPr>
          <w:rFonts w:cs="Tahoma"/>
        </w:rPr>
        <w:t>2.2 Ekološki otisak kao numerički pokazatelj održivosti</w:t>
      </w:r>
    </w:p>
    <w:p w:rsidR="00301741" w:rsidRPr="007C126F" w:rsidRDefault="00301741" w:rsidP="00AC0331">
      <w:pPr>
        <w:spacing w:after="0" w:line="240" w:lineRule="auto"/>
        <w:ind w:firstLine="720"/>
        <w:rPr>
          <w:rFonts w:cs="Tahoma"/>
        </w:rPr>
      </w:pPr>
      <w:r w:rsidRPr="007C126F">
        <w:rPr>
          <w:rFonts w:cs="Tahoma"/>
        </w:rPr>
        <w:lastRenderedPageBreak/>
        <w:t>-Pojam, poredbena analiza</w:t>
      </w:r>
    </w:p>
    <w:p w:rsidR="00301741" w:rsidRPr="007C126F" w:rsidRDefault="00301741" w:rsidP="00AC0331">
      <w:pPr>
        <w:spacing w:after="0" w:line="240" w:lineRule="auto"/>
        <w:ind w:firstLine="720"/>
        <w:rPr>
          <w:rFonts w:cs="Tahoma"/>
        </w:rPr>
      </w:pPr>
      <w:r w:rsidRPr="007C126F">
        <w:rPr>
          <w:rFonts w:cs="Tahoma"/>
        </w:rPr>
        <w:t>-Praktičan rad: računanje personalnog i grupnog ekološkog otiska</w:t>
      </w:r>
    </w:p>
    <w:p w:rsidR="00301741" w:rsidRPr="007C126F" w:rsidRDefault="00301741" w:rsidP="00AC0331">
      <w:pPr>
        <w:spacing w:after="0" w:line="240" w:lineRule="auto"/>
        <w:ind w:firstLine="720"/>
        <w:rPr>
          <w:rFonts w:cs="Tahoma"/>
        </w:rPr>
      </w:pPr>
      <w:r w:rsidRPr="007C126F">
        <w:rPr>
          <w:rFonts w:cs="Tahoma"/>
        </w:rPr>
        <w:t>2.3 Kreiranje održivih sistema kopiranjem obrazaca iz prirode</w:t>
      </w:r>
    </w:p>
    <w:p w:rsidR="00301741" w:rsidRPr="007C126F" w:rsidRDefault="00301741" w:rsidP="00AC0331">
      <w:pPr>
        <w:spacing w:after="0" w:line="240" w:lineRule="auto"/>
        <w:ind w:firstLine="720"/>
        <w:rPr>
          <w:rFonts w:cs="Tahoma"/>
        </w:rPr>
      </w:pPr>
      <w:r w:rsidRPr="007C126F">
        <w:rPr>
          <w:rFonts w:cs="Tahoma"/>
        </w:rPr>
        <w:t>-Pojam permakulturnog inžinjeringa: etika kao osovina</w:t>
      </w:r>
    </w:p>
    <w:p w:rsidR="00301741" w:rsidRPr="007C126F" w:rsidRDefault="00301741" w:rsidP="00AC0331">
      <w:pPr>
        <w:spacing w:after="0" w:line="240" w:lineRule="auto"/>
        <w:ind w:firstLine="720"/>
        <w:rPr>
          <w:rFonts w:cs="Tahoma"/>
        </w:rPr>
      </w:pPr>
      <w:r w:rsidRPr="007C126F">
        <w:rPr>
          <w:rFonts w:cs="Tahoma"/>
        </w:rPr>
        <w:t>-Simulacija održivosti kroz primjer trofičke kaskade</w:t>
      </w:r>
    </w:p>
    <w:p w:rsidR="00301741" w:rsidRPr="007C126F" w:rsidRDefault="00301741" w:rsidP="00AC0331">
      <w:pPr>
        <w:spacing w:after="0" w:line="240" w:lineRule="auto"/>
        <w:ind w:firstLine="720"/>
        <w:rPr>
          <w:rFonts w:cs="Tahoma"/>
        </w:rPr>
      </w:pPr>
      <w:r w:rsidRPr="007C126F">
        <w:rPr>
          <w:rFonts w:cs="Tahoma"/>
        </w:rPr>
        <w:t>2.4 Klimatske promjene</w:t>
      </w:r>
    </w:p>
    <w:p w:rsidR="00301741" w:rsidRPr="007C126F" w:rsidRDefault="00301741" w:rsidP="00AC0331">
      <w:pPr>
        <w:spacing w:after="0" w:line="240" w:lineRule="auto"/>
        <w:ind w:firstLine="720"/>
        <w:rPr>
          <w:rFonts w:cs="Tahoma"/>
        </w:rPr>
      </w:pPr>
      <w:r w:rsidRPr="007C126F">
        <w:rPr>
          <w:rFonts w:cs="Tahoma"/>
        </w:rPr>
        <w:t>-Pojam klimatskih promjena i primjeri</w:t>
      </w:r>
    </w:p>
    <w:p w:rsidR="00301741" w:rsidRPr="007C126F" w:rsidRDefault="00301741" w:rsidP="00AC0331">
      <w:pPr>
        <w:spacing w:after="0" w:line="240" w:lineRule="auto"/>
        <w:ind w:firstLine="720"/>
        <w:rPr>
          <w:rFonts w:cs="Tahoma"/>
        </w:rPr>
      </w:pPr>
      <w:r w:rsidRPr="007C126F">
        <w:rPr>
          <w:rFonts w:cs="Tahoma"/>
        </w:rPr>
        <w:t>-Eksperiment</w:t>
      </w:r>
    </w:p>
    <w:p w:rsidR="00301741" w:rsidRPr="007C126F" w:rsidRDefault="00301741" w:rsidP="00AC0331">
      <w:pPr>
        <w:spacing w:after="0" w:line="240" w:lineRule="auto"/>
        <w:ind w:firstLine="720"/>
        <w:rPr>
          <w:rFonts w:cs="Tahoma"/>
        </w:rPr>
      </w:pPr>
      <w:r w:rsidRPr="007C126F">
        <w:rPr>
          <w:rFonts w:cs="Tahoma"/>
        </w:rPr>
        <w:t>2.5 Energetska efikasnost</w:t>
      </w:r>
    </w:p>
    <w:p w:rsidR="00301741" w:rsidRPr="007C126F" w:rsidRDefault="00301741" w:rsidP="00AC0331">
      <w:pPr>
        <w:spacing w:after="0" w:line="240" w:lineRule="auto"/>
        <w:ind w:firstLine="720"/>
        <w:rPr>
          <w:rFonts w:cs="Tahoma"/>
        </w:rPr>
      </w:pPr>
      <w:r w:rsidRPr="007C126F">
        <w:rPr>
          <w:rFonts w:cs="Tahoma"/>
        </w:rPr>
        <w:t>-Definicija energetske efikasnosti</w:t>
      </w:r>
    </w:p>
    <w:p w:rsidR="00301741" w:rsidRPr="007C126F" w:rsidRDefault="00301741" w:rsidP="00AC0331">
      <w:pPr>
        <w:spacing w:after="0" w:line="240" w:lineRule="auto"/>
        <w:ind w:firstLine="720"/>
        <w:rPr>
          <w:rFonts w:cs="Tahoma"/>
        </w:rPr>
      </w:pPr>
      <w:r w:rsidRPr="007C126F">
        <w:rPr>
          <w:rFonts w:cs="Tahoma"/>
        </w:rPr>
        <w:t>-Eksperiment</w:t>
      </w:r>
    </w:p>
    <w:p w:rsidR="00301741" w:rsidRPr="007C126F" w:rsidRDefault="00301741" w:rsidP="00AC0331">
      <w:pPr>
        <w:pStyle w:val="ListParagraph"/>
        <w:numPr>
          <w:ilvl w:val="0"/>
          <w:numId w:val="62"/>
        </w:numPr>
        <w:spacing w:after="0" w:line="240" w:lineRule="auto"/>
        <w:rPr>
          <w:rFonts w:ascii="Verdana" w:hAnsi="Verdana" w:cs="Tahoma"/>
        </w:rPr>
      </w:pPr>
      <w:r w:rsidRPr="007C126F">
        <w:rPr>
          <w:rFonts w:ascii="Verdana" w:hAnsi="Verdana" w:cs="Tahoma"/>
        </w:rPr>
        <w:t>Izvori energije i načini i posljedice ekstrakcije i eksploatacije energenata</w:t>
      </w:r>
    </w:p>
    <w:p w:rsidR="00301741" w:rsidRPr="007C126F" w:rsidRDefault="00301741" w:rsidP="00AC0331">
      <w:pPr>
        <w:pStyle w:val="ListParagraph"/>
        <w:numPr>
          <w:ilvl w:val="0"/>
          <w:numId w:val="62"/>
        </w:numPr>
        <w:spacing w:after="0" w:line="240" w:lineRule="auto"/>
        <w:rPr>
          <w:rFonts w:ascii="Verdana" w:hAnsi="Verdana" w:cs="Tahoma"/>
        </w:rPr>
      </w:pPr>
      <w:r w:rsidRPr="007C126F">
        <w:rPr>
          <w:rFonts w:ascii="Verdana" w:hAnsi="Verdana" w:cs="Tahoma"/>
        </w:rPr>
        <w:t>Energetska efikasnost u različitim oblastima ljudskih djelatnosti:</w:t>
      </w:r>
    </w:p>
    <w:p w:rsidR="00301741" w:rsidRPr="007C126F" w:rsidRDefault="00301741" w:rsidP="00AC0331">
      <w:pPr>
        <w:spacing w:after="0" w:line="240" w:lineRule="auto"/>
        <w:ind w:firstLine="720"/>
        <w:rPr>
          <w:rFonts w:cs="Tahoma"/>
        </w:rPr>
      </w:pPr>
      <w:r w:rsidRPr="007C126F">
        <w:rPr>
          <w:rFonts w:cs="Tahoma"/>
        </w:rPr>
        <w:t>4.1  Poljoprivreda –energetski efikasni modeli proizvodnje hrane</w:t>
      </w:r>
    </w:p>
    <w:p w:rsidR="00301741" w:rsidRPr="007C126F" w:rsidRDefault="00301741" w:rsidP="00AC0331">
      <w:pPr>
        <w:spacing w:after="0" w:line="240" w:lineRule="auto"/>
        <w:ind w:firstLine="720"/>
        <w:rPr>
          <w:rFonts w:cs="Tahoma"/>
        </w:rPr>
      </w:pPr>
      <w:r w:rsidRPr="007C126F">
        <w:rPr>
          <w:rFonts w:cs="Tahoma"/>
        </w:rPr>
        <w:t>4.2  Arhitektura i građevinarstvo-energetski efikasne građevine</w:t>
      </w:r>
    </w:p>
    <w:p w:rsidR="00301741" w:rsidRPr="007C126F" w:rsidRDefault="00301741" w:rsidP="00AC0331">
      <w:pPr>
        <w:spacing w:after="0" w:line="240" w:lineRule="auto"/>
        <w:rPr>
          <w:rFonts w:cs="Tahoma"/>
        </w:rPr>
      </w:pPr>
      <w:r w:rsidRPr="007C126F">
        <w:rPr>
          <w:rFonts w:cs="Tahoma"/>
        </w:rPr>
        <w:t>4.3  Energetski efikasno upravljanje vodom</w:t>
      </w:r>
    </w:p>
    <w:p w:rsidR="00301741" w:rsidRPr="007C126F" w:rsidRDefault="00301741" w:rsidP="00AC0331">
      <w:pPr>
        <w:spacing w:after="0" w:line="240" w:lineRule="auto"/>
        <w:rPr>
          <w:rFonts w:cs="Tahoma"/>
        </w:rPr>
      </w:pPr>
      <w:r w:rsidRPr="007C126F">
        <w:rPr>
          <w:rFonts w:cs="Tahoma"/>
        </w:rPr>
        <w:t>4.4  Energetski efikasno upravljanje otpadom</w:t>
      </w:r>
    </w:p>
    <w:p w:rsidR="00301741" w:rsidRPr="007C126F" w:rsidRDefault="00301741" w:rsidP="00AC0331">
      <w:pPr>
        <w:spacing w:after="0" w:line="240" w:lineRule="auto"/>
        <w:rPr>
          <w:rFonts w:cs="Tahoma"/>
        </w:rPr>
      </w:pPr>
      <w:r w:rsidRPr="007C126F">
        <w:rPr>
          <w:rFonts w:cs="Tahoma"/>
        </w:rPr>
        <w:t>4.5  Energetski efikasan transport ljudi i roba</w:t>
      </w:r>
    </w:p>
    <w:p w:rsidR="00301741" w:rsidRPr="007C126F" w:rsidRDefault="00AC0331" w:rsidP="00AC0331">
      <w:pPr>
        <w:spacing w:after="0" w:line="240" w:lineRule="auto"/>
        <w:rPr>
          <w:rFonts w:cs="Tahoma"/>
        </w:rPr>
      </w:pPr>
      <w:r>
        <w:rPr>
          <w:rFonts w:cs="Tahoma"/>
        </w:rPr>
        <w:t xml:space="preserve">         4.6</w:t>
      </w:r>
      <w:r w:rsidR="00301741" w:rsidRPr="007C126F">
        <w:rPr>
          <w:rFonts w:cs="Tahoma"/>
        </w:rPr>
        <w:t xml:space="preserve">  Energetski efikasno upravljanje domaćinstvom</w:t>
      </w:r>
    </w:p>
    <w:p w:rsidR="00301741" w:rsidRPr="007C126F" w:rsidRDefault="00301741" w:rsidP="00AC0331">
      <w:pPr>
        <w:tabs>
          <w:tab w:val="left" w:pos="810"/>
          <w:tab w:val="left" w:pos="990"/>
        </w:tabs>
        <w:spacing w:after="0" w:line="240" w:lineRule="auto"/>
        <w:ind w:firstLine="360"/>
        <w:rPr>
          <w:rFonts w:cs="Tahoma"/>
        </w:rPr>
      </w:pPr>
      <w:r w:rsidRPr="007C126F">
        <w:rPr>
          <w:rFonts w:cs="Tahoma"/>
        </w:rPr>
        <w:t>5. Energetska efikasnost u nastavi</w:t>
      </w:r>
    </w:p>
    <w:p w:rsidR="00301741" w:rsidRPr="007C126F" w:rsidRDefault="00301741" w:rsidP="00AC0331">
      <w:pPr>
        <w:pStyle w:val="ListParagraph"/>
        <w:numPr>
          <w:ilvl w:val="1"/>
          <w:numId w:val="63"/>
        </w:numPr>
        <w:spacing w:after="0" w:line="240" w:lineRule="auto"/>
        <w:ind w:hanging="450"/>
        <w:rPr>
          <w:rFonts w:ascii="Verdana" w:hAnsi="Verdana" w:cs="Tahoma"/>
        </w:rPr>
      </w:pPr>
      <w:r w:rsidRPr="007C126F">
        <w:rPr>
          <w:rFonts w:ascii="Verdana" w:hAnsi="Verdana" w:cs="Tahoma"/>
        </w:rPr>
        <w:t>Energetska efikasnost u nastavi društvenih nauka</w:t>
      </w:r>
    </w:p>
    <w:p w:rsidR="00301741" w:rsidRPr="007C126F" w:rsidRDefault="00301741" w:rsidP="00AC0331">
      <w:pPr>
        <w:pStyle w:val="ListParagraph"/>
        <w:numPr>
          <w:ilvl w:val="1"/>
          <w:numId w:val="63"/>
        </w:numPr>
        <w:spacing w:after="0" w:line="240" w:lineRule="auto"/>
        <w:ind w:hanging="450"/>
        <w:rPr>
          <w:rFonts w:ascii="Verdana" w:hAnsi="Verdana" w:cs="Tahoma"/>
        </w:rPr>
      </w:pPr>
      <w:r w:rsidRPr="007C126F">
        <w:rPr>
          <w:rFonts w:ascii="Verdana" w:hAnsi="Verdana" w:cs="Tahoma"/>
        </w:rPr>
        <w:t>Energetska efikasnost u nastavi iz oblasti umjetnosti</w:t>
      </w:r>
    </w:p>
    <w:p w:rsidR="00301741" w:rsidRPr="007C126F" w:rsidRDefault="00301741" w:rsidP="00AC0331">
      <w:pPr>
        <w:spacing w:after="0" w:line="240" w:lineRule="auto"/>
        <w:ind w:hanging="450"/>
        <w:rPr>
          <w:rFonts w:cs="Tahoma"/>
        </w:rPr>
      </w:pPr>
      <w:r w:rsidRPr="007C126F">
        <w:rPr>
          <w:rFonts w:cs="Tahoma"/>
        </w:rPr>
        <w:t>5.3 Energetska efikasnost u nastavi prirodnih nauka</w:t>
      </w:r>
    </w:p>
    <w:p w:rsidR="00301741" w:rsidRPr="007C126F" w:rsidRDefault="00301741" w:rsidP="00AC0331">
      <w:pPr>
        <w:pStyle w:val="ListParagraph"/>
        <w:numPr>
          <w:ilvl w:val="1"/>
          <w:numId w:val="64"/>
        </w:numPr>
        <w:spacing w:after="0" w:line="240" w:lineRule="auto"/>
        <w:ind w:hanging="90"/>
        <w:rPr>
          <w:rFonts w:ascii="Verdana" w:hAnsi="Verdana" w:cs="Tahoma"/>
        </w:rPr>
      </w:pPr>
      <w:r w:rsidRPr="007C126F">
        <w:rPr>
          <w:rFonts w:ascii="Verdana" w:hAnsi="Verdana" w:cs="Tahoma"/>
        </w:rPr>
        <w:t>Energetska efikasnost u nastavi tehničkih nauka</w:t>
      </w:r>
    </w:p>
    <w:p w:rsidR="00301741" w:rsidRPr="007C126F" w:rsidRDefault="00301741" w:rsidP="00AC0331">
      <w:pPr>
        <w:spacing w:after="0" w:line="240" w:lineRule="auto"/>
        <w:ind w:firstLine="360"/>
        <w:rPr>
          <w:b/>
          <w:lang w:val="sr-Latn-CS"/>
        </w:rPr>
      </w:pPr>
      <w:r w:rsidRPr="007C126F">
        <w:rPr>
          <w:rFonts w:cs="Tahoma"/>
        </w:rPr>
        <w:t>5.5  Izrada projektnog zadataka</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 xml:space="preserve">2 dana (16 sati). </w:t>
      </w:r>
      <w:r w:rsidRPr="007C126F">
        <w:t>Nivo razrade tema se prilagođava strukturi polaznika. Ukoliko polaznici nisu iz sistema obrazovanja, program se može, eliminacijom radioničkih segmenata, transformisati i u jednodnevni (8 sati).</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rPr>
          <w:rFonts w:cs="Arial"/>
          <w:lang w:val="sr-Latn-CS"/>
        </w:rPr>
      </w:pPr>
      <w:r w:rsidRPr="007C126F">
        <w:rPr>
          <w:b/>
          <w:lang w:val="sr-Latn-CS"/>
        </w:rPr>
        <w:t xml:space="preserve">Broj učesnika u grupi: </w:t>
      </w:r>
      <w:r w:rsidRPr="007C126F">
        <w:rPr>
          <w:lang w:val="sr-Latn-CS"/>
        </w:rPr>
        <w:t>20-30</w:t>
      </w:r>
    </w:p>
    <w:p w:rsidR="00301741" w:rsidRPr="007C126F" w:rsidRDefault="00301741" w:rsidP="00301741">
      <w:pPr>
        <w:spacing w:after="0" w:line="240" w:lineRule="auto"/>
        <w:rPr>
          <w:rFonts w:cs="Arial"/>
          <w:lang w:val="sr-Latn-CS"/>
        </w:rPr>
      </w:pPr>
    </w:p>
    <w:p w:rsidR="00301741" w:rsidRPr="007C126F" w:rsidRDefault="00301741" w:rsidP="00301741">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20 evra dnevno, (uračunati su honorar za voditelje seminara, materijal za rad i osvježenje).</w:t>
      </w:r>
    </w:p>
    <w:p w:rsidR="00685722" w:rsidRPr="007C126F" w:rsidRDefault="00685722" w:rsidP="00301741">
      <w:pPr>
        <w:spacing w:after="0" w:line="240" w:lineRule="auto"/>
        <w:jc w:val="both"/>
        <w:rPr>
          <w:rFonts w:cs="Arial"/>
          <w:bCs/>
          <w:lang w:val="sr-Latn-CS"/>
        </w:rPr>
      </w:pPr>
    </w:p>
    <w:p w:rsidR="00301741" w:rsidRPr="007C126F" w:rsidRDefault="00301741" w:rsidP="006538AB">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59</w:t>
            </w:r>
            <w:r w:rsidR="00301741" w:rsidRPr="007C126F">
              <w:rPr>
                <w:rFonts w:eastAsia="SimSun"/>
                <w:b/>
                <w:lang w:val="sr-Latn-CS"/>
              </w:rPr>
              <w:t>.Hibridno učenje i modeli komunikacije u online okruženju</w:t>
            </w:r>
          </w:p>
        </w:tc>
      </w:tr>
    </w:tbl>
    <w:p w:rsidR="006538AB" w:rsidRPr="007C126F" w:rsidRDefault="006538AB" w:rsidP="006538AB">
      <w:pPr>
        <w:spacing w:after="0" w:line="240" w:lineRule="auto"/>
        <w:jc w:val="both"/>
        <w:rPr>
          <w:b/>
          <w:lang w:val="sr-Latn-CS"/>
        </w:rPr>
      </w:pPr>
    </w:p>
    <w:p w:rsidR="00123FB1" w:rsidRPr="007C126F" w:rsidRDefault="00123FB1" w:rsidP="006538AB">
      <w:pPr>
        <w:spacing w:after="0" w:line="240" w:lineRule="auto"/>
        <w:jc w:val="both"/>
        <w:rPr>
          <w:b/>
          <w:lang w:val="sr-Latn-CS"/>
        </w:rPr>
      </w:pPr>
    </w:p>
    <w:p w:rsidR="00301741" w:rsidRPr="007C126F" w:rsidRDefault="00301741" w:rsidP="00301741">
      <w:pPr>
        <w:spacing w:after="0" w:line="240" w:lineRule="auto"/>
        <w:rPr>
          <w:rFonts w:cs="Arial"/>
          <w:lang w:val="sr-Latn-CS"/>
        </w:rPr>
      </w:pPr>
      <w:r w:rsidRPr="007C126F">
        <w:rPr>
          <w:b/>
          <w:lang w:val="sr-Latn-CS"/>
        </w:rPr>
        <w:t>Autori:</w:t>
      </w:r>
      <w:r w:rsidRPr="007C126F">
        <w:rPr>
          <w:rFonts w:cs="Arial"/>
          <w:lang w:val="sr-Latn-CS"/>
        </w:rPr>
        <w:t xml:space="preserve"> Dušanka Vujičić iDijana Milošević</w:t>
      </w:r>
    </w:p>
    <w:p w:rsidR="00301741" w:rsidRPr="007C126F" w:rsidRDefault="00301741" w:rsidP="00301741">
      <w:pPr>
        <w:spacing w:after="0" w:line="240" w:lineRule="auto"/>
        <w:rPr>
          <w:b/>
          <w:lang w:val="sr-Latn-CS"/>
        </w:rPr>
      </w:pPr>
      <w:r w:rsidRPr="007C126F">
        <w:rPr>
          <w:b/>
          <w:lang w:val="sr-Latn-CS"/>
        </w:rPr>
        <w:t>Naziv institucije/organizacije koja podržava program:</w:t>
      </w:r>
      <w:r w:rsidRPr="007C126F">
        <w:rPr>
          <w:lang w:val="sr-Latn-CS"/>
        </w:rPr>
        <w:t>NVO Udruženje inovativnih nastavnika/ca „ZBORNICA CG”,Nikšić</w:t>
      </w:r>
    </w:p>
    <w:p w:rsidR="00301741" w:rsidRPr="007C126F" w:rsidRDefault="00301741" w:rsidP="00301741">
      <w:pPr>
        <w:spacing w:after="0" w:line="240" w:lineRule="auto"/>
        <w:rPr>
          <w:rFonts w:cs="Arial"/>
          <w:lang w:val="sr-Latn-CS"/>
        </w:rPr>
      </w:pPr>
      <w:r w:rsidRPr="007C126F">
        <w:rPr>
          <w:b/>
          <w:lang w:val="sr-Latn-CS"/>
        </w:rPr>
        <w:t xml:space="preserve">Odgovorna osoba (koordinator): </w:t>
      </w:r>
      <w:r w:rsidRPr="007C126F">
        <w:rPr>
          <w:lang w:val="sr-Latn-CS"/>
        </w:rPr>
        <w:t>Dušanka Vujičić</w:t>
      </w:r>
    </w:p>
    <w:p w:rsidR="00301741" w:rsidRPr="007C126F" w:rsidRDefault="00301741" w:rsidP="00301741">
      <w:pPr>
        <w:spacing w:after="0" w:line="240" w:lineRule="auto"/>
        <w:jc w:val="both"/>
        <w:rPr>
          <w:rFonts w:cs="Arial"/>
          <w:lang w:val="sr-Latn-CS"/>
        </w:rPr>
      </w:pPr>
      <w:r w:rsidRPr="007C126F">
        <w:rPr>
          <w:b/>
          <w:lang w:val="sr-Latn-CS"/>
        </w:rPr>
        <w:t xml:space="preserve">Adresa: </w:t>
      </w:r>
      <w:r w:rsidRPr="007C126F">
        <w:rPr>
          <w:rFonts w:eastAsiaTheme="minorHAnsi"/>
          <w:lang w:eastAsia="en-US"/>
        </w:rPr>
        <w:t>Mušovina 33,  Nikšić</w:t>
      </w:r>
    </w:p>
    <w:p w:rsidR="00301741" w:rsidRPr="007C126F" w:rsidRDefault="00301741" w:rsidP="00301741">
      <w:pPr>
        <w:spacing w:after="0" w:line="240" w:lineRule="auto"/>
        <w:jc w:val="both"/>
        <w:rPr>
          <w:rFonts w:cs="Arial"/>
          <w:lang w:val="sr-Latn-CS"/>
        </w:rPr>
      </w:pPr>
      <w:r w:rsidRPr="007C126F">
        <w:rPr>
          <w:b/>
          <w:lang w:val="sr-Latn-CS"/>
        </w:rPr>
        <w:t xml:space="preserve">E-mail: </w:t>
      </w:r>
      <w:r w:rsidRPr="007C126F">
        <w:rPr>
          <w:rFonts w:eastAsiaTheme="minorHAnsi"/>
          <w:lang w:eastAsia="en-US"/>
        </w:rPr>
        <w:t>dudavujicic@gmail.com</w:t>
      </w:r>
    </w:p>
    <w:p w:rsidR="00301741" w:rsidRPr="007C126F" w:rsidRDefault="00301741" w:rsidP="00301741">
      <w:pPr>
        <w:spacing w:after="0" w:line="240" w:lineRule="auto"/>
        <w:jc w:val="both"/>
        <w:rPr>
          <w:rFonts w:cs="Arial"/>
          <w:lang w:val="sr-Latn-CS"/>
        </w:rPr>
      </w:pPr>
      <w:r w:rsidRPr="007C126F">
        <w:rPr>
          <w:b/>
          <w:lang w:val="sr-Latn-CS"/>
        </w:rPr>
        <w:t xml:space="preserve">Broj telefona: </w:t>
      </w:r>
      <w:r w:rsidRPr="007C126F">
        <w:rPr>
          <w:rFonts w:eastAsiaTheme="minorHAnsi"/>
          <w:lang w:eastAsia="en-US"/>
        </w:rPr>
        <w:t>067-341-037</w:t>
      </w:r>
    </w:p>
    <w:p w:rsidR="00301741" w:rsidRPr="007C126F" w:rsidRDefault="00301741" w:rsidP="00301741">
      <w:pPr>
        <w:spacing w:after="0" w:line="240" w:lineRule="auto"/>
        <w:jc w:val="both"/>
        <w:rPr>
          <w:rFonts w:cs="Arial"/>
          <w:lang w:val="sr-Latn-CS"/>
        </w:rPr>
      </w:pPr>
    </w:p>
    <w:p w:rsidR="00301741" w:rsidRPr="007C126F" w:rsidRDefault="00301741" w:rsidP="00301741">
      <w:pPr>
        <w:spacing w:after="0" w:line="240" w:lineRule="auto"/>
        <w:jc w:val="both"/>
        <w:rPr>
          <w:rFonts w:cs="Tahoma"/>
        </w:rPr>
      </w:pPr>
      <w:r w:rsidRPr="007C126F">
        <w:rPr>
          <w:b/>
          <w:lang w:val="sr-Latn-CS"/>
        </w:rPr>
        <w:lastRenderedPageBreak/>
        <w:t>O</w:t>
      </w:r>
      <w:r w:rsidRPr="007C126F">
        <w:rPr>
          <w:b/>
        </w:rPr>
        <w:t xml:space="preserve">pšti cilj </w:t>
      </w:r>
      <w:r w:rsidRPr="007C126F">
        <w:rPr>
          <w:b/>
          <w:lang w:val="sr-Latn-CS"/>
        </w:rPr>
        <w:t xml:space="preserve"> programa: </w:t>
      </w:r>
      <w:r w:rsidR="00670E83">
        <w:rPr>
          <w:rFonts w:cs="Tahoma"/>
        </w:rPr>
        <w:t>p</w:t>
      </w:r>
      <w:r w:rsidRPr="007C126F">
        <w:rPr>
          <w:rFonts w:cs="Tahoma"/>
        </w:rPr>
        <w:t>rofesionalno osnaživanje nastavnika za primjenu novih metoda rada i tehnika komunikacije u online okruženju uz primjenu ICT-a.</w:t>
      </w:r>
    </w:p>
    <w:p w:rsidR="00301741" w:rsidRPr="007C126F" w:rsidRDefault="00301741" w:rsidP="00301741">
      <w:pPr>
        <w:spacing w:after="0" w:line="240" w:lineRule="auto"/>
        <w:jc w:val="both"/>
        <w:rPr>
          <w:rFonts w:cs="Arial"/>
          <w:lang w:val="sr-Latn-CS"/>
        </w:rPr>
      </w:pPr>
    </w:p>
    <w:p w:rsidR="00301741" w:rsidRPr="007C126F" w:rsidRDefault="00301741" w:rsidP="00301741">
      <w:pPr>
        <w:spacing w:after="0" w:line="240" w:lineRule="auto"/>
        <w:jc w:val="both"/>
        <w:rPr>
          <w:rFonts w:cs="Tahoma"/>
          <w:lang w:val="en-US"/>
        </w:rPr>
      </w:pPr>
      <w:r w:rsidRPr="007C126F">
        <w:rPr>
          <w:b/>
          <w:lang w:val="sr-Latn-CS"/>
        </w:rPr>
        <w:t xml:space="preserve">Specifični ciljevi programa: </w:t>
      </w:r>
      <w:r w:rsidR="00670E83">
        <w:rPr>
          <w:rFonts w:cs="Tahoma"/>
          <w:lang w:val="en-US"/>
        </w:rPr>
        <w:t>u</w:t>
      </w:r>
      <w:r w:rsidRPr="007C126F">
        <w:rPr>
          <w:rFonts w:cs="Tahoma"/>
          <w:lang w:val="en-US"/>
        </w:rPr>
        <w:t>poznavanje nastavnika sa savremenim online obrazovnim okruženjima. Osposobljavanje i osnaživanje nastavnika da primjenom savremenih ICT-a unaprijede sradnju sa uče</w:t>
      </w:r>
      <w:r w:rsidR="004E3BF7">
        <w:rPr>
          <w:rFonts w:cs="Tahoma"/>
          <w:lang w:val="en-US"/>
        </w:rPr>
        <w:t>nicima, a time utiču na unapređivanju</w:t>
      </w:r>
      <w:r w:rsidRPr="007C126F">
        <w:rPr>
          <w:rFonts w:cs="Tahoma"/>
          <w:lang w:val="en-US"/>
        </w:rPr>
        <w:t xml:space="preserve"> kvaliteta nastave. Podrška u procesu cjeloživotnog učenja.</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rPr>
          <w:rFonts w:cs="Arial"/>
          <w:lang w:val="sr-Latn-CS"/>
        </w:rPr>
      </w:pPr>
      <w:r w:rsidRPr="007C126F">
        <w:rPr>
          <w:b/>
          <w:lang w:val="sr-Latn-CS"/>
        </w:rPr>
        <w:t xml:space="preserve">Ciljna grupa: </w:t>
      </w:r>
      <w:r w:rsidR="00670E83">
        <w:rPr>
          <w:rFonts w:cs="Arial"/>
          <w:lang w:val="sr-Latn-CS"/>
        </w:rPr>
        <w:t>v</w:t>
      </w:r>
      <w:r w:rsidRPr="007C126F">
        <w:rPr>
          <w:rFonts w:cs="Arial"/>
          <w:lang w:val="sr-Latn-CS"/>
        </w:rPr>
        <w:t>aspitači, nastavnici i stručni saradnici u osnovim i srednjim školama / posjedovanje elementarnih ICT znanja</w:t>
      </w:r>
    </w:p>
    <w:p w:rsidR="00301741" w:rsidRPr="007C126F" w:rsidRDefault="00301741" w:rsidP="00301741">
      <w:pPr>
        <w:spacing w:after="0" w:line="240" w:lineRule="auto"/>
        <w:rPr>
          <w:b/>
          <w:lang w:val="sr-Latn-CS"/>
        </w:rPr>
      </w:pPr>
    </w:p>
    <w:p w:rsidR="00301741" w:rsidRPr="007C126F" w:rsidRDefault="00301741" w:rsidP="00301741">
      <w:pPr>
        <w:spacing w:after="0" w:line="240" w:lineRule="auto"/>
        <w:rPr>
          <w:rFonts w:cs="Arial"/>
          <w:lang w:val="sr-Latn-CS"/>
        </w:rPr>
      </w:pPr>
      <w:r w:rsidRPr="007C126F">
        <w:rPr>
          <w:b/>
          <w:lang w:val="sr-Latn-CS"/>
        </w:rPr>
        <w:t xml:space="preserve">Metode i tehnike rada: </w:t>
      </w:r>
      <w:r w:rsidR="00670E83">
        <w:rPr>
          <w:lang w:val="sr-Latn-CS"/>
        </w:rPr>
        <w:t>o</w:t>
      </w:r>
      <w:r w:rsidRPr="007C126F">
        <w:rPr>
          <w:lang w:val="sr-Latn-CS"/>
        </w:rPr>
        <w:t>buka interaktivnog  tipa (diskusije, radionice, rad na računaru)</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jc w:val="both"/>
        <w:rPr>
          <w:b/>
          <w:lang w:val="sr-Latn-CS"/>
        </w:rPr>
      </w:pPr>
      <w:r w:rsidRPr="007C126F">
        <w:rPr>
          <w:b/>
          <w:lang w:val="sr-Latn-CS"/>
        </w:rPr>
        <w:t>Teme:</w:t>
      </w:r>
      <w:r w:rsidRPr="007C126F">
        <w:rPr>
          <w:b/>
          <w:lang w:val="sr-Latn-CS"/>
        </w:rPr>
        <w:tab/>
      </w:r>
    </w:p>
    <w:p w:rsidR="00301741" w:rsidRPr="007C126F" w:rsidRDefault="00301741" w:rsidP="00301741">
      <w:pPr>
        <w:spacing w:after="0" w:line="240" w:lineRule="auto"/>
        <w:jc w:val="both"/>
        <w:rPr>
          <w:lang w:val="sr-Latn-CS"/>
        </w:rPr>
      </w:pPr>
      <w:r w:rsidRPr="007C126F">
        <w:rPr>
          <w:lang w:val="sr-Latn-CS"/>
        </w:rPr>
        <w:t>1.</w:t>
      </w:r>
      <w:r w:rsidRPr="007C126F">
        <w:rPr>
          <w:lang w:val="sr-Latn-CS"/>
        </w:rPr>
        <w:tab/>
        <w:t>Vrste učenja s posebnim osvrtom na hibridno učenje</w:t>
      </w:r>
    </w:p>
    <w:p w:rsidR="00301741" w:rsidRPr="007C126F" w:rsidRDefault="00301741" w:rsidP="00301741">
      <w:pPr>
        <w:spacing w:after="0" w:line="240" w:lineRule="auto"/>
        <w:jc w:val="both"/>
        <w:rPr>
          <w:lang w:val="sr-Latn-CS"/>
        </w:rPr>
      </w:pPr>
      <w:r w:rsidRPr="007C126F">
        <w:rPr>
          <w:lang w:val="sr-Latn-CS"/>
        </w:rPr>
        <w:t>2.</w:t>
      </w:r>
      <w:r w:rsidRPr="007C126F">
        <w:rPr>
          <w:lang w:val="sr-Latn-CS"/>
        </w:rPr>
        <w:tab/>
        <w:t>Sistemi i servisi koji pružaju besplatnu online komunikaciju</w:t>
      </w:r>
    </w:p>
    <w:p w:rsidR="00301741" w:rsidRPr="007C126F" w:rsidRDefault="00301741" w:rsidP="00301741">
      <w:pPr>
        <w:spacing w:after="0" w:line="240" w:lineRule="auto"/>
        <w:jc w:val="both"/>
        <w:rPr>
          <w:lang w:val="sr-Latn-CS"/>
        </w:rPr>
      </w:pPr>
      <w:r w:rsidRPr="007C126F">
        <w:rPr>
          <w:lang w:val="sr-Latn-CS"/>
        </w:rPr>
        <w:t>3.</w:t>
      </w:r>
      <w:r w:rsidRPr="007C126F">
        <w:rPr>
          <w:lang w:val="sr-Latn-CS"/>
        </w:rPr>
        <w:tab/>
        <w:t>Platforme za učenje u realnom vremenu</w:t>
      </w:r>
    </w:p>
    <w:p w:rsidR="00301741" w:rsidRPr="007C126F" w:rsidRDefault="00301741" w:rsidP="00301741">
      <w:pPr>
        <w:spacing w:after="0" w:line="240" w:lineRule="auto"/>
        <w:jc w:val="both"/>
        <w:rPr>
          <w:lang w:val="sr-Latn-CS"/>
        </w:rPr>
      </w:pPr>
      <w:r w:rsidRPr="007C126F">
        <w:rPr>
          <w:lang w:val="sr-Latn-CS"/>
        </w:rPr>
        <w:t>4.</w:t>
      </w:r>
      <w:r w:rsidRPr="007C126F">
        <w:rPr>
          <w:lang w:val="sr-Latn-CS"/>
        </w:rPr>
        <w:tab/>
        <w:t>Saradnički alati</w:t>
      </w:r>
    </w:p>
    <w:p w:rsidR="00301741" w:rsidRPr="007C126F" w:rsidRDefault="00301741" w:rsidP="00301741">
      <w:pPr>
        <w:spacing w:after="0" w:line="240" w:lineRule="auto"/>
        <w:jc w:val="both"/>
        <w:rPr>
          <w:b/>
          <w:lang w:val="sr-Latn-CS"/>
        </w:rPr>
      </w:pPr>
    </w:p>
    <w:p w:rsidR="00301741" w:rsidRPr="007C126F" w:rsidRDefault="00301741" w:rsidP="00301741">
      <w:pPr>
        <w:spacing w:after="0" w:line="240" w:lineRule="auto"/>
        <w:rPr>
          <w:rFonts w:eastAsiaTheme="minorHAnsi"/>
          <w:lang w:eastAsia="en-US"/>
        </w:rPr>
      </w:pPr>
      <w:r w:rsidRPr="007C126F">
        <w:rPr>
          <w:b/>
          <w:lang w:val="sr-Latn-CS"/>
        </w:rPr>
        <w:t xml:space="preserve">Trajanje programa (broj dana i broj sati efektivnog rada): </w:t>
      </w:r>
      <w:r w:rsidR="00670E83">
        <w:rPr>
          <w:rFonts w:eastAsiaTheme="minorHAnsi"/>
          <w:lang w:eastAsia="en-US"/>
        </w:rPr>
        <w:t>d</w:t>
      </w:r>
      <w:r w:rsidRPr="007C126F">
        <w:rPr>
          <w:rFonts w:eastAsiaTheme="minorHAnsi"/>
          <w:lang w:eastAsia="en-US"/>
        </w:rPr>
        <w:t>va dana (16 sati)</w:t>
      </w:r>
    </w:p>
    <w:p w:rsidR="00301741" w:rsidRPr="007C126F" w:rsidRDefault="00301741" w:rsidP="00301741">
      <w:pPr>
        <w:spacing w:after="0" w:line="240" w:lineRule="auto"/>
        <w:rPr>
          <w:rFonts w:eastAsiaTheme="minorHAnsi"/>
          <w:lang w:eastAsia="en-US"/>
        </w:rPr>
      </w:pPr>
      <w:r w:rsidRPr="007C126F">
        <w:rPr>
          <w:rFonts w:eastAsiaTheme="minorHAnsi"/>
          <w:lang w:eastAsia="en-US"/>
        </w:rPr>
        <w:t>*Elektronskim putem – online obuka ( 4 sedmice)</w:t>
      </w:r>
    </w:p>
    <w:p w:rsidR="00301741" w:rsidRPr="007C126F" w:rsidRDefault="00301741" w:rsidP="00301741">
      <w:pPr>
        <w:spacing w:after="0" w:line="240" w:lineRule="auto"/>
        <w:rPr>
          <w:b/>
          <w:lang w:val="sr-Latn-CS"/>
        </w:rPr>
      </w:pPr>
    </w:p>
    <w:p w:rsidR="00301741" w:rsidRPr="007C126F" w:rsidRDefault="00301741" w:rsidP="00301741">
      <w:pPr>
        <w:rPr>
          <w:rFonts w:cs="Tahoma"/>
          <w:lang w:val="en-US"/>
        </w:rPr>
      </w:pPr>
      <w:r w:rsidRPr="007C126F">
        <w:rPr>
          <w:b/>
          <w:lang w:val="sr-Latn-CS"/>
        </w:rPr>
        <w:t xml:space="preserve">Broj učesnika u grupi: </w:t>
      </w:r>
      <w:r w:rsidRPr="007C126F">
        <w:rPr>
          <w:rFonts w:eastAsiaTheme="minorHAnsi"/>
          <w:lang w:eastAsia="en-US"/>
        </w:rPr>
        <w:t>od 15 do 30 učesnika</w:t>
      </w:r>
    </w:p>
    <w:p w:rsidR="00301741" w:rsidRPr="007C126F" w:rsidRDefault="00301741" w:rsidP="00301741">
      <w:pPr>
        <w:rPr>
          <w:rFonts w:cs="Tahoma"/>
          <w:lang w:val="en-US"/>
        </w:rPr>
      </w:pPr>
      <w:r w:rsidRPr="007C126F">
        <w:rPr>
          <w:rFonts w:cs="Tahoma"/>
          <w:lang w:val="en-US"/>
        </w:rPr>
        <w:t>*Za online obuku nema ograničenja</w:t>
      </w:r>
    </w:p>
    <w:p w:rsidR="00301741" w:rsidRPr="007C126F" w:rsidRDefault="00301741" w:rsidP="00301741">
      <w:pPr>
        <w:spacing w:after="0" w:line="240" w:lineRule="auto"/>
        <w:rPr>
          <w:rFonts w:cs="Arial"/>
          <w:lang w:val="sr-Latn-CS"/>
        </w:rPr>
      </w:pPr>
    </w:p>
    <w:p w:rsidR="00301741" w:rsidRPr="007C126F" w:rsidRDefault="00301741" w:rsidP="00301741">
      <w:pPr>
        <w:spacing w:after="0" w:line="240" w:lineRule="auto"/>
        <w:jc w:val="both"/>
        <w:rPr>
          <w:rFonts w:cs="Arial"/>
          <w:lang w:val="en-US"/>
        </w:rPr>
      </w:pPr>
      <w:r w:rsidRPr="007C126F">
        <w:rPr>
          <w:rFonts w:cs="Arial"/>
          <w:b/>
          <w:bCs/>
          <w:lang w:val="sr-Latn-CS"/>
        </w:rPr>
        <w:t xml:space="preserve">Cijena po učesniku dnevno  i šta ona uključuje: </w:t>
      </w:r>
      <w:r w:rsidRPr="007C126F">
        <w:rPr>
          <w:rFonts w:cs="Arial"/>
          <w:lang w:val="en-US"/>
        </w:rPr>
        <w:t>20 eura (uračunati su honorar za voditelje seminara, cijena potrošnog materijala, ručak i osvježenje)</w:t>
      </w:r>
    </w:p>
    <w:p w:rsidR="00301741" w:rsidRPr="007C126F" w:rsidRDefault="00301741" w:rsidP="00301741">
      <w:pPr>
        <w:spacing w:after="0" w:line="240" w:lineRule="auto"/>
        <w:jc w:val="both"/>
        <w:rPr>
          <w:rFonts w:cs="Arial"/>
          <w:lang w:val="sr-Latn-CS"/>
        </w:rPr>
      </w:pPr>
      <w:r w:rsidRPr="007C126F">
        <w:rPr>
          <w:rFonts w:cs="Arial"/>
          <w:lang w:val="en-US"/>
        </w:rPr>
        <w:t>*Elektornskim putem 25 eura kompletan seminar (uračunati su honorar za voditelje seminara, e-knjige i tutorijali).</w:t>
      </w:r>
    </w:p>
    <w:p w:rsidR="00301741" w:rsidRPr="007C126F" w:rsidRDefault="00301741" w:rsidP="00301741"/>
    <w:p w:rsidR="006538AB" w:rsidRPr="007C126F" w:rsidRDefault="006538AB" w:rsidP="006538AB">
      <w:pPr>
        <w:spacing w:after="0" w:line="240" w:lineRule="auto"/>
        <w:jc w:val="both"/>
        <w:rPr>
          <w:b/>
          <w:lang w:val="sr-Latn-CS"/>
        </w:rPr>
      </w:pPr>
    </w:p>
    <w:p w:rsidR="00123FB1" w:rsidRPr="007C126F" w:rsidRDefault="00123FB1" w:rsidP="006538AB">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60</w:t>
            </w:r>
            <w:r w:rsidR="00301741" w:rsidRPr="007C126F">
              <w:rPr>
                <w:rFonts w:eastAsia="SimSun"/>
                <w:b/>
                <w:lang w:val="sr-Latn-CS"/>
              </w:rPr>
              <w:t>.Internet i nastava : da ili ne</w:t>
            </w:r>
          </w:p>
        </w:tc>
      </w:tr>
    </w:tbl>
    <w:p w:rsidR="006538AB" w:rsidRPr="007C126F" w:rsidRDefault="006538AB" w:rsidP="006538AB">
      <w:pPr>
        <w:spacing w:after="0" w:line="240" w:lineRule="auto"/>
        <w:jc w:val="both"/>
        <w:rPr>
          <w:b/>
          <w:lang w:val="sr-Latn-CS"/>
        </w:rPr>
      </w:pPr>
    </w:p>
    <w:p w:rsidR="00123FB1" w:rsidRPr="007C126F" w:rsidRDefault="00123FB1" w:rsidP="006538AB">
      <w:pPr>
        <w:spacing w:after="0" w:line="240" w:lineRule="auto"/>
        <w:jc w:val="both"/>
        <w:rPr>
          <w:b/>
          <w:lang w:val="sr-Latn-CS"/>
        </w:rPr>
      </w:pPr>
    </w:p>
    <w:p w:rsidR="00ED4CFE" w:rsidRPr="007C126F" w:rsidRDefault="00ED4CFE" w:rsidP="00ED4CFE">
      <w:pPr>
        <w:spacing w:after="0" w:line="240" w:lineRule="auto"/>
        <w:rPr>
          <w:rFonts w:cs="Arial"/>
          <w:lang w:val="sr-Latn-CS"/>
        </w:rPr>
      </w:pPr>
      <w:r w:rsidRPr="007C126F">
        <w:rPr>
          <w:b/>
          <w:lang w:val="sr-Latn-CS"/>
        </w:rPr>
        <w:t>Autori:</w:t>
      </w:r>
      <w:r w:rsidRPr="007C126F">
        <w:rPr>
          <w:rFonts w:cs="Arial"/>
          <w:lang w:val="sr-Latn-CS"/>
        </w:rPr>
        <w:t>Zoran Milojević, mr sci Jelena Perunović Samardžić, Radmila Nikolić</w:t>
      </w:r>
    </w:p>
    <w:p w:rsidR="00ED4CFE" w:rsidRPr="007C126F" w:rsidRDefault="00ED4CFE" w:rsidP="00ED4CFE">
      <w:pPr>
        <w:spacing w:after="0" w:line="240" w:lineRule="auto"/>
        <w:rPr>
          <w:rFonts w:cs="Arial"/>
          <w:lang w:val="sr-Latn-CS"/>
        </w:rPr>
      </w:pPr>
      <w:r w:rsidRPr="007C126F">
        <w:rPr>
          <w:rFonts w:cs="Tahoma"/>
          <w:b/>
          <w:bCs/>
          <w:lang w:val="sr-Latn-CS"/>
        </w:rPr>
        <w:t>Naziv institucije/organizacije koja podržava program:</w:t>
      </w:r>
      <w:r w:rsidRPr="007C126F">
        <w:rPr>
          <w:rFonts w:cs="Tahoma"/>
          <w:bCs/>
          <w:lang w:val="sr-Latn-CS"/>
        </w:rPr>
        <w:t>Obrazovno kreativni centar</w:t>
      </w:r>
    </w:p>
    <w:p w:rsidR="00ED4CFE" w:rsidRPr="007C126F" w:rsidRDefault="00ED4CFE" w:rsidP="00ED4CFE">
      <w:pPr>
        <w:spacing w:after="0" w:line="240" w:lineRule="auto"/>
        <w:rPr>
          <w:rFonts w:cs="Arial"/>
          <w:lang w:val="sr-Latn-CS"/>
        </w:rPr>
      </w:pPr>
      <w:r w:rsidRPr="007C126F">
        <w:rPr>
          <w:b/>
          <w:lang w:val="sr-Latn-CS"/>
        </w:rPr>
        <w:t xml:space="preserve">Odgovorna osoba (koordinator): </w:t>
      </w:r>
      <w:r w:rsidRPr="007C126F">
        <w:rPr>
          <w:lang w:val="sr-Latn-CS"/>
        </w:rPr>
        <w:t>mr sci</w:t>
      </w:r>
      <w:r w:rsidRPr="007C126F">
        <w:rPr>
          <w:rFonts w:cs="Tahoma"/>
        </w:rPr>
        <w:t>Jelena Perunović Samardžić</w:t>
      </w:r>
    </w:p>
    <w:p w:rsidR="00ED4CFE" w:rsidRPr="007C126F" w:rsidRDefault="00ED4CFE" w:rsidP="00ED4CFE">
      <w:pPr>
        <w:spacing w:after="0" w:line="240" w:lineRule="auto"/>
        <w:jc w:val="both"/>
        <w:rPr>
          <w:rFonts w:cs="Arial"/>
          <w:lang w:val="sr-Latn-CS"/>
        </w:rPr>
      </w:pPr>
      <w:r w:rsidRPr="007C126F">
        <w:rPr>
          <w:b/>
          <w:lang w:val="sr-Latn-CS"/>
        </w:rPr>
        <w:t xml:space="preserve">Adresa: </w:t>
      </w:r>
      <w:r w:rsidRPr="007C126F">
        <w:rPr>
          <w:rFonts w:cs="Tahoma"/>
        </w:rPr>
        <w:t>Podgorička 64, 85320 Tivat, Crna Gora</w:t>
      </w:r>
    </w:p>
    <w:p w:rsidR="00ED4CFE" w:rsidRPr="007C126F" w:rsidRDefault="00ED4CFE" w:rsidP="00ED4CFE">
      <w:pPr>
        <w:spacing w:after="0" w:line="240" w:lineRule="auto"/>
        <w:jc w:val="both"/>
        <w:rPr>
          <w:rFonts w:cs="Arial"/>
          <w:lang w:val="sr-Latn-CS"/>
        </w:rPr>
      </w:pPr>
      <w:r w:rsidRPr="007C126F">
        <w:rPr>
          <w:b/>
          <w:lang w:val="sr-Latn-CS"/>
        </w:rPr>
        <w:t>E-mail:</w:t>
      </w:r>
      <w:r w:rsidRPr="007C126F">
        <w:rPr>
          <w:rFonts w:cs="Tahoma"/>
        </w:rPr>
        <w:t>jelena_perunovic@yahoo.com</w:t>
      </w:r>
    </w:p>
    <w:p w:rsidR="00ED4CFE" w:rsidRPr="007C126F" w:rsidRDefault="00ED4CFE" w:rsidP="00ED4CFE">
      <w:pPr>
        <w:spacing w:after="0" w:line="240" w:lineRule="auto"/>
        <w:jc w:val="both"/>
        <w:rPr>
          <w:rFonts w:cs="Arial"/>
          <w:lang w:val="sr-Latn-CS"/>
        </w:rPr>
      </w:pPr>
      <w:r w:rsidRPr="007C126F">
        <w:rPr>
          <w:b/>
          <w:lang w:val="sr-Latn-CS"/>
        </w:rPr>
        <w:t xml:space="preserve">Broj telefona: </w:t>
      </w:r>
      <w:r w:rsidRPr="007C126F">
        <w:rPr>
          <w:rFonts w:cs="Tahoma"/>
        </w:rPr>
        <w:t>382 67 566 044</w:t>
      </w:r>
    </w:p>
    <w:p w:rsidR="00ED4CFE" w:rsidRPr="007C126F" w:rsidRDefault="00ED4CFE" w:rsidP="00ED4CFE">
      <w:pPr>
        <w:spacing w:after="0" w:line="240" w:lineRule="auto"/>
        <w:jc w:val="both"/>
        <w:rPr>
          <w:rFonts w:cs="Arial"/>
          <w:lang w:val="sr-Latn-CS"/>
        </w:rPr>
      </w:pPr>
    </w:p>
    <w:p w:rsidR="00ED4CFE" w:rsidRPr="007C126F" w:rsidRDefault="00ED4CFE" w:rsidP="00ED4CFE">
      <w:pPr>
        <w:spacing w:after="0" w:line="240" w:lineRule="auto"/>
        <w:jc w:val="both"/>
        <w:rPr>
          <w:rFonts w:cs="Tahoma"/>
          <w:lang w:val="hr-HR"/>
        </w:rPr>
      </w:pPr>
      <w:r w:rsidRPr="007C126F">
        <w:rPr>
          <w:b/>
          <w:lang w:val="sr-Latn-CS"/>
        </w:rPr>
        <w:t>O</w:t>
      </w:r>
      <w:r w:rsidRPr="007C126F">
        <w:rPr>
          <w:b/>
          <w:lang w:val="uz-Cyrl-UZ"/>
        </w:rPr>
        <w:t xml:space="preserve">pšti cilj </w:t>
      </w:r>
      <w:r w:rsidRPr="007C126F">
        <w:rPr>
          <w:b/>
          <w:lang w:val="sr-Latn-CS"/>
        </w:rPr>
        <w:t xml:space="preserve"> programa:</w:t>
      </w:r>
      <w:r w:rsidR="00670E83">
        <w:rPr>
          <w:rFonts w:cs="Tahoma"/>
          <w:lang w:val="hr-HR"/>
        </w:rPr>
        <w:t>r</w:t>
      </w:r>
      <w:r w:rsidRPr="007C126F">
        <w:rPr>
          <w:rFonts w:cs="Tahoma"/>
          <w:lang w:val="hr-HR"/>
        </w:rPr>
        <w:t>azum</w:t>
      </w:r>
      <w:r w:rsidR="00130913">
        <w:rPr>
          <w:rFonts w:cs="Tahoma"/>
          <w:lang w:val="hr-HR"/>
        </w:rPr>
        <w:t>ij</w:t>
      </w:r>
      <w:r w:rsidRPr="007C126F">
        <w:rPr>
          <w:rFonts w:cs="Tahoma"/>
          <w:lang w:val="hr-HR"/>
        </w:rPr>
        <w:t>evanje značaja i korišćenja savremenih tehnologija i inovativnog načina rada u školi/vrtiću. Osposobljavanje nastavnika/vaspitača za prim</w:t>
      </w:r>
      <w:r w:rsidR="00130913">
        <w:rPr>
          <w:rFonts w:cs="Tahoma"/>
          <w:lang w:val="hr-HR"/>
        </w:rPr>
        <w:t>j</w:t>
      </w:r>
      <w:r w:rsidRPr="007C126F">
        <w:rPr>
          <w:rFonts w:cs="Tahoma"/>
          <w:lang w:val="hr-HR"/>
        </w:rPr>
        <w:t>enu interneta u nastavi/aktivnostima.</w:t>
      </w:r>
    </w:p>
    <w:p w:rsidR="00E626ED" w:rsidRPr="007C126F" w:rsidRDefault="00E626ED" w:rsidP="00ED4CFE">
      <w:pPr>
        <w:spacing w:after="0" w:line="240" w:lineRule="auto"/>
        <w:jc w:val="both"/>
        <w:rPr>
          <w:rFonts w:cs="Arial"/>
          <w:lang w:val="sr-Latn-CS"/>
        </w:rPr>
      </w:pPr>
    </w:p>
    <w:p w:rsidR="00ED4CFE" w:rsidRPr="007C126F" w:rsidRDefault="00ED4CFE" w:rsidP="00ED4CFE">
      <w:pPr>
        <w:spacing w:after="0" w:line="240" w:lineRule="auto"/>
        <w:jc w:val="both"/>
        <w:rPr>
          <w:rFonts w:cs="Arial"/>
          <w:lang w:val="sr-Latn-CS"/>
        </w:rPr>
      </w:pPr>
      <w:r w:rsidRPr="007C126F">
        <w:rPr>
          <w:b/>
          <w:lang w:val="sr-Latn-CS"/>
        </w:rPr>
        <w:t>Specifični ciljevi programa:</w:t>
      </w:r>
      <w:r w:rsidR="00670E83">
        <w:rPr>
          <w:rFonts w:cs="Tahoma"/>
          <w:lang w:val="hr-HR"/>
        </w:rPr>
        <w:t>p</w:t>
      </w:r>
      <w:r w:rsidRPr="007C126F">
        <w:rPr>
          <w:rFonts w:cs="Tahoma"/>
          <w:lang w:val="hr-HR"/>
        </w:rPr>
        <w:t>redstavljanje dobrih i loših strana onlajn učenja kao i razlike između usvajanja znanja klasičnim načinom rada i korišćenje tehnologije u radu. Osposobljavanje nastavnika/vaspitača za korišćenje savramenih nastavnih sredstava, za kreiranje didaktike nastave/aktivnosti koja se zasniva na upotrebi interenta i onlajn učenja.</w:t>
      </w:r>
    </w:p>
    <w:p w:rsidR="00ED4CFE" w:rsidRPr="007C126F" w:rsidRDefault="00ED4CFE" w:rsidP="00ED4CFE">
      <w:pPr>
        <w:spacing w:after="0" w:line="240" w:lineRule="auto"/>
        <w:rPr>
          <w:b/>
          <w:lang w:val="sr-Latn-CS"/>
        </w:rPr>
      </w:pPr>
    </w:p>
    <w:p w:rsidR="00ED4CFE" w:rsidRPr="007C126F" w:rsidRDefault="00ED4CFE" w:rsidP="00ED4CFE">
      <w:pPr>
        <w:spacing w:after="0" w:line="240" w:lineRule="auto"/>
        <w:rPr>
          <w:b/>
          <w:lang w:val="sr-Latn-CS"/>
        </w:rPr>
      </w:pPr>
      <w:r w:rsidRPr="007C126F">
        <w:rPr>
          <w:b/>
          <w:lang w:val="sr-Latn-CS"/>
        </w:rPr>
        <w:t xml:space="preserve">Ciljna grupa: </w:t>
      </w:r>
    </w:p>
    <w:p w:rsidR="00ED4CFE" w:rsidRPr="007C126F" w:rsidRDefault="00ED4CFE" w:rsidP="0069672E">
      <w:pPr>
        <w:numPr>
          <w:ilvl w:val="0"/>
          <w:numId w:val="61"/>
        </w:numPr>
        <w:ind w:left="728" w:hanging="284"/>
        <w:rPr>
          <w:rFonts w:cs="Tahoma"/>
        </w:rPr>
      </w:pPr>
      <w:r w:rsidRPr="007C126F">
        <w:rPr>
          <w:rFonts w:cs="Tahoma"/>
        </w:rPr>
        <w:t>Vaspitač</w:t>
      </w:r>
    </w:p>
    <w:p w:rsidR="00ED4CFE" w:rsidRPr="007C126F" w:rsidRDefault="00ED4CFE" w:rsidP="0069672E">
      <w:pPr>
        <w:numPr>
          <w:ilvl w:val="0"/>
          <w:numId w:val="61"/>
        </w:numPr>
        <w:ind w:left="728" w:hanging="284"/>
        <w:rPr>
          <w:rFonts w:cs="Tahoma"/>
        </w:rPr>
      </w:pPr>
      <w:r w:rsidRPr="007C126F">
        <w:rPr>
          <w:rFonts w:cs="Tahoma"/>
        </w:rPr>
        <w:t>Nastavnik razredne nastave</w:t>
      </w:r>
    </w:p>
    <w:p w:rsidR="00ED4CFE" w:rsidRPr="007C126F" w:rsidRDefault="00ED4CFE" w:rsidP="0069672E">
      <w:pPr>
        <w:numPr>
          <w:ilvl w:val="0"/>
          <w:numId w:val="61"/>
        </w:numPr>
        <w:ind w:left="728" w:hanging="284"/>
        <w:rPr>
          <w:rFonts w:cs="Tahoma"/>
        </w:rPr>
      </w:pPr>
      <w:r w:rsidRPr="007C126F">
        <w:rPr>
          <w:rFonts w:cs="Tahoma"/>
        </w:rPr>
        <w:t>Nastavnikpredmetnenastave u osnovnoj</w:t>
      </w:r>
      <w:r w:rsidR="00130913">
        <w:rPr>
          <w:rFonts w:cs="Tahoma"/>
        </w:rPr>
        <w:t xml:space="preserve"> I </w:t>
      </w:r>
      <w:r w:rsidRPr="007C126F">
        <w:rPr>
          <w:rFonts w:cs="Tahoma"/>
        </w:rPr>
        <w:t>srednjojškoli,</w:t>
      </w:r>
    </w:p>
    <w:p w:rsidR="00ED4CFE" w:rsidRPr="007C126F" w:rsidRDefault="00ED4CFE" w:rsidP="0069672E">
      <w:pPr>
        <w:numPr>
          <w:ilvl w:val="0"/>
          <w:numId w:val="61"/>
        </w:numPr>
        <w:ind w:left="728" w:hanging="284"/>
        <w:rPr>
          <w:rFonts w:cs="Arial"/>
          <w:lang w:val="sr-Latn-CS"/>
        </w:rPr>
      </w:pPr>
      <w:r w:rsidRPr="007C126F">
        <w:rPr>
          <w:rFonts w:cs="Tahoma"/>
        </w:rPr>
        <w:t xml:space="preserve">Stručni saradnik </w:t>
      </w:r>
    </w:p>
    <w:p w:rsidR="00ED4CFE" w:rsidRPr="007C126F" w:rsidRDefault="00ED4CFE" w:rsidP="0069672E">
      <w:pPr>
        <w:numPr>
          <w:ilvl w:val="0"/>
          <w:numId w:val="61"/>
        </w:numPr>
        <w:ind w:left="728" w:hanging="284"/>
        <w:rPr>
          <w:rFonts w:cs="Arial"/>
          <w:lang w:val="sr-Latn-CS"/>
        </w:rPr>
      </w:pPr>
      <w:r w:rsidRPr="007C126F">
        <w:rPr>
          <w:rFonts w:cs="Tahoma"/>
        </w:rPr>
        <w:t>Direktor</w:t>
      </w:r>
    </w:p>
    <w:p w:rsidR="00ED4CFE" w:rsidRPr="007C126F" w:rsidRDefault="00ED4CFE" w:rsidP="00ED4CFE">
      <w:pPr>
        <w:spacing w:after="0" w:line="240" w:lineRule="auto"/>
        <w:rPr>
          <w:b/>
          <w:lang w:val="sr-Latn-CS"/>
        </w:rPr>
      </w:pPr>
    </w:p>
    <w:p w:rsidR="00ED4CFE" w:rsidRPr="007C126F" w:rsidRDefault="00ED4CFE" w:rsidP="00ED4CFE">
      <w:pPr>
        <w:spacing w:after="0" w:line="240" w:lineRule="auto"/>
        <w:rPr>
          <w:b/>
          <w:lang w:val="sr-Latn-CS"/>
        </w:rPr>
      </w:pPr>
      <w:r w:rsidRPr="007C126F">
        <w:rPr>
          <w:b/>
          <w:lang w:val="sr-Latn-CS"/>
        </w:rPr>
        <w:t xml:space="preserve">Metode i tehnike rada: </w:t>
      </w:r>
    </w:p>
    <w:p w:rsidR="00ED4CFE" w:rsidRPr="007C126F" w:rsidRDefault="00ED4CFE" w:rsidP="0069672E">
      <w:pPr>
        <w:numPr>
          <w:ilvl w:val="0"/>
          <w:numId w:val="65"/>
        </w:numPr>
        <w:rPr>
          <w:rFonts w:cs="Tahoma"/>
          <w:lang w:val="hr-HR"/>
        </w:rPr>
      </w:pPr>
      <w:r w:rsidRPr="007C126F">
        <w:rPr>
          <w:rFonts w:cs="Tahoma"/>
          <w:lang w:val="hr-HR"/>
        </w:rPr>
        <w:t>prezentacije</w:t>
      </w:r>
    </w:p>
    <w:p w:rsidR="00ED4CFE" w:rsidRPr="007C126F" w:rsidRDefault="00ED4CFE" w:rsidP="0069672E">
      <w:pPr>
        <w:numPr>
          <w:ilvl w:val="0"/>
          <w:numId w:val="65"/>
        </w:numPr>
        <w:rPr>
          <w:rFonts w:cs="Tahoma"/>
          <w:lang w:val="hr-HR"/>
        </w:rPr>
      </w:pPr>
      <w:r w:rsidRPr="007C126F">
        <w:rPr>
          <w:rFonts w:cs="Tahoma"/>
          <w:lang w:val="hr-HR"/>
        </w:rPr>
        <w:t>demonstracije</w:t>
      </w:r>
    </w:p>
    <w:p w:rsidR="00ED4CFE" w:rsidRPr="007C126F" w:rsidRDefault="00ED4CFE" w:rsidP="0069672E">
      <w:pPr>
        <w:numPr>
          <w:ilvl w:val="0"/>
          <w:numId w:val="65"/>
        </w:numPr>
        <w:rPr>
          <w:rFonts w:cs="Tahoma"/>
          <w:lang w:val="hr-HR"/>
        </w:rPr>
      </w:pPr>
      <w:r w:rsidRPr="007C126F">
        <w:rPr>
          <w:rFonts w:cs="Tahoma"/>
          <w:lang w:val="hr-HR"/>
        </w:rPr>
        <w:t>plenumske diskusije</w:t>
      </w:r>
    </w:p>
    <w:p w:rsidR="00ED4CFE" w:rsidRPr="007C126F" w:rsidRDefault="00ED4CFE" w:rsidP="0069672E">
      <w:pPr>
        <w:numPr>
          <w:ilvl w:val="0"/>
          <w:numId w:val="65"/>
        </w:numPr>
        <w:rPr>
          <w:rFonts w:cs="Tahoma"/>
          <w:lang w:val="hr-HR"/>
        </w:rPr>
      </w:pPr>
      <w:r w:rsidRPr="007C126F">
        <w:rPr>
          <w:rFonts w:cs="Tahoma"/>
          <w:lang w:val="hr-HR"/>
        </w:rPr>
        <w:t>ankete</w:t>
      </w:r>
    </w:p>
    <w:p w:rsidR="00ED4CFE" w:rsidRPr="007C126F" w:rsidRDefault="00ED4CFE" w:rsidP="0069672E">
      <w:pPr>
        <w:numPr>
          <w:ilvl w:val="0"/>
          <w:numId w:val="65"/>
        </w:numPr>
        <w:rPr>
          <w:rFonts w:cs="Tahoma"/>
          <w:lang w:val="hr-HR"/>
        </w:rPr>
      </w:pPr>
      <w:r w:rsidRPr="007C126F">
        <w:rPr>
          <w:rFonts w:cs="Tahoma"/>
          <w:lang w:val="hr-HR"/>
        </w:rPr>
        <w:t>interaktivne radionice</w:t>
      </w:r>
    </w:p>
    <w:p w:rsidR="00ED4CFE" w:rsidRPr="007C126F" w:rsidRDefault="00ED4CFE" w:rsidP="0069672E">
      <w:pPr>
        <w:numPr>
          <w:ilvl w:val="0"/>
          <w:numId w:val="65"/>
        </w:numPr>
        <w:rPr>
          <w:rFonts w:cs="Tahoma"/>
          <w:lang w:val="hr-HR"/>
        </w:rPr>
      </w:pPr>
      <w:r w:rsidRPr="007C126F">
        <w:rPr>
          <w:rFonts w:cs="Tahoma"/>
          <w:lang w:val="hr-HR"/>
        </w:rPr>
        <w:t>webquest (internet pretraživanje)</w:t>
      </w:r>
    </w:p>
    <w:p w:rsidR="00ED4CFE" w:rsidRPr="007C126F" w:rsidRDefault="00ED4CFE" w:rsidP="0069672E">
      <w:pPr>
        <w:numPr>
          <w:ilvl w:val="0"/>
          <w:numId w:val="65"/>
        </w:numPr>
        <w:rPr>
          <w:rFonts w:cs="Tahoma"/>
          <w:lang w:val="hr-HR"/>
        </w:rPr>
      </w:pPr>
      <w:r w:rsidRPr="007C126F">
        <w:rPr>
          <w:rFonts w:cs="Tahoma"/>
          <w:lang w:val="hr-HR"/>
        </w:rPr>
        <w:t>grupni oblik rada</w:t>
      </w:r>
    </w:p>
    <w:p w:rsidR="00ED4CFE" w:rsidRPr="007C126F" w:rsidRDefault="00ED4CFE" w:rsidP="0069672E">
      <w:pPr>
        <w:numPr>
          <w:ilvl w:val="0"/>
          <w:numId w:val="65"/>
        </w:numPr>
        <w:rPr>
          <w:rFonts w:cs="Arial"/>
          <w:lang w:val="sr-Latn-CS"/>
        </w:rPr>
      </w:pPr>
      <w:r w:rsidRPr="007C126F">
        <w:rPr>
          <w:rFonts w:cs="Tahoma"/>
          <w:lang w:val="hr-HR"/>
        </w:rPr>
        <w:t>individualni oblik rada</w:t>
      </w:r>
    </w:p>
    <w:p w:rsidR="00ED4CFE" w:rsidRPr="007C126F" w:rsidRDefault="00ED4CFE" w:rsidP="00ED4CFE">
      <w:pPr>
        <w:spacing w:after="0" w:line="240" w:lineRule="auto"/>
        <w:jc w:val="both"/>
        <w:rPr>
          <w:b/>
          <w:lang w:val="sr-Latn-CS"/>
        </w:rPr>
      </w:pPr>
    </w:p>
    <w:p w:rsidR="00ED4CFE" w:rsidRPr="007C126F" w:rsidRDefault="00ED4CFE" w:rsidP="00ED4CFE">
      <w:pPr>
        <w:spacing w:after="0" w:line="240" w:lineRule="auto"/>
        <w:jc w:val="both"/>
        <w:rPr>
          <w:b/>
          <w:lang w:val="sr-Latn-CS"/>
        </w:rPr>
      </w:pPr>
      <w:r w:rsidRPr="007C126F">
        <w:rPr>
          <w:b/>
          <w:lang w:val="sr-Latn-CS"/>
        </w:rPr>
        <w:t>Teme:</w:t>
      </w:r>
      <w:r w:rsidRPr="007C126F">
        <w:rPr>
          <w:b/>
          <w:lang w:val="sr-Latn-CS"/>
        </w:rPr>
        <w:tab/>
      </w:r>
    </w:p>
    <w:p w:rsidR="00ED4CFE" w:rsidRPr="007C126F" w:rsidRDefault="00ED4CFE" w:rsidP="00ED4CFE">
      <w:pPr>
        <w:rPr>
          <w:rFonts w:cs="Tahoma"/>
          <w:lang w:val="hr-HR"/>
        </w:rPr>
      </w:pPr>
      <w:r w:rsidRPr="007C126F">
        <w:rPr>
          <w:lang w:val="sr-Latn-CS"/>
        </w:rPr>
        <w:t>1.</w:t>
      </w:r>
      <w:r w:rsidRPr="007C126F">
        <w:rPr>
          <w:rFonts w:cs="Tahoma"/>
          <w:lang w:val="hr-HR"/>
        </w:rPr>
        <w:t>Nastavna sredstva današnjice</w:t>
      </w:r>
    </w:p>
    <w:p w:rsidR="00ED4CFE" w:rsidRPr="007C126F" w:rsidRDefault="00ED4CFE" w:rsidP="00ED4CFE">
      <w:pPr>
        <w:rPr>
          <w:rFonts w:cs="Tahoma"/>
          <w:lang w:val="hr-HR"/>
        </w:rPr>
      </w:pPr>
      <w:r w:rsidRPr="007C126F">
        <w:rPr>
          <w:lang w:val="sr-Latn-CS"/>
        </w:rPr>
        <w:t>2.</w:t>
      </w:r>
      <w:r w:rsidRPr="007C126F">
        <w:rPr>
          <w:rFonts w:cs="Tahoma"/>
          <w:lang w:val="hr-HR"/>
        </w:rPr>
        <w:t>Priprema nastavnika za nastavu/aktivnosti</w:t>
      </w:r>
    </w:p>
    <w:p w:rsidR="00ED4CFE" w:rsidRPr="007C126F" w:rsidRDefault="00ED4CFE" w:rsidP="00ED4CFE">
      <w:pPr>
        <w:rPr>
          <w:rFonts w:cs="Tahoma"/>
          <w:lang w:val="hr-HR"/>
        </w:rPr>
      </w:pPr>
      <w:r w:rsidRPr="007C126F">
        <w:rPr>
          <w:lang w:val="sr-Latn-CS"/>
        </w:rPr>
        <w:t>3.</w:t>
      </w:r>
      <w:r w:rsidRPr="007C126F">
        <w:rPr>
          <w:rFonts w:cs="Tahoma"/>
          <w:lang w:val="hr-HR"/>
        </w:rPr>
        <w:t>Realizacija časa/aktivnosti</w:t>
      </w:r>
    </w:p>
    <w:p w:rsidR="00ED4CFE" w:rsidRPr="007C126F" w:rsidRDefault="00ED4CFE" w:rsidP="00685722">
      <w:pPr>
        <w:rPr>
          <w:rFonts w:cs="Tahoma"/>
          <w:b/>
          <w:lang w:val="hr-HR"/>
        </w:rPr>
      </w:pPr>
      <w:r w:rsidRPr="007C126F">
        <w:rPr>
          <w:rFonts w:cs="Tahoma"/>
          <w:lang w:val="hr-HR"/>
        </w:rPr>
        <w:t>4. Proverapostignuća</w:t>
      </w:r>
    </w:p>
    <w:p w:rsidR="00ED4CFE" w:rsidRPr="007C126F" w:rsidRDefault="00ED4CFE" w:rsidP="00ED4CFE">
      <w:pPr>
        <w:spacing w:after="0" w:line="240" w:lineRule="auto"/>
        <w:rPr>
          <w:rFonts w:cs="Tahoma"/>
          <w:lang w:val="hr-HR"/>
        </w:rPr>
      </w:pPr>
      <w:r w:rsidRPr="007C126F">
        <w:rPr>
          <w:b/>
          <w:lang w:val="sr-Latn-CS"/>
        </w:rPr>
        <w:t xml:space="preserve">Trajanje programa (broj dana i broj sati efektivnog rada): </w:t>
      </w:r>
      <w:r w:rsidRPr="007C126F">
        <w:rPr>
          <w:rFonts w:cs="Tahoma"/>
          <w:lang w:val="hr-HR"/>
        </w:rPr>
        <w:t>8sati (1 dan )</w:t>
      </w:r>
    </w:p>
    <w:p w:rsidR="00E626ED" w:rsidRPr="007C126F" w:rsidRDefault="00E626ED" w:rsidP="00ED4CFE">
      <w:pPr>
        <w:spacing w:after="0" w:line="240" w:lineRule="auto"/>
        <w:rPr>
          <w:rFonts w:cs="Arial"/>
          <w:lang w:val="sr-Latn-CS"/>
        </w:rPr>
      </w:pPr>
    </w:p>
    <w:p w:rsidR="00ED4CFE" w:rsidRPr="007C126F" w:rsidRDefault="00ED4CFE" w:rsidP="00ED4CFE">
      <w:pPr>
        <w:spacing w:after="0" w:line="240" w:lineRule="auto"/>
        <w:rPr>
          <w:rFonts w:cs="Tahoma"/>
          <w:lang w:val="hr-HR"/>
        </w:rPr>
      </w:pPr>
      <w:r w:rsidRPr="007C126F">
        <w:rPr>
          <w:b/>
          <w:lang w:val="sr-Latn-CS"/>
        </w:rPr>
        <w:t xml:space="preserve">Broj učesnika u grupi: </w:t>
      </w:r>
      <w:r w:rsidRPr="007C126F">
        <w:rPr>
          <w:rFonts w:cs="Tahoma"/>
          <w:lang w:val="hr-HR"/>
        </w:rPr>
        <w:t>30 učesnika</w:t>
      </w:r>
    </w:p>
    <w:p w:rsidR="00E626ED" w:rsidRPr="007C126F" w:rsidRDefault="00E626ED" w:rsidP="00ED4CFE">
      <w:pPr>
        <w:spacing w:after="0" w:line="240" w:lineRule="auto"/>
        <w:rPr>
          <w:rFonts w:cs="Arial"/>
          <w:lang w:val="sr-Latn-CS"/>
        </w:rPr>
      </w:pPr>
    </w:p>
    <w:p w:rsidR="00ED4CFE" w:rsidRPr="007C126F" w:rsidRDefault="00685722" w:rsidP="00ED4CFE">
      <w:pPr>
        <w:spacing w:after="0" w:line="240" w:lineRule="auto"/>
        <w:jc w:val="both"/>
        <w:rPr>
          <w:rFonts w:cs="Arial"/>
          <w:b/>
          <w:bCs/>
          <w:lang w:val="sr-Latn-CS"/>
        </w:rPr>
      </w:pPr>
      <w:r w:rsidRPr="007C126F">
        <w:rPr>
          <w:rFonts w:cs="Arial"/>
          <w:b/>
          <w:bCs/>
          <w:lang w:val="sr-Latn-CS"/>
        </w:rPr>
        <w:t>Cijena po učesniku dnevno</w:t>
      </w:r>
      <w:r w:rsidR="00ED4CFE" w:rsidRPr="007C126F">
        <w:rPr>
          <w:rFonts w:cs="Arial"/>
          <w:b/>
          <w:bCs/>
          <w:lang w:val="sr-Latn-CS"/>
        </w:rPr>
        <w:t xml:space="preserve"> i šta ona uključuje: </w:t>
      </w:r>
      <w:r w:rsidR="00ED4CFE" w:rsidRPr="007C126F">
        <w:rPr>
          <w:rFonts w:cs="Arial"/>
          <w:bCs/>
          <w:lang w:val="sr-Latn-CS"/>
        </w:rPr>
        <w:t>15 eura</w:t>
      </w:r>
    </w:p>
    <w:p w:rsidR="006538AB" w:rsidRPr="007C126F" w:rsidRDefault="006538AB" w:rsidP="006538AB">
      <w:pPr>
        <w:spacing w:after="0" w:line="240" w:lineRule="auto"/>
        <w:rPr>
          <w:b/>
          <w:lang w:val="sr-Latn-CS"/>
        </w:rPr>
      </w:pPr>
    </w:p>
    <w:p w:rsidR="006538AB" w:rsidRPr="007C126F" w:rsidRDefault="006538AB" w:rsidP="006538AB">
      <w:pPr>
        <w:spacing w:after="0" w:line="240" w:lineRule="auto"/>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61</w:t>
            </w:r>
            <w:r w:rsidR="00ED4CFE" w:rsidRPr="007C126F">
              <w:rPr>
                <w:rFonts w:eastAsia="SimSun"/>
                <w:b/>
                <w:lang w:val="sr-Latn-CS"/>
              </w:rPr>
              <w:t>.Izrada kvizova i asocijacija u Power Point programu</w:t>
            </w:r>
          </w:p>
        </w:tc>
      </w:tr>
    </w:tbl>
    <w:p w:rsidR="00ED4CFE" w:rsidRPr="007C126F" w:rsidRDefault="00ED4CFE" w:rsidP="00FD1E1D">
      <w:pPr>
        <w:spacing w:after="0" w:line="240" w:lineRule="auto"/>
        <w:jc w:val="both"/>
        <w:rPr>
          <w:b/>
          <w:lang w:val="sr-Latn-CS"/>
        </w:rPr>
      </w:pPr>
    </w:p>
    <w:p w:rsidR="00ED4CFE" w:rsidRPr="007C126F" w:rsidRDefault="00ED4CFE" w:rsidP="00ED4CFE">
      <w:pPr>
        <w:spacing w:after="0" w:line="240" w:lineRule="auto"/>
        <w:rPr>
          <w:rFonts w:cs="Arial"/>
          <w:lang w:val="sr-Latn-CS"/>
        </w:rPr>
      </w:pPr>
      <w:r w:rsidRPr="007C126F">
        <w:rPr>
          <w:b/>
          <w:lang w:val="sr-Latn-CS"/>
        </w:rPr>
        <w:t>Autori:</w:t>
      </w:r>
      <w:r w:rsidRPr="007C126F">
        <w:rPr>
          <w:rFonts w:cs="Tahoma"/>
        </w:rPr>
        <w:t>Dijana Milošević, Dušanka Vujičić</w:t>
      </w:r>
    </w:p>
    <w:p w:rsidR="00ED4CFE" w:rsidRPr="007C126F" w:rsidRDefault="00ED4CFE" w:rsidP="00ED4CFE">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Arial"/>
          <w:lang w:val="en-US"/>
        </w:rPr>
        <w:t>NVO Udruženje inovativnih nastavnika/ca „ZBORNICA CG”</w:t>
      </w:r>
    </w:p>
    <w:p w:rsidR="00ED4CFE" w:rsidRPr="007C126F" w:rsidRDefault="00ED4CFE" w:rsidP="00ED4CFE">
      <w:pPr>
        <w:spacing w:after="0" w:line="240" w:lineRule="auto"/>
        <w:rPr>
          <w:rFonts w:cs="Arial"/>
          <w:lang w:val="sr-Latn-CS"/>
        </w:rPr>
      </w:pPr>
      <w:r w:rsidRPr="007C126F">
        <w:rPr>
          <w:b/>
          <w:lang w:val="sr-Latn-CS"/>
        </w:rPr>
        <w:t xml:space="preserve">Odgovorna osoba (koordinator): </w:t>
      </w:r>
      <w:r w:rsidRPr="007C126F">
        <w:rPr>
          <w:rFonts w:cs="Tahoma"/>
        </w:rPr>
        <w:t>Dušanka Vujičić</w:t>
      </w:r>
    </w:p>
    <w:p w:rsidR="00ED4CFE" w:rsidRPr="007C126F" w:rsidRDefault="00ED4CFE" w:rsidP="00ED4CFE">
      <w:pPr>
        <w:spacing w:after="0" w:line="240" w:lineRule="auto"/>
        <w:jc w:val="both"/>
        <w:rPr>
          <w:rFonts w:cs="Arial"/>
          <w:lang w:val="sr-Latn-CS"/>
        </w:rPr>
      </w:pPr>
      <w:r w:rsidRPr="007C126F">
        <w:rPr>
          <w:b/>
          <w:lang w:val="sr-Latn-CS"/>
        </w:rPr>
        <w:t xml:space="preserve">Adresa: </w:t>
      </w:r>
      <w:r w:rsidRPr="007C126F">
        <w:rPr>
          <w:rFonts w:cs="Tahoma"/>
        </w:rPr>
        <w:t>Mušovina 33, Nikšić</w:t>
      </w:r>
    </w:p>
    <w:p w:rsidR="00ED4CFE" w:rsidRPr="007C126F" w:rsidRDefault="00ED4CFE" w:rsidP="00ED4CFE">
      <w:pPr>
        <w:spacing w:after="0" w:line="240" w:lineRule="auto"/>
        <w:jc w:val="both"/>
        <w:rPr>
          <w:rFonts w:cs="Arial"/>
          <w:lang w:val="sr-Latn-CS"/>
        </w:rPr>
      </w:pPr>
      <w:r w:rsidRPr="007C126F">
        <w:rPr>
          <w:b/>
          <w:lang w:val="sr-Latn-CS"/>
        </w:rPr>
        <w:lastRenderedPageBreak/>
        <w:t>E-mail:</w:t>
      </w:r>
      <w:r w:rsidRPr="007C126F">
        <w:rPr>
          <w:rFonts w:cs="Tahoma"/>
        </w:rPr>
        <w:t>dudavujicic@gmail.com</w:t>
      </w:r>
    </w:p>
    <w:p w:rsidR="00ED4CFE" w:rsidRPr="007C126F" w:rsidRDefault="00ED4CFE" w:rsidP="00ED4CFE">
      <w:pPr>
        <w:spacing w:after="0" w:line="240" w:lineRule="auto"/>
        <w:jc w:val="both"/>
        <w:rPr>
          <w:rFonts w:cs="Arial"/>
          <w:lang w:val="sr-Latn-CS"/>
        </w:rPr>
      </w:pPr>
      <w:r w:rsidRPr="007C126F">
        <w:rPr>
          <w:b/>
          <w:lang w:val="sr-Latn-CS"/>
        </w:rPr>
        <w:t xml:space="preserve">Broj telefona: </w:t>
      </w:r>
      <w:r w:rsidRPr="007C126F">
        <w:rPr>
          <w:rFonts w:cs="Tahoma"/>
        </w:rPr>
        <w:t>069-659-497</w:t>
      </w:r>
    </w:p>
    <w:p w:rsidR="00ED4CFE" w:rsidRPr="007C126F" w:rsidRDefault="00ED4CFE" w:rsidP="00ED4CFE">
      <w:pPr>
        <w:spacing w:after="0" w:line="240" w:lineRule="auto"/>
        <w:jc w:val="both"/>
        <w:rPr>
          <w:rFonts w:cs="Arial"/>
          <w:lang w:val="sr-Latn-CS"/>
        </w:rPr>
      </w:pPr>
    </w:p>
    <w:p w:rsidR="00ED4CFE" w:rsidRPr="007C126F" w:rsidRDefault="00ED4CFE" w:rsidP="00ED4CFE">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670E83">
        <w:rPr>
          <w:rFonts w:cs="Tahoma"/>
        </w:rPr>
        <w:t>u</w:t>
      </w:r>
      <w:r w:rsidRPr="007C126F">
        <w:rPr>
          <w:rFonts w:cs="Tahoma"/>
        </w:rPr>
        <w:t>poznati nastavnike sa načinima izrade raznih vrsta kvizova i asocijacija u Power Point programu</w:t>
      </w:r>
    </w:p>
    <w:p w:rsidR="00ED4CFE" w:rsidRPr="007C126F" w:rsidRDefault="00ED4CFE" w:rsidP="00ED4CFE">
      <w:pPr>
        <w:spacing w:after="0" w:line="240" w:lineRule="auto"/>
        <w:jc w:val="both"/>
        <w:rPr>
          <w:rFonts w:cs="Arial"/>
          <w:lang w:val="sr-Latn-CS"/>
        </w:rPr>
      </w:pPr>
    </w:p>
    <w:p w:rsidR="00ED4CFE" w:rsidRPr="00670E83" w:rsidRDefault="00670E83" w:rsidP="00ED4CFE">
      <w:pPr>
        <w:spacing w:after="0" w:line="240" w:lineRule="auto"/>
        <w:jc w:val="both"/>
        <w:rPr>
          <w:b/>
          <w:lang w:val="sr-Latn-CS"/>
        </w:rPr>
      </w:pPr>
      <w:r>
        <w:rPr>
          <w:b/>
          <w:lang w:val="sr-Latn-CS"/>
        </w:rPr>
        <w:t xml:space="preserve">Specifični ciljevi programa: </w:t>
      </w:r>
      <w:r>
        <w:rPr>
          <w:rFonts w:cs="Tahoma"/>
          <w:lang w:val="en-US"/>
        </w:rPr>
        <w:t>u</w:t>
      </w:r>
      <w:r w:rsidR="00ED4CFE" w:rsidRPr="007C126F">
        <w:rPr>
          <w:rFonts w:cs="Tahoma"/>
          <w:lang w:val="en-US"/>
        </w:rPr>
        <w:t>poznavanje nastavnika sa osnovama rada u Power Point programu</w:t>
      </w:r>
    </w:p>
    <w:p w:rsidR="00ED4CFE" w:rsidRPr="007C126F" w:rsidRDefault="00ED4CFE" w:rsidP="00ED4CFE">
      <w:pPr>
        <w:spacing w:after="0" w:line="240" w:lineRule="auto"/>
        <w:rPr>
          <w:rFonts w:cs="Tahoma"/>
          <w:lang w:val="en-US"/>
        </w:rPr>
      </w:pPr>
      <w:r w:rsidRPr="007C126F">
        <w:rPr>
          <w:rFonts w:cs="Tahoma"/>
          <w:lang w:val="en-US"/>
        </w:rPr>
        <w:t>Osposobljavanje nastavnika za samostalnu izradu kvizova u Power Point programu</w:t>
      </w:r>
      <w:r w:rsidRPr="007C126F">
        <w:rPr>
          <w:rFonts w:cs="Tahoma"/>
          <w:lang w:val="en-US"/>
        </w:rPr>
        <w:br/>
        <w:t>Osposobljavanje nastavnika za samostalnu izradu asocijacija u Power Point programu</w:t>
      </w:r>
      <w:r w:rsidRPr="007C126F">
        <w:rPr>
          <w:rFonts w:cs="Tahoma"/>
          <w:lang w:val="en-US"/>
        </w:rPr>
        <w:br/>
        <w:t>Stvaranje online baze interaktivnih kvizova i asocijacija za potrebe nastave</w:t>
      </w:r>
    </w:p>
    <w:p w:rsidR="00ED4CFE" w:rsidRPr="007C126F" w:rsidRDefault="00ED4CFE" w:rsidP="00ED4CFE">
      <w:pPr>
        <w:spacing w:after="0" w:line="240" w:lineRule="auto"/>
        <w:rPr>
          <w:b/>
          <w:lang w:val="sr-Latn-CS"/>
        </w:rPr>
      </w:pPr>
    </w:p>
    <w:p w:rsidR="00ED4CFE" w:rsidRPr="007C126F" w:rsidRDefault="00ED4CFE" w:rsidP="00ED4CFE">
      <w:pPr>
        <w:spacing w:after="0" w:line="240" w:lineRule="auto"/>
        <w:rPr>
          <w:rFonts w:cs="Arial"/>
          <w:lang w:val="sr-Latn-CS"/>
        </w:rPr>
      </w:pPr>
      <w:r w:rsidRPr="007C126F">
        <w:rPr>
          <w:b/>
          <w:lang w:val="sr-Latn-CS"/>
        </w:rPr>
        <w:t xml:space="preserve">Ciljna grupa: </w:t>
      </w:r>
      <w:r w:rsidR="00670E83">
        <w:rPr>
          <w:rFonts w:cs="Tahoma"/>
        </w:rPr>
        <w:t>n</w:t>
      </w:r>
      <w:r w:rsidRPr="007C126F">
        <w:rPr>
          <w:rFonts w:cs="Tahoma"/>
        </w:rPr>
        <w:t>astavnici osnovnih i srednjih škola</w:t>
      </w:r>
    </w:p>
    <w:p w:rsidR="00ED4CFE" w:rsidRPr="007C126F" w:rsidRDefault="00ED4CFE" w:rsidP="00ED4CFE">
      <w:pPr>
        <w:spacing w:after="0" w:line="240" w:lineRule="auto"/>
        <w:rPr>
          <w:b/>
          <w:lang w:val="sr-Latn-CS"/>
        </w:rPr>
      </w:pPr>
    </w:p>
    <w:p w:rsidR="00ED4CFE" w:rsidRPr="007C126F" w:rsidRDefault="00ED4CFE" w:rsidP="00ED4CFE">
      <w:pPr>
        <w:rPr>
          <w:rFonts w:cs="Arial"/>
        </w:rPr>
      </w:pPr>
      <w:r w:rsidRPr="007C126F">
        <w:rPr>
          <w:b/>
          <w:lang w:val="sr-Latn-CS"/>
        </w:rPr>
        <w:t xml:space="preserve">Metode i tehnike rada: </w:t>
      </w:r>
      <w:r w:rsidRPr="007C126F">
        <w:rPr>
          <w:rFonts w:cs="Tahoma"/>
        </w:rPr>
        <w:br/>
        <w:t>-Obuka interaktivnog tipa-metoda rada na računaru (</w:t>
      </w:r>
      <w:r w:rsidRPr="007C126F">
        <w:rPr>
          <w:rFonts w:cs="Arial"/>
        </w:rPr>
        <w:t>prezentacije, diskusije, radionice, rad na računaru)</w:t>
      </w:r>
    </w:p>
    <w:p w:rsidR="00ED4CFE" w:rsidRPr="007C126F" w:rsidRDefault="00ED4CFE" w:rsidP="00ED4CFE">
      <w:pPr>
        <w:spacing w:after="0" w:line="240" w:lineRule="auto"/>
        <w:rPr>
          <w:rFonts w:cs="Arial"/>
          <w:lang w:val="sr-Latn-CS"/>
        </w:rPr>
      </w:pPr>
      <w:r w:rsidRPr="007C126F">
        <w:rPr>
          <w:rFonts w:cs="Arial"/>
        </w:rPr>
        <w:t>-Online obuka-program se može pohađati i online uz stručno vođstvo e-moderatora putem platforme Moodle Crna Gora</w:t>
      </w:r>
    </w:p>
    <w:p w:rsidR="00ED4CFE" w:rsidRPr="007C126F" w:rsidRDefault="00ED4CFE" w:rsidP="00ED4CFE">
      <w:pPr>
        <w:spacing w:after="0" w:line="240" w:lineRule="auto"/>
        <w:jc w:val="both"/>
        <w:rPr>
          <w:b/>
          <w:lang w:val="sr-Latn-CS"/>
        </w:rPr>
      </w:pPr>
    </w:p>
    <w:p w:rsidR="00ED4CFE" w:rsidRPr="007C126F" w:rsidRDefault="00ED4CFE" w:rsidP="00ED4CFE">
      <w:pPr>
        <w:spacing w:after="0" w:line="240" w:lineRule="auto"/>
        <w:jc w:val="both"/>
        <w:rPr>
          <w:b/>
          <w:lang w:val="sr-Latn-CS"/>
        </w:rPr>
      </w:pPr>
      <w:r w:rsidRPr="007C126F">
        <w:rPr>
          <w:b/>
          <w:lang w:val="sr-Latn-CS"/>
        </w:rPr>
        <w:t>Teme:</w:t>
      </w:r>
      <w:r w:rsidRPr="007C126F">
        <w:rPr>
          <w:b/>
          <w:lang w:val="sr-Latn-CS"/>
        </w:rPr>
        <w:tab/>
      </w:r>
    </w:p>
    <w:p w:rsidR="00ED4CFE" w:rsidRPr="007C126F" w:rsidRDefault="00ED4CFE" w:rsidP="0069672E">
      <w:pPr>
        <w:numPr>
          <w:ilvl w:val="0"/>
          <w:numId w:val="66"/>
        </w:numPr>
        <w:spacing w:after="0" w:line="240" w:lineRule="auto"/>
        <w:ind w:left="357" w:hanging="357"/>
        <w:rPr>
          <w:rFonts w:cs="Tahoma"/>
          <w:lang w:val="en-US"/>
        </w:rPr>
      </w:pPr>
      <w:r w:rsidRPr="007C126F">
        <w:rPr>
          <w:rFonts w:cs="Tahoma"/>
          <w:lang w:val="en-US"/>
        </w:rPr>
        <w:t>Uvod-funkcionalnost integracije interaktivnih kvizova i asocijacija u nastavi</w:t>
      </w:r>
    </w:p>
    <w:p w:rsidR="00ED4CFE" w:rsidRPr="007C126F" w:rsidRDefault="00ED4CFE" w:rsidP="0069672E">
      <w:pPr>
        <w:numPr>
          <w:ilvl w:val="0"/>
          <w:numId w:val="66"/>
        </w:numPr>
        <w:spacing w:after="0" w:line="240" w:lineRule="auto"/>
        <w:ind w:left="357" w:hanging="357"/>
        <w:rPr>
          <w:rFonts w:cs="Tahoma"/>
          <w:lang w:val="en-US"/>
        </w:rPr>
      </w:pPr>
      <w:r w:rsidRPr="007C126F">
        <w:rPr>
          <w:rFonts w:cs="Tahoma"/>
          <w:lang w:val="en-US"/>
        </w:rPr>
        <w:t>Osnove rada u Power Point programu</w:t>
      </w:r>
      <w:r w:rsidRPr="007C126F">
        <w:rPr>
          <w:rFonts w:cs="Tahoma"/>
          <w:lang w:val="en-US"/>
        </w:rPr>
        <w:br/>
        <w:t>2.1. Pokretanje programa, rad sa slajdovima</w:t>
      </w:r>
      <w:r w:rsidRPr="007C126F">
        <w:rPr>
          <w:rFonts w:cs="Tahoma"/>
          <w:lang w:val="en-US"/>
        </w:rPr>
        <w:br/>
        <w:t>2.2. Rad sa tekstom</w:t>
      </w:r>
      <w:r w:rsidRPr="007C126F">
        <w:rPr>
          <w:rFonts w:cs="Tahoma"/>
          <w:lang w:val="en-US"/>
        </w:rPr>
        <w:br/>
        <w:t>2.3. Rad sa slikama</w:t>
      </w:r>
      <w:r w:rsidRPr="007C126F">
        <w:rPr>
          <w:rFonts w:cs="Tahoma"/>
          <w:lang w:val="en-US"/>
        </w:rPr>
        <w:br/>
        <w:t>2.4. Umetanje tabela i grafičkih objekata</w:t>
      </w:r>
      <w:r w:rsidRPr="007C126F">
        <w:rPr>
          <w:rFonts w:cs="Tahoma"/>
          <w:lang w:val="en-US"/>
        </w:rPr>
        <w:br/>
        <w:t>2.5. Umetanje poveznica-linkova</w:t>
      </w:r>
      <w:r w:rsidRPr="007C126F">
        <w:rPr>
          <w:rFonts w:cs="Tahoma"/>
          <w:lang w:val="en-US"/>
        </w:rPr>
        <w:br/>
        <w:t xml:space="preserve">2.6. Umetanje animacija </w:t>
      </w:r>
      <w:r w:rsidRPr="007C126F">
        <w:rPr>
          <w:rFonts w:cs="Tahoma"/>
          <w:lang w:val="en-US"/>
        </w:rPr>
        <w:br/>
        <w:t>2.7. Spremanje prezentacije u raznim formatima</w:t>
      </w:r>
    </w:p>
    <w:p w:rsidR="00ED4CFE" w:rsidRPr="007C126F" w:rsidRDefault="00ED4CFE" w:rsidP="0069672E">
      <w:pPr>
        <w:numPr>
          <w:ilvl w:val="0"/>
          <w:numId w:val="66"/>
        </w:numPr>
        <w:spacing w:after="0" w:line="240" w:lineRule="auto"/>
        <w:ind w:left="357" w:hanging="357"/>
        <w:rPr>
          <w:rFonts w:cs="Tahoma"/>
          <w:lang w:val="en-US"/>
        </w:rPr>
      </w:pPr>
      <w:r w:rsidRPr="007C126F">
        <w:rPr>
          <w:rFonts w:cs="Tahoma"/>
          <w:lang w:val="en-US"/>
        </w:rPr>
        <w:t>Izrada kviza u Power Point-u</w:t>
      </w:r>
      <w:r w:rsidRPr="007C126F">
        <w:rPr>
          <w:rFonts w:cs="Tahoma"/>
          <w:lang w:val="en-US"/>
        </w:rPr>
        <w:br/>
        <w:t>3.1. Uvod-preporuke za odabir vrste kviza</w:t>
      </w:r>
      <w:r w:rsidRPr="007C126F">
        <w:rPr>
          <w:rFonts w:cs="Tahoma"/>
          <w:lang w:val="en-US"/>
        </w:rPr>
        <w:br/>
        <w:t>3.2. Kreiranje slajdova sa pitanjima</w:t>
      </w:r>
      <w:r w:rsidRPr="007C126F">
        <w:rPr>
          <w:rFonts w:cs="Tahoma"/>
          <w:lang w:val="en-US"/>
        </w:rPr>
        <w:br/>
        <w:t>3.3. Kreiranje slajda za potvrdu tačnih odgovora i slajda za ukazivanje na netačne odgovore</w:t>
      </w:r>
      <w:r w:rsidRPr="007C126F">
        <w:rPr>
          <w:rFonts w:cs="Tahoma"/>
          <w:lang w:val="en-US"/>
        </w:rPr>
        <w:br/>
        <w:t>3.4. Umetanje hiperveze i prelasci na određene slajdove</w:t>
      </w:r>
      <w:r w:rsidRPr="007C126F">
        <w:rPr>
          <w:rFonts w:cs="Tahoma"/>
          <w:lang w:val="en-US"/>
        </w:rPr>
        <w:br/>
        <w:t>3.5. Izrada kviza sa prikazom postignutih rezultata</w:t>
      </w:r>
    </w:p>
    <w:p w:rsidR="00ED4CFE" w:rsidRPr="007C126F" w:rsidRDefault="00ED4CFE" w:rsidP="0069672E">
      <w:pPr>
        <w:numPr>
          <w:ilvl w:val="0"/>
          <w:numId w:val="66"/>
        </w:numPr>
        <w:spacing w:after="0" w:line="240" w:lineRule="auto"/>
        <w:ind w:left="357" w:hanging="357"/>
        <w:rPr>
          <w:rFonts w:cs="Tahoma"/>
          <w:lang w:val="en-US"/>
        </w:rPr>
      </w:pPr>
      <w:r w:rsidRPr="007C126F">
        <w:rPr>
          <w:rFonts w:cs="Tahoma"/>
          <w:lang w:val="en-US"/>
        </w:rPr>
        <w:t>Izrada asocijacija u Power Point-u</w:t>
      </w:r>
      <w:r w:rsidRPr="007C126F">
        <w:rPr>
          <w:rFonts w:cs="Tahoma"/>
          <w:lang w:val="en-US"/>
        </w:rPr>
        <w:br/>
        <w:t>4.1. Kreiranje šeme asocijacije pomoću tabela</w:t>
      </w:r>
      <w:r w:rsidRPr="007C126F">
        <w:rPr>
          <w:rFonts w:cs="Tahoma"/>
          <w:lang w:val="en-US"/>
        </w:rPr>
        <w:br/>
        <w:t>4.2. Upisivanje teksta i umetanje polja za prekrivanje teksta</w:t>
      </w:r>
      <w:r w:rsidRPr="007C126F">
        <w:rPr>
          <w:rFonts w:cs="Tahoma"/>
          <w:lang w:val="en-US"/>
        </w:rPr>
        <w:br/>
        <w:t>4.3. Animiranje polja</w:t>
      </w:r>
      <w:r w:rsidRPr="007C126F">
        <w:rPr>
          <w:rFonts w:cs="Tahoma"/>
          <w:lang w:val="en-US"/>
        </w:rPr>
        <w:br/>
        <w:t>4.4. Kreiranje šeme asocijacije umetanjem grafičkih objekata</w:t>
      </w:r>
      <w:r w:rsidRPr="007C126F">
        <w:rPr>
          <w:rFonts w:cs="Tahoma"/>
          <w:lang w:val="en-US"/>
        </w:rPr>
        <w:br/>
        <w:t>4.5. Upisivanje teksta i umetanje polja za prekrivanje teksta</w:t>
      </w:r>
      <w:r w:rsidRPr="007C126F">
        <w:rPr>
          <w:rFonts w:cs="Tahoma"/>
          <w:lang w:val="en-US"/>
        </w:rPr>
        <w:br/>
        <w:t>4.6. Animiranje polja</w:t>
      </w:r>
      <w:r w:rsidRPr="007C126F">
        <w:rPr>
          <w:rFonts w:cs="Tahoma"/>
          <w:lang w:val="en-US"/>
        </w:rPr>
        <w:br/>
        <w:t>4.7. Asocijacije u formatu mozaika pozadinske slike</w:t>
      </w:r>
    </w:p>
    <w:p w:rsidR="00ED4CFE" w:rsidRPr="007C126F" w:rsidRDefault="00ED4CFE" w:rsidP="0069672E">
      <w:pPr>
        <w:numPr>
          <w:ilvl w:val="0"/>
          <w:numId w:val="66"/>
        </w:numPr>
        <w:spacing w:after="0" w:line="240" w:lineRule="auto"/>
        <w:ind w:left="357" w:hanging="357"/>
        <w:rPr>
          <w:rFonts w:cs="Tahoma"/>
          <w:lang w:val="en-US"/>
        </w:rPr>
      </w:pPr>
      <w:r w:rsidRPr="007C126F">
        <w:rPr>
          <w:rFonts w:cs="Tahoma"/>
          <w:lang w:val="en-US"/>
        </w:rPr>
        <w:t>Analiza radova polaznika seminara</w:t>
      </w:r>
    </w:p>
    <w:p w:rsidR="00ED4CFE" w:rsidRPr="007C126F" w:rsidRDefault="00ED4CFE" w:rsidP="00ED4CFE">
      <w:pPr>
        <w:spacing w:after="0" w:line="240" w:lineRule="auto"/>
        <w:jc w:val="both"/>
        <w:rPr>
          <w:b/>
          <w:lang w:val="sr-Latn-CS"/>
        </w:rPr>
      </w:pPr>
    </w:p>
    <w:p w:rsidR="00ED4CFE" w:rsidRPr="007C126F" w:rsidRDefault="00ED4CFE" w:rsidP="00ED4CFE">
      <w:pPr>
        <w:rPr>
          <w:rFonts w:cs="Tahoma"/>
          <w:lang w:val="en-US"/>
        </w:rPr>
      </w:pPr>
      <w:r w:rsidRPr="007C126F">
        <w:rPr>
          <w:b/>
          <w:lang w:val="sr-Latn-CS"/>
        </w:rPr>
        <w:lastRenderedPageBreak/>
        <w:t>Trajanje programa (broj dana</w:t>
      </w:r>
      <w:r w:rsidR="00670E83">
        <w:rPr>
          <w:b/>
          <w:lang w:val="sr-Latn-CS"/>
        </w:rPr>
        <w:t xml:space="preserve"> i broj sati efektivnog rada): </w:t>
      </w:r>
      <w:r w:rsidR="00670E83">
        <w:rPr>
          <w:rFonts w:cs="Tahoma"/>
          <w:lang w:val="en-US"/>
        </w:rPr>
        <w:t>t</w:t>
      </w:r>
      <w:r w:rsidRPr="007C126F">
        <w:rPr>
          <w:rFonts w:cs="Tahoma"/>
          <w:lang w:val="en-US"/>
        </w:rPr>
        <w:t>rajanje seminara organizovanog kao neposredna obuka interaktivnog tipa je 2 dana-16 sati</w:t>
      </w:r>
    </w:p>
    <w:p w:rsidR="00ED4CFE" w:rsidRPr="007C126F" w:rsidRDefault="00ED4CFE" w:rsidP="00ED4CFE">
      <w:pPr>
        <w:spacing w:after="0" w:line="240" w:lineRule="auto"/>
        <w:rPr>
          <w:rFonts w:cs="Arial"/>
          <w:lang w:val="sr-Latn-CS"/>
        </w:rPr>
      </w:pPr>
      <w:r w:rsidRPr="007C126F">
        <w:rPr>
          <w:rFonts w:cs="Tahoma"/>
          <w:lang w:val="en-US"/>
        </w:rPr>
        <w:t>Trajanje seminara organizovanog putem online platforme Moodle Crna Gora je 4 sedmice (16 sati).</w:t>
      </w:r>
    </w:p>
    <w:p w:rsidR="00ED4CFE" w:rsidRPr="007C126F" w:rsidRDefault="00ED4CFE" w:rsidP="00ED4CFE">
      <w:pPr>
        <w:spacing w:after="0" w:line="240" w:lineRule="auto"/>
        <w:rPr>
          <w:b/>
          <w:lang w:val="sr-Latn-CS"/>
        </w:rPr>
      </w:pPr>
    </w:p>
    <w:p w:rsidR="00ED4CFE" w:rsidRPr="00670E83" w:rsidRDefault="00ED4CFE" w:rsidP="00ED4CFE">
      <w:pPr>
        <w:rPr>
          <w:b/>
          <w:lang w:val="sr-Latn-CS"/>
        </w:rPr>
      </w:pPr>
      <w:r w:rsidRPr="007C126F">
        <w:rPr>
          <w:b/>
          <w:lang w:val="sr-Latn-CS"/>
        </w:rPr>
        <w:t>Broj učesnika u</w:t>
      </w:r>
      <w:r w:rsidR="00670E83">
        <w:rPr>
          <w:b/>
          <w:lang w:val="sr-Latn-CS"/>
        </w:rPr>
        <w:t xml:space="preserve"> grupi: </w:t>
      </w:r>
      <w:r w:rsidR="00670E83">
        <w:rPr>
          <w:rFonts w:cs="Arial"/>
          <w:lang w:val="pl-PL"/>
        </w:rPr>
        <w:t>m</w:t>
      </w:r>
      <w:r w:rsidR="00BB4EB1">
        <w:rPr>
          <w:rFonts w:cs="Arial"/>
          <w:lang w:val="pl-PL"/>
        </w:rPr>
        <w:t>inimalno - 15,maksimalno -</w:t>
      </w:r>
      <w:r w:rsidRPr="007C126F">
        <w:rPr>
          <w:rFonts w:cs="Arial"/>
          <w:lang w:val="pl-PL"/>
        </w:rPr>
        <w:t xml:space="preserve"> 30</w:t>
      </w:r>
    </w:p>
    <w:p w:rsidR="00ED4CFE" w:rsidRPr="007C126F" w:rsidRDefault="00ED4CFE" w:rsidP="00ED4CFE">
      <w:pPr>
        <w:spacing w:after="0" w:line="240" w:lineRule="auto"/>
        <w:rPr>
          <w:rFonts w:cs="Arial"/>
          <w:lang w:val="sr-Latn-CS"/>
        </w:rPr>
      </w:pPr>
      <w:r w:rsidRPr="007C126F">
        <w:rPr>
          <w:rFonts w:cs="Arial"/>
          <w:lang w:val="pl-PL"/>
        </w:rPr>
        <w:t>*Za online obuku nema ograničenja</w:t>
      </w:r>
    </w:p>
    <w:p w:rsidR="00ED4CFE" w:rsidRPr="007C126F" w:rsidRDefault="00ED4CFE" w:rsidP="00ED4CFE">
      <w:pPr>
        <w:spacing w:after="0" w:line="240" w:lineRule="auto"/>
        <w:rPr>
          <w:rFonts w:cs="Arial"/>
          <w:lang w:val="sr-Latn-CS"/>
        </w:rPr>
      </w:pPr>
    </w:p>
    <w:p w:rsidR="00ED4CFE" w:rsidRPr="00670E83" w:rsidRDefault="00ED4CFE" w:rsidP="00ED4CFE">
      <w:pPr>
        <w:rPr>
          <w:rFonts w:cs="Arial"/>
          <w:b/>
          <w:bCs/>
          <w:lang w:val="sr-Latn-CS"/>
        </w:rPr>
      </w:pPr>
      <w:r w:rsidRPr="007C126F">
        <w:rPr>
          <w:rFonts w:cs="Arial"/>
          <w:b/>
          <w:bCs/>
          <w:lang w:val="sr-Latn-CS"/>
        </w:rPr>
        <w:t xml:space="preserve">Cijena po učesniku dnevno  i šta ona uključuje: </w:t>
      </w:r>
      <w:r w:rsidR="00670E83">
        <w:rPr>
          <w:rFonts w:cs="Arial"/>
          <w:lang w:val="en-US"/>
        </w:rPr>
        <w:t>c</w:t>
      </w:r>
      <w:r w:rsidRPr="007C126F">
        <w:rPr>
          <w:rFonts w:cs="Arial"/>
          <w:lang w:val="en-US"/>
        </w:rPr>
        <w:t>ijena seminara organ</w:t>
      </w:r>
      <w:r w:rsidR="00BB4EB1">
        <w:rPr>
          <w:rFonts w:cs="Arial"/>
          <w:lang w:val="en-US"/>
        </w:rPr>
        <w:t xml:space="preserve">izovanog putem neposredne obuke je </w:t>
      </w:r>
      <w:r w:rsidRPr="007C126F">
        <w:rPr>
          <w:rFonts w:cs="Arial"/>
          <w:lang w:val="en-US"/>
        </w:rPr>
        <w:t>20 eura (uračunati su honorar za voditelje seminara, cijena potrošnog materijala, ručak i osvježenje)</w:t>
      </w:r>
    </w:p>
    <w:p w:rsidR="00ED4CFE" w:rsidRPr="007C126F" w:rsidRDefault="00ED4CFE" w:rsidP="00ED4CFE">
      <w:pPr>
        <w:spacing w:after="0" w:line="240" w:lineRule="auto"/>
        <w:jc w:val="both"/>
        <w:rPr>
          <w:rFonts w:cs="Arial"/>
          <w:b/>
          <w:bCs/>
          <w:lang w:val="sr-Latn-CS"/>
        </w:rPr>
      </w:pPr>
      <w:r w:rsidRPr="007C126F">
        <w:rPr>
          <w:rFonts w:cs="Tahoma"/>
          <w:lang w:val="en-US"/>
        </w:rPr>
        <w:t xml:space="preserve">Cijena kompletnog online seminara organizovanog putem platforme Moodle Crna Gora je </w:t>
      </w:r>
      <w:r w:rsidRPr="007C126F">
        <w:rPr>
          <w:rFonts w:cs="Arial"/>
          <w:lang w:val="en-US"/>
        </w:rPr>
        <w:t>25 eura (uračunati su honorar za voditelje seminara, e-knjige i tutorijali)</w:t>
      </w:r>
    </w:p>
    <w:p w:rsidR="00123FB1" w:rsidRPr="007C126F" w:rsidRDefault="00123FB1" w:rsidP="00FD1E1D">
      <w:pPr>
        <w:spacing w:after="0" w:line="240" w:lineRule="auto"/>
        <w:jc w:val="both"/>
        <w:rPr>
          <w:b/>
          <w:lang w:val="sr-Latn-CS"/>
        </w:rPr>
      </w:pPr>
    </w:p>
    <w:p w:rsidR="00123FB1" w:rsidRPr="007C126F" w:rsidRDefault="00123FB1"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B0209" w:rsidRPr="007C126F" w:rsidTr="002B0209">
        <w:tc>
          <w:tcPr>
            <w:tcW w:w="9179" w:type="dxa"/>
            <w:shd w:val="clear" w:color="auto" w:fill="E0E0E0"/>
          </w:tcPr>
          <w:p w:rsidR="002B0209" w:rsidRPr="007C126F" w:rsidRDefault="00E276E7" w:rsidP="002B0209">
            <w:pPr>
              <w:tabs>
                <w:tab w:val="left" w:pos="2760"/>
              </w:tabs>
              <w:spacing w:after="0" w:line="240" w:lineRule="auto"/>
              <w:jc w:val="center"/>
              <w:rPr>
                <w:b/>
                <w:lang w:val="sr-Latn-CS"/>
              </w:rPr>
            </w:pPr>
            <w:r w:rsidRPr="007C126F">
              <w:rPr>
                <w:rFonts w:eastAsia="SimSun"/>
                <w:b/>
                <w:lang w:val="sr-Latn-CS"/>
              </w:rPr>
              <w:t>62</w:t>
            </w:r>
            <w:r w:rsidR="00ED4CFE" w:rsidRPr="007C126F">
              <w:rPr>
                <w:rFonts w:eastAsia="SimSun"/>
                <w:b/>
                <w:lang w:val="sr-Latn-CS"/>
              </w:rPr>
              <w:t>.Izrada i održavanje školskog i učeničkog bloga – web sajta u Wordpressu</w:t>
            </w:r>
          </w:p>
        </w:tc>
      </w:tr>
    </w:tbl>
    <w:p w:rsidR="00123FB1" w:rsidRPr="007C126F" w:rsidRDefault="00123FB1" w:rsidP="00FD1E1D">
      <w:pPr>
        <w:spacing w:after="0" w:line="240" w:lineRule="auto"/>
        <w:jc w:val="both"/>
        <w:rPr>
          <w:b/>
          <w:lang w:val="sr-Latn-CS"/>
        </w:rPr>
      </w:pPr>
    </w:p>
    <w:p w:rsidR="00ED4CFE" w:rsidRPr="007C126F" w:rsidRDefault="00ED4CFE" w:rsidP="00ED4CFE">
      <w:pPr>
        <w:spacing w:after="0" w:line="240" w:lineRule="auto"/>
        <w:rPr>
          <w:rFonts w:cs="Arial"/>
          <w:lang w:val="sr-Latn-CS"/>
        </w:rPr>
      </w:pPr>
      <w:r w:rsidRPr="007C126F">
        <w:rPr>
          <w:b/>
          <w:lang w:val="sr-Latn-CS"/>
        </w:rPr>
        <w:t>Autori:</w:t>
      </w:r>
      <w:r w:rsidRPr="007C126F">
        <w:rPr>
          <w:rFonts w:cs="Arial"/>
          <w:lang w:val="sr-Latn-CS"/>
        </w:rPr>
        <w:t>Mijatović Zvonko</w:t>
      </w:r>
    </w:p>
    <w:p w:rsidR="00ED4CFE" w:rsidRPr="007C126F" w:rsidRDefault="00ED4CFE" w:rsidP="00ED4CFE">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bCs/>
          <w:lang w:val="sr-Latn-CS"/>
        </w:rPr>
        <w:t>JU OŠ “Anto Đedović” Bar</w:t>
      </w:r>
    </w:p>
    <w:p w:rsidR="00ED4CFE" w:rsidRPr="007C126F" w:rsidRDefault="00ED4CFE" w:rsidP="00ED4CFE">
      <w:pPr>
        <w:spacing w:after="0" w:line="240" w:lineRule="auto"/>
        <w:rPr>
          <w:rFonts w:cs="Arial"/>
          <w:lang w:val="sr-Latn-CS"/>
        </w:rPr>
      </w:pPr>
      <w:r w:rsidRPr="007C126F">
        <w:rPr>
          <w:b/>
          <w:lang w:val="sr-Latn-CS"/>
        </w:rPr>
        <w:t xml:space="preserve">Odgovorna osoba (koordinator): </w:t>
      </w:r>
      <w:r w:rsidRPr="007C126F">
        <w:rPr>
          <w:rFonts w:cs="Arial"/>
          <w:lang w:val="sr-Latn-CS"/>
        </w:rPr>
        <w:t>Mijatović Zvonko</w:t>
      </w:r>
    </w:p>
    <w:p w:rsidR="00ED4CFE" w:rsidRPr="007C126F" w:rsidRDefault="00ED4CFE" w:rsidP="00ED4CFE">
      <w:pPr>
        <w:spacing w:after="0" w:line="240" w:lineRule="auto"/>
        <w:jc w:val="both"/>
        <w:rPr>
          <w:rFonts w:cs="Arial"/>
          <w:lang w:val="it-IT"/>
        </w:rPr>
      </w:pPr>
      <w:r w:rsidRPr="007C126F">
        <w:rPr>
          <w:b/>
          <w:lang w:val="sr-Latn-CS"/>
        </w:rPr>
        <w:t xml:space="preserve">Adresa: </w:t>
      </w:r>
      <w:r w:rsidRPr="007C126F">
        <w:rPr>
          <w:lang w:val="sr-Latn-CS"/>
        </w:rPr>
        <w:t>Nikole Lekića 36, Bar</w:t>
      </w:r>
    </w:p>
    <w:p w:rsidR="00ED4CFE" w:rsidRPr="007C126F" w:rsidRDefault="00ED4CFE" w:rsidP="00ED4CFE">
      <w:pPr>
        <w:spacing w:after="0" w:line="240" w:lineRule="auto"/>
        <w:jc w:val="both"/>
        <w:rPr>
          <w:rFonts w:cs="Arial"/>
          <w:lang w:val="sr-Latn-CS"/>
        </w:rPr>
      </w:pPr>
      <w:r w:rsidRPr="007C126F">
        <w:rPr>
          <w:b/>
          <w:lang w:val="sr-Latn-CS"/>
        </w:rPr>
        <w:t xml:space="preserve">E-mail: </w:t>
      </w:r>
      <w:r w:rsidRPr="007C126F">
        <w:rPr>
          <w:lang w:val="sr-Latn-CS"/>
        </w:rPr>
        <w:t>palma.m@t-com.me</w:t>
      </w:r>
    </w:p>
    <w:p w:rsidR="00ED4CFE" w:rsidRPr="007C126F" w:rsidRDefault="00ED4CFE" w:rsidP="00ED4CFE">
      <w:pPr>
        <w:spacing w:after="0" w:line="240" w:lineRule="auto"/>
        <w:jc w:val="both"/>
        <w:rPr>
          <w:rFonts w:cs="Arial"/>
          <w:lang w:val="sr-Latn-CS"/>
        </w:rPr>
      </w:pPr>
      <w:r w:rsidRPr="007C126F">
        <w:rPr>
          <w:b/>
          <w:lang w:val="sr-Latn-CS"/>
        </w:rPr>
        <w:t xml:space="preserve">Broj telefona: </w:t>
      </w:r>
      <w:r w:rsidRPr="007C126F">
        <w:rPr>
          <w:lang w:val="sr-Latn-CS"/>
        </w:rPr>
        <w:t xml:space="preserve">069 095 196 </w:t>
      </w:r>
    </w:p>
    <w:p w:rsidR="00ED4CFE" w:rsidRPr="007C126F" w:rsidRDefault="00ED4CFE" w:rsidP="00ED4CFE">
      <w:pPr>
        <w:spacing w:after="0" w:line="240" w:lineRule="auto"/>
        <w:jc w:val="both"/>
        <w:rPr>
          <w:rFonts w:cs="Arial"/>
          <w:lang w:val="sr-Latn-CS"/>
        </w:rPr>
      </w:pPr>
    </w:p>
    <w:p w:rsidR="00ED4CFE" w:rsidRPr="007C126F" w:rsidRDefault="00ED4CFE" w:rsidP="00ED4CFE">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 programa:</w:t>
      </w:r>
      <w:r w:rsidRPr="007C126F">
        <w:rPr>
          <w:lang w:val="sr-Latn-CS"/>
        </w:rPr>
        <w:t>obuka polaznika za izradu i održavanje školskog i učeničkog bloga - web sajta u wordpressu; uvođenje savremenih IC tehnologija, kojima bi se povećao kvalitet nastavnog procesa; afirmacija i prezentovanje škole na još jedan savremen i veoma kvalitetan način; učešće učenika u kreiranju svog školskog sajta</w:t>
      </w:r>
    </w:p>
    <w:p w:rsidR="00037776" w:rsidRPr="007C126F" w:rsidRDefault="00037776" w:rsidP="00ED4CFE">
      <w:pPr>
        <w:spacing w:after="0" w:line="240" w:lineRule="auto"/>
        <w:jc w:val="both"/>
        <w:rPr>
          <w:rFonts w:cs="Arial"/>
          <w:lang w:val="sr-Latn-CS"/>
        </w:rPr>
      </w:pPr>
    </w:p>
    <w:p w:rsidR="00ED4CFE" w:rsidRPr="007C126F" w:rsidRDefault="00ED4CFE" w:rsidP="00ED4CFE">
      <w:pPr>
        <w:spacing w:after="0" w:line="240" w:lineRule="auto"/>
        <w:jc w:val="both"/>
        <w:rPr>
          <w:rFonts w:cs="Arial"/>
          <w:lang w:val="sr-Latn-CS"/>
        </w:rPr>
      </w:pPr>
      <w:r w:rsidRPr="007C126F">
        <w:rPr>
          <w:b/>
          <w:lang w:val="sr-Latn-CS"/>
        </w:rPr>
        <w:t xml:space="preserve">Specifični ciljevi programa: </w:t>
      </w:r>
      <w:r w:rsidRPr="007C126F">
        <w:rPr>
          <w:lang w:val="sr-Latn-CS"/>
        </w:rPr>
        <w:t xml:space="preserve">podsticaj istraživačkom radu učenika i nastavnika, razvitak slobodnog razmišljenja kod učenika i usmjeravanja ka određenim zajednički dogovorenim ciljevima, proces koji će se nakon izrade sajta kontinuirano nastaviti obogaćivanjem sajta novim člancima i prilozima, poboljšanje timskog rada putem mogućnosti uključenja većeg broja zainteresovanih nastavnika, učenika i roditelja u izradi sajta, osavremenjavanje nastave, pravljenje i korišćenja digitalne biblioteke iz koje bi se koristili elementi i objavljivali na sajtu, poboljšanje digitalne pismenosti </w:t>
      </w:r>
      <w:r w:rsidR="00FF0B03">
        <w:rPr>
          <w:lang w:val="sr-Latn-CS"/>
        </w:rPr>
        <w:t>nastavnika i unapređiva</w:t>
      </w:r>
      <w:r w:rsidRPr="007C126F">
        <w:rPr>
          <w:lang w:val="sr-Latn-CS"/>
        </w:rPr>
        <w:t>nje komunikacijskih vještina</w:t>
      </w:r>
    </w:p>
    <w:p w:rsidR="00ED4CFE" w:rsidRPr="007C126F" w:rsidRDefault="00ED4CFE" w:rsidP="00ED4CFE">
      <w:pPr>
        <w:spacing w:after="0" w:line="240" w:lineRule="auto"/>
        <w:rPr>
          <w:b/>
          <w:lang w:val="sr-Latn-CS"/>
        </w:rPr>
      </w:pPr>
    </w:p>
    <w:p w:rsidR="00ED4CFE" w:rsidRPr="007C126F" w:rsidRDefault="00ED4CFE" w:rsidP="00ED4CFE">
      <w:pPr>
        <w:autoSpaceDE w:val="0"/>
        <w:autoSpaceDN w:val="0"/>
        <w:adjustRightInd w:val="0"/>
        <w:spacing w:after="0" w:line="240" w:lineRule="auto"/>
        <w:rPr>
          <w:rFonts w:eastAsia="SimSun"/>
          <w:lang w:eastAsia="en-US"/>
        </w:rPr>
      </w:pPr>
      <w:r w:rsidRPr="007C126F">
        <w:rPr>
          <w:b/>
          <w:lang w:val="sr-Latn-CS"/>
        </w:rPr>
        <w:t>Ciljna grupa:</w:t>
      </w:r>
      <w:r w:rsidR="00FF0B03">
        <w:rPr>
          <w:lang w:val="sr-Latn-CS"/>
        </w:rPr>
        <w:t>n</w:t>
      </w:r>
      <w:r w:rsidR="00037776" w:rsidRPr="007C126F">
        <w:rPr>
          <w:lang w:val="sr-Latn-CS"/>
        </w:rPr>
        <w:t>asta</w:t>
      </w:r>
      <w:r w:rsidR="00E626ED" w:rsidRPr="007C126F">
        <w:rPr>
          <w:lang w:val="sr-Latn-CS"/>
        </w:rPr>
        <w:t>vnici i profesori</w:t>
      </w:r>
    </w:p>
    <w:p w:rsidR="00ED4CFE" w:rsidRPr="007C126F" w:rsidRDefault="00ED4CFE" w:rsidP="00ED4CFE">
      <w:pPr>
        <w:spacing w:after="0" w:line="240" w:lineRule="auto"/>
        <w:rPr>
          <w:rFonts w:cs="Arial"/>
          <w:lang w:val="sr-Latn-CS"/>
        </w:rPr>
      </w:pPr>
      <w:r w:rsidRPr="007C126F">
        <w:rPr>
          <w:rFonts w:eastAsia="SimSun"/>
          <w:lang w:eastAsia="en-US"/>
        </w:rPr>
        <w:t>Napomena: radi boljeg praćenja potrebno je da učesnici imaju otvoren svoj E-mail nalog.</w:t>
      </w:r>
    </w:p>
    <w:p w:rsidR="00ED4CFE" w:rsidRPr="007C126F" w:rsidRDefault="00ED4CFE" w:rsidP="00ED4CFE">
      <w:pPr>
        <w:spacing w:after="0" w:line="240" w:lineRule="auto"/>
        <w:rPr>
          <w:b/>
          <w:lang w:val="sr-Latn-CS"/>
        </w:rPr>
      </w:pPr>
    </w:p>
    <w:p w:rsidR="00ED4CFE" w:rsidRPr="007C126F" w:rsidRDefault="00ED4CFE" w:rsidP="00ED4CFE">
      <w:pPr>
        <w:spacing w:after="0" w:line="240" w:lineRule="auto"/>
        <w:rPr>
          <w:rFonts w:cs="Arial"/>
          <w:lang w:val="sr-Latn-CS"/>
        </w:rPr>
      </w:pPr>
      <w:r w:rsidRPr="007C126F">
        <w:rPr>
          <w:b/>
          <w:lang w:val="sr-Latn-CS"/>
        </w:rPr>
        <w:t xml:space="preserve">Metode i tehnike rada: </w:t>
      </w:r>
      <w:r w:rsidR="00FF0B03">
        <w:rPr>
          <w:rFonts w:eastAsia="SimSun"/>
          <w:lang w:val="it-IT" w:eastAsia="en-US"/>
        </w:rPr>
        <w:t>o</w:t>
      </w:r>
      <w:r w:rsidRPr="007C126F">
        <w:rPr>
          <w:rFonts w:eastAsia="SimSun"/>
          <w:lang w:val="it-IT" w:eastAsia="en-US"/>
        </w:rPr>
        <w:t>buka interaktivnog tipa</w:t>
      </w:r>
    </w:p>
    <w:p w:rsidR="00ED4CFE" w:rsidRPr="007C126F" w:rsidRDefault="00ED4CFE" w:rsidP="00ED4CFE">
      <w:pPr>
        <w:spacing w:after="0" w:line="240" w:lineRule="auto"/>
        <w:jc w:val="both"/>
        <w:rPr>
          <w:b/>
          <w:lang w:val="sr-Latn-CS"/>
        </w:rPr>
      </w:pPr>
    </w:p>
    <w:p w:rsidR="00ED4CFE" w:rsidRPr="007C126F" w:rsidRDefault="00685722" w:rsidP="00ED4CFE">
      <w:pPr>
        <w:spacing w:after="0" w:line="240" w:lineRule="auto"/>
        <w:jc w:val="both"/>
        <w:rPr>
          <w:b/>
          <w:lang w:val="sr-Latn-CS"/>
        </w:rPr>
      </w:pPr>
      <w:r w:rsidRPr="007C126F">
        <w:rPr>
          <w:b/>
          <w:lang w:val="sr-Latn-CS"/>
        </w:rPr>
        <w:t>Teme:</w:t>
      </w:r>
      <w:r w:rsidRPr="007C126F">
        <w:rPr>
          <w:b/>
          <w:lang w:val="sr-Latn-CS"/>
        </w:rPr>
        <w:tab/>
      </w:r>
    </w:p>
    <w:p w:rsidR="00ED4CFE" w:rsidRPr="007C126F" w:rsidRDefault="00ED4CFE" w:rsidP="0069672E">
      <w:pPr>
        <w:numPr>
          <w:ilvl w:val="0"/>
          <w:numId w:val="67"/>
        </w:numPr>
        <w:spacing w:after="0"/>
        <w:ind w:hanging="357"/>
        <w:rPr>
          <w:rFonts w:cs="Tahoma"/>
          <w:lang w:val="it-IT"/>
        </w:rPr>
      </w:pPr>
      <w:r w:rsidRPr="007C126F">
        <w:rPr>
          <w:rFonts w:cs="Tahoma"/>
          <w:lang w:val="it-IT"/>
        </w:rPr>
        <w:lastRenderedPageBreak/>
        <w:t>Uvodni dio</w:t>
      </w:r>
    </w:p>
    <w:p w:rsidR="00ED4CFE" w:rsidRPr="007C126F" w:rsidRDefault="00ED4CFE" w:rsidP="0069672E">
      <w:pPr>
        <w:numPr>
          <w:ilvl w:val="1"/>
          <w:numId w:val="67"/>
        </w:numPr>
        <w:spacing w:after="0"/>
        <w:ind w:hanging="357"/>
        <w:rPr>
          <w:rFonts w:cs="Tahoma"/>
          <w:lang w:val="it-IT"/>
        </w:rPr>
      </w:pPr>
      <w:r w:rsidRPr="007C126F">
        <w:rPr>
          <w:rFonts w:cs="Tahoma"/>
          <w:lang w:val="it-IT"/>
        </w:rPr>
        <w:t>Internet: mreže, servisi, www, mogućnosti, prednosti, rizici</w:t>
      </w:r>
    </w:p>
    <w:p w:rsidR="00ED4CFE" w:rsidRPr="007C126F" w:rsidRDefault="00ED4CFE" w:rsidP="0069672E">
      <w:pPr>
        <w:numPr>
          <w:ilvl w:val="1"/>
          <w:numId w:val="67"/>
        </w:numPr>
        <w:spacing w:after="0"/>
        <w:ind w:hanging="357"/>
        <w:rPr>
          <w:rFonts w:cs="Tahoma"/>
          <w:lang w:val="it-IT"/>
        </w:rPr>
      </w:pPr>
      <w:r w:rsidRPr="007C126F">
        <w:rPr>
          <w:rFonts w:cs="Tahoma"/>
          <w:lang w:val="it-IT"/>
        </w:rPr>
        <w:t>Web stranica, osnovne karakteristike, HTML, FTP, potreban aplikativni softver (Dreamweaver Adobe, ZIP – 7-Zip, Notepad ++,...)</w:t>
      </w:r>
    </w:p>
    <w:p w:rsidR="00ED4CFE" w:rsidRPr="007C126F" w:rsidRDefault="00ED4CFE" w:rsidP="0069672E">
      <w:pPr>
        <w:numPr>
          <w:ilvl w:val="1"/>
          <w:numId w:val="67"/>
        </w:numPr>
        <w:spacing w:after="0"/>
        <w:ind w:hanging="357"/>
        <w:rPr>
          <w:rFonts w:cs="Tahoma"/>
          <w:lang w:val="it-IT"/>
        </w:rPr>
      </w:pPr>
      <w:r w:rsidRPr="007C126F">
        <w:rPr>
          <w:rFonts w:cs="Tahoma"/>
          <w:lang w:val="it-IT"/>
        </w:rPr>
        <w:t>Izrada Web stranice programom Dreamweaver Adobe, CSS, tabele, ... - kraći opis. Prezentovanje primjera Web sajta sindikata prosvjete škole urađenog u prog</w:t>
      </w:r>
      <w:r w:rsidR="00FF0B03">
        <w:rPr>
          <w:rFonts w:cs="Tahoma"/>
          <w:lang w:val="it-IT"/>
        </w:rPr>
        <w:t>ramu Dreamweaver radi upoređivanja</w:t>
      </w:r>
      <w:r w:rsidRPr="007C126F">
        <w:rPr>
          <w:rFonts w:cs="Tahoma"/>
          <w:lang w:val="it-IT"/>
        </w:rPr>
        <w:t xml:space="preserve"> sa procesom rada u Wordpressu </w:t>
      </w:r>
    </w:p>
    <w:p w:rsidR="00ED4CFE" w:rsidRPr="007C126F" w:rsidRDefault="00ED4CFE" w:rsidP="0069672E">
      <w:pPr>
        <w:numPr>
          <w:ilvl w:val="1"/>
          <w:numId w:val="67"/>
        </w:numPr>
        <w:spacing w:after="0"/>
        <w:ind w:hanging="357"/>
        <w:rPr>
          <w:rFonts w:cs="Tahoma"/>
          <w:lang w:val="en-US"/>
        </w:rPr>
      </w:pPr>
      <w:r w:rsidRPr="007C126F">
        <w:rPr>
          <w:rFonts w:cs="Tahoma"/>
          <w:lang w:val="en-US"/>
        </w:rPr>
        <w:t>Šta je blog? Prednosti Wordpress bloga</w:t>
      </w:r>
    </w:p>
    <w:p w:rsidR="00ED4CFE" w:rsidRPr="007C126F" w:rsidRDefault="00ED4CFE" w:rsidP="0069672E">
      <w:pPr>
        <w:numPr>
          <w:ilvl w:val="0"/>
          <w:numId w:val="67"/>
        </w:numPr>
        <w:spacing w:after="0"/>
        <w:ind w:hanging="357"/>
        <w:rPr>
          <w:rFonts w:cs="Tahoma"/>
          <w:lang w:val="it-IT"/>
        </w:rPr>
      </w:pPr>
      <w:r w:rsidRPr="007C126F">
        <w:rPr>
          <w:rFonts w:cs="Tahoma"/>
          <w:lang w:val="it-IT"/>
        </w:rPr>
        <w:t>Početak rada na izradi Web sajta</w:t>
      </w:r>
    </w:p>
    <w:p w:rsidR="00ED4CFE" w:rsidRPr="007C126F" w:rsidRDefault="00ED4CFE" w:rsidP="0069672E">
      <w:pPr>
        <w:numPr>
          <w:ilvl w:val="1"/>
          <w:numId w:val="67"/>
        </w:numPr>
        <w:spacing w:after="0"/>
        <w:ind w:hanging="357"/>
        <w:rPr>
          <w:rFonts w:cs="Tahoma"/>
          <w:lang w:val="it-IT"/>
        </w:rPr>
      </w:pPr>
      <w:r w:rsidRPr="007C126F">
        <w:rPr>
          <w:rFonts w:cs="Tahoma"/>
          <w:lang w:val="it-IT"/>
        </w:rPr>
        <w:t>Izrada naloga – prijava</w:t>
      </w:r>
    </w:p>
    <w:p w:rsidR="00ED4CFE" w:rsidRPr="007C126F" w:rsidRDefault="00ED4CFE" w:rsidP="0069672E">
      <w:pPr>
        <w:numPr>
          <w:ilvl w:val="1"/>
          <w:numId w:val="67"/>
        </w:numPr>
        <w:spacing w:after="0"/>
        <w:ind w:hanging="357"/>
        <w:rPr>
          <w:rFonts w:cs="Tahoma"/>
          <w:lang w:val="it-IT"/>
        </w:rPr>
      </w:pPr>
      <w:r w:rsidRPr="007C126F">
        <w:rPr>
          <w:rFonts w:cs="Tahoma"/>
          <w:lang w:val="it-IT"/>
        </w:rPr>
        <w:t>Planiranje sadržaja sajta;namjena web sajta, koji bi bio profil posjetioca sajta i kakve informacije im treba prezentovati na sajtu, na koje podoblasti treba izd</w:t>
      </w:r>
      <w:r w:rsidR="00FF0B03">
        <w:rPr>
          <w:rFonts w:cs="Tahoma"/>
          <w:lang w:val="it-IT"/>
        </w:rPr>
        <w:t>i</w:t>
      </w:r>
      <w:r w:rsidRPr="007C126F">
        <w:rPr>
          <w:rFonts w:cs="Tahoma"/>
          <w:lang w:val="it-IT"/>
        </w:rPr>
        <w:t>jeliti sadržaj kako bi tok informacija bio jasan, logičan i koristan za posjetioce</w:t>
      </w:r>
    </w:p>
    <w:p w:rsidR="00ED4CFE" w:rsidRPr="007C126F" w:rsidRDefault="00ED4CFE" w:rsidP="0069672E">
      <w:pPr>
        <w:numPr>
          <w:ilvl w:val="1"/>
          <w:numId w:val="67"/>
        </w:numPr>
        <w:spacing w:after="0"/>
        <w:ind w:hanging="357"/>
        <w:rPr>
          <w:rFonts w:cs="Tahoma"/>
          <w:lang w:val="it-IT"/>
        </w:rPr>
      </w:pPr>
      <w:r w:rsidRPr="007C126F">
        <w:rPr>
          <w:rFonts w:cs="Tahoma"/>
          <w:lang w:val="it-IT"/>
        </w:rPr>
        <w:t>Dizajn sajta;izbor i upravljanje temama; izrada i uređivanje zaglavlja</w:t>
      </w:r>
    </w:p>
    <w:p w:rsidR="00ED4CFE" w:rsidRPr="007C126F" w:rsidRDefault="00ED4CFE" w:rsidP="0069672E">
      <w:pPr>
        <w:numPr>
          <w:ilvl w:val="1"/>
          <w:numId w:val="67"/>
        </w:numPr>
        <w:spacing w:after="0"/>
        <w:ind w:hanging="357"/>
        <w:rPr>
          <w:rFonts w:cs="Tahoma"/>
          <w:lang w:val="it-IT"/>
        </w:rPr>
      </w:pPr>
      <w:r w:rsidRPr="007C126F">
        <w:rPr>
          <w:rFonts w:cs="Tahoma"/>
          <w:lang w:val="it-IT"/>
        </w:rPr>
        <w:t>Podešavanja, izrada profila, gravatar</w:t>
      </w:r>
    </w:p>
    <w:p w:rsidR="00ED4CFE" w:rsidRPr="007C126F" w:rsidRDefault="00ED4CFE" w:rsidP="0069672E">
      <w:pPr>
        <w:numPr>
          <w:ilvl w:val="1"/>
          <w:numId w:val="67"/>
        </w:numPr>
        <w:spacing w:after="0"/>
        <w:ind w:hanging="357"/>
        <w:rPr>
          <w:rFonts w:cs="Tahoma"/>
          <w:lang w:val="it-IT"/>
        </w:rPr>
      </w:pPr>
      <w:r w:rsidRPr="007C126F">
        <w:rPr>
          <w:rFonts w:cs="Tahoma"/>
          <w:lang w:val="it-IT"/>
        </w:rPr>
        <w:t>Izbor i uređivanje vidgeta</w:t>
      </w:r>
    </w:p>
    <w:p w:rsidR="00ED4CFE" w:rsidRPr="007C126F" w:rsidRDefault="00ED4CFE" w:rsidP="0069672E">
      <w:pPr>
        <w:numPr>
          <w:ilvl w:val="1"/>
          <w:numId w:val="67"/>
        </w:numPr>
        <w:spacing w:after="0"/>
        <w:ind w:hanging="357"/>
        <w:rPr>
          <w:rFonts w:cs="Tahoma"/>
          <w:lang w:val="it-IT"/>
        </w:rPr>
      </w:pPr>
      <w:r w:rsidRPr="007C126F">
        <w:rPr>
          <w:rFonts w:cs="Tahoma"/>
          <w:lang w:val="it-IT"/>
        </w:rPr>
        <w:t>Podešavanja – Control panel</w:t>
      </w:r>
    </w:p>
    <w:p w:rsidR="00ED4CFE" w:rsidRPr="007C126F" w:rsidRDefault="00ED4CFE" w:rsidP="0069672E">
      <w:pPr>
        <w:numPr>
          <w:ilvl w:val="0"/>
          <w:numId w:val="67"/>
        </w:numPr>
        <w:spacing w:after="0"/>
        <w:rPr>
          <w:rFonts w:cs="Tahoma"/>
          <w:lang w:val="it-IT"/>
        </w:rPr>
      </w:pPr>
      <w:r w:rsidRPr="007C126F">
        <w:rPr>
          <w:rFonts w:cs="Tahoma"/>
          <w:lang w:val="it-IT"/>
        </w:rPr>
        <w:t>Stvaranje tima za Web prezentaciju škole</w:t>
      </w:r>
    </w:p>
    <w:p w:rsidR="00ED4CFE" w:rsidRPr="007C126F" w:rsidRDefault="00ED4CFE" w:rsidP="0069672E">
      <w:pPr>
        <w:numPr>
          <w:ilvl w:val="1"/>
          <w:numId w:val="67"/>
        </w:numPr>
        <w:spacing w:after="0"/>
        <w:rPr>
          <w:rFonts w:cs="Tahoma"/>
          <w:lang w:val="it-IT"/>
        </w:rPr>
      </w:pPr>
      <w:r w:rsidRPr="007C126F">
        <w:t>Dodjela uloga korisnicima sajta (upravnik, urednik, autor, saradnik)</w:t>
      </w:r>
    </w:p>
    <w:p w:rsidR="00ED4CFE" w:rsidRPr="007C126F" w:rsidRDefault="00ED4CFE" w:rsidP="0069672E">
      <w:pPr>
        <w:numPr>
          <w:ilvl w:val="0"/>
          <w:numId w:val="67"/>
        </w:numPr>
        <w:spacing w:after="0"/>
        <w:rPr>
          <w:rFonts w:cs="Tahoma"/>
          <w:lang w:val="it-IT"/>
        </w:rPr>
      </w:pPr>
      <w:r w:rsidRPr="007C126F">
        <w:rPr>
          <w:rFonts w:cs="Tahoma"/>
          <w:lang w:val="it-IT"/>
        </w:rPr>
        <w:t>Kreiranje strana, linkova, “brzi meni”</w:t>
      </w:r>
    </w:p>
    <w:p w:rsidR="00ED4CFE" w:rsidRPr="007C126F" w:rsidRDefault="00ED4CFE" w:rsidP="0069672E">
      <w:pPr>
        <w:numPr>
          <w:ilvl w:val="0"/>
          <w:numId w:val="67"/>
        </w:numPr>
        <w:spacing w:after="0"/>
        <w:rPr>
          <w:rFonts w:cs="Tahoma"/>
          <w:lang w:val="it-IT"/>
        </w:rPr>
      </w:pPr>
      <w:r w:rsidRPr="007C126F">
        <w:rPr>
          <w:rFonts w:cs="Tahoma"/>
          <w:lang w:val="it-IT"/>
        </w:rPr>
        <w:t>Kreiranje članaka</w:t>
      </w:r>
    </w:p>
    <w:p w:rsidR="00ED4CFE" w:rsidRPr="007C126F" w:rsidRDefault="00ED4CFE" w:rsidP="0069672E">
      <w:pPr>
        <w:numPr>
          <w:ilvl w:val="0"/>
          <w:numId w:val="67"/>
        </w:numPr>
        <w:spacing w:after="0"/>
        <w:rPr>
          <w:rFonts w:cs="Tahoma"/>
          <w:lang w:val="it-IT"/>
        </w:rPr>
      </w:pPr>
      <w:r w:rsidRPr="007C126F">
        <w:rPr>
          <w:rFonts w:cs="Tahoma"/>
          <w:lang w:val="it-IT"/>
        </w:rPr>
        <w:t>Biblioteka različitih digitalnih sadržaja</w:t>
      </w:r>
    </w:p>
    <w:p w:rsidR="00ED4CFE" w:rsidRPr="007C126F" w:rsidRDefault="00ED4CFE" w:rsidP="0069672E">
      <w:pPr>
        <w:numPr>
          <w:ilvl w:val="0"/>
          <w:numId w:val="67"/>
        </w:numPr>
        <w:spacing w:after="0"/>
        <w:rPr>
          <w:rFonts w:cs="Tahoma"/>
          <w:lang w:val="it-IT"/>
        </w:rPr>
      </w:pPr>
      <w:r w:rsidRPr="007C126F">
        <w:rPr>
          <w:rFonts w:cs="Tahoma"/>
          <w:lang w:val="it-IT"/>
        </w:rPr>
        <w:t>Komentari</w:t>
      </w:r>
    </w:p>
    <w:p w:rsidR="00ED4CFE" w:rsidRPr="00FF0B03" w:rsidRDefault="00ED4CFE" w:rsidP="0069672E">
      <w:pPr>
        <w:pStyle w:val="ListParagraph"/>
        <w:numPr>
          <w:ilvl w:val="0"/>
          <w:numId w:val="67"/>
        </w:numPr>
        <w:spacing w:after="0" w:line="240" w:lineRule="auto"/>
        <w:jc w:val="both"/>
        <w:rPr>
          <w:rFonts w:ascii="Verdana" w:hAnsi="Verdana"/>
          <w:b/>
          <w:lang w:val="sr-Latn-CS"/>
        </w:rPr>
      </w:pPr>
      <w:r w:rsidRPr="007C126F">
        <w:rPr>
          <w:rFonts w:ascii="Verdana" w:hAnsi="Verdana" w:cs="Tahoma"/>
          <w:lang w:val="it-IT"/>
        </w:rPr>
        <w:t>Statistika</w:t>
      </w:r>
    </w:p>
    <w:p w:rsidR="00FF0B03" w:rsidRPr="007C126F" w:rsidRDefault="00FF0B03" w:rsidP="0069672E">
      <w:pPr>
        <w:pStyle w:val="ListParagraph"/>
        <w:numPr>
          <w:ilvl w:val="0"/>
          <w:numId w:val="67"/>
        </w:numPr>
        <w:spacing w:after="0" w:line="240" w:lineRule="auto"/>
        <w:jc w:val="both"/>
        <w:rPr>
          <w:rFonts w:ascii="Verdana" w:hAnsi="Verdana"/>
          <w:b/>
          <w:lang w:val="sr-Latn-CS"/>
        </w:rPr>
      </w:pPr>
    </w:p>
    <w:p w:rsidR="00ED4CFE" w:rsidRPr="007C126F" w:rsidRDefault="00ED4CFE" w:rsidP="00ED4CFE">
      <w:pPr>
        <w:spacing w:after="0" w:line="240" w:lineRule="auto"/>
        <w:jc w:val="both"/>
        <w:rPr>
          <w:b/>
          <w:lang w:val="sr-Latn-CS"/>
        </w:rPr>
      </w:pPr>
    </w:p>
    <w:p w:rsidR="00ED4CFE" w:rsidRPr="007C126F" w:rsidRDefault="00ED4CFE" w:rsidP="00ED4CFE">
      <w:pPr>
        <w:spacing w:after="0" w:line="240" w:lineRule="auto"/>
        <w:rPr>
          <w:rFonts w:cs="Arial"/>
          <w:lang w:val="sr-Latn-CS"/>
        </w:rPr>
      </w:pPr>
      <w:r w:rsidRPr="007C126F">
        <w:rPr>
          <w:b/>
          <w:lang w:val="sr-Latn-CS"/>
        </w:rPr>
        <w:t xml:space="preserve">Trajanje programa (broj dana i broj sati efektivnog rada): </w:t>
      </w:r>
      <w:r w:rsidRPr="007C126F">
        <w:rPr>
          <w:rFonts w:cs="Tahoma"/>
          <w:lang w:val="it-IT"/>
        </w:rPr>
        <w:t>2 dana (16 sati)</w:t>
      </w:r>
    </w:p>
    <w:p w:rsidR="00ED4CFE" w:rsidRPr="007C126F" w:rsidRDefault="00ED4CFE" w:rsidP="00ED4CFE">
      <w:pPr>
        <w:spacing w:after="0" w:line="240" w:lineRule="auto"/>
        <w:rPr>
          <w:b/>
          <w:lang w:val="sr-Latn-CS"/>
        </w:rPr>
      </w:pPr>
    </w:p>
    <w:p w:rsidR="00ED4CFE" w:rsidRDefault="00ED4CFE" w:rsidP="00ED4CFE">
      <w:pPr>
        <w:spacing w:after="0" w:line="240" w:lineRule="auto"/>
        <w:rPr>
          <w:rFonts w:eastAsia="SimSun"/>
          <w:lang w:val="en-US" w:eastAsia="en-US"/>
        </w:rPr>
      </w:pPr>
      <w:r w:rsidRPr="007C126F">
        <w:rPr>
          <w:b/>
          <w:lang w:val="sr-Latn-CS"/>
        </w:rPr>
        <w:t xml:space="preserve">Broj učesnika u grupi: </w:t>
      </w:r>
      <w:r w:rsidRPr="007C126F">
        <w:rPr>
          <w:rFonts w:eastAsia="SimSun"/>
          <w:lang w:val="en-US" w:eastAsia="en-US"/>
        </w:rPr>
        <w:t>od 12 do 20 učesnika</w:t>
      </w:r>
    </w:p>
    <w:p w:rsidR="00FF0B03" w:rsidRPr="007C126F" w:rsidRDefault="00FF0B03" w:rsidP="00ED4CFE">
      <w:pPr>
        <w:spacing w:after="0" w:line="240" w:lineRule="auto"/>
        <w:rPr>
          <w:rFonts w:cs="Arial"/>
          <w:lang w:val="sr-Latn-CS"/>
        </w:rPr>
      </w:pPr>
    </w:p>
    <w:p w:rsidR="00123FB1" w:rsidRPr="007C126F" w:rsidRDefault="00ED4CFE" w:rsidP="00ED4CFE">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eastAsia="SimSun"/>
          <w:lang w:val="sr-Cyrl-CS" w:eastAsia="en-US"/>
        </w:rPr>
        <w:t>20 € (</w:t>
      </w:r>
      <w:r w:rsidRPr="007C126F">
        <w:rPr>
          <w:rFonts w:eastAsia="SimSun"/>
          <w:lang w:val="it-IT" w:eastAsia="en-US"/>
        </w:rPr>
        <w:t>ura</w:t>
      </w:r>
      <w:r w:rsidRPr="007C126F">
        <w:rPr>
          <w:rFonts w:eastAsia="SimSun"/>
          <w:lang w:val="sr-Cyrl-CS" w:eastAsia="en-US"/>
        </w:rPr>
        <w:t>č</w:t>
      </w:r>
      <w:r w:rsidRPr="007C126F">
        <w:rPr>
          <w:rFonts w:eastAsia="SimSun"/>
          <w:lang w:val="it-IT" w:eastAsia="en-US"/>
        </w:rPr>
        <w:t>unatisuhonorarzavoditeljeicijenapotro</w:t>
      </w:r>
      <w:r w:rsidRPr="007C126F">
        <w:rPr>
          <w:rFonts w:eastAsia="SimSun"/>
          <w:lang w:val="sr-Cyrl-CS" w:eastAsia="en-US"/>
        </w:rPr>
        <w:t>š</w:t>
      </w:r>
      <w:r w:rsidRPr="007C126F">
        <w:rPr>
          <w:rFonts w:eastAsia="SimSun"/>
          <w:lang w:val="it-IT" w:eastAsia="en-US"/>
        </w:rPr>
        <w:t>nogmaterijala</w:t>
      </w:r>
      <w:r w:rsidRPr="007C126F">
        <w:rPr>
          <w:rFonts w:eastAsia="SimSun"/>
          <w:lang w:val="sr-Cyrl-CS" w:eastAsia="en-US"/>
        </w:rPr>
        <w:t xml:space="preserve">, </w:t>
      </w:r>
      <w:r w:rsidRPr="007C126F">
        <w:rPr>
          <w:rFonts w:eastAsia="SimSun"/>
          <w:lang w:val="it-IT" w:eastAsia="en-US"/>
        </w:rPr>
        <w:t>kaoiCDsaprezentacijomijo</w:t>
      </w:r>
      <w:r w:rsidRPr="007C126F">
        <w:rPr>
          <w:rFonts w:eastAsia="SimSun"/>
          <w:lang w:val="sr-Cyrl-CS" w:eastAsia="en-US"/>
        </w:rPr>
        <w:t xml:space="preserve">š </w:t>
      </w:r>
      <w:r w:rsidRPr="007C126F">
        <w:rPr>
          <w:rFonts w:eastAsia="SimSun"/>
          <w:lang w:val="it-IT" w:eastAsia="en-US"/>
        </w:rPr>
        <w:t>nekimkorisnimmaterijalom</w:t>
      </w:r>
      <w:r w:rsidRPr="007C126F">
        <w:rPr>
          <w:rFonts w:eastAsia="SimSun"/>
          <w:lang w:val="sr-Cyrl-CS" w:eastAsia="en-US"/>
        </w:rPr>
        <w:t>)</w:t>
      </w:r>
    </w:p>
    <w:p w:rsidR="00ED4CFE" w:rsidRPr="007C126F" w:rsidRDefault="00ED4CFE" w:rsidP="00ED4CFE">
      <w:pPr>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ED4CFE" w:rsidRPr="007C126F" w:rsidTr="00961105">
        <w:tc>
          <w:tcPr>
            <w:tcW w:w="9179" w:type="dxa"/>
            <w:shd w:val="clear" w:color="auto" w:fill="E0E0E0"/>
          </w:tcPr>
          <w:p w:rsidR="00ED4CFE" w:rsidRPr="007C126F" w:rsidRDefault="00E276E7" w:rsidP="00961105">
            <w:pPr>
              <w:tabs>
                <w:tab w:val="left" w:pos="2760"/>
              </w:tabs>
              <w:spacing w:after="0" w:line="240" w:lineRule="auto"/>
              <w:jc w:val="center"/>
              <w:rPr>
                <w:b/>
                <w:lang w:val="sr-Latn-CS"/>
              </w:rPr>
            </w:pPr>
            <w:r w:rsidRPr="007C126F">
              <w:rPr>
                <w:rFonts w:eastAsia="SimSun"/>
                <w:b/>
                <w:lang w:val="sr-Latn-CS"/>
              </w:rPr>
              <w:t>63</w:t>
            </w:r>
            <w:r w:rsidR="00ED4CFE" w:rsidRPr="007C126F">
              <w:rPr>
                <w:rFonts w:eastAsia="SimSun"/>
                <w:b/>
                <w:lang w:val="sr-Latn-CS"/>
              </w:rPr>
              <w:t>. Izrada multimedijalnog priručnika za nastavu</w:t>
            </w:r>
          </w:p>
        </w:tc>
      </w:tr>
    </w:tbl>
    <w:p w:rsidR="00123FB1" w:rsidRPr="007C126F" w:rsidRDefault="00123FB1" w:rsidP="00FD1E1D">
      <w:pPr>
        <w:spacing w:after="0" w:line="240" w:lineRule="auto"/>
        <w:jc w:val="both"/>
        <w:rPr>
          <w:b/>
          <w:lang w:val="sr-Latn-CS"/>
        </w:rPr>
      </w:pPr>
    </w:p>
    <w:p w:rsidR="00FC6F79" w:rsidRPr="007C126F" w:rsidRDefault="00FC6F79" w:rsidP="00FC6F79">
      <w:pPr>
        <w:spacing w:after="0" w:line="240" w:lineRule="auto"/>
        <w:ind w:left="3690" w:hanging="3690"/>
        <w:rPr>
          <w:rFonts w:cs="Arial"/>
          <w:lang w:val="sr-Latn-CS"/>
        </w:rPr>
      </w:pPr>
      <w:r w:rsidRPr="007C126F">
        <w:rPr>
          <w:b/>
          <w:lang w:val="sr-Latn-CS"/>
        </w:rPr>
        <w:t xml:space="preserve">Autori: </w:t>
      </w:r>
      <w:r w:rsidRPr="007C126F">
        <w:rPr>
          <w:lang w:val="sr-Latn-CS"/>
        </w:rPr>
        <w:t>Vladica Avramović, Aleksandrina Vujačić, Radomir Stanišić</w:t>
      </w:r>
    </w:p>
    <w:p w:rsidR="00FC6F79" w:rsidRPr="00670E83" w:rsidRDefault="00670E83" w:rsidP="00FC6F79">
      <w:pPr>
        <w:spacing w:after="0" w:line="240" w:lineRule="auto"/>
        <w:rPr>
          <w:lang w:val="sr-Latn-CS"/>
        </w:rPr>
      </w:pPr>
      <w:r w:rsidRPr="00670E83">
        <w:rPr>
          <w:b/>
          <w:lang w:val="sr-Latn-CS"/>
        </w:rPr>
        <w:t>Naziv institucije/organizacije koja podržava program:</w:t>
      </w:r>
      <w:r>
        <w:rPr>
          <w:lang w:val="sr-Latn-CS"/>
        </w:rPr>
        <w:t>Inžinjerski pedagoški forum</w:t>
      </w:r>
    </w:p>
    <w:p w:rsidR="00FC6F79" w:rsidRPr="007C126F" w:rsidRDefault="00FC6F79" w:rsidP="00FC6F79">
      <w:pPr>
        <w:spacing w:after="0" w:line="240" w:lineRule="auto"/>
        <w:rPr>
          <w:rFonts w:cs="Arial"/>
          <w:lang w:val="sr-Latn-CS"/>
        </w:rPr>
      </w:pPr>
      <w:r w:rsidRPr="007C126F">
        <w:rPr>
          <w:b/>
          <w:lang w:val="sr-Latn-CS"/>
        </w:rPr>
        <w:t xml:space="preserve">Odgovorna osoba (koordinator): </w:t>
      </w:r>
      <w:r w:rsidRPr="007C126F">
        <w:rPr>
          <w:lang w:val="sr-Latn-CS"/>
        </w:rPr>
        <w:t>Vladica Avramović</w:t>
      </w:r>
    </w:p>
    <w:p w:rsidR="00FC6F79" w:rsidRPr="007C126F" w:rsidRDefault="00670E83" w:rsidP="00FC6F79">
      <w:pPr>
        <w:spacing w:after="0" w:line="240" w:lineRule="auto"/>
        <w:jc w:val="both"/>
        <w:rPr>
          <w:rFonts w:cs="Arial"/>
          <w:lang w:val="sr-Latn-CS"/>
        </w:rPr>
      </w:pPr>
      <w:r>
        <w:rPr>
          <w:b/>
          <w:lang w:val="sr-Latn-CS"/>
        </w:rPr>
        <w:t xml:space="preserve">Adresa: </w:t>
      </w:r>
      <w:r w:rsidR="00B81A6D">
        <w:rPr>
          <w:lang w:val="sr-Latn-CS"/>
        </w:rPr>
        <w:t>Narodne r</w:t>
      </w:r>
      <w:r w:rsidR="00FC6F79" w:rsidRPr="007C126F">
        <w:rPr>
          <w:lang w:val="sr-Latn-CS"/>
        </w:rPr>
        <w:t>evolucije br. 15. Pljevlja</w:t>
      </w:r>
    </w:p>
    <w:p w:rsidR="00FC6F79" w:rsidRPr="007C126F" w:rsidRDefault="00FC6F79" w:rsidP="00FC6F79">
      <w:pPr>
        <w:spacing w:after="0" w:line="240" w:lineRule="auto"/>
        <w:jc w:val="both"/>
        <w:rPr>
          <w:lang w:val="sr-Latn-CS"/>
        </w:rPr>
      </w:pPr>
      <w:r w:rsidRPr="007C126F">
        <w:rPr>
          <w:b/>
          <w:lang w:val="sr-Latn-CS"/>
        </w:rPr>
        <w:t xml:space="preserve">E-mail:   </w:t>
      </w:r>
      <w:hyperlink r:id="rId32" w:history="1">
        <w:r w:rsidRPr="007C126F">
          <w:rPr>
            <w:rStyle w:val="Hyperlink"/>
            <w:color w:val="auto"/>
            <w:lang w:val="sr-Latn-CS"/>
          </w:rPr>
          <w:t>a.vladan@t-com.me</w:t>
        </w:r>
      </w:hyperlink>
    </w:p>
    <w:p w:rsidR="00FC6F79" w:rsidRPr="007C126F" w:rsidRDefault="00FC6F79" w:rsidP="00FC6F79">
      <w:pPr>
        <w:spacing w:after="0" w:line="240" w:lineRule="auto"/>
        <w:jc w:val="both"/>
        <w:rPr>
          <w:rFonts w:cs="Arial"/>
          <w:lang w:val="sr-Latn-CS"/>
        </w:rPr>
      </w:pPr>
      <w:r w:rsidRPr="007C126F">
        <w:rPr>
          <w:b/>
          <w:lang w:val="sr-Latn-CS"/>
        </w:rPr>
        <w:t xml:space="preserve">Broj telefona: </w:t>
      </w:r>
      <w:r w:rsidRPr="007C126F">
        <w:rPr>
          <w:lang w:val="sr-Latn-CS"/>
        </w:rPr>
        <w:t>+382 52 321 493</w:t>
      </w:r>
    </w:p>
    <w:p w:rsidR="00FC6F79" w:rsidRPr="007C126F" w:rsidRDefault="00FC6F79" w:rsidP="00FC6F79">
      <w:pPr>
        <w:spacing w:after="0" w:line="240" w:lineRule="auto"/>
        <w:jc w:val="both"/>
        <w:rPr>
          <w:rFonts w:cs="Arial"/>
          <w:lang w:val="sr-Latn-CS"/>
        </w:rPr>
      </w:pPr>
    </w:p>
    <w:p w:rsidR="00FC6F79" w:rsidRPr="00670E83" w:rsidRDefault="00FC6F79" w:rsidP="00FC6F79">
      <w:pPr>
        <w:spacing w:after="0" w:line="240" w:lineRule="auto"/>
        <w:jc w:val="both"/>
      </w:pPr>
      <w:r w:rsidRPr="007C126F">
        <w:rPr>
          <w:b/>
        </w:rPr>
        <w:t xml:space="preserve">Opšti cilj </w:t>
      </w:r>
      <w:r w:rsidRPr="007C126F">
        <w:rPr>
          <w:b/>
          <w:lang w:val="sr-Latn-CS"/>
        </w:rPr>
        <w:t xml:space="preserve"> programa:</w:t>
      </w:r>
      <w:r w:rsidR="00670E83">
        <w:rPr>
          <w:lang w:val="sr-Latn-CS"/>
        </w:rPr>
        <w:t>s</w:t>
      </w:r>
      <w:r w:rsidRPr="007C126F">
        <w:rPr>
          <w:lang w:val="sr-Latn-CS"/>
        </w:rPr>
        <w:t>tandardizovanje nastave po pojedinim predmetima u ustanovama vaspitanja i obrazovanja Crne Gore kroz izradu i korišćenje univerzalnih priprema  za časove u formi programiranih-multimedijalnih priručnika</w:t>
      </w:r>
    </w:p>
    <w:p w:rsidR="00FC6F79" w:rsidRPr="007C126F" w:rsidRDefault="00FC6F79" w:rsidP="00FC6F79">
      <w:pPr>
        <w:spacing w:after="0" w:line="240" w:lineRule="auto"/>
        <w:jc w:val="both"/>
        <w:rPr>
          <w:b/>
          <w:lang w:val="sr-Latn-CS"/>
        </w:rPr>
      </w:pPr>
    </w:p>
    <w:p w:rsidR="00FC6F79" w:rsidRPr="007C126F" w:rsidRDefault="00FC6F79" w:rsidP="00FC6F79">
      <w:pPr>
        <w:spacing w:after="0" w:line="240" w:lineRule="auto"/>
        <w:jc w:val="both"/>
        <w:rPr>
          <w:b/>
          <w:lang w:val="sr-Latn-CS"/>
        </w:rPr>
      </w:pPr>
      <w:r w:rsidRPr="007C126F">
        <w:rPr>
          <w:b/>
          <w:lang w:val="sr-Latn-CS"/>
        </w:rPr>
        <w:t>Specifični ciljevi programa:</w:t>
      </w:r>
    </w:p>
    <w:p w:rsidR="00FC6F79" w:rsidRPr="007C126F" w:rsidRDefault="00FC6F79" w:rsidP="00FC6F79">
      <w:pPr>
        <w:spacing w:after="0" w:line="240" w:lineRule="auto"/>
        <w:jc w:val="both"/>
        <w:rPr>
          <w:b/>
          <w:lang w:val="sr-Latn-CS"/>
        </w:rPr>
      </w:pP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Ovladavanje nastavnika tehnikom kreiranja, korišćenja i ažuriranja programiranog-multimedijalnog priručnika, univerzalnog tipa;</w:t>
      </w: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 xml:space="preserve">Afirmisanje savremenih IT tehnologija u procesu organizovanja i izvođenja nastave; </w:t>
      </w: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Podsticanje nastavnika za kreativniji rad upotrebom standardnih i specifičnih softverskih alata;</w:t>
      </w: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Podsticanje učenika za samostalan i/li grupni rad koji ima primjenu u praksi;</w:t>
      </w: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Podsticanje jačeg uključivanja stručnih aktiva u školama u cilju što kvalitetnijeg izvođenja nastavnih sadržaja;</w:t>
      </w:r>
    </w:p>
    <w:p w:rsidR="00FC6F79" w:rsidRPr="007C126F" w:rsidRDefault="00FC6F79" w:rsidP="0069672E">
      <w:pPr>
        <w:pStyle w:val="ListParagraph"/>
        <w:numPr>
          <w:ilvl w:val="0"/>
          <w:numId w:val="68"/>
        </w:numPr>
        <w:spacing w:after="0" w:line="240" w:lineRule="auto"/>
        <w:jc w:val="both"/>
        <w:rPr>
          <w:rFonts w:ascii="Verdana" w:hAnsi="Verdana"/>
          <w:lang w:val="sr-Latn-CS"/>
        </w:rPr>
      </w:pPr>
      <w:r w:rsidRPr="007C126F">
        <w:rPr>
          <w:rFonts w:ascii="Verdana" w:hAnsi="Verdana"/>
          <w:lang w:val="sr-Latn-CS"/>
        </w:rPr>
        <w:t>Podsticanje postupka standardizovanja testova, pismenih zadataka, priručnika, laboratorijskih  vježbi i sl. uz ostavljanje dovoljno prostora nastavniku za promjene koje predstavljaju njegov lični pečat času i konkretnom nastavnom sadržaju;</w:t>
      </w:r>
    </w:p>
    <w:p w:rsidR="00FC6F79" w:rsidRPr="007C126F" w:rsidRDefault="0024600E" w:rsidP="0069672E">
      <w:pPr>
        <w:pStyle w:val="ListParagraph"/>
        <w:numPr>
          <w:ilvl w:val="0"/>
          <w:numId w:val="68"/>
        </w:numPr>
        <w:spacing w:after="0" w:line="240" w:lineRule="auto"/>
        <w:jc w:val="both"/>
        <w:rPr>
          <w:rFonts w:ascii="Verdana" w:hAnsi="Verdana"/>
          <w:lang w:val="sr-Latn-CS"/>
        </w:rPr>
      </w:pPr>
      <w:r>
        <w:rPr>
          <w:rFonts w:ascii="Verdana" w:hAnsi="Verdana"/>
          <w:lang w:val="sr-Latn-CS"/>
        </w:rPr>
        <w:t>Unapređiva</w:t>
      </w:r>
      <w:r w:rsidR="00FC6F79" w:rsidRPr="007C126F">
        <w:rPr>
          <w:rFonts w:ascii="Verdana" w:hAnsi="Verdana"/>
          <w:lang w:val="sr-Latn-CS"/>
        </w:rPr>
        <w:t>nje znanja i vještina učenika iz oblasati aktivnog učenja, grupnog rada na vježbama i učenja usmjerenog ka aktivnostima;</w:t>
      </w:r>
    </w:p>
    <w:p w:rsidR="00FC6F79" w:rsidRPr="007C126F" w:rsidRDefault="00FC6F79" w:rsidP="0069672E">
      <w:pPr>
        <w:pStyle w:val="ListParagraph"/>
        <w:numPr>
          <w:ilvl w:val="0"/>
          <w:numId w:val="68"/>
        </w:numPr>
        <w:spacing w:after="0" w:line="240" w:lineRule="auto"/>
        <w:jc w:val="both"/>
        <w:rPr>
          <w:rFonts w:ascii="Verdana" w:hAnsi="Verdana"/>
          <w:b/>
          <w:lang w:val="sr-Latn-CS"/>
        </w:rPr>
      </w:pPr>
      <w:r w:rsidRPr="007C126F">
        <w:rPr>
          <w:rFonts w:ascii="Verdana" w:hAnsi="Verdana"/>
          <w:lang w:val="sr-Latn-CS"/>
        </w:rPr>
        <w:t>Postizanje sveukupno boljih rezultata učenika iz stručnih, ali i iz svih drugih predmeta u toku školovanja;</w:t>
      </w:r>
    </w:p>
    <w:p w:rsidR="00FC6F79" w:rsidRPr="007C126F" w:rsidRDefault="00FC6F79" w:rsidP="00FC6F79">
      <w:pPr>
        <w:spacing w:after="0" w:line="240" w:lineRule="auto"/>
        <w:rPr>
          <w:b/>
          <w:lang w:val="sr-Latn-CS"/>
        </w:rPr>
      </w:pPr>
    </w:p>
    <w:p w:rsidR="00FC6F79" w:rsidRPr="007C126F" w:rsidRDefault="00FC6F79" w:rsidP="00FC6F79">
      <w:pPr>
        <w:spacing w:after="0" w:line="240" w:lineRule="auto"/>
        <w:rPr>
          <w:b/>
          <w:lang w:val="sr-Latn-CS"/>
        </w:rPr>
      </w:pPr>
      <w:r w:rsidRPr="007C126F">
        <w:rPr>
          <w:b/>
          <w:lang w:val="sr-Latn-CS"/>
        </w:rPr>
        <w:t xml:space="preserve">Ciljna grupa: </w:t>
      </w:r>
    </w:p>
    <w:p w:rsidR="00FC6F79" w:rsidRPr="007C126F" w:rsidRDefault="00FC6F79" w:rsidP="00FC6F79">
      <w:pPr>
        <w:spacing w:after="0" w:line="240" w:lineRule="auto"/>
        <w:rPr>
          <w:lang w:val="sr-Latn-CS"/>
        </w:rPr>
      </w:pPr>
      <w:r w:rsidRPr="007C126F">
        <w:rPr>
          <w:b/>
          <w:lang w:val="sr-Latn-CS"/>
        </w:rPr>
        <w:t>-</w:t>
      </w:r>
      <w:r w:rsidRPr="007C126F">
        <w:rPr>
          <w:lang w:val="sr-Latn-CS"/>
        </w:rPr>
        <w:t xml:space="preserve">nastavnici  predmetne nastave; </w:t>
      </w:r>
    </w:p>
    <w:p w:rsidR="00FC6F79" w:rsidRPr="007C126F" w:rsidRDefault="00FC6F79" w:rsidP="00FC6F79">
      <w:pPr>
        <w:spacing w:after="0" w:line="240" w:lineRule="auto"/>
        <w:rPr>
          <w:lang w:val="sr-Latn-CS"/>
        </w:rPr>
      </w:pPr>
      <w:r w:rsidRPr="007C126F">
        <w:rPr>
          <w:lang w:val="sr-Latn-CS"/>
        </w:rPr>
        <w:t xml:space="preserve">-nastavnici razredne nastave; </w:t>
      </w:r>
    </w:p>
    <w:p w:rsidR="00FC6F79" w:rsidRPr="007C126F" w:rsidRDefault="00FC6F79" w:rsidP="00FC6F79">
      <w:pPr>
        <w:spacing w:after="0" w:line="240" w:lineRule="auto"/>
        <w:rPr>
          <w:b/>
          <w:lang w:val="sr-Latn-CS"/>
        </w:rPr>
      </w:pPr>
      <w:r w:rsidRPr="007C126F">
        <w:rPr>
          <w:lang w:val="sr-Latn-CS"/>
        </w:rPr>
        <w:t>-nastavnici u predškolskim ustanovama;</w:t>
      </w:r>
    </w:p>
    <w:p w:rsidR="00FC6F79" w:rsidRPr="007C126F" w:rsidRDefault="00FC6F79" w:rsidP="00FC6F79">
      <w:pPr>
        <w:spacing w:after="0" w:line="240" w:lineRule="auto"/>
        <w:rPr>
          <w:b/>
          <w:lang w:val="sr-Latn-CS"/>
        </w:rPr>
      </w:pPr>
    </w:p>
    <w:p w:rsidR="00FC6F79" w:rsidRPr="007C126F" w:rsidRDefault="00FC6F79" w:rsidP="00FC6F79">
      <w:pPr>
        <w:spacing w:after="0" w:line="240" w:lineRule="auto"/>
        <w:rPr>
          <w:b/>
          <w:lang w:val="sr-Latn-CS"/>
        </w:rPr>
      </w:pPr>
      <w:r w:rsidRPr="007C126F">
        <w:rPr>
          <w:b/>
          <w:lang w:val="sr-Latn-CS"/>
        </w:rPr>
        <w:t xml:space="preserve">Metode i tehnike rada: </w:t>
      </w:r>
      <w:r w:rsidR="00670E83">
        <w:rPr>
          <w:lang w:val="sr-Latn-CS"/>
        </w:rPr>
        <w:t>i</w:t>
      </w:r>
      <w:r w:rsidRPr="007C126F">
        <w:rPr>
          <w:lang w:val="sr-Latn-CS"/>
        </w:rPr>
        <w:t>zlaganje, razgovor,pojedinačne i grupne prezentacije, rad na konkretnom zadatku, pojedinačni rad u odgovarajućem softveru na računaru, simulacija rada praktične vježbe;</w:t>
      </w:r>
    </w:p>
    <w:p w:rsidR="00FC6F79" w:rsidRPr="007C126F" w:rsidRDefault="00FC6F79" w:rsidP="00FC6F79">
      <w:pPr>
        <w:spacing w:after="0" w:line="240" w:lineRule="auto"/>
        <w:jc w:val="both"/>
        <w:rPr>
          <w:b/>
          <w:lang w:val="sr-Latn-CS"/>
        </w:rPr>
      </w:pPr>
    </w:p>
    <w:p w:rsidR="00FC6F79" w:rsidRPr="007C126F" w:rsidRDefault="00FC6F79" w:rsidP="00FC6F79">
      <w:pPr>
        <w:spacing w:after="0" w:line="240" w:lineRule="auto"/>
        <w:jc w:val="both"/>
        <w:rPr>
          <w:b/>
          <w:lang w:val="sr-Latn-CS"/>
        </w:rPr>
      </w:pPr>
      <w:r w:rsidRPr="007C126F">
        <w:rPr>
          <w:b/>
          <w:lang w:val="sr-Latn-CS"/>
        </w:rPr>
        <w:t>Teme:</w:t>
      </w:r>
      <w:r w:rsidRPr="007C126F">
        <w:rPr>
          <w:b/>
          <w:lang w:val="sr-Latn-CS"/>
        </w:rPr>
        <w:tab/>
      </w:r>
    </w:p>
    <w:p w:rsidR="00FC6F79" w:rsidRPr="007C126F" w:rsidRDefault="00FC6F79" w:rsidP="00FC6F79">
      <w:pPr>
        <w:spacing w:after="0" w:line="240" w:lineRule="auto"/>
        <w:rPr>
          <w:lang w:val="sr-Latn-CS"/>
        </w:rPr>
      </w:pPr>
      <w:r w:rsidRPr="007C126F">
        <w:rPr>
          <w:lang w:val="sr-Latn-CS"/>
        </w:rPr>
        <w:t>1.    Uvod u multimediju (3 sata)</w:t>
      </w:r>
    </w:p>
    <w:p w:rsidR="00FC6F79" w:rsidRPr="007C126F" w:rsidRDefault="00FC6F79" w:rsidP="00FC6F79">
      <w:pPr>
        <w:spacing w:after="0" w:line="240" w:lineRule="auto"/>
        <w:ind w:left="450" w:hanging="450"/>
        <w:rPr>
          <w:lang w:val="sr-Latn-CS"/>
        </w:rPr>
      </w:pPr>
      <w:r w:rsidRPr="007C126F">
        <w:rPr>
          <w:lang w:val="sr-Latn-CS"/>
        </w:rPr>
        <w:t>2.    Kreiranje multimedijalnih nastavnih materijala i njihovo   dodavanje  u elektronski priručnik (10 sati)</w:t>
      </w:r>
    </w:p>
    <w:p w:rsidR="00FC6F79" w:rsidRPr="007C126F" w:rsidRDefault="00FC6F79" w:rsidP="00FC6F79">
      <w:pPr>
        <w:spacing w:after="0" w:line="240" w:lineRule="auto"/>
        <w:rPr>
          <w:lang w:val="sr-Latn-CS"/>
        </w:rPr>
      </w:pPr>
      <w:r w:rsidRPr="007C126F">
        <w:rPr>
          <w:lang w:val="sr-Latn-CS"/>
        </w:rPr>
        <w:t>3.    Izrada programiranih sadržaja (20 sati)</w:t>
      </w:r>
    </w:p>
    <w:p w:rsidR="00FC6F79" w:rsidRPr="007C126F" w:rsidRDefault="00FC6F79" w:rsidP="00FC6F79">
      <w:pPr>
        <w:spacing w:after="0" w:line="240" w:lineRule="auto"/>
        <w:rPr>
          <w:lang w:val="sr-Latn-CS"/>
        </w:rPr>
      </w:pPr>
      <w:r w:rsidRPr="007C126F">
        <w:rPr>
          <w:lang w:val="sr-Latn-CS"/>
        </w:rPr>
        <w:t>4.    Prezentacija završnih radova polaznika (3 sata)</w:t>
      </w:r>
    </w:p>
    <w:p w:rsidR="00FC6F79" w:rsidRPr="007C126F" w:rsidRDefault="00FC6F79" w:rsidP="00FC6F79">
      <w:pPr>
        <w:spacing w:after="0" w:line="240" w:lineRule="auto"/>
        <w:rPr>
          <w:b/>
          <w:lang w:val="sr-Latn-CS"/>
        </w:rPr>
      </w:pPr>
    </w:p>
    <w:p w:rsidR="00FC6F79" w:rsidRPr="007C126F" w:rsidRDefault="00FC6F79" w:rsidP="00FC6F79">
      <w:pPr>
        <w:spacing w:after="0" w:line="240" w:lineRule="auto"/>
        <w:rPr>
          <w:rFonts w:cs="Arial"/>
          <w:lang w:val="sr-Latn-CS"/>
        </w:rPr>
      </w:pPr>
      <w:r w:rsidRPr="007C126F">
        <w:rPr>
          <w:b/>
          <w:lang w:val="sr-Latn-CS"/>
        </w:rPr>
        <w:t xml:space="preserve">Trajanje programa (broj dana i broj sati efektivnog rada): </w:t>
      </w:r>
      <w:r w:rsidRPr="007C126F">
        <w:rPr>
          <w:lang w:val="sr-Latn-CS"/>
        </w:rPr>
        <w:t>4 dana (32 sata)</w:t>
      </w:r>
    </w:p>
    <w:p w:rsidR="00FC6F79" w:rsidRPr="007C126F" w:rsidRDefault="00FC6F79" w:rsidP="00FC6F79">
      <w:pPr>
        <w:spacing w:after="0" w:line="240" w:lineRule="auto"/>
        <w:rPr>
          <w:b/>
          <w:lang w:val="sr-Latn-CS"/>
        </w:rPr>
      </w:pPr>
    </w:p>
    <w:p w:rsidR="00FC6F79" w:rsidRPr="007C126F" w:rsidRDefault="00FC6F79" w:rsidP="00FC6F79">
      <w:pPr>
        <w:spacing w:after="0" w:line="240" w:lineRule="auto"/>
        <w:rPr>
          <w:rFonts w:cs="Arial"/>
          <w:lang w:val="sr-Latn-CS"/>
        </w:rPr>
      </w:pPr>
      <w:r w:rsidRPr="007C126F">
        <w:rPr>
          <w:b/>
          <w:lang w:val="sr-Latn-CS"/>
        </w:rPr>
        <w:t xml:space="preserve">Broj učesnika u grupi: </w:t>
      </w:r>
      <w:r w:rsidRPr="007C126F">
        <w:rPr>
          <w:lang w:val="sr-Latn-CS"/>
        </w:rPr>
        <w:t>15-25</w:t>
      </w:r>
    </w:p>
    <w:p w:rsidR="00FC6F79" w:rsidRPr="007C126F" w:rsidRDefault="00FC6F79" w:rsidP="00FC6F79">
      <w:pPr>
        <w:spacing w:after="0" w:line="240" w:lineRule="auto"/>
        <w:rPr>
          <w:rFonts w:cs="Arial"/>
          <w:lang w:val="sr-Latn-CS"/>
        </w:rPr>
      </w:pPr>
    </w:p>
    <w:p w:rsidR="00FC6F79" w:rsidRPr="007C126F" w:rsidRDefault="00FC6F79" w:rsidP="00FC6F79">
      <w:pPr>
        <w:spacing w:after="0" w:line="240" w:lineRule="auto"/>
        <w:jc w:val="both"/>
      </w:pPr>
      <w:r w:rsidRPr="007C126F">
        <w:rPr>
          <w:rFonts w:cs="Arial"/>
          <w:b/>
          <w:bCs/>
          <w:lang w:val="sr-Latn-CS"/>
        </w:rPr>
        <w:t xml:space="preserve">Cijena po učesniku dnevno  i šta ona uključuje: </w:t>
      </w:r>
      <w:r w:rsidRPr="007C126F">
        <w:rPr>
          <w:rFonts w:cs="Arial"/>
          <w:bCs/>
          <w:lang w:val="sr-Latn-CS"/>
        </w:rPr>
        <w:t>30 evra na dan (honorar za koordinatore, sav materijal za rad, skripta-vodič, „bazična forma“ priručnika-po jedna instalacija za svakog učesnika, osvježenje)</w:t>
      </w:r>
    </w:p>
    <w:p w:rsidR="00FC6F79" w:rsidRPr="007C126F" w:rsidRDefault="00FC6F79" w:rsidP="00FC6F79"/>
    <w:p w:rsidR="00123FB1" w:rsidRPr="007C126F" w:rsidRDefault="00123FB1"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049CE" w:rsidRPr="007C126F" w:rsidTr="00683A1F">
        <w:tc>
          <w:tcPr>
            <w:tcW w:w="9179" w:type="dxa"/>
            <w:shd w:val="clear" w:color="auto" w:fill="E0E0E0"/>
          </w:tcPr>
          <w:p w:rsidR="00C049CE" w:rsidRPr="007C126F" w:rsidRDefault="00E276E7" w:rsidP="00683A1F">
            <w:pPr>
              <w:spacing w:after="0" w:line="240" w:lineRule="auto"/>
              <w:jc w:val="center"/>
              <w:rPr>
                <w:b/>
                <w:lang w:val="sr-Latn-CS"/>
              </w:rPr>
            </w:pPr>
            <w:r w:rsidRPr="007C126F">
              <w:rPr>
                <w:rFonts w:eastAsia="SimSun"/>
                <w:b/>
                <w:lang w:val="sr-Latn-CS"/>
              </w:rPr>
              <w:t>64</w:t>
            </w:r>
            <w:r w:rsidR="00C049CE" w:rsidRPr="007C126F">
              <w:rPr>
                <w:rFonts w:eastAsia="SimSun"/>
                <w:b/>
                <w:lang w:val="sr-Latn-CS"/>
              </w:rPr>
              <w:t xml:space="preserve">. </w:t>
            </w:r>
            <w:r w:rsidR="00C049CE" w:rsidRPr="007C126F">
              <w:rPr>
                <w:rFonts w:cs="Verdana-Bold"/>
                <w:b/>
                <w:bCs/>
              </w:rPr>
              <w:t>Kroz igru do znanja uz pomoć računara</w:t>
            </w:r>
          </w:p>
        </w:tc>
      </w:tr>
    </w:tbl>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rPr>
          <w:rFonts w:cs="Arial"/>
          <w:lang w:val="sr-Latn-CS"/>
        </w:rPr>
      </w:pPr>
      <w:r w:rsidRPr="007C126F">
        <w:rPr>
          <w:b/>
          <w:lang w:val="sr-Latn-CS"/>
        </w:rPr>
        <w:lastRenderedPageBreak/>
        <w:t xml:space="preserve">Autorke: </w:t>
      </w:r>
      <w:r w:rsidRPr="007C126F">
        <w:t>Dušanka Vujičić i Dijana Milošević</w:t>
      </w:r>
    </w:p>
    <w:p w:rsidR="00C049CE" w:rsidRPr="007C126F" w:rsidRDefault="00C803E8" w:rsidP="00C049CE">
      <w:pPr>
        <w:spacing w:after="0" w:line="240" w:lineRule="auto"/>
        <w:jc w:val="both"/>
        <w:rPr>
          <w:rFonts w:cs="Times New Roman"/>
          <w:lang w:val="sr-Latn-CS"/>
        </w:rPr>
      </w:pPr>
      <w:r w:rsidRPr="007C126F">
        <w:rPr>
          <w:rFonts w:cs="Tahoma"/>
          <w:b/>
          <w:bCs/>
          <w:kern w:val="1"/>
          <w:lang w:eastAsia="ar-SA"/>
        </w:rPr>
        <w:t>Naziv institucije/organizacije koja podržava program:</w:t>
      </w:r>
      <w:r w:rsidRPr="007C126F">
        <w:rPr>
          <w:rFonts w:cs="Tahoma"/>
          <w:bCs/>
          <w:kern w:val="1"/>
          <w:lang w:eastAsia="ar-SA"/>
        </w:rPr>
        <w:t xml:space="preserve"> OŠ” Ratko Žarić” Nikšić</w:t>
      </w:r>
    </w:p>
    <w:p w:rsidR="00C049CE" w:rsidRPr="007C126F" w:rsidRDefault="00C049CE" w:rsidP="00C049CE">
      <w:pPr>
        <w:spacing w:after="0" w:line="240" w:lineRule="auto"/>
        <w:jc w:val="both"/>
        <w:rPr>
          <w:rFonts w:cs="Arial"/>
          <w:lang w:val="sr-Latn-CS"/>
        </w:rPr>
      </w:pPr>
      <w:r w:rsidRPr="007C126F">
        <w:rPr>
          <w:b/>
          <w:lang w:val="sr-Latn-CS"/>
        </w:rPr>
        <w:t xml:space="preserve">Odgovorna osoba (koordinatorka): </w:t>
      </w:r>
      <w:r w:rsidRPr="007C126F">
        <w:rPr>
          <w:lang w:val="sr-Latn-CS"/>
        </w:rPr>
        <w:t>Dušanka Vujičić</w:t>
      </w:r>
    </w:p>
    <w:p w:rsidR="00C049CE" w:rsidRPr="007C126F" w:rsidRDefault="00C049CE" w:rsidP="00C049CE">
      <w:pPr>
        <w:spacing w:after="0" w:line="240" w:lineRule="auto"/>
        <w:jc w:val="both"/>
        <w:rPr>
          <w:rFonts w:cs="Arial"/>
          <w:lang w:val="sr-Latn-CS"/>
        </w:rPr>
      </w:pPr>
      <w:r w:rsidRPr="007C126F">
        <w:rPr>
          <w:b/>
          <w:lang w:val="sr-Latn-CS"/>
        </w:rPr>
        <w:t xml:space="preserve">Adresa: </w:t>
      </w:r>
      <w:r w:rsidRPr="007C126F">
        <w:t>Njegoševa br. 16, Nikšić</w:t>
      </w:r>
    </w:p>
    <w:p w:rsidR="00C049CE" w:rsidRPr="007C126F" w:rsidRDefault="00C049CE" w:rsidP="00C049CE">
      <w:pPr>
        <w:spacing w:after="0" w:line="240" w:lineRule="auto"/>
        <w:jc w:val="both"/>
        <w:rPr>
          <w:rFonts w:cs="Arial"/>
          <w:lang w:val="sr-Latn-CS"/>
        </w:rPr>
      </w:pPr>
      <w:r w:rsidRPr="007C126F">
        <w:rPr>
          <w:b/>
          <w:lang w:val="sr-Latn-CS"/>
        </w:rPr>
        <w:t xml:space="preserve">E-mail: </w:t>
      </w:r>
      <w:r w:rsidRPr="007C126F">
        <w:t>dudavujicic@gmail.com</w:t>
      </w:r>
    </w:p>
    <w:p w:rsidR="00C049CE" w:rsidRPr="007C126F" w:rsidRDefault="00C049CE" w:rsidP="00C049CE">
      <w:pPr>
        <w:spacing w:after="0" w:line="240" w:lineRule="auto"/>
        <w:jc w:val="both"/>
        <w:rPr>
          <w:rFonts w:cs="Arial"/>
          <w:lang w:val="sr-Latn-CS"/>
        </w:rPr>
      </w:pPr>
      <w:r w:rsidRPr="007C126F">
        <w:rPr>
          <w:b/>
          <w:lang w:val="sr-Latn-CS"/>
        </w:rPr>
        <w:t xml:space="preserve">Broj telefona: </w:t>
      </w:r>
      <w:r w:rsidR="00C803E8" w:rsidRPr="007C126F">
        <w:t>068-805-402</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Arial"/>
        </w:rPr>
      </w:pPr>
      <w:r w:rsidRPr="007C126F">
        <w:rPr>
          <w:b/>
          <w:lang w:val="sr-Latn-CS"/>
        </w:rPr>
        <w:t>O</w:t>
      </w:r>
      <w:r w:rsidRPr="007C126F">
        <w:rPr>
          <w:b/>
        </w:rPr>
        <w:t>pšticilj</w:t>
      </w:r>
      <w:r w:rsidRPr="007C126F">
        <w:rPr>
          <w:b/>
          <w:lang w:val="sr-Latn-CS"/>
        </w:rPr>
        <w:t xml:space="preserve"> programa: </w:t>
      </w:r>
      <w:r w:rsidRPr="007C126F">
        <w:rPr>
          <w:rFonts w:cs="Arial"/>
        </w:rPr>
        <w:t>osp</w:t>
      </w:r>
      <w:r w:rsidR="00C803E8" w:rsidRPr="007C126F">
        <w:rPr>
          <w:rFonts w:cs="Arial"/>
        </w:rPr>
        <w:t>osobljavanje polaznika za korišć</w:t>
      </w:r>
      <w:r w:rsidRPr="007C126F">
        <w:rPr>
          <w:rFonts w:cs="Arial"/>
        </w:rPr>
        <w:t>enje mogućnosti savremenih informaciono-komunikacio</w:t>
      </w:r>
      <w:r w:rsidR="0074097E">
        <w:rPr>
          <w:rFonts w:cs="Arial"/>
        </w:rPr>
        <w:t>nih tehnologija u okviru unapr</w:t>
      </w:r>
      <w:r w:rsidRPr="007C126F">
        <w:rPr>
          <w:rFonts w:cs="Arial"/>
        </w:rPr>
        <w:t>eđivanja nastave kroz kreiranje interaktivnih sadržaja i integrisanje edukativnih vježbi i kvizova u nastavni proces.</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Arial"/>
          <w:lang w:val="en-US"/>
        </w:rPr>
      </w:pPr>
      <w:r w:rsidRPr="007C126F">
        <w:rPr>
          <w:b/>
          <w:lang w:val="sr-Latn-CS"/>
        </w:rPr>
        <w:t xml:space="preserve">Specifični ciljevi programa: </w:t>
      </w:r>
      <w:r w:rsidRPr="007C126F">
        <w:rPr>
          <w:rFonts w:cs="Arial"/>
        </w:rPr>
        <w:t>sticanje informacija o besplatnim aplikacijama za izradu različitih tipova interaktivnih vježbi i testov</w:t>
      </w:r>
      <w:r w:rsidR="00C803E8" w:rsidRPr="007C126F">
        <w:rPr>
          <w:rFonts w:cs="Arial"/>
        </w:rPr>
        <w:t>a i savladavanje vještina korišć</w:t>
      </w:r>
      <w:r w:rsidRPr="007C126F">
        <w:rPr>
          <w:rFonts w:cs="Arial"/>
        </w:rPr>
        <w:t>enja i primjene u praksi tih alata; poboljšanje međusobne komunikacije i razmjene mišljenja upot</w:t>
      </w:r>
      <w:r w:rsidR="00C803E8" w:rsidRPr="007C126F">
        <w:rPr>
          <w:rFonts w:cs="Arial"/>
        </w:rPr>
        <w:t>rebom Web 2-0 alata za saradnju</w:t>
      </w:r>
      <w:r w:rsidRPr="007C126F">
        <w:rPr>
          <w:rFonts w:cs="Arial"/>
        </w:rPr>
        <w:t xml:space="preserve"> putem kojih će se prevazići fizička udaljenost i vremensko ograničenje školskog časa, na relaciji učenik-nastavnik i učenik-učenik.</w:t>
      </w: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Ciljna grupa: </w:t>
      </w:r>
      <w:r w:rsidRPr="007C126F">
        <w:t>nastavnici osnovnih i srednjih škola (posjedovanje elementarnih ICT znanja)</w:t>
      </w:r>
    </w:p>
    <w:p w:rsidR="00C049CE" w:rsidRPr="007C126F" w:rsidRDefault="00C049CE" w:rsidP="00C049CE">
      <w:pPr>
        <w:spacing w:after="0" w:line="240" w:lineRule="auto"/>
        <w:jc w:val="both"/>
        <w:rPr>
          <w:rFonts w:cs="Times New Roman"/>
          <w:b/>
          <w:lang w:val="sr-Latn-CS"/>
        </w:rPr>
      </w:pPr>
    </w:p>
    <w:p w:rsidR="00C049CE" w:rsidRDefault="00C049CE" w:rsidP="00C049CE">
      <w:pPr>
        <w:spacing w:after="0" w:line="240" w:lineRule="auto"/>
        <w:jc w:val="both"/>
        <w:rPr>
          <w:lang w:val="sr-Latn-CS"/>
        </w:rPr>
      </w:pPr>
      <w:r w:rsidRPr="007C126F">
        <w:rPr>
          <w:b/>
          <w:lang w:val="sr-Latn-CS"/>
        </w:rPr>
        <w:t xml:space="preserve">Metode i tehnike rada: </w:t>
      </w:r>
      <w:r w:rsidRPr="007C126F">
        <w:rPr>
          <w:lang w:val="sr-Latn-CS"/>
        </w:rPr>
        <w:t>obuka interaktivnog tipa</w:t>
      </w:r>
      <w:r w:rsidR="000072C1" w:rsidRPr="007C126F">
        <w:rPr>
          <w:lang w:val="sr-Latn-CS"/>
        </w:rPr>
        <w:t xml:space="preserve"> (prezentacije, diskusije, radionice, rad na računaru)</w:t>
      </w:r>
    </w:p>
    <w:p w:rsidR="0074097E" w:rsidRPr="007C126F" w:rsidRDefault="0074097E" w:rsidP="00C049CE">
      <w:pPr>
        <w:spacing w:after="0" w:line="240" w:lineRule="auto"/>
        <w:jc w:val="both"/>
        <w:rPr>
          <w:rFonts w:cs="Arial"/>
          <w:lang w:val="sr-Latn-CS"/>
        </w:rPr>
      </w:pPr>
    </w:p>
    <w:p w:rsidR="00C049CE" w:rsidRPr="007C126F" w:rsidRDefault="00C049CE" w:rsidP="00C049CE">
      <w:pPr>
        <w:spacing w:after="0" w:line="240" w:lineRule="auto"/>
        <w:jc w:val="both"/>
        <w:rPr>
          <w:rFonts w:cs="Times New Roman"/>
          <w:b/>
          <w:lang w:val="sr-Latn-CS"/>
        </w:rPr>
      </w:pPr>
    </w:p>
    <w:p w:rsidR="00C049CE" w:rsidRPr="007C126F" w:rsidRDefault="00C049CE" w:rsidP="00C049CE">
      <w:pPr>
        <w:spacing w:after="0" w:line="240" w:lineRule="auto"/>
        <w:jc w:val="both"/>
        <w:rPr>
          <w:b/>
          <w:lang w:val="sr-Latn-CS"/>
        </w:rPr>
      </w:pPr>
      <w:r w:rsidRPr="007C126F">
        <w:rPr>
          <w:b/>
          <w:lang w:val="sr-Latn-CS"/>
        </w:rPr>
        <w:t>Teme:</w:t>
      </w:r>
      <w:r w:rsidRPr="007C126F">
        <w:rPr>
          <w:b/>
          <w:lang w:val="sr-Latn-CS"/>
        </w:rPr>
        <w:tab/>
      </w:r>
    </w:p>
    <w:p w:rsidR="00C049CE" w:rsidRPr="007C126F" w:rsidRDefault="00C049CE" w:rsidP="00C049CE">
      <w:pPr>
        <w:spacing w:after="0" w:line="240" w:lineRule="auto"/>
        <w:jc w:val="both"/>
        <w:rPr>
          <w:b/>
          <w:lang w:val="sr-Latn-CS"/>
        </w:rPr>
      </w:pP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Najpoznatije pedagoške teorije ili teorije učenja</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Igre u nastavi</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Online i ofline alati za kreiranje elektronskih interaktivnih testova</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Web 2.0 saradnički alati – Lino i Big Marker</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Edukativna platforma Zondle</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Edukativna platforma Purpose games</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Program Hot Potatoes</w:t>
      </w:r>
    </w:p>
    <w:p w:rsidR="00C049CE" w:rsidRPr="007C126F" w:rsidRDefault="00C049CE" w:rsidP="003C18DD">
      <w:pPr>
        <w:pStyle w:val="ListParagraph"/>
        <w:numPr>
          <w:ilvl w:val="0"/>
          <w:numId w:val="212"/>
        </w:numPr>
        <w:autoSpaceDE w:val="0"/>
        <w:autoSpaceDN w:val="0"/>
        <w:adjustRightInd w:val="0"/>
        <w:spacing w:after="0" w:line="240" w:lineRule="auto"/>
        <w:jc w:val="both"/>
        <w:rPr>
          <w:rFonts w:ascii="Verdana" w:hAnsi="Verdana"/>
        </w:rPr>
      </w:pPr>
      <w:r w:rsidRPr="007C126F">
        <w:rPr>
          <w:rFonts w:ascii="Verdana" w:hAnsi="Verdana"/>
        </w:rPr>
        <w:t>Analiza radova polaznika seminara</w:t>
      </w:r>
    </w:p>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rPr>
          <w:lang w:val="en-US"/>
        </w:rPr>
      </w:pPr>
      <w:r w:rsidRPr="007C126F">
        <w:rPr>
          <w:b/>
          <w:lang w:val="sr-Latn-CS"/>
        </w:rPr>
        <w:t xml:space="preserve">Trajanje programa (broj dana i broj sati efektivnog rada): </w:t>
      </w:r>
      <w:r w:rsidRPr="007C126F">
        <w:t>2 dana (16 sati);program se može realizovati elektronskim putem (4 sedmice)</w:t>
      </w:r>
    </w:p>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pPr>
      <w:r w:rsidRPr="007C126F">
        <w:rPr>
          <w:b/>
          <w:lang w:val="sr-Latn-CS"/>
        </w:rPr>
        <w:t xml:space="preserve">Broj učesnika u grupi: </w:t>
      </w:r>
      <w:r w:rsidRPr="007C126F">
        <w:t>od 15 do 30 učesnika</w:t>
      </w:r>
      <w:r w:rsidR="000072C1" w:rsidRPr="007C126F">
        <w:t>; za on-line obuku do 150 učesnika</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Arial"/>
          <w:b/>
          <w:bCs/>
          <w:lang w:val="sr-Latn-CS"/>
        </w:rPr>
      </w:pPr>
      <w:r w:rsidRPr="007C126F">
        <w:rPr>
          <w:rFonts w:cs="Arial"/>
          <w:b/>
          <w:bCs/>
          <w:lang w:val="sr-Latn-CS"/>
        </w:rPr>
        <w:t xml:space="preserve">Cijena po učesniku dnevno i šta ona uključuje: </w:t>
      </w:r>
      <w:r w:rsidR="000072C1" w:rsidRPr="007C126F">
        <w:rPr>
          <w:rFonts w:cs="Arial"/>
        </w:rPr>
        <w:t>20</w:t>
      </w:r>
      <w:r w:rsidRPr="007C126F">
        <w:rPr>
          <w:rFonts w:cs="Tahoma"/>
          <w:lang w:val="sr-Latn-CS"/>
        </w:rPr>
        <w:t xml:space="preserve">€ </w:t>
      </w:r>
      <w:r w:rsidRPr="007C126F">
        <w:rPr>
          <w:rFonts w:cs="Arial"/>
        </w:rPr>
        <w:t>(uračunati su honorari za voditelje seminara i cijena potrošnog materijala</w:t>
      </w:r>
      <w:r w:rsidR="000072C1" w:rsidRPr="007C126F">
        <w:rPr>
          <w:rFonts w:cs="Arial"/>
        </w:rPr>
        <w:t>, ručak i osvježenje</w:t>
      </w:r>
      <w:r w:rsidRPr="007C126F">
        <w:rPr>
          <w:rFonts w:cs="Arial"/>
        </w:rPr>
        <w:t>); elekt</w:t>
      </w:r>
      <w:r w:rsidR="000072C1" w:rsidRPr="007C126F">
        <w:rPr>
          <w:rFonts w:cs="Arial"/>
        </w:rPr>
        <w:t>ronskim putem 25</w:t>
      </w:r>
      <w:r w:rsidRPr="007C126F">
        <w:rPr>
          <w:rFonts w:cs="Tahoma"/>
          <w:lang w:val="sr-Latn-CS"/>
        </w:rPr>
        <w:t xml:space="preserve">€ </w:t>
      </w:r>
      <w:r w:rsidRPr="007C126F">
        <w:rPr>
          <w:rFonts w:cs="Arial"/>
        </w:rPr>
        <w:t>kompletan seminar (uračunati su honorar za voditelje seminara, e-knjige i tutorijali)</w:t>
      </w:r>
    </w:p>
    <w:p w:rsidR="002B0209" w:rsidRPr="007C126F" w:rsidRDefault="002B0209" w:rsidP="00FD1E1D">
      <w:pPr>
        <w:spacing w:after="0" w:line="240" w:lineRule="auto"/>
        <w:jc w:val="both"/>
        <w:rPr>
          <w:b/>
          <w:lang w:val="sr-Latn-CS"/>
        </w:rPr>
      </w:pPr>
    </w:p>
    <w:p w:rsidR="00FD1E1D" w:rsidRPr="007C126F" w:rsidRDefault="00FD1E1D" w:rsidP="00FD1E1D">
      <w:pPr>
        <w:spacing w:after="0" w:line="240" w:lineRule="auto"/>
        <w:jc w:val="both"/>
        <w:rPr>
          <w:b/>
          <w:lang w:val="sr-Latn-CS"/>
        </w:rPr>
      </w:pPr>
    </w:p>
    <w:p w:rsidR="00FD1E1D" w:rsidRPr="007C126F" w:rsidRDefault="00FD1E1D" w:rsidP="00FD1E1D">
      <w:pPr>
        <w:spacing w:after="0" w:line="240" w:lineRule="auto"/>
        <w:jc w:val="both"/>
        <w:rPr>
          <w:b/>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7C126F" w:rsidTr="00961105">
        <w:tc>
          <w:tcPr>
            <w:tcW w:w="9288" w:type="dxa"/>
            <w:shd w:val="clear" w:color="auto" w:fill="E0E0E0"/>
          </w:tcPr>
          <w:p w:rsidR="00961105" w:rsidRPr="007C126F" w:rsidRDefault="00E276E7" w:rsidP="00961105">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65</w:t>
            </w:r>
            <w:r w:rsidR="00961105" w:rsidRPr="007C126F">
              <w:rPr>
                <w:rFonts w:ascii="Verdana" w:eastAsia="SimSun" w:hAnsi="Verdana"/>
                <w:bCs w:val="0"/>
                <w:iCs/>
                <w:sz w:val="22"/>
                <w:szCs w:val="22"/>
                <w:lang w:val="sr-Latn-CS"/>
              </w:rPr>
              <w:t>. Modernizacija nastavnog procesa kroz implementaciju informaciono – komunikacionih tehnologija</w:t>
            </w:r>
          </w:p>
        </w:tc>
      </w:tr>
    </w:tbl>
    <w:p w:rsidR="00ED7808" w:rsidRPr="007C126F" w:rsidRDefault="00ED7808" w:rsidP="00FD1E1D">
      <w:pPr>
        <w:spacing w:after="0" w:line="240" w:lineRule="auto"/>
        <w:jc w:val="both"/>
        <w:rPr>
          <w:b/>
          <w:lang w:val="sr-Latn-CS"/>
        </w:rPr>
      </w:pPr>
    </w:p>
    <w:p w:rsidR="00ED7808" w:rsidRPr="007C126F" w:rsidRDefault="00ED7808" w:rsidP="00FD1E1D">
      <w:pPr>
        <w:spacing w:after="0" w:line="240" w:lineRule="auto"/>
        <w:jc w:val="both"/>
        <w:rPr>
          <w:b/>
          <w:lang w:val="sr-Latn-CS"/>
        </w:rPr>
      </w:pPr>
    </w:p>
    <w:p w:rsidR="00435101" w:rsidRPr="007C126F" w:rsidRDefault="00435101" w:rsidP="00435101">
      <w:pPr>
        <w:spacing w:after="0" w:line="240" w:lineRule="auto"/>
        <w:rPr>
          <w:rFonts w:cs="Tahoma"/>
          <w:lang w:val="sl-SI"/>
        </w:rPr>
      </w:pPr>
      <w:r w:rsidRPr="007C126F">
        <w:rPr>
          <w:b/>
          <w:lang w:val="sr-Latn-CS"/>
        </w:rPr>
        <w:t>Autori:</w:t>
      </w:r>
      <w:r w:rsidRPr="007C126F">
        <w:rPr>
          <w:rFonts w:cs="Tahoma"/>
          <w:lang w:val="pt-BR"/>
        </w:rPr>
        <w:t xml:space="preserve"> Kojovi</w:t>
      </w:r>
      <w:r w:rsidRPr="007C126F">
        <w:rPr>
          <w:rFonts w:cs="Tahoma"/>
          <w:lang w:val="sl-SI"/>
        </w:rPr>
        <w:t>ć Nikola, Lučić Mileva, Tasić Gordana</w:t>
      </w:r>
    </w:p>
    <w:p w:rsidR="00435101" w:rsidRPr="007C126F" w:rsidRDefault="00435101" w:rsidP="00435101">
      <w:pPr>
        <w:spacing w:after="60"/>
        <w:ind w:left="630" w:hanging="630"/>
        <w:rPr>
          <w:lang w:val="pt-BR"/>
        </w:rPr>
      </w:pPr>
      <w:r w:rsidRPr="007C126F">
        <w:rPr>
          <w:rFonts w:cs="Tahoma"/>
          <w:b/>
          <w:bCs/>
          <w:lang w:val="sr-Latn-CS"/>
        </w:rPr>
        <w:t>Naziv institucije/organizacije koja podržava program:</w:t>
      </w:r>
      <w:r w:rsidR="0074097E">
        <w:rPr>
          <w:rFonts w:cs="Tahoma"/>
          <w:bCs/>
          <w:lang w:val="sr-Latn-CS"/>
        </w:rPr>
        <w:t xml:space="preserve">JU Srednja </w:t>
      </w:r>
      <w:r w:rsidRPr="007C126F">
        <w:rPr>
          <w:rFonts w:cs="Tahoma"/>
          <w:bCs/>
          <w:lang w:val="sr-Latn-CS"/>
        </w:rPr>
        <w:t>elektrotehnička škola “ Vaso Aligrudić ”</w:t>
      </w:r>
      <w:r w:rsidRPr="007C126F">
        <w:rPr>
          <w:lang w:val="pt-BR"/>
        </w:rPr>
        <w:t xml:space="preserve"> - </w:t>
      </w:r>
      <w:r w:rsidRPr="007C126F">
        <w:rPr>
          <w:rFonts w:cs="Tahoma"/>
          <w:bCs/>
          <w:lang w:val="sr-Latn-CS"/>
        </w:rPr>
        <w:t>Podgorica</w:t>
      </w:r>
    </w:p>
    <w:p w:rsidR="00435101" w:rsidRPr="007C126F" w:rsidRDefault="00435101" w:rsidP="00435101">
      <w:pPr>
        <w:spacing w:after="0" w:line="240" w:lineRule="auto"/>
        <w:rPr>
          <w:rFonts w:cs="Tahoma"/>
          <w:lang w:val="sl-SI"/>
        </w:rPr>
      </w:pPr>
      <w:r w:rsidRPr="007C126F">
        <w:rPr>
          <w:b/>
          <w:lang w:val="sr-Latn-CS"/>
        </w:rPr>
        <w:t xml:space="preserve">Odgovorna osoba (koordinator): </w:t>
      </w:r>
      <w:r w:rsidRPr="007C126F">
        <w:rPr>
          <w:rFonts w:cs="Tahoma"/>
          <w:lang w:val="sl-SI"/>
        </w:rPr>
        <w:t>Tasić Gordana</w:t>
      </w:r>
    </w:p>
    <w:p w:rsidR="00435101" w:rsidRPr="007C126F" w:rsidRDefault="00435101" w:rsidP="00037776">
      <w:pPr>
        <w:tabs>
          <w:tab w:val="left" w:pos="1500"/>
        </w:tabs>
        <w:spacing w:after="0" w:line="240" w:lineRule="auto"/>
        <w:rPr>
          <w:rFonts w:cs="Arial"/>
          <w:lang w:val="sr-Latn-CS"/>
        </w:rPr>
      </w:pPr>
      <w:r w:rsidRPr="007C126F">
        <w:rPr>
          <w:b/>
          <w:lang w:val="sr-Latn-CS"/>
        </w:rPr>
        <w:t xml:space="preserve">Adresa: </w:t>
      </w:r>
      <w:r w:rsidRPr="007C126F">
        <w:rPr>
          <w:rFonts w:cs="Tahoma"/>
          <w:lang w:val="pt-BR"/>
        </w:rPr>
        <w:t xml:space="preserve">Vasa Raičkovića 26., Podgorica, Crna Gora </w:t>
      </w:r>
    </w:p>
    <w:p w:rsidR="00435101" w:rsidRPr="007C126F" w:rsidRDefault="00435101" w:rsidP="00435101">
      <w:pPr>
        <w:spacing w:after="0" w:line="240" w:lineRule="auto"/>
        <w:jc w:val="both"/>
        <w:rPr>
          <w:rFonts w:cs="Tahoma"/>
          <w:lang w:val="pt-BR"/>
        </w:rPr>
      </w:pPr>
      <w:r w:rsidRPr="007C126F">
        <w:rPr>
          <w:b/>
          <w:lang w:val="sr-Latn-CS"/>
        </w:rPr>
        <w:t>E-mail:</w:t>
      </w:r>
      <w:r w:rsidRPr="007C126F">
        <w:rPr>
          <w:rFonts w:cs="Tahoma"/>
          <w:lang w:val="pt-BR"/>
        </w:rPr>
        <w:t xml:space="preserve"> elektropg@t-com.me</w:t>
      </w:r>
    </w:p>
    <w:p w:rsidR="00435101" w:rsidRPr="007C126F" w:rsidRDefault="00435101" w:rsidP="00435101">
      <w:pPr>
        <w:spacing w:after="0" w:line="240" w:lineRule="auto"/>
        <w:jc w:val="both"/>
        <w:rPr>
          <w:rFonts w:cs="Tahoma"/>
          <w:lang w:val="sl-SI"/>
        </w:rPr>
      </w:pPr>
      <w:r w:rsidRPr="007C126F">
        <w:rPr>
          <w:b/>
          <w:lang w:val="sr-Latn-CS"/>
        </w:rPr>
        <w:t xml:space="preserve">Broj telefona: </w:t>
      </w:r>
      <w:r w:rsidRPr="007C126F">
        <w:rPr>
          <w:rFonts w:cs="Tahoma"/>
          <w:lang w:val="pt-BR"/>
        </w:rPr>
        <w:t>+382-20-237-120, 069-075-349</w:t>
      </w:r>
    </w:p>
    <w:p w:rsidR="00435101" w:rsidRPr="007C126F" w:rsidRDefault="00435101" w:rsidP="00435101">
      <w:pPr>
        <w:spacing w:after="0" w:line="240" w:lineRule="auto"/>
        <w:jc w:val="both"/>
        <w:rPr>
          <w:rFonts w:cs="Arial"/>
          <w:lang w:val="sr-Latn-CS"/>
        </w:rPr>
      </w:pPr>
    </w:p>
    <w:p w:rsidR="00435101" w:rsidRPr="00670E83" w:rsidRDefault="00435101" w:rsidP="00670E83">
      <w:pPr>
        <w:spacing w:after="0" w:line="240" w:lineRule="auto"/>
        <w:jc w:val="both"/>
        <w:rPr>
          <w:rFonts w:cs="Tahoma"/>
          <w:lang w:val="pt-BR"/>
        </w:rPr>
      </w:pPr>
      <w:r w:rsidRPr="007C126F">
        <w:rPr>
          <w:b/>
          <w:lang w:val="sr-Latn-CS"/>
        </w:rPr>
        <w:t>O</w:t>
      </w:r>
      <w:r w:rsidRPr="007C126F">
        <w:rPr>
          <w:b/>
          <w:lang w:val="pt-BR"/>
        </w:rPr>
        <w:t xml:space="preserve">pšti cilj </w:t>
      </w:r>
      <w:r w:rsidRPr="007C126F">
        <w:rPr>
          <w:b/>
          <w:lang w:val="sr-Latn-CS"/>
        </w:rPr>
        <w:t xml:space="preserve"> programa:</w:t>
      </w:r>
      <w:r w:rsidR="00670E83" w:rsidRPr="00670E83">
        <w:rPr>
          <w:rFonts w:cs="Tahoma"/>
          <w:lang w:val="pt-BR"/>
        </w:rPr>
        <w:t>u</w:t>
      </w:r>
      <w:r w:rsidRPr="00670E83">
        <w:rPr>
          <w:rFonts w:cs="Tahoma"/>
          <w:lang w:val="pt-BR"/>
        </w:rPr>
        <w:t>napređivanje znanja i vještina nastavnika za primjenu informaciono-komunikacionih tehnologija u modernom nastavnom procesu u cilju:</w:t>
      </w:r>
    </w:p>
    <w:p w:rsidR="00435101" w:rsidRPr="007C126F" w:rsidRDefault="00435101" w:rsidP="0069672E">
      <w:pPr>
        <w:numPr>
          <w:ilvl w:val="0"/>
          <w:numId w:val="77"/>
        </w:numPr>
        <w:ind w:left="1153"/>
        <w:jc w:val="both"/>
        <w:rPr>
          <w:rFonts w:cs="Tahoma"/>
        </w:rPr>
      </w:pPr>
      <w:r w:rsidRPr="007C126F">
        <w:rPr>
          <w:rFonts w:cs="Tahoma"/>
        </w:rPr>
        <w:t>Kvalitetnijeg nastavnog procesa;</w:t>
      </w:r>
    </w:p>
    <w:p w:rsidR="00435101" w:rsidRPr="007C126F" w:rsidRDefault="00435101" w:rsidP="0069672E">
      <w:pPr>
        <w:numPr>
          <w:ilvl w:val="0"/>
          <w:numId w:val="77"/>
        </w:numPr>
        <w:ind w:left="1153"/>
        <w:jc w:val="both"/>
        <w:rPr>
          <w:rFonts w:cs="Tahoma"/>
          <w:lang w:val="pt-BR"/>
        </w:rPr>
      </w:pPr>
      <w:r w:rsidRPr="007C126F">
        <w:rPr>
          <w:rFonts w:cs="Tahoma"/>
          <w:lang w:val="pt-BR"/>
        </w:rPr>
        <w:t>Bolje didaktičke organizacije nastavnih predmeta;</w:t>
      </w:r>
    </w:p>
    <w:p w:rsidR="00435101" w:rsidRPr="007C126F" w:rsidRDefault="00435101" w:rsidP="0069672E">
      <w:pPr>
        <w:numPr>
          <w:ilvl w:val="0"/>
          <w:numId w:val="77"/>
        </w:numPr>
        <w:ind w:left="1153"/>
        <w:jc w:val="both"/>
        <w:rPr>
          <w:rFonts w:cs="Tahoma"/>
          <w:lang w:val="pt-BR"/>
        </w:rPr>
      </w:pPr>
      <w:r w:rsidRPr="007C126F">
        <w:rPr>
          <w:rFonts w:cs="Tahoma"/>
          <w:lang w:val="pt-BR"/>
        </w:rPr>
        <w:t>Prevazilaženja nedostatka litera</w:t>
      </w:r>
      <w:r w:rsidR="0074097E">
        <w:rPr>
          <w:rFonts w:cs="Tahoma"/>
          <w:lang w:val="pt-BR"/>
        </w:rPr>
        <w:t>ture za pripremu nastave i post</w:t>
      </w:r>
      <w:r w:rsidRPr="007C126F">
        <w:rPr>
          <w:rFonts w:cs="Tahoma"/>
          <w:lang w:val="pt-BR"/>
        </w:rPr>
        <w:t>nastavnog procesa.</w:t>
      </w:r>
    </w:p>
    <w:p w:rsidR="00435101" w:rsidRPr="00670E83" w:rsidRDefault="00670E83" w:rsidP="00670E83">
      <w:pPr>
        <w:spacing w:after="0" w:line="240" w:lineRule="auto"/>
        <w:jc w:val="both"/>
        <w:rPr>
          <w:b/>
          <w:lang w:val="sr-Latn-CS"/>
        </w:rPr>
      </w:pPr>
      <w:r>
        <w:rPr>
          <w:b/>
          <w:lang w:val="sr-Latn-CS"/>
        </w:rPr>
        <w:t xml:space="preserve">Specifični ciljevi programa: </w:t>
      </w:r>
      <w:r>
        <w:rPr>
          <w:rFonts w:cs="Tahoma"/>
          <w:lang w:val="sr-Latn-CS"/>
        </w:rPr>
        <w:t>p</w:t>
      </w:r>
      <w:r w:rsidR="00435101" w:rsidRPr="007C126F">
        <w:rPr>
          <w:rFonts w:cs="Tahoma"/>
          <w:lang w:val="sr-Latn-CS"/>
        </w:rPr>
        <w:t>ovećanje aktivnog učešća učenika u nastavnom procesu;</w:t>
      </w:r>
    </w:p>
    <w:p w:rsidR="00435101" w:rsidRPr="007C126F" w:rsidRDefault="00435101" w:rsidP="00037776">
      <w:pPr>
        <w:ind w:left="720"/>
        <w:jc w:val="both"/>
        <w:rPr>
          <w:rFonts w:cs="Tahoma"/>
          <w:lang w:val="sr-Latn-CS"/>
        </w:rPr>
      </w:pPr>
      <w:r w:rsidRPr="007C126F">
        <w:rPr>
          <w:rFonts w:cs="Tahoma"/>
          <w:lang w:val="sr-Latn-CS"/>
        </w:rPr>
        <w:t>Omogućavanje kvalitetnijeg načina sticanja znanja iz nastavnih predmeta koji su od vaspitnog i obrazovnog značaja;</w:t>
      </w:r>
    </w:p>
    <w:p w:rsidR="00435101" w:rsidRPr="007C126F" w:rsidRDefault="00435101" w:rsidP="00037776">
      <w:pPr>
        <w:ind w:left="720"/>
        <w:jc w:val="both"/>
        <w:rPr>
          <w:rFonts w:cs="Tahoma"/>
          <w:lang w:val="pt-BR"/>
        </w:rPr>
      </w:pPr>
      <w:r w:rsidRPr="007C126F">
        <w:rPr>
          <w:rFonts w:cs="Tahoma"/>
          <w:lang w:val="pt-BR"/>
        </w:rPr>
        <w:t>Podsticanje veće zainteresovanosti učenika za pojedine nastavne predmete i oblasti.</w:t>
      </w:r>
    </w:p>
    <w:p w:rsidR="00435101" w:rsidRPr="007C126F" w:rsidRDefault="00435101" w:rsidP="00435101">
      <w:pPr>
        <w:spacing w:after="0" w:line="240" w:lineRule="auto"/>
        <w:rPr>
          <w:b/>
          <w:lang w:val="sr-Latn-CS"/>
        </w:rPr>
      </w:pPr>
    </w:p>
    <w:p w:rsidR="00435101" w:rsidRPr="0074097E" w:rsidRDefault="00435101" w:rsidP="00435101">
      <w:pPr>
        <w:spacing w:after="0" w:line="240" w:lineRule="auto"/>
        <w:rPr>
          <w:rFonts w:cs="Tahoma"/>
          <w:lang w:val="pt-BR"/>
        </w:rPr>
      </w:pPr>
      <w:r w:rsidRPr="007C126F">
        <w:rPr>
          <w:b/>
          <w:lang w:val="sr-Latn-CS"/>
        </w:rPr>
        <w:t xml:space="preserve">Ciljna grupa: </w:t>
      </w:r>
      <w:r w:rsidR="00670E83">
        <w:rPr>
          <w:rFonts w:cs="Tahoma"/>
          <w:lang w:val="pt-BR"/>
        </w:rPr>
        <w:t>n</w:t>
      </w:r>
      <w:r w:rsidRPr="007C126F">
        <w:rPr>
          <w:rFonts w:cs="Tahoma"/>
          <w:lang w:val="pt-BR"/>
        </w:rPr>
        <w:t>astavnici razredne i predmetne nastave u o</w:t>
      </w:r>
      <w:r w:rsidR="0074097E">
        <w:rPr>
          <w:rFonts w:cs="Tahoma"/>
          <w:lang w:val="pt-BR"/>
        </w:rPr>
        <w:t xml:space="preserve">snovnim školama i gimnazijama, </w:t>
      </w:r>
      <w:r w:rsidRPr="007C126F">
        <w:rPr>
          <w:rFonts w:cs="Tahoma"/>
          <w:lang w:val="pt-BR"/>
        </w:rPr>
        <w:t>nastavnici predmet</w:t>
      </w:r>
      <w:r w:rsidR="0074097E">
        <w:rPr>
          <w:rFonts w:cs="Tahoma"/>
          <w:lang w:val="pt-BR"/>
        </w:rPr>
        <w:t>ne i praktične nastave u srednjim</w:t>
      </w:r>
      <w:r w:rsidRPr="007C126F">
        <w:rPr>
          <w:rFonts w:cs="Tahoma"/>
          <w:lang w:val="pt-BR"/>
        </w:rPr>
        <w:t xml:space="preserve"> stručnim školama</w:t>
      </w:r>
    </w:p>
    <w:p w:rsidR="00435101" w:rsidRPr="007C126F" w:rsidRDefault="00435101" w:rsidP="00435101">
      <w:pPr>
        <w:spacing w:after="0" w:line="240" w:lineRule="auto"/>
        <w:rPr>
          <w:b/>
          <w:lang w:val="sr-Latn-CS"/>
        </w:rPr>
      </w:pPr>
    </w:p>
    <w:p w:rsidR="00435101" w:rsidRPr="0074097E" w:rsidRDefault="00435101" w:rsidP="00435101">
      <w:pPr>
        <w:spacing w:after="0" w:line="240" w:lineRule="auto"/>
        <w:rPr>
          <w:rFonts w:cs="Tahoma"/>
          <w:lang w:val="pt-BR"/>
        </w:rPr>
      </w:pPr>
      <w:r w:rsidRPr="007C126F">
        <w:rPr>
          <w:b/>
          <w:lang w:val="sr-Latn-CS"/>
        </w:rPr>
        <w:t xml:space="preserve">Metode i tehnike rada: </w:t>
      </w:r>
      <w:r w:rsidR="00670E83">
        <w:rPr>
          <w:rFonts w:cs="Tahoma"/>
          <w:lang w:val="pt-BR"/>
        </w:rPr>
        <w:t>s</w:t>
      </w:r>
      <w:r w:rsidRPr="007C126F">
        <w:rPr>
          <w:rFonts w:cs="Tahoma"/>
          <w:lang w:val="pt-BR"/>
        </w:rPr>
        <w:t xml:space="preserve">avremene metode rada (rad </w:t>
      </w:r>
      <w:r w:rsidR="0074097E">
        <w:rPr>
          <w:rFonts w:cs="Tahoma"/>
          <w:lang w:val="pt-BR"/>
        </w:rPr>
        <w:t xml:space="preserve">na interaktivnoj tabli, rad na </w:t>
      </w:r>
      <w:r w:rsidRPr="007C126F">
        <w:rPr>
          <w:rFonts w:cs="Tahoma"/>
        </w:rPr>
        <w:t>tabletima)</w:t>
      </w:r>
    </w:p>
    <w:p w:rsidR="00435101" w:rsidRPr="007C126F" w:rsidRDefault="00435101" w:rsidP="00435101">
      <w:pPr>
        <w:spacing w:after="0" w:line="240" w:lineRule="auto"/>
        <w:rPr>
          <w:rFonts w:cs="Arial"/>
          <w:lang w:val="sr-Latn-CS"/>
        </w:rPr>
      </w:pPr>
    </w:p>
    <w:p w:rsidR="00435101" w:rsidRPr="007C126F" w:rsidRDefault="00435101" w:rsidP="00435101">
      <w:pPr>
        <w:spacing w:after="0" w:line="240" w:lineRule="auto"/>
        <w:jc w:val="both"/>
        <w:rPr>
          <w:b/>
          <w:lang w:val="sr-Latn-CS"/>
        </w:rPr>
      </w:pPr>
      <w:r w:rsidRPr="007C126F">
        <w:rPr>
          <w:b/>
          <w:lang w:val="sr-Latn-CS"/>
        </w:rPr>
        <w:t>Teme:</w:t>
      </w:r>
      <w:r w:rsidRPr="007C126F">
        <w:rPr>
          <w:b/>
          <w:lang w:val="sr-Latn-CS"/>
        </w:rPr>
        <w:tab/>
      </w:r>
    </w:p>
    <w:p w:rsidR="00435101" w:rsidRPr="007C126F" w:rsidRDefault="00435101" w:rsidP="00435101">
      <w:pPr>
        <w:spacing w:after="0" w:line="240" w:lineRule="auto"/>
        <w:jc w:val="both"/>
        <w:rPr>
          <w:b/>
          <w:lang w:val="sr-Latn-CS"/>
        </w:rPr>
      </w:pPr>
    </w:p>
    <w:p w:rsidR="00435101" w:rsidRPr="007C126F" w:rsidRDefault="00435101" w:rsidP="0069672E">
      <w:pPr>
        <w:pStyle w:val="ListParagraph"/>
        <w:numPr>
          <w:ilvl w:val="0"/>
          <w:numId w:val="79"/>
        </w:numPr>
        <w:spacing w:after="80" w:line="240" w:lineRule="atLeast"/>
        <w:rPr>
          <w:rFonts w:ascii="Verdana" w:hAnsi="Verdana" w:cs="Tahoma"/>
          <w:lang w:val="pt-BR"/>
        </w:rPr>
      </w:pPr>
      <w:r w:rsidRPr="007C126F">
        <w:rPr>
          <w:rFonts w:ascii="Verdana" w:hAnsi="Verdana" w:cs="Tahoma"/>
          <w:lang w:val="pt-BR"/>
        </w:rPr>
        <w:t>Uloga informaciono-komunikacionih tehnologija u modernizaciji nastavnog procesa</w:t>
      </w:r>
    </w:p>
    <w:p w:rsidR="00435101" w:rsidRPr="007C126F" w:rsidRDefault="00435101" w:rsidP="0069672E">
      <w:pPr>
        <w:numPr>
          <w:ilvl w:val="0"/>
          <w:numId w:val="79"/>
        </w:numPr>
        <w:rPr>
          <w:rFonts w:cs="Tahoma"/>
          <w:lang w:val="pt-BR"/>
        </w:rPr>
      </w:pPr>
      <w:r w:rsidRPr="007C126F">
        <w:rPr>
          <w:rFonts w:cs="Tahoma"/>
          <w:lang w:val="pt-BR"/>
        </w:rPr>
        <w:t>Primjena interaktivne table u realizaciji nastave</w:t>
      </w:r>
    </w:p>
    <w:p w:rsidR="00435101" w:rsidRPr="007C126F" w:rsidRDefault="00435101" w:rsidP="0069672E">
      <w:pPr>
        <w:pStyle w:val="ListParagraph"/>
        <w:numPr>
          <w:ilvl w:val="0"/>
          <w:numId w:val="79"/>
        </w:numPr>
        <w:spacing w:after="0" w:line="240" w:lineRule="auto"/>
        <w:jc w:val="both"/>
        <w:rPr>
          <w:rFonts w:ascii="Verdana" w:hAnsi="Verdana" w:cs="Verdana"/>
          <w:b/>
          <w:lang w:val="sr-Latn-CS"/>
        </w:rPr>
      </w:pPr>
      <w:r w:rsidRPr="007C126F">
        <w:rPr>
          <w:rFonts w:ascii="Verdana" w:hAnsi="Verdana" w:cs="Tahoma"/>
        </w:rPr>
        <w:t>Primjena tableta u nastavnom procesu</w:t>
      </w:r>
    </w:p>
    <w:p w:rsidR="00435101" w:rsidRPr="007C126F" w:rsidRDefault="00435101" w:rsidP="00435101">
      <w:pPr>
        <w:spacing w:after="0" w:line="240" w:lineRule="auto"/>
        <w:jc w:val="both"/>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Trajanje programa (broj dana i broj sati efektivnog rada): </w:t>
      </w:r>
      <w:r w:rsidRPr="007C126F">
        <w:rPr>
          <w:rFonts w:cs="Tahoma"/>
          <w:lang w:val="pt-BR"/>
        </w:rPr>
        <w:t>2 dana (12 sati)</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Broj učesnika u grupi: </w:t>
      </w:r>
      <w:r w:rsidRPr="007C126F">
        <w:rPr>
          <w:rFonts w:cs="Tahoma"/>
          <w:lang w:val="pt-BR"/>
        </w:rPr>
        <w:t>od 16 do 24 učesnika u grupi</w:t>
      </w:r>
    </w:p>
    <w:p w:rsidR="00435101" w:rsidRPr="007C126F" w:rsidRDefault="00435101" w:rsidP="00435101">
      <w:pPr>
        <w:spacing w:after="0" w:line="240" w:lineRule="auto"/>
        <w:rPr>
          <w:rFonts w:cs="Arial"/>
          <w:lang w:val="sr-Latn-CS"/>
        </w:rPr>
      </w:pPr>
    </w:p>
    <w:p w:rsidR="00435101" w:rsidRPr="00670E83" w:rsidRDefault="00435101" w:rsidP="00670E83">
      <w:pPr>
        <w:autoSpaceDE w:val="0"/>
        <w:autoSpaceDN w:val="0"/>
        <w:adjustRightInd w:val="0"/>
        <w:spacing w:after="0" w:line="240" w:lineRule="auto"/>
        <w:rPr>
          <w:lang w:val="sr-Latn-CS"/>
        </w:rPr>
      </w:pPr>
      <w:r w:rsidRPr="007C126F">
        <w:rPr>
          <w:rFonts w:cs="Arial"/>
          <w:b/>
          <w:bCs/>
          <w:lang w:val="sr-Latn-CS"/>
        </w:rPr>
        <w:lastRenderedPageBreak/>
        <w:t xml:space="preserve">Cijena po učesniku dnevno  i šta ona uključuje: </w:t>
      </w:r>
      <w:r w:rsidRPr="007C126F">
        <w:rPr>
          <w:rFonts w:cs="Tahoma"/>
          <w:lang w:val="sr-Latn-CS"/>
        </w:rPr>
        <w:t>20-25</w:t>
      </w:r>
      <w:r w:rsidRPr="007C126F">
        <w:rPr>
          <w:rFonts w:cs="Arial"/>
          <w:lang w:val="sr-Latn-CS"/>
        </w:rPr>
        <w:t xml:space="preserve">€ </w:t>
      </w:r>
      <w:r w:rsidRPr="007C126F">
        <w:rPr>
          <w:rFonts w:eastAsia="SimSun"/>
          <w:lang w:val="sr-Latn-CS" w:eastAsia="en-US"/>
        </w:rPr>
        <w:t>(uračunati su ho</w:t>
      </w:r>
      <w:r w:rsidR="0074097E">
        <w:rPr>
          <w:rFonts w:eastAsia="SimSun"/>
          <w:lang w:val="sr-Latn-CS" w:eastAsia="en-US"/>
        </w:rPr>
        <w:t>norar za voditelje seminara, ob</w:t>
      </w:r>
      <w:r w:rsidRPr="007C126F">
        <w:rPr>
          <w:rFonts w:eastAsia="SimSun"/>
          <w:lang w:val="sr-Latn-CS" w:eastAsia="en-US"/>
        </w:rPr>
        <w:t>ezb</w:t>
      </w:r>
      <w:r w:rsidR="0074097E">
        <w:rPr>
          <w:rFonts w:eastAsia="SimSun"/>
          <w:lang w:val="sr-Latn-CS" w:eastAsia="en-US"/>
        </w:rPr>
        <w:t>j</w:t>
      </w:r>
      <w:r w:rsidRPr="007C126F">
        <w:rPr>
          <w:rFonts w:eastAsia="SimSun"/>
          <w:lang w:val="sr-Latn-CS" w:eastAsia="en-US"/>
        </w:rPr>
        <w:t>eđivanje prostorija, nastavnih sredstava i cijena potrošnog materijala)</w:t>
      </w:r>
    </w:p>
    <w:p w:rsidR="00FD1E1D" w:rsidRPr="007C126F" w:rsidRDefault="00FD1E1D"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7C126F" w:rsidTr="00961105">
        <w:tc>
          <w:tcPr>
            <w:tcW w:w="9288" w:type="dxa"/>
            <w:shd w:val="clear" w:color="auto" w:fill="E0E0E0"/>
          </w:tcPr>
          <w:p w:rsidR="00961105" w:rsidRPr="007C126F" w:rsidRDefault="00E276E7" w:rsidP="00961105">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66</w:t>
            </w:r>
            <w:r w:rsidR="00961105" w:rsidRPr="007C126F">
              <w:rPr>
                <w:rFonts w:ascii="Verdana" w:eastAsia="SimSun" w:hAnsi="Verdana"/>
                <w:bCs w:val="0"/>
                <w:iCs/>
                <w:sz w:val="22"/>
                <w:szCs w:val="22"/>
                <w:lang w:val="sr-Latn-CS"/>
              </w:rPr>
              <w:t>. Moodle servis za e-učenje</w:t>
            </w:r>
          </w:p>
        </w:tc>
      </w:tr>
    </w:tbl>
    <w:p w:rsidR="00435101" w:rsidRPr="007C126F" w:rsidRDefault="00435101" w:rsidP="00FD1E1D">
      <w:pPr>
        <w:spacing w:after="0" w:line="240" w:lineRule="auto"/>
        <w:jc w:val="both"/>
        <w:rPr>
          <w:rFonts w:cs="Arial"/>
          <w:bCs/>
          <w:lang w:val="sr-Latn-CS"/>
        </w:rPr>
      </w:pPr>
    </w:p>
    <w:p w:rsidR="00435101" w:rsidRPr="007C126F" w:rsidRDefault="00435101" w:rsidP="00435101">
      <w:pPr>
        <w:spacing w:after="0" w:line="240" w:lineRule="auto"/>
        <w:rPr>
          <w:rFonts w:cs="Arial"/>
          <w:lang w:val="sr-Latn-CS"/>
        </w:rPr>
      </w:pPr>
      <w:r w:rsidRPr="007C126F">
        <w:rPr>
          <w:b/>
          <w:lang w:val="sr-Latn-CS"/>
        </w:rPr>
        <w:t>Autori:</w:t>
      </w:r>
      <w:r w:rsidRPr="007C126F">
        <w:rPr>
          <w:rFonts w:cs="Tahoma"/>
        </w:rPr>
        <w:t>Dušanka Vujičić, Dijana Milošević i Sava Kovačević</w:t>
      </w:r>
    </w:p>
    <w:p w:rsidR="00435101" w:rsidRPr="00670E83" w:rsidRDefault="00435101" w:rsidP="00670E83">
      <w:pPr>
        <w:spacing w:after="0" w:line="240" w:lineRule="auto"/>
        <w:rPr>
          <w:rFonts w:cs="Arial"/>
          <w:lang w:val="sr-Latn-CS"/>
        </w:rPr>
      </w:pPr>
      <w:r w:rsidRPr="007C126F">
        <w:rPr>
          <w:rFonts w:cs="Tahoma"/>
          <w:b/>
          <w:bCs/>
          <w:lang w:val="sr-Latn-CS"/>
        </w:rPr>
        <w:t>Naziv institucije/organizacije koja podržava program:</w:t>
      </w:r>
      <w:r w:rsidRPr="007C126F">
        <w:rPr>
          <w:rFonts w:cs="Arial"/>
          <w:lang w:val="en-US"/>
        </w:rPr>
        <w:t>NVO Udruženje inovativnih nastavnika/ca „ZBORNICA CG”, Nikšić</w:t>
      </w:r>
    </w:p>
    <w:p w:rsidR="00435101" w:rsidRPr="007C126F" w:rsidRDefault="00435101" w:rsidP="00435101">
      <w:pPr>
        <w:spacing w:after="0" w:line="240" w:lineRule="auto"/>
        <w:rPr>
          <w:rFonts w:cs="Arial"/>
          <w:lang w:val="sr-Latn-CS"/>
        </w:rPr>
      </w:pPr>
      <w:r w:rsidRPr="007C126F">
        <w:rPr>
          <w:b/>
          <w:lang w:val="sr-Latn-CS"/>
        </w:rPr>
        <w:t xml:space="preserve">Odgovorna osoba (koordinator): </w:t>
      </w:r>
      <w:r w:rsidRPr="007C126F">
        <w:rPr>
          <w:rFonts w:cs="Arial"/>
        </w:rPr>
        <w:t>Dušanka Vujičić</w:t>
      </w:r>
    </w:p>
    <w:p w:rsidR="00435101" w:rsidRPr="007C126F" w:rsidRDefault="00435101" w:rsidP="00435101">
      <w:pPr>
        <w:spacing w:after="0" w:line="240" w:lineRule="auto"/>
        <w:jc w:val="both"/>
        <w:rPr>
          <w:rFonts w:cs="Arial"/>
          <w:lang w:val="sr-Latn-CS"/>
        </w:rPr>
      </w:pPr>
      <w:r w:rsidRPr="007C126F">
        <w:rPr>
          <w:b/>
          <w:lang w:val="sr-Latn-CS"/>
        </w:rPr>
        <w:t xml:space="preserve">Adresa: </w:t>
      </w:r>
      <w:r w:rsidRPr="007C126F">
        <w:rPr>
          <w:lang w:val="sr-Latn-CS"/>
        </w:rPr>
        <w:t>Mušovina 33,  Nikšić</w:t>
      </w:r>
    </w:p>
    <w:p w:rsidR="00435101" w:rsidRPr="007C126F" w:rsidRDefault="00435101" w:rsidP="00435101">
      <w:pPr>
        <w:spacing w:after="0" w:line="240" w:lineRule="auto"/>
        <w:jc w:val="both"/>
        <w:rPr>
          <w:rFonts w:cs="Arial"/>
          <w:lang w:val="sr-Latn-CS"/>
        </w:rPr>
      </w:pPr>
      <w:r w:rsidRPr="007C126F">
        <w:rPr>
          <w:b/>
          <w:lang w:val="sr-Latn-CS"/>
        </w:rPr>
        <w:t>E-mail:</w:t>
      </w:r>
      <w:hyperlink r:id="rId33" w:history="1">
        <w:r w:rsidRPr="007C126F">
          <w:rPr>
            <w:rStyle w:val="Hyperlink"/>
            <w:rFonts w:cs="Arial"/>
            <w:color w:val="auto"/>
            <w:lang w:val="sr-Latn-CS"/>
          </w:rPr>
          <w:t>dudavujicic@gmail.com</w:t>
        </w:r>
      </w:hyperlink>
    </w:p>
    <w:p w:rsidR="00435101" w:rsidRPr="007C126F" w:rsidRDefault="00435101" w:rsidP="00435101">
      <w:pPr>
        <w:spacing w:after="0" w:line="240" w:lineRule="auto"/>
        <w:jc w:val="both"/>
        <w:rPr>
          <w:rFonts w:cs="Arial"/>
          <w:lang w:val="sr-Latn-CS"/>
        </w:rPr>
      </w:pPr>
      <w:r w:rsidRPr="007C126F">
        <w:rPr>
          <w:b/>
          <w:lang w:val="sr-Latn-CS"/>
        </w:rPr>
        <w:t xml:space="preserve">Broj telefona: </w:t>
      </w:r>
      <w:r w:rsidRPr="007C126F">
        <w:rPr>
          <w:rFonts w:cs="Arial"/>
          <w:lang w:val="sr-Latn-CS"/>
        </w:rPr>
        <w:t>067-341-037</w:t>
      </w:r>
    </w:p>
    <w:p w:rsidR="00037776" w:rsidRPr="007C126F" w:rsidRDefault="00037776" w:rsidP="00435101">
      <w:pPr>
        <w:spacing w:after="0" w:line="240" w:lineRule="auto"/>
        <w:jc w:val="both"/>
        <w:rPr>
          <w:rFonts w:cs="Arial"/>
          <w:lang w:val="sr-Latn-CS"/>
        </w:rPr>
      </w:pPr>
    </w:p>
    <w:p w:rsidR="00435101" w:rsidRPr="007C126F" w:rsidRDefault="00435101" w:rsidP="00435101">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670E83">
        <w:rPr>
          <w:rFonts w:cs="Tahoma"/>
        </w:rPr>
        <w:t>u</w:t>
      </w:r>
      <w:r w:rsidR="008D3739">
        <w:rPr>
          <w:rFonts w:cs="Tahoma"/>
        </w:rPr>
        <w:t>napređiva</w:t>
      </w:r>
      <w:r w:rsidRPr="007C126F">
        <w:rPr>
          <w:rFonts w:cs="Tahoma"/>
        </w:rPr>
        <w:t>nje komunikacije i interakcije između nastavnika i učenika, a samim tim i nastavnog procesa, pomoću softverske platforme Moodle.  Implementacija hibridnog učenja u nastavni proces, kao podrška klasičnom obliku nastave.</w:t>
      </w:r>
    </w:p>
    <w:p w:rsidR="00037776" w:rsidRPr="007C126F" w:rsidRDefault="00037776" w:rsidP="00435101">
      <w:pPr>
        <w:spacing w:after="0" w:line="240" w:lineRule="auto"/>
        <w:jc w:val="both"/>
        <w:rPr>
          <w:rFonts w:cs="Arial"/>
          <w:lang w:val="sr-Latn-CS"/>
        </w:rPr>
      </w:pPr>
    </w:p>
    <w:p w:rsidR="00435101" w:rsidRPr="007C126F" w:rsidRDefault="00435101" w:rsidP="00435101">
      <w:pPr>
        <w:rPr>
          <w:rFonts w:cs="Tahoma"/>
          <w:lang w:val="en-US"/>
        </w:rPr>
      </w:pPr>
      <w:r w:rsidRPr="007C126F">
        <w:rPr>
          <w:b/>
          <w:lang w:val="sr-Latn-CS"/>
        </w:rPr>
        <w:t xml:space="preserve">Specifični ciljevi programa: </w:t>
      </w:r>
      <w:r w:rsidR="00670E83">
        <w:rPr>
          <w:rFonts w:cs="Tahoma"/>
          <w:lang w:val="en-US"/>
        </w:rPr>
        <w:t>o</w:t>
      </w:r>
      <w:r w:rsidRPr="007C126F">
        <w:rPr>
          <w:rFonts w:cs="Tahoma"/>
          <w:lang w:val="en-US"/>
        </w:rPr>
        <w:t>sposobljavanje polaznika za implementiranje i korišćenje Moodle platforme s ciljem proširivanja granica tradicionalne nastave. Primjena elektronskih alata za prezentovanje nastavnih sadržaja i procjenu stečenih znanja učenika.</w:t>
      </w:r>
    </w:p>
    <w:p w:rsidR="00435101" w:rsidRPr="007C126F" w:rsidRDefault="00435101" w:rsidP="00435101">
      <w:pPr>
        <w:spacing w:after="0" w:line="240" w:lineRule="auto"/>
        <w:jc w:val="both"/>
        <w:rPr>
          <w:rFonts w:cs="Arial"/>
          <w:lang w:val="sr-Latn-CS"/>
        </w:rPr>
      </w:pPr>
      <w:r w:rsidRPr="007C126F">
        <w:rPr>
          <w:rFonts w:cs="Tahoma"/>
          <w:lang w:val="en-US"/>
        </w:rPr>
        <w:t>Razvoj profesionalnih znanja nastavnika, podizanje motivacije i stručno osposobljavanje da koriste mogućnosti savremenih informaciono-komunikacionih tehnologija u vaspitno-obrazovnom procesu.</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Ciljna grupa: </w:t>
      </w:r>
      <w:r w:rsidR="008D3739">
        <w:rPr>
          <w:rFonts w:cs="Arial"/>
          <w:lang w:val="sr-Latn-CS"/>
        </w:rPr>
        <w:t>v</w:t>
      </w:r>
      <w:r w:rsidRPr="007C126F">
        <w:rPr>
          <w:rFonts w:cs="Arial"/>
          <w:lang w:val="sr-Latn-CS"/>
        </w:rPr>
        <w:t>aspitači, nastavnici i stručni saradnici u osnovim i srednjim školama</w:t>
      </w:r>
      <w:r w:rsidRPr="007C126F">
        <w:rPr>
          <w:rFonts w:cs="Arial"/>
        </w:rPr>
        <w:t xml:space="preserve"> / posjedovanje elementarnih ICT znanja</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Metode i tehnike rada: </w:t>
      </w:r>
      <w:r w:rsidR="00120F65">
        <w:rPr>
          <w:rFonts w:cs="Arial"/>
        </w:rPr>
        <w:t>m</w:t>
      </w:r>
      <w:r w:rsidRPr="007C126F">
        <w:rPr>
          <w:rFonts w:cs="Arial"/>
        </w:rPr>
        <w:t>etoda interaktivnog tipa, rad na računaru.</w:t>
      </w:r>
    </w:p>
    <w:p w:rsidR="00435101" w:rsidRPr="007C126F" w:rsidRDefault="00435101" w:rsidP="00435101">
      <w:pPr>
        <w:spacing w:after="0" w:line="240" w:lineRule="auto"/>
        <w:jc w:val="both"/>
        <w:rPr>
          <w:b/>
          <w:lang w:val="sr-Latn-CS"/>
        </w:rPr>
      </w:pPr>
    </w:p>
    <w:p w:rsidR="00435101" w:rsidRPr="007C126F" w:rsidRDefault="00435101" w:rsidP="00435101">
      <w:pPr>
        <w:spacing w:after="0" w:line="240" w:lineRule="auto"/>
        <w:jc w:val="both"/>
        <w:rPr>
          <w:b/>
          <w:lang w:val="sr-Latn-CS"/>
        </w:rPr>
      </w:pPr>
      <w:r w:rsidRPr="007C126F">
        <w:rPr>
          <w:b/>
          <w:lang w:val="sr-Latn-CS"/>
        </w:rPr>
        <w:t>Teme:</w:t>
      </w:r>
      <w:r w:rsidRPr="007C126F">
        <w:rPr>
          <w:b/>
          <w:lang w:val="sr-Latn-CS"/>
        </w:rPr>
        <w:tab/>
      </w:r>
    </w:p>
    <w:p w:rsidR="00435101" w:rsidRPr="007C126F" w:rsidRDefault="00435101" w:rsidP="00435101">
      <w:pPr>
        <w:spacing w:after="0" w:line="240" w:lineRule="auto"/>
        <w:jc w:val="both"/>
        <w:rPr>
          <w:b/>
          <w:lang w:val="sr-Latn-CS"/>
        </w:rPr>
      </w:pPr>
    </w:p>
    <w:p w:rsidR="00435101" w:rsidRPr="007C126F" w:rsidRDefault="00435101" w:rsidP="00435101">
      <w:pPr>
        <w:spacing w:after="0" w:line="240" w:lineRule="auto"/>
        <w:jc w:val="both"/>
        <w:rPr>
          <w:lang w:val="sr-Latn-CS"/>
        </w:rPr>
      </w:pPr>
      <w:r w:rsidRPr="007C126F">
        <w:rPr>
          <w:lang w:val="sr-Latn-CS"/>
        </w:rPr>
        <w:t>1.</w:t>
      </w:r>
      <w:r w:rsidRPr="007C126F">
        <w:rPr>
          <w:b/>
          <w:lang w:val="sr-Latn-CS"/>
        </w:rPr>
        <w:tab/>
      </w:r>
      <w:r w:rsidRPr="007C126F">
        <w:rPr>
          <w:lang w:val="sr-Latn-CS"/>
        </w:rPr>
        <w:t>Upoznavanje sa Modle okruženjem</w:t>
      </w:r>
    </w:p>
    <w:p w:rsidR="00435101" w:rsidRPr="007C126F" w:rsidRDefault="00435101" w:rsidP="00435101">
      <w:pPr>
        <w:spacing w:after="0" w:line="240" w:lineRule="auto"/>
        <w:jc w:val="both"/>
        <w:rPr>
          <w:lang w:val="sr-Latn-CS"/>
        </w:rPr>
      </w:pPr>
      <w:r w:rsidRPr="007C126F">
        <w:rPr>
          <w:lang w:val="sr-Latn-CS"/>
        </w:rPr>
        <w:t>2.</w:t>
      </w:r>
      <w:r w:rsidRPr="007C126F">
        <w:rPr>
          <w:lang w:val="sr-Latn-CS"/>
        </w:rPr>
        <w:tab/>
        <w:t>Kreiranje kursa</w:t>
      </w:r>
    </w:p>
    <w:p w:rsidR="00435101" w:rsidRPr="007C126F" w:rsidRDefault="00435101" w:rsidP="00435101">
      <w:pPr>
        <w:spacing w:after="0" w:line="240" w:lineRule="auto"/>
        <w:jc w:val="both"/>
        <w:rPr>
          <w:lang w:val="sr-Latn-CS"/>
        </w:rPr>
      </w:pPr>
      <w:r w:rsidRPr="007C126F">
        <w:rPr>
          <w:lang w:val="sr-Latn-CS"/>
        </w:rPr>
        <w:t>3.</w:t>
      </w:r>
      <w:r w:rsidRPr="007C126F">
        <w:rPr>
          <w:lang w:val="sr-Latn-CS"/>
        </w:rPr>
        <w:tab/>
        <w:t>Blokovi</w:t>
      </w:r>
    </w:p>
    <w:p w:rsidR="00435101" w:rsidRPr="007C126F" w:rsidRDefault="00435101" w:rsidP="00435101">
      <w:pPr>
        <w:spacing w:after="0" w:line="240" w:lineRule="auto"/>
        <w:jc w:val="both"/>
        <w:rPr>
          <w:lang w:val="sr-Latn-CS"/>
        </w:rPr>
      </w:pPr>
      <w:r w:rsidRPr="007C126F">
        <w:rPr>
          <w:lang w:val="sr-Latn-CS"/>
        </w:rPr>
        <w:t>4.</w:t>
      </w:r>
      <w:r w:rsidRPr="007C126F">
        <w:rPr>
          <w:lang w:val="sr-Latn-CS"/>
        </w:rPr>
        <w:tab/>
        <w:t>Izrada sadržaja</w:t>
      </w:r>
    </w:p>
    <w:p w:rsidR="00435101" w:rsidRPr="007C126F" w:rsidRDefault="00435101" w:rsidP="00435101">
      <w:pPr>
        <w:spacing w:after="0" w:line="240" w:lineRule="auto"/>
        <w:jc w:val="both"/>
        <w:rPr>
          <w:lang w:val="sr-Latn-CS"/>
        </w:rPr>
      </w:pPr>
      <w:r w:rsidRPr="007C126F">
        <w:rPr>
          <w:lang w:val="sr-Latn-CS"/>
        </w:rPr>
        <w:t>5.</w:t>
      </w:r>
      <w:r w:rsidRPr="007C126F">
        <w:rPr>
          <w:lang w:val="sr-Latn-CS"/>
        </w:rPr>
        <w:tab/>
        <w:t>Alati za vrednovanje znanja</w:t>
      </w:r>
    </w:p>
    <w:p w:rsidR="00435101" w:rsidRPr="007C126F" w:rsidRDefault="00435101" w:rsidP="00435101">
      <w:pPr>
        <w:spacing w:after="0" w:line="240" w:lineRule="auto"/>
        <w:jc w:val="both"/>
        <w:rPr>
          <w:lang w:val="sr-Latn-CS"/>
        </w:rPr>
      </w:pPr>
      <w:r w:rsidRPr="007C126F">
        <w:rPr>
          <w:lang w:val="sr-Latn-CS"/>
        </w:rPr>
        <w:t>6.</w:t>
      </w:r>
      <w:r w:rsidRPr="007C126F">
        <w:rPr>
          <w:lang w:val="sr-Latn-CS"/>
        </w:rPr>
        <w:tab/>
        <w:t>Rad s</w:t>
      </w:r>
      <w:r w:rsidR="008D3739">
        <w:rPr>
          <w:lang w:val="sr-Latn-CS"/>
        </w:rPr>
        <w:t>a</w:t>
      </w:r>
      <w:r w:rsidRPr="007C126F">
        <w:rPr>
          <w:lang w:val="sr-Latn-CS"/>
        </w:rPr>
        <w:t xml:space="preserve"> polaznicima</w:t>
      </w:r>
    </w:p>
    <w:p w:rsidR="00435101" w:rsidRPr="007C126F" w:rsidRDefault="00435101" w:rsidP="00435101">
      <w:pPr>
        <w:spacing w:after="0" w:line="240" w:lineRule="auto"/>
        <w:jc w:val="both"/>
        <w:rPr>
          <w:lang w:val="sr-Latn-CS"/>
        </w:rPr>
      </w:pPr>
      <w:r w:rsidRPr="007C126F">
        <w:rPr>
          <w:lang w:val="sr-Latn-CS"/>
        </w:rPr>
        <w:t>7.</w:t>
      </w:r>
      <w:r w:rsidRPr="007C126F">
        <w:rPr>
          <w:lang w:val="sr-Latn-CS"/>
        </w:rPr>
        <w:tab/>
        <w:t>Ocjenjivanje i analiza demo kurseva</w:t>
      </w:r>
    </w:p>
    <w:p w:rsidR="00435101" w:rsidRPr="007C126F" w:rsidRDefault="00435101" w:rsidP="00435101">
      <w:pPr>
        <w:spacing w:after="0" w:line="240" w:lineRule="auto"/>
        <w:jc w:val="both"/>
        <w:rPr>
          <w:b/>
          <w:lang w:val="sr-Latn-CS"/>
        </w:rPr>
      </w:pPr>
    </w:p>
    <w:p w:rsidR="00435101" w:rsidRPr="00120F65" w:rsidRDefault="00435101" w:rsidP="00120F65">
      <w:pPr>
        <w:rPr>
          <w:rFonts w:cs="Arial"/>
          <w:lang w:val="en-US"/>
        </w:rPr>
      </w:pPr>
      <w:r w:rsidRPr="007C126F">
        <w:rPr>
          <w:b/>
          <w:lang w:val="sr-Latn-CS"/>
        </w:rPr>
        <w:t xml:space="preserve">Trajanje programa (broj dana i broj sati efektivnog rada): </w:t>
      </w:r>
      <w:r w:rsidR="00120F65">
        <w:rPr>
          <w:rFonts w:cs="Arial"/>
          <w:lang w:val="en-US"/>
        </w:rPr>
        <w:t>p</w:t>
      </w:r>
      <w:r w:rsidRPr="007C126F">
        <w:rPr>
          <w:rFonts w:cs="Arial"/>
          <w:lang w:val="en-US"/>
        </w:rPr>
        <w:t>rogram se realizuje elektronskim putem  4 sedmice. Broj sati efektivnog rada 16h.</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Broj učesnika u grupi: </w:t>
      </w:r>
      <w:r w:rsidR="00120F65">
        <w:rPr>
          <w:rFonts w:cs="Tahoma"/>
          <w:lang w:val="en-US"/>
        </w:rPr>
        <w:t>m</w:t>
      </w:r>
      <w:r w:rsidRPr="007C126F">
        <w:rPr>
          <w:rFonts w:cs="Tahoma"/>
          <w:lang w:val="en-US"/>
        </w:rPr>
        <w:t>aksimalno 150 učesnika</w:t>
      </w:r>
    </w:p>
    <w:p w:rsidR="00435101" w:rsidRPr="007C126F" w:rsidRDefault="00435101" w:rsidP="00435101">
      <w:pPr>
        <w:spacing w:after="0" w:line="240" w:lineRule="auto"/>
        <w:rPr>
          <w:rFonts w:cs="Arial"/>
          <w:lang w:val="sr-Latn-CS"/>
        </w:rPr>
      </w:pPr>
    </w:p>
    <w:p w:rsidR="00435101" w:rsidRPr="007C126F" w:rsidRDefault="00435101" w:rsidP="00435101">
      <w:pPr>
        <w:spacing w:after="0" w:line="240" w:lineRule="auto"/>
        <w:jc w:val="both"/>
        <w:rPr>
          <w:rFonts w:cs="Arial"/>
          <w:b/>
          <w:bCs/>
          <w:lang w:val="sr-Latn-CS"/>
        </w:rPr>
      </w:pPr>
      <w:r w:rsidRPr="007C126F">
        <w:rPr>
          <w:rFonts w:cs="Arial"/>
          <w:b/>
          <w:bCs/>
          <w:lang w:val="sr-Latn-CS"/>
        </w:rPr>
        <w:lastRenderedPageBreak/>
        <w:t xml:space="preserve">Cijena po učesniku dnevno  i šta ona uključuje: </w:t>
      </w:r>
      <w:r w:rsidR="00120F65">
        <w:rPr>
          <w:rFonts w:cs="Arial"/>
          <w:lang w:val="en-US"/>
        </w:rPr>
        <w:t>k</w:t>
      </w:r>
      <w:r w:rsidRPr="007C126F">
        <w:rPr>
          <w:rFonts w:cs="Arial"/>
          <w:lang w:val="en-US"/>
        </w:rPr>
        <w:t>ompletan seminar 25 eura (uračunati su honorar za voditelje seminara, e-knjige i tutorijali).</w:t>
      </w:r>
    </w:p>
    <w:p w:rsidR="00435101" w:rsidRPr="007C126F" w:rsidRDefault="00435101" w:rsidP="00FD1E1D">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049CE" w:rsidRPr="007C126F" w:rsidTr="00683A1F">
        <w:tc>
          <w:tcPr>
            <w:tcW w:w="9179" w:type="dxa"/>
            <w:shd w:val="clear" w:color="auto" w:fill="E0E0E0"/>
          </w:tcPr>
          <w:p w:rsidR="00C049CE" w:rsidRPr="007C126F" w:rsidRDefault="00E276E7" w:rsidP="000072C1">
            <w:pPr>
              <w:pStyle w:val="Heading1"/>
              <w:spacing w:before="0" w:after="0" w:line="240" w:lineRule="auto"/>
              <w:jc w:val="center"/>
              <w:rPr>
                <w:rFonts w:ascii="Verdana" w:eastAsia="SimSun" w:hAnsi="Verdana"/>
                <w:bCs w:val="0"/>
                <w:i/>
                <w:iCs/>
                <w:sz w:val="22"/>
                <w:szCs w:val="22"/>
                <w:lang w:val="sr-Latn-CS"/>
              </w:rPr>
            </w:pPr>
            <w:bookmarkStart w:id="3" w:name="_Toc266355777"/>
            <w:r w:rsidRPr="007C126F">
              <w:rPr>
                <w:rFonts w:ascii="Verdana" w:eastAsia="SimSun" w:hAnsi="Verdana"/>
                <w:bCs w:val="0"/>
                <w:iCs/>
                <w:sz w:val="22"/>
                <w:szCs w:val="22"/>
                <w:lang w:val="sr-Latn-CS"/>
              </w:rPr>
              <w:t>67</w:t>
            </w:r>
            <w:r w:rsidR="00C049CE" w:rsidRPr="007C126F">
              <w:rPr>
                <w:rFonts w:ascii="Verdana" w:eastAsia="SimSun" w:hAnsi="Verdana"/>
                <w:bCs w:val="0"/>
                <w:iCs/>
                <w:sz w:val="22"/>
                <w:szCs w:val="22"/>
                <w:lang w:val="sr-Latn-CS"/>
              </w:rPr>
              <w:t xml:space="preserve">. </w:t>
            </w:r>
            <w:bookmarkEnd w:id="3"/>
            <w:r w:rsidR="00C049CE" w:rsidRPr="007C126F">
              <w:rPr>
                <w:rFonts w:ascii="Verdana" w:hAnsi="Verdana"/>
                <w:sz w:val="22"/>
                <w:szCs w:val="22"/>
                <w:lang w:val="sr-Latn-CS"/>
              </w:rPr>
              <w:t>Multimedija</w:t>
            </w:r>
            <w:r w:rsidR="000072C1" w:rsidRPr="007C126F">
              <w:rPr>
                <w:rFonts w:ascii="Verdana" w:hAnsi="Verdana"/>
                <w:sz w:val="22"/>
                <w:szCs w:val="22"/>
                <w:lang w:val="sr-Latn-CS"/>
              </w:rPr>
              <w:t>lne tehnologije u nastavi</w:t>
            </w:r>
          </w:p>
        </w:tc>
      </w:tr>
    </w:tbl>
    <w:p w:rsidR="00C049CE" w:rsidRPr="007C126F" w:rsidRDefault="00C049CE" w:rsidP="00C049CE">
      <w:pPr>
        <w:spacing w:after="0" w:line="240" w:lineRule="auto"/>
        <w:rPr>
          <w:rFonts w:cs="Arial"/>
          <w:b/>
          <w:bCs/>
          <w:i/>
          <w:iCs/>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Autorke: </w:t>
      </w:r>
      <w:r w:rsidRPr="007C126F">
        <w:rPr>
          <w:rFonts w:cs="Arial"/>
          <w:lang w:val="sr-Latn-CS"/>
        </w:rPr>
        <w:t>Dušanka Vujičić i Dijana Milošević</w:t>
      </w:r>
    </w:p>
    <w:p w:rsidR="00C049CE" w:rsidRPr="007C126F" w:rsidRDefault="000072C1" w:rsidP="00C049CE">
      <w:pPr>
        <w:spacing w:after="0" w:line="240" w:lineRule="auto"/>
        <w:jc w:val="both"/>
        <w:rPr>
          <w:b/>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OŠ “Ratko Žarić” Nikšić</w:t>
      </w:r>
    </w:p>
    <w:p w:rsidR="00C049CE" w:rsidRPr="007C126F" w:rsidRDefault="00C049CE" w:rsidP="00C049CE">
      <w:pPr>
        <w:spacing w:after="0" w:line="240" w:lineRule="auto"/>
        <w:jc w:val="both"/>
        <w:rPr>
          <w:rFonts w:cs="Arial"/>
          <w:lang w:val="sr-Latn-CS"/>
        </w:rPr>
      </w:pPr>
      <w:r w:rsidRPr="007C126F">
        <w:rPr>
          <w:b/>
          <w:lang w:val="sr-Latn-CS"/>
        </w:rPr>
        <w:t xml:space="preserve">Odgovorna osoba (koordinatorka): </w:t>
      </w:r>
      <w:r w:rsidRPr="007C126F">
        <w:rPr>
          <w:lang w:val="sr-Latn-CS"/>
        </w:rPr>
        <w:t>Dušanka Vujičić</w:t>
      </w:r>
    </w:p>
    <w:p w:rsidR="00C049CE" w:rsidRPr="007C126F" w:rsidRDefault="00C049CE" w:rsidP="00C049CE">
      <w:pPr>
        <w:spacing w:after="0" w:line="240" w:lineRule="auto"/>
        <w:jc w:val="both"/>
        <w:rPr>
          <w:rFonts w:cs="Arial"/>
          <w:lang w:val="sr-Latn-CS"/>
        </w:rPr>
      </w:pPr>
      <w:r w:rsidRPr="007C126F">
        <w:rPr>
          <w:b/>
          <w:lang w:val="sr-Latn-CS"/>
        </w:rPr>
        <w:t xml:space="preserve">Adresa: </w:t>
      </w:r>
      <w:r w:rsidRPr="007C126F">
        <w:t>Njegoševa br. 16, OŠ “Ratko Žarić”, Nikšić</w:t>
      </w:r>
    </w:p>
    <w:p w:rsidR="00C049CE" w:rsidRPr="007C126F" w:rsidRDefault="00C049CE" w:rsidP="00C049CE">
      <w:pPr>
        <w:spacing w:after="0" w:line="240" w:lineRule="auto"/>
        <w:jc w:val="both"/>
        <w:rPr>
          <w:rFonts w:cs="Arial"/>
          <w:lang w:val="sr-Latn-CS"/>
        </w:rPr>
      </w:pPr>
      <w:r w:rsidRPr="007C126F">
        <w:rPr>
          <w:b/>
          <w:lang w:val="sr-Latn-CS"/>
        </w:rPr>
        <w:t xml:space="preserve">E-mail: </w:t>
      </w:r>
      <w:r w:rsidRPr="007C126F">
        <w:t>dudavujicic@gmail.com</w:t>
      </w:r>
    </w:p>
    <w:p w:rsidR="00C049CE" w:rsidRPr="007C126F" w:rsidRDefault="00C049CE" w:rsidP="00C049CE">
      <w:pPr>
        <w:spacing w:after="0" w:line="240" w:lineRule="auto"/>
        <w:jc w:val="both"/>
        <w:rPr>
          <w:rFonts w:cs="Arial"/>
          <w:lang w:val="sr-Latn-CS"/>
        </w:rPr>
      </w:pPr>
      <w:r w:rsidRPr="007C126F">
        <w:rPr>
          <w:b/>
          <w:lang w:val="sr-Latn-CS"/>
        </w:rPr>
        <w:t xml:space="preserve">Broj telefona: </w:t>
      </w:r>
      <w:r w:rsidR="000072C1" w:rsidRPr="007C126F">
        <w:t>068- 068-805-402</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programa: </w:t>
      </w:r>
      <w:r w:rsidRPr="007C126F">
        <w:rPr>
          <w:rFonts w:cs="Tahoma"/>
        </w:rPr>
        <w:t>osavremenjavanje nastave putem uvođenja multimedijalnih tehnologija i osposobljavanje nastavnika za odabir multimedijalnih elemenata i alata u zavisnosti od planiranih ciljeva.</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Arial"/>
          <w:lang w:val="sr-Latn-CS"/>
        </w:rPr>
      </w:pPr>
      <w:r w:rsidRPr="007C126F">
        <w:rPr>
          <w:b/>
          <w:lang w:val="sr-Latn-CS"/>
        </w:rPr>
        <w:t>Specifični ciljevi programa:</w:t>
      </w:r>
      <w:r w:rsidRPr="007C126F">
        <w:rPr>
          <w:rFonts w:cs="Tahoma"/>
        </w:rPr>
        <w:t xml:space="preserve"> osposobljavanje polaznika za kreiranje mutimedijalnih nastavnih materijala; podsticanje zajedničkog kreativnog stvaranja nastavnika i učenika.</w:t>
      </w:r>
    </w:p>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Ciljna grupa: </w:t>
      </w:r>
      <w:r w:rsidRPr="007C126F">
        <w:rPr>
          <w:rFonts w:cs="Arial"/>
          <w:lang w:val="sr-Latn-CS"/>
        </w:rPr>
        <w:t>vaspitači, nastavnici u osnovim i srednjim školama</w:t>
      </w:r>
      <w:r w:rsidRPr="007C126F">
        <w:rPr>
          <w:rFonts w:cs="Arial"/>
        </w:rPr>
        <w:t xml:space="preserve"> /posjedovanje elementarnih ICT znanja</w:t>
      </w:r>
    </w:p>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Metode i tehnike rada: </w:t>
      </w:r>
      <w:r w:rsidRPr="007C126F">
        <w:rPr>
          <w:lang w:val="sr-Latn-CS"/>
        </w:rPr>
        <w:t>obuka interaktivnog tipa</w:t>
      </w:r>
    </w:p>
    <w:p w:rsidR="00C049CE" w:rsidRPr="007C126F" w:rsidRDefault="00C049CE" w:rsidP="00C049CE">
      <w:pPr>
        <w:spacing w:after="0" w:line="240" w:lineRule="auto"/>
        <w:jc w:val="both"/>
        <w:rPr>
          <w:b/>
          <w:lang w:val="sr-Latn-CS"/>
        </w:rPr>
      </w:pPr>
    </w:p>
    <w:p w:rsidR="00C049CE" w:rsidRPr="007C126F" w:rsidRDefault="00685722" w:rsidP="00C049CE">
      <w:pPr>
        <w:spacing w:after="0" w:line="240" w:lineRule="auto"/>
        <w:jc w:val="both"/>
        <w:rPr>
          <w:b/>
          <w:lang w:val="sr-Latn-CS"/>
        </w:rPr>
      </w:pPr>
      <w:r w:rsidRPr="007C126F">
        <w:rPr>
          <w:b/>
          <w:lang w:val="sr-Latn-CS"/>
        </w:rPr>
        <w:t>Teme:</w:t>
      </w:r>
      <w:r w:rsidRPr="007C126F">
        <w:rPr>
          <w:b/>
          <w:lang w:val="sr-Latn-CS"/>
        </w:rPr>
        <w:tab/>
      </w:r>
    </w:p>
    <w:p w:rsidR="00C049CE" w:rsidRPr="007C126F" w:rsidRDefault="00C049CE" w:rsidP="003C18DD">
      <w:pPr>
        <w:numPr>
          <w:ilvl w:val="0"/>
          <w:numId w:val="213"/>
        </w:numPr>
        <w:spacing w:after="0" w:line="240" w:lineRule="auto"/>
        <w:jc w:val="both"/>
        <w:rPr>
          <w:rFonts w:cs="Tahoma"/>
        </w:rPr>
      </w:pPr>
      <w:r w:rsidRPr="007C126F">
        <w:rPr>
          <w:rFonts w:cs="Tahoma"/>
        </w:rPr>
        <w:t>Multimedija u službi aktivnog učenja</w:t>
      </w:r>
    </w:p>
    <w:p w:rsidR="00C049CE" w:rsidRPr="007C126F" w:rsidRDefault="000072C1" w:rsidP="003C18DD">
      <w:pPr>
        <w:numPr>
          <w:ilvl w:val="0"/>
          <w:numId w:val="213"/>
        </w:numPr>
        <w:spacing w:after="0" w:line="240" w:lineRule="auto"/>
        <w:jc w:val="both"/>
        <w:rPr>
          <w:rFonts w:cs="Tahoma"/>
        </w:rPr>
      </w:pPr>
      <w:r w:rsidRPr="007C126F">
        <w:rPr>
          <w:rFonts w:cs="Tahoma"/>
        </w:rPr>
        <w:t>Odabir teme za rad i</w:t>
      </w:r>
      <w:r w:rsidR="00C049CE" w:rsidRPr="007C126F">
        <w:rPr>
          <w:rFonts w:cs="Tahoma"/>
        </w:rPr>
        <w:t xml:space="preserve"> pisanje scenarija</w:t>
      </w:r>
    </w:p>
    <w:p w:rsidR="00C049CE" w:rsidRPr="007C126F" w:rsidRDefault="00C049CE" w:rsidP="003C18DD">
      <w:pPr>
        <w:numPr>
          <w:ilvl w:val="0"/>
          <w:numId w:val="213"/>
        </w:numPr>
        <w:spacing w:after="0" w:line="240" w:lineRule="auto"/>
        <w:jc w:val="both"/>
        <w:rPr>
          <w:rFonts w:cs="Tahoma"/>
        </w:rPr>
      </w:pPr>
      <w:r w:rsidRPr="007C126F">
        <w:rPr>
          <w:rFonts w:cs="Tahoma"/>
        </w:rPr>
        <w:t>Obrazovni softveri multimedija</w:t>
      </w:r>
    </w:p>
    <w:p w:rsidR="00C049CE" w:rsidRPr="007C126F" w:rsidRDefault="00C049CE" w:rsidP="003C18DD">
      <w:pPr>
        <w:numPr>
          <w:ilvl w:val="0"/>
          <w:numId w:val="213"/>
        </w:numPr>
        <w:spacing w:after="0" w:line="240" w:lineRule="auto"/>
        <w:jc w:val="both"/>
        <w:rPr>
          <w:rFonts w:cs="Tahoma"/>
        </w:rPr>
      </w:pPr>
      <w:r w:rsidRPr="007C126F">
        <w:rPr>
          <w:rFonts w:cs="Tahoma"/>
        </w:rPr>
        <w:t>Audio knjiga</w:t>
      </w:r>
    </w:p>
    <w:p w:rsidR="00C049CE" w:rsidRPr="007C126F" w:rsidRDefault="00C049CE" w:rsidP="003C18DD">
      <w:pPr>
        <w:numPr>
          <w:ilvl w:val="0"/>
          <w:numId w:val="213"/>
        </w:numPr>
        <w:spacing w:after="0" w:line="240" w:lineRule="auto"/>
        <w:jc w:val="both"/>
        <w:rPr>
          <w:rFonts w:cs="Tahoma"/>
        </w:rPr>
      </w:pPr>
      <w:r w:rsidRPr="007C126F">
        <w:rPr>
          <w:rFonts w:cs="Tahoma"/>
        </w:rPr>
        <w:t>Video priča</w:t>
      </w:r>
    </w:p>
    <w:p w:rsidR="00C049CE" w:rsidRPr="007C126F" w:rsidRDefault="000072C1" w:rsidP="003C18DD">
      <w:pPr>
        <w:numPr>
          <w:ilvl w:val="0"/>
          <w:numId w:val="213"/>
        </w:numPr>
        <w:spacing w:after="0" w:line="240" w:lineRule="auto"/>
        <w:jc w:val="both"/>
        <w:rPr>
          <w:rFonts w:cs="Tahoma"/>
        </w:rPr>
      </w:pPr>
      <w:r w:rsidRPr="007C126F">
        <w:rPr>
          <w:rFonts w:cs="Times New Roman"/>
        </w:rPr>
        <w:t>Rad sa audiom i</w:t>
      </w:r>
      <w:r w:rsidR="00C049CE" w:rsidRPr="007C126F">
        <w:rPr>
          <w:rFonts w:cs="Times New Roman"/>
        </w:rPr>
        <w:t xml:space="preserve"> videom u multimedijalnoj prezentaciji</w:t>
      </w:r>
    </w:p>
    <w:p w:rsidR="00C049CE" w:rsidRPr="007C126F" w:rsidRDefault="00C049CE" w:rsidP="003C18DD">
      <w:pPr>
        <w:numPr>
          <w:ilvl w:val="0"/>
          <w:numId w:val="213"/>
        </w:numPr>
        <w:spacing w:after="0" w:line="240" w:lineRule="auto"/>
        <w:jc w:val="both"/>
        <w:rPr>
          <w:rFonts w:cs="Tahoma"/>
        </w:rPr>
      </w:pPr>
      <w:r w:rsidRPr="007C126F">
        <w:rPr>
          <w:rFonts w:cs="Tahoma"/>
        </w:rPr>
        <w:t>Postavljanje prezentacije na Internet</w:t>
      </w:r>
    </w:p>
    <w:p w:rsidR="00C049CE" w:rsidRPr="007C126F" w:rsidRDefault="00C049CE" w:rsidP="003C18DD">
      <w:pPr>
        <w:numPr>
          <w:ilvl w:val="0"/>
          <w:numId w:val="213"/>
        </w:numPr>
        <w:spacing w:after="0" w:line="240" w:lineRule="auto"/>
        <w:jc w:val="both"/>
        <w:rPr>
          <w:rFonts w:cs="Tahoma"/>
        </w:rPr>
      </w:pPr>
      <w:r w:rsidRPr="007C126F">
        <w:rPr>
          <w:rFonts w:cs="Tahoma"/>
        </w:rPr>
        <w:t>Analiza završenih radova</w:t>
      </w:r>
    </w:p>
    <w:p w:rsidR="00C049CE" w:rsidRPr="007C126F" w:rsidRDefault="00C049CE" w:rsidP="00C049CE">
      <w:pPr>
        <w:spacing w:after="0" w:line="240" w:lineRule="auto"/>
        <w:ind w:left="720"/>
        <w:jc w:val="both"/>
        <w:rPr>
          <w:rFonts w:cs="Tahoma"/>
        </w:rPr>
      </w:pPr>
    </w:p>
    <w:p w:rsidR="00C049CE" w:rsidRPr="007C126F" w:rsidRDefault="00C049CE" w:rsidP="00C049CE">
      <w:pPr>
        <w:spacing w:after="0" w:line="240" w:lineRule="auto"/>
        <w:jc w:val="both"/>
      </w:pPr>
      <w:r w:rsidRPr="007C126F">
        <w:rPr>
          <w:b/>
          <w:lang w:val="sr-Latn-CS"/>
        </w:rPr>
        <w:t xml:space="preserve">Trajanje programa (broj dana i broj sati efektivnog rada): </w:t>
      </w:r>
      <w:r w:rsidRPr="007C126F">
        <w:t>2 dana (16 sati);</w:t>
      </w:r>
    </w:p>
    <w:p w:rsidR="00C049CE" w:rsidRPr="007C126F" w:rsidRDefault="00C049CE" w:rsidP="00C049CE">
      <w:pPr>
        <w:spacing w:after="0" w:line="240" w:lineRule="auto"/>
        <w:jc w:val="both"/>
      </w:pPr>
      <w:r w:rsidRPr="007C126F">
        <w:t>program se može r</w:t>
      </w:r>
      <w:r w:rsidR="000072C1" w:rsidRPr="007C126F">
        <w:t>ealizovati elektronskim putem (5 sedmica</w:t>
      </w:r>
      <w:r w:rsidRPr="007C126F">
        <w:t>)</w:t>
      </w:r>
    </w:p>
    <w:p w:rsidR="00C049CE" w:rsidRPr="007C126F" w:rsidRDefault="00C049CE" w:rsidP="00C049CE">
      <w:pPr>
        <w:spacing w:after="0" w:line="240" w:lineRule="auto"/>
        <w:jc w:val="both"/>
        <w:rPr>
          <w:b/>
          <w:lang w:val="sr-Latn-CS"/>
        </w:rPr>
      </w:pPr>
    </w:p>
    <w:p w:rsidR="00C049CE" w:rsidRPr="007C126F" w:rsidRDefault="00C049CE" w:rsidP="00C049CE">
      <w:pPr>
        <w:spacing w:after="0" w:line="240" w:lineRule="auto"/>
        <w:jc w:val="both"/>
        <w:rPr>
          <w:rFonts w:cs="Arial"/>
          <w:lang w:val="sr-Latn-CS"/>
        </w:rPr>
      </w:pPr>
      <w:r w:rsidRPr="007C126F">
        <w:rPr>
          <w:b/>
          <w:lang w:val="sr-Latn-CS"/>
        </w:rPr>
        <w:t xml:space="preserve">Broj učesnika u grupi: </w:t>
      </w:r>
      <w:r w:rsidRPr="007C126F">
        <w:t>od 15 do 30 učesnika</w:t>
      </w:r>
      <w:r w:rsidR="000072C1" w:rsidRPr="007C126F">
        <w:t>; za on-line obuku do 150 učesnika</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rPr>
          <w:rFonts w:cs="Arial"/>
          <w:b/>
          <w:bCs/>
          <w:lang w:val="sr-Latn-CS"/>
        </w:rPr>
      </w:pPr>
      <w:r w:rsidRPr="007C126F">
        <w:rPr>
          <w:rFonts w:cs="Arial"/>
          <w:b/>
          <w:bCs/>
          <w:lang w:val="sr-Latn-CS"/>
        </w:rPr>
        <w:t xml:space="preserve">Cijena po učesniku dnevno i šta ona uključuje: </w:t>
      </w:r>
      <w:r w:rsidR="000072C1" w:rsidRPr="007C126F">
        <w:rPr>
          <w:rFonts w:cs="Arial"/>
        </w:rPr>
        <w:t>20</w:t>
      </w:r>
      <w:r w:rsidRPr="007C126F">
        <w:rPr>
          <w:rFonts w:cs="Tahoma"/>
          <w:lang w:val="sr-Latn-CS"/>
        </w:rPr>
        <w:t>€</w:t>
      </w:r>
      <w:r w:rsidRPr="007C126F">
        <w:rPr>
          <w:rFonts w:cs="Arial"/>
        </w:rPr>
        <w:t xml:space="preserve"> (</w:t>
      </w:r>
      <w:r w:rsidRPr="007C126F">
        <w:rPr>
          <w:rFonts w:cs="Tahoma"/>
          <w:bCs/>
          <w:lang w:val="sr-Latn-CS"/>
        </w:rPr>
        <w:t xml:space="preserve">uračunati su </w:t>
      </w:r>
      <w:r w:rsidRPr="007C126F">
        <w:rPr>
          <w:rFonts w:cs="Arial"/>
        </w:rPr>
        <w:t>honorari za voditelje seminara i cijena potrošnog materijala</w:t>
      </w:r>
      <w:r w:rsidR="000072C1" w:rsidRPr="007C126F">
        <w:rPr>
          <w:rFonts w:cs="Arial"/>
        </w:rPr>
        <w:t>, ručak i osvježenje); elektronskim putem 25</w:t>
      </w:r>
      <w:r w:rsidRPr="007C126F">
        <w:rPr>
          <w:rFonts w:cs="Tahoma"/>
          <w:lang w:val="sr-Latn-CS"/>
        </w:rPr>
        <w:t xml:space="preserve">€ </w:t>
      </w:r>
      <w:r w:rsidRPr="007C126F">
        <w:rPr>
          <w:rFonts w:cs="Arial"/>
        </w:rPr>
        <w:t>kompletan seminar (uračunati su honorar za voditelje seminara, e-knjige i tutorijali)</w:t>
      </w:r>
    </w:p>
    <w:p w:rsidR="00C049CE" w:rsidRPr="007C126F" w:rsidRDefault="00C049CE" w:rsidP="00C049CE">
      <w:pPr>
        <w:spacing w:after="0" w:line="240" w:lineRule="auto"/>
        <w:jc w:val="both"/>
        <w:rPr>
          <w:rFonts w:cs="Arial"/>
        </w:rPr>
      </w:pPr>
    </w:p>
    <w:p w:rsidR="006A4DAF" w:rsidRPr="007C126F" w:rsidRDefault="006A4DAF"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049CE" w:rsidRPr="007C126F" w:rsidTr="00683A1F">
        <w:tc>
          <w:tcPr>
            <w:tcW w:w="9180" w:type="dxa"/>
            <w:shd w:val="clear" w:color="auto" w:fill="E0E0E0"/>
          </w:tcPr>
          <w:p w:rsidR="00C049CE" w:rsidRPr="007C126F" w:rsidRDefault="00E276E7" w:rsidP="00683A1F">
            <w:pPr>
              <w:pStyle w:val="Heading1"/>
              <w:spacing w:before="0" w:after="0" w:line="240" w:lineRule="auto"/>
              <w:ind w:right="-288"/>
              <w:jc w:val="center"/>
              <w:rPr>
                <w:rFonts w:ascii="Verdana" w:eastAsia="SimSun" w:hAnsi="Verdana"/>
                <w:bCs w:val="0"/>
                <w:iCs/>
                <w:sz w:val="22"/>
                <w:szCs w:val="22"/>
              </w:rPr>
            </w:pPr>
            <w:r w:rsidRPr="007C126F">
              <w:rPr>
                <w:rFonts w:ascii="Verdana" w:eastAsia="SimSun" w:hAnsi="Verdana"/>
                <w:bCs w:val="0"/>
                <w:iCs/>
                <w:sz w:val="22"/>
                <w:szCs w:val="22"/>
                <w:lang w:val="sl-SI"/>
              </w:rPr>
              <w:t>68</w:t>
            </w:r>
            <w:r w:rsidR="00C049CE" w:rsidRPr="007C126F">
              <w:rPr>
                <w:rFonts w:ascii="Verdana" w:eastAsia="SimSun" w:hAnsi="Verdana"/>
                <w:bCs w:val="0"/>
                <w:iCs/>
                <w:sz w:val="22"/>
                <w:szCs w:val="22"/>
                <w:lang w:val="sl-SI"/>
              </w:rPr>
              <w:t xml:space="preserve">. </w:t>
            </w:r>
            <w:r w:rsidR="00C049CE" w:rsidRPr="007C27D6">
              <w:rPr>
                <w:rFonts w:ascii="Verdana" w:eastAsia="SimSun" w:hAnsi="Verdana"/>
                <w:bCs w:val="0"/>
                <w:iCs/>
                <w:sz w:val="22"/>
                <w:szCs w:val="22"/>
                <w:lang w:val="sl-SI"/>
              </w:rPr>
              <w:t>Nastava u oblaku</w:t>
            </w:r>
          </w:p>
        </w:tc>
      </w:tr>
    </w:tbl>
    <w:p w:rsidR="00C049CE" w:rsidRPr="007C126F" w:rsidRDefault="00C049CE" w:rsidP="00C049CE">
      <w:pPr>
        <w:spacing w:after="0" w:line="240" w:lineRule="auto"/>
        <w:rPr>
          <w:rFonts w:cs="Arial"/>
          <w:lang w:val="pl-PL"/>
        </w:rPr>
      </w:pPr>
    </w:p>
    <w:p w:rsidR="00C049CE" w:rsidRPr="007C126F" w:rsidRDefault="00C049CE" w:rsidP="00C049CE">
      <w:pPr>
        <w:rPr>
          <w:rFonts w:cs="Tahoma"/>
        </w:rPr>
      </w:pPr>
      <w:r w:rsidRPr="007C126F">
        <w:rPr>
          <w:b/>
        </w:rPr>
        <w:lastRenderedPageBreak/>
        <w:t>Autori:</w:t>
      </w:r>
      <w:r w:rsidRPr="007C126F">
        <w:rPr>
          <w:rFonts w:cs="Tahoma"/>
        </w:rPr>
        <w:t>Zoran Milojević, Radmila Nikolić, Marija Đokić,Irena Rančić i Vladimir Stanković</w:t>
      </w:r>
    </w:p>
    <w:p w:rsidR="002022C2" w:rsidRPr="007C126F" w:rsidRDefault="002022C2" w:rsidP="00C049CE">
      <w:pPr>
        <w:rPr>
          <w:rFonts w:cs="Tahoma"/>
        </w:rPr>
      </w:pPr>
      <w:r w:rsidRPr="007C126F">
        <w:rPr>
          <w:rFonts w:cs="Tahoma"/>
          <w:b/>
          <w:bCs/>
          <w:kern w:val="1"/>
          <w:lang w:eastAsia="ar-SA"/>
        </w:rPr>
        <w:t xml:space="preserve">Naziv institucije/organizacije koja podržava program: </w:t>
      </w:r>
      <w:r w:rsidRPr="007C126F">
        <w:rPr>
          <w:rFonts w:cs="Tahoma"/>
          <w:bCs/>
          <w:kern w:val="1"/>
          <w:lang w:eastAsia="ar-SA"/>
        </w:rPr>
        <w:t>Obrazovno-kreativni centar, Bor</w:t>
      </w:r>
    </w:p>
    <w:p w:rsidR="00C049CE" w:rsidRPr="007C126F" w:rsidRDefault="00C049CE" w:rsidP="00C049CE">
      <w:pPr>
        <w:spacing w:after="0" w:line="240" w:lineRule="auto"/>
        <w:rPr>
          <w:rFonts w:cs="Arial"/>
        </w:rPr>
      </w:pPr>
      <w:r w:rsidRPr="007C126F">
        <w:rPr>
          <w:b/>
        </w:rPr>
        <w:t xml:space="preserve">Odgovorna osoba (koordinator): </w:t>
      </w:r>
      <w:r w:rsidRPr="007C126F">
        <w:rPr>
          <w:rFonts w:cs="Tahoma"/>
        </w:rPr>
        <w:t>Jelena Perunović-Samardžić</w:t>
      </w:r>
    </w:p>
    <w:p w:rsidR="00C049CE" w:rsidRPr="007C126F" w:rsidRDefault="00C049CE" w:rsidP="00C049CE">
      <w:pPr>
        <w:spacing w:after="0" w:line="240" w:lineRule="auto"/>
        <w:jc w:val="both"/>
        <w:rPr>
          <w:rFonts w:cs="Arial"/>
        </w:rPr>
      </w:pPr>
      <w:r w:rsidRPr="007C126F">
        <w:rPr>
          <w:b/>
        </w:rPr>
        <w:t xml:space="preserve">Adresa: </w:t>
      </w:r>
      <w:r w:rsidRPr="007C126F">
        <w:rPr>
          <w:rFonts w:cs="Tahoma"/>
        </w:rPr>
        <w:t>Podgorička 64, 85320 Tivat</w:t>
      </w:r>
    </w:p>
    <w:p w:rsidR="00C049CE" w:rsidRPr="007C126F" w:rsidRDefault="00C049CE" w:rsidP="00C049CE">
      <w:pPr>
        <w:spacing w:after="0" w:line="240" w:lineRule="auto"/>
        <w:jc w:val="both"/>
        <w:rPr>
          <w:rFonts w:cs="Arial"/>
        </w:rPr>
      </w:pPr>
      <w:r w:rsidRPr="007C126F">
        <w:rPr>
          <w:b/>
        </w:rPr>
        <w:t>E-mail:</w:t>
      </w:r>
      <w:r w:rsidRPr="007C126F">
        <w:rPr>
          <w:rFonts w:cs="Tahoma"/>
        </w:rPr>
        <w:t>jelena_perunovic@yahoo.com</w:t>
      </w:r>
    </w:p>
    <w:p w:rsidR="00C049CE" w:rsidRPr="007C126F" w:rsidRDefault="00C049CE" w:rsidP="00C049CE">
      <w:pPr>
        <w:spacing w:after="0" w:line="240" w:lineRule="auto"/>
        <w:jc w:val="both"/>
        <w:rPr>
          <w:rFonts w:cs="Arial"/>
        </w:rPr>
      </w:pPr>
      <w:r w:rsidRPr="007C126F">
        <w:rPr>
          <w:b/>
        </w:rPr>
        <w:t xml:space="preserve">Broj telefona: </w:t>
      </w:r>
      <w:r w:rsidRPr="007C126F">
        <w:rPr>
          <w:rFonts w:cs="Tahoma"/>
        </w:rPr>
        <w:t>067-566-044</w:t>
      </w:r>
    </w:p>
    <w:p w:rsidR="00C049CE" w:rsidRPr="007C126F" w:rsidRDefault="00C049CE" w:rsidP="00C049CE">
      <w:pPr>
        <w:spacing w:after="0" w:line="240" w:lineRule="auto"/>
        <w:jc w:val="both"/>
        <w:rPr>
          <w:rFonts w:cs="Arial"/>
        </w:rPr>
      </w:pPr>
    </w:p>
    <w:p w:rsidR="00C049CE" w:rsidRPr="007C126F" w:rsidRDefault="00C049CE" w:rsidP="00C049CE">
      <w:pPr>
        <w:spacing w:after="0" w:line="240" w:lineRule="auto"/>
        <w:jc w:val="both"/>
        <w:rPr>
          <w:rFonts w:cs="Tahoma"/>
        </w:rPr>
      </w:pPr>
      <w:r w:rsidRPr="007C126F">
        <w:rPr>
          <w:b/>
        </w:rPr>
        <w:t xml:space="preserve">Opšti cilj programa: </w:t>
      </w:r>
      <w:r w:rsidRPr="007C126F">
        <w:rPr>
          <w:rFonts w:cs="Tahoma"/>
        </w:rPr>
        <w:t>razumijevanje značaja i praktične primjene zajedničkog dijeljenog prostora na internetu za komunikaciju sa učenicima i kolegama; povećanje komunikacionih kanala u obrazovnim ustanovama između direktora,</w:t>
      </w:r>
      <w:r w:rsidR="008D3739">
        <w:rPr>
          <w:rFonts w:cs="Tahoma"/>
        </w:rPr>
        <w:t>pedagog</w:t>
      </w:r>
      <w:r w:rsidRPr="007C126F">
        <w:rPr>
          <w:rFonts w:cs="Tahoma"/>
        </w:rPr>
        <w:t>a, nastavnika i učenika.</w:t>
      </w:r>
    </w:p>
    <w:p w:rsidR="00C049CE" w:rsidRPr="007C126F" w:rsidRDefault="00C049CE" w:rsidP="00C049CE">
      <w:pPr>
        <w:spacing w:after="0" w:line="240" w:lineRule="auto"/>
        <w:jc w:val="both"/>
        <w:rPr>
          <w:b/>
        </w:rPr>
      </w:pPr>
    </w:p>
    <w:p w:rsidR="00C049CE" w:rsidRPr="007C126F" w:rsidRDefault="00C049CE" w:rsidP="00C049CE">
      <w:pPr>
        <w:spacing w:after="0" w:line="240" w:lineRule="auto"/>
        <w:jc w:val="both"/>
        <w:rPr>
          <w:rFonts w:cs="Tahoma"/>
        </w:rPr>
      </w:pPr>
      <w:r w:rsidRPr="007C126F">
        <w:rPr>
          <w:b/>
        </w:rPr>
        <w:t>Specifični ciljevi programa:</w:t>
      </w:r>
      <w:r w:rsidRPr="007C126F">
        <w:rPr>
          <w:rFonts w:cs="Tahoma"/>
        </w:rPr>
        <w:t>osposobljavanje nastavnika za kreiranje učionice na internetu, zajedničkog mesta zaorganizovanje nastave sa učenicima i saradnju sa kolegama; osposobljavanje stručnih saradnika i direktora za komunikaciju sa nastavnicima i učenicima za distribuciju informacija i obavještenja; osposobljavanje nastavnika, stručnih saradnika i direktora za kreiranje centralne baze edukativnih resursa u ustanovi i između ustanova.</w:t>
      </w:r>
    </w:p>
    <w:p w:rsidR="00C049CE" w:rsidRPr="007C126F" w:rsidRDefault="00C049CE" w:rsidP="00C049CE">
      <w:pPr>
        <w:spacing w:after="0" w:line="240" w:lineRule="auto"/>
        <w:jc w:val="both"/>
        <w:rPr>
          <w:rFonts w:cs="Tahoma"/>
        </w:rPr>
      </w:pPr>
    </w:p>
    <w:p w:rsidR="00C049CE" w:rsidRPr="007C126F" w:rsidRDefault="00C049CE" w:rsidP="00C049CE">
      <w:pPr>
        <w:spacing w:after="0" w:line="240" w:lineRule="auto"/>
      </w:pPr>
      <w:r w:rsidRPr="007C126F">
        <w:rPr>
          <w:b/>
        </w:rPr>
        <w:t xml:space="preserve">Ciljna grupa: </w:t>
      </w:r>
      <w:r w:rsidRPr="007C126F">
        <w:t>nastavnici u osnovnim i srednjim školama, stručni saradnici, pomoćnici direktora i direktori.</w:t>
      </w:r>
    </w:p>
    <w:p w:rsidR="00C049CE" w:rsidRPr="007C126F" w:rsidRDefault="00C049CE" w:rsidP="00C049CE">
      <w:pPr>
        <w:spacing w:after="0" w:line="240" w:lineRule="auto"/>
        <w:rPr>
          <w:b/>
        </w:rPr>
      </w:pPr>
    </w:p>
    <w:p w:rsidR="00C049CE" w:rsidRPr="007C126F" w:rsidRDefault="00C049CE" w:rsidP="00C049CE">
      <w:pPr>
        <w:spacing w:after="0" w:line="240" w:lineRule="auto"/>
        <w:rPr>
          <w:b/>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C049CE" w:rsidRPr="007C126F" w:rsidRDefault="00C049CE" w:rsidP="00C049CE">
      <w:pPr>
        <w:spacing w:after="0" w:line="240" w:lineRule="auto"/>
        <w:jc w:val="both"/>
        <w:rPr>
          <w:b/>
        </w:rPr>
      </w:pPr>
    </w:p>
    <w:p w:rsidR="00C049CE" w:rsidRPr="007C126F" w:rsidRDefault="00C049CE" w:rsidP="00C049CE">
      <w:pPr>
        <w:spacing w:after="0" w:line="240" w:lineRule="auto"/>
        <w:jc w:val="both"/>
        <w:rPr>
          <w:b/>
        </w:rPr>
      </w:pPr>
      <w:r w:rsidRPr="007C126F">
        <w:rPr>
          <w:b/>
        </w:rPr>
        <w:t>Teme:</w:t>
      </w:r>
      <w:r w:rsidRPr="007C126F">
        <w:rPr>
          <w:b/>
        </w:rPr>
        <w:tab/>
      </w:r>
    </w:p>
    <w:p w:rsidR="00C049CE" w:rsidRPr="007C126F" w:rsidRDefault="00C049CE" w:rsidP="003C18DD">
      <w:pPr>
        <w:pStyle w:val="ListParagraph"/>
        <w:numPr>
          <w:ilvl w:val="0"/>
          <w:numId w:val="214"/>
        </w:numPr>
        <w:rPr>
          <w:rFonts w:ascii="Verdana" w:hAnsi="Verdana"/>
        </w:rPr>
      </w:pPr>
      <w:r w:rsidRPr="007C126F">
        <w:rPr>
          <w:rFonts w:ascii="Verdana" w:hAnsi="Verdana" w:cs="Tahoma"/>
        </w:rPr>
        <w:t>Šta je oblak - cloud</w:t>
      </w:r>
    </w:p>
    <w:p w:rsidR="00C049CE" w:rsidRPr="007C126F" w:rsidRDefault="00C049CE" w:rsidP="003C18DD">
      <w:pPr>
        <w:pStyle w:val="ListParagraph"/>
        <w:numPr>
          <w:ilvl w:val="0"/>
          <w:numId w:val="214"/>
        </w:numPr>
        <w:rPr>
          <w:rFonts w:ascii="Verdana" w:hAnsi="Verdana" w:cs="Tahoma"/>
        </w:rPr>
      </w:pPr>
      <w:r w:rsidRPr="007C126F">
        <w:rPr>
          <w:rFonts w:ascii="Verdana" w:hAnsi="Verdana" w:cs="Tahoma"/>
        </w:rPr>
        <w:t>Sistem elektronske pošte - Google</w:t>
      </w:r>
    </w:p>
    <w:p w:rsidR="00C049CE" w:rsidRPr="007C126F" w:rsidRDefault="00C049CE" w:rsidP="003C18DD">
      <w:pPr>
        <w:pStyle w:val="ListParagraph"/>
        <w:numPr>
          <w:ilvl w:val="0"/>
          <w:numId w:val="214"/>
        </w:numPr>
        <w:rPr>
          <w:rFonts w:ascii="Verdana" w:hAnsi="Verdana" w:cs="Tahoma"/>
        </w:rPr>
      </w:pPr>
      <w:r w:rsidRPr="007C126F">
        <w:rPr>
          <w:rFonts w:ascii="Verdana" w:hAnsi="Verdana" w:cs="Tahoma"/>
        </w:rPr>
        <w:t>Organizovanje događaja</w:t>
      </w:r>
    </w:p>
    <w:p w:rsidR="00C049CE" w:rsidRPr="007C126F" w:rsidRDefault="00C049CE" w:rsidP="003C18DD">
      <w:pPr>
        <w:pStyle w:val="ListParagraph"/>
        <w:numPr>
          <w:ilvl w:val="0"/>
          <w:numId w:val="214"/>
        </w:numPr>
        <w:rPr>
          <w:rFonts w:ascii="Verdana" w:hAnsi="Verdana" w:cs="Tahoma"/>
        </w:rPr>
      </w:pPr>
      <w:r w:rsidRPr="007C126F">
        <w:rPr>
          <w:rFonts w:ascii="Verdana" w:hAnsi="Verdana" w:cs="Tahoma"/>
        </w:rPr>
        <w:t>Zajednička nastava – dokumenti</w:t>
      </w:r>
    </w:p>
    <w:p w:rsidR="00C049CE" w:rsidRPr="007C126F" w:rsidRDefault="008D3739" w:rsidP="003C18DD">
      <w:pPr>
        <w:pStyle w:val="ListParagraph"/>
        <w:numPr>
          <w:ilvl w:val="0"/>
          <w:numId w:val="214"/>
        </w:numPr>
        <w:rPr>
          <w:rFonts w:ascii="Verdana" w:hAnsi="Verdana" w:cs="Tahoma"/>
        </w:rPr>
      </w:pPr>
      <w:r>
        <w:rPr>
          <w:rFonts w:ascii="Verdana" w:hAnsi="Verdana" w:cs="Tahoma"/>
        </w:rPr>
        <w:t>Završni rad: z</w:t>
      </w:r>
      <w:r w:rsidR="00C049CE" w:rsidRPr="007C126F">
        <w:rPr>
          <w:rFonts w:ascii="Verdana" w:hAnsi="Verdana" w:cs="Tahoma"/>
        </w:rPr>
        <w:t>ajednička nastava – prezentacije</w:t>
      </w:r>
    </w:p>
    <w:p w:rsidR="00C049CE" w:rsidRPr="007C126F" w:rsidRDefault="00C049CE" w:rsidP="00C049CE">
      <w:pPr>
        <w:spacing w:after="0" w:line="240" w:lineRule="auto"/>
        <w:rPr>
          <w:rFonts w:cs="Arial"/>
        </w:rPr>
      </w:pPr>
      <w:r w:rsidRPr="007C126F">
        <w:rPr>
          <w:b/>
        </w:rPr>
        <w:t xml:space="preserve">Trajanje programa (broj dana i broj sati efektivnog rada): </w:t>
      </w:r>
      <w:r w:rsidRPr="007C126F">
        <w:t>semin</w:t>
      </w:r>
      <w:r w:rsidR="009D5D68" w:rsidRPr="007C126F">
        <w:t xml:space="preserve">ar je otvoren 25 dana – 25 sati </w:t>
      </w:r>
    </w:p>
    <w:p w:rsidR="00C049CE" w:rsidRPr="007C126F" w:rsidRDefault="00C049CE" w:rsidP="00C049CE">
      <w:pPr>
        <w:spacing w:after="0" w:line="240" w:lineRule="auto"/>
        <w:rPr>
          <w:b/>
        </w:rPr>
      </w:pPr>
    </w:p>
    <w:p w:rsidR="00C049CE" w:rsidRPr="007C126F" w:rsidRDefault="00C049CE" w:rsidP="00C049CE">
      <w:pPr>
        <w:spacing w:after="0" w:line="240" w:lineRule="auto"/>
        <w:rPr>
          <w:rFonts w:cs="Arial"/>
        </w:rPr>
      </w:pPr>
      <w:r w:rsidRPr="007C126F">
        <w:rPr>
          <w:b/>
        </w:rPr>
        <w:t xml:space="preserve">Broj učesnika u grupi: </w:t>
      </w:r>
      <w:r w:rsidR="009D5D68" w:rsidRPr="007C126F">
        <w:rPr>
          <w:rFonts w:cs="Tahoma"/>
        </w:rPr>
        <w:t>od 1</w:t>
      </w:r>
      <w:r w:rsidRPr="007C126F">
        <w:rPr>
          <w:rFonts w:cs="Tahoma"/>
        </w:rPr>
        <w:t>0 do</w:t>
      </w:r>
      <w:r w:rsidR="009D5D68" w:rsidRPr="007C126F">
        <w:rPr>
          <w:rFonts w:cs="Tahoma"/>
        </w:rPr>
        <w:t xml:space="preserve"> 200 učesnika;</w:t>
      </w:r>
      <w:r w:rsidR="009D5D68" w:rsidRPr="007C126F">
        <w:t xml:space="preserve"> minimalno 10, maksimalno 200</w:t>
      </w:r>
    </w:p>
    <w:p w:rsidR="00C049CE" w:rsidRPr="007C126F" w:rsidRDefault="00C049CE" w:rsidP="00C049CE">
      <w:pPr>
        <w:spacing w:after="0" w:line="240" w:lineRule="auto"/>
        <w:rPr>
          <w:rFonts w:cs="Arial"/>
        </w:rPr>
      </w:pPr>
    </w:p>
    <w:p w:rsidR="00C049CE" w:rsidRPr="007C126F" w:rsidRDefault="00C049CE" w:rsidP="00C049CE">
      <w:pPr>
        <w:pStyle w:val="NoSpacing"/>
        <w:rPr>
          <w:rFonts w:cs="Tahoma"/>
        </w:rPr>
      </w:pPr>
      <w:r w:rsidRPr="007C126F">
        <w:rPr>
          <w:rFonts w:cs="Arial"/>
          <w:b/>
          <w:bCs/>
        </w:rPr>
        <w:t xml:space="preserve">Cijena po učesniku dnevno i šta ona uključuje: </w:t>
      </w:r>
      <w:r w:rsidRPr="007C126F">
        <w:rPr>
          <w:rFonts w:cs="Tahoma"/>
        </w:rPr>
        <w:t>30</w:t>
      </w:r>
      <w:r w:rsidRPr="007C126F">
        <w:rPr>
          <w:lang w:val="pl-PL"/>
        </w:rPr>
        <w:t>€</w:t>
      </w:r>
      <w:r w:rsidRPr="007C126F">
        <w:rPr>
          <w:rFonts w:cs="Tahoma"/>
        </w:rPr>
        <w:t>po učesniku za cijeli program</w:t>
      </w:r>
    </w:p>
    <w:p w:rsidR="00C049CE" w:rsidRPr="007C126F" w:rsidRDefault="00C049CE" w:rsidP="00C049CE">
      <w:pPr>
        <w:pStyle w:val="NoSpacing"/>
        <w:rPr>
          <w:rFonts w:cs="Tahoma"/>
        </w:rPr>
      </w:pPr>
      <w:r w:rsidRPr="007C126F">
        <w:rPr>
          <w:lang w:val="pl-PL"/>
        </w:rPr>
        <w:t xml:space="preserve">(uračunati su </w:t>
      </w:r>
      <w:r w:rsidRPr="007C126F">
        <w:rPr>
          <w:rFonts w:cs="Tahoma"/>
        </w:rPr>
        <w:t>parametar za pristup sistemu za učenje, honorar za moderator seminara i materi</w:t>
      </w:r>
      <w:r w:rsidR="009D5D68" w:rsidRPr="007C126F">
        <w:rPr>
          <w:rFonts w:cs="Tahoma"/>
        </w:rPr>
        <w:t>j</w:t>
      </w:r>
      <w:r w:rsidRPr="007C126F">
        <w:rPr>
          <w:rFonts w:cs="Tahoma"/>
        </w:rPr>
        <w:t>al za rad).</w:t>
      </w:r>
    </w:p>
    <w:p w:rsidR="006A4DAF" w:rsidRPr="007C126F" w:rsidRDefault="006A4DAF" w:rsidP="00FD1E1D">
      <w:pPr>
        <w:spacing w:after="0" w:line="240" w:lineRule="auto"/>
        <w:jc w:val="both"/>
        <w:rPr>
          <w:rFonts w:cs="Arial"/>
          <w:bCs/>
          <w:lang w:val="sr-Latn-CS"/>
        </w:rPr>
      </w:pPr>
    </w:p>
    <w:p w:rsidR="00435101" w:rsidRPr="007C126F" w:rsidRDefault="00435101"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7C126F" w:rsidTr="00961105">
        <w:tc>
          <w:tcPr>
            <w:tcW w:w="9288" w:type="dxa"/>
            <w:shd w:val="clear" w:color="auto" w:fill="E0E0E0"/>
          </w:tcPr>
          <w:p w:rsidR="00961105" w:rsidRPr="007C126F" w:rsidRDefault="00E276E7" w:rsidP="00961105">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69</w:t>
            </w:r>
            <w:r w:rsidR="00961105" w:rsidRPr="007C126F">
              <w:rPr>
                <w:rFonts w:ascii="Verdana" w:eastAsia="SimSun" w:hAnsi="Verdana"/>
                <w:bCs w:val="0"/>
                <w:iCs/>
                <w:sz w:val="22"/>
                <w:szCs w:val="22"/>
                <w:lang w:val="sr-Latn-CS"/>
              </w:rPr>
              <w:t>. Nastavnički web sajt – pomoćnik u nastavi</w:t>
            </w:r>
          </w:p>
        </w:tc>
      </w:tr>
    </w:tbl>
    <w:p w:rsidR="00123FB1" w:rsidRPr="007C126F" w:rsidRDefault="00123FB1" w:rsidP="00FD1E1D">
      <w:pPr>
        <w:spacing w:after="0" w:line="240" w:lineRule="auto"/>
        <w:jc w:val="both"/>
        <w:rPr>
          <w:rFonts w:cs="Arial"/>
          <w:bCs/>
          <w:lang w:val="sr-Latn-CS"/>
        </w:rPr>
      </w:pPr>
    </w:p>
    <w:p w:rsidR="00435101" w:rsidRPr="007C126F" w:rsidRDefault="00435101" w:rsidP="00435101">
      <w:pPr>
        <w:spacing w:after="0" w:line="240" w:lineRule="auto"/>
        <w:rPr>
          <w:rFonts w:cs="Arial"/>
          <w:lang w:val="sr-Latn-CS"/>
        </w:rPr>
      </w:pPr>
      <w:r w:rsidRPr="007C126F">
        <w:rPr>
          <w:b/>
          <w:lang w:val="sr-Latn-CS"/>
        </w:rPr>
        <w:lastRenderedPageBreak/>
        <w:t>Autori:</w:t>
      </w:r>
      <w:r w:rsidRPr="007C126F">
        <w:rPr>
          <w:rFonts w:cs="Arial"/>
          <w:lang w:val="sr-Latn-CS"/>
        </w:rPr>
        <w:t xml:space="preserve"> Dijana Milošević, Dušanka Vujičić</w:t>
      </w:r>
    </w:p>
    <w:p w:rsidR="00435101" w:rsidRPr="007C126F" w:rsidRDefault="00435101" w:rsidP="00435101">
      <w:pPr>
        <w:spacing w:after="0" w:line="240" w:lineRule="auto"/>
        <w:rPr>
          <w:rFonts w:cs="Arial"/>
          <w:lang w:val="en-US"/>
        </w:rPr>
      </w:pPr>
      <w:r w:rsidRPr="007C126F">
        <w:rPr>
          <w:rFonts w:cs="Tahoma"/>
          <w:b/>
          <w:bCs/>
          <w:lang w:val="sr-Latn-CS"/>
        </w:rPr>
        <w:t xml:space="preserve">Naziv institucije/organizacije koja podržava program: </w:t>
      </w:r>
      <w:r w:rsidRPr="007C126F">
        <w:rPr>
          <w:rFonts w:cs="Arial"/>
          <w:lang w:val="en-US"/>
        </w:rPr>
        <w:t>NVO Udruženje inovativnih nastavnika/ca „ZBORNICA CG”</w:t>
      </w:r>
    </w:p>
    <w:p w:rsidR="00435101" w:rsidRPr="007C126F" w:rsidRDefault="00435101" w:rsidP="00435101">
      <w:pPr>
        <w:spacing w:after="0" w:line="240" w:lineRule="auto"/>
        <w:rPr>
          <w:rFonts w:cs="Arial"/>
          <w:lang w:val="sr-Latn-CS"/>
        </w:rPr>
      </w:pPr>
      <w:r w:rsidRPr="007C126F">
        <w:rPr>
          <w:b/>
          <w:lang w:val="sr-Latn-CS"/>
        </w:rPr>
        <w:t xml:space="preserve">Odgovorna osoba (koordinator): </w:t>
      </w:r>
      <w:r w:rsidRPr="007C126F">
        <w:rPr>
          <w:lang w:val="sr-Latn-CS"/>
        </w:rPr>
        <w:t>Dijana Milošević</w:t>
      </w:r>
    </w:p>
    <w:p w:rsidR="00435101" w:rsidRPr="007C126F" w:rsidRDefault="00435101" w:rsidP="00435101">
      <w:pPr>
        <w:spacing w:after="0" w:line="240" w:lineRule="auto"/>
        <w:jc w:val="both"/>
        <w:rPr>
          <w:rFonts w:cs="Arial"/>
          <w:lang w:val="sr-Latn-CS"/>
        </w:rPr>
      </w:pPr>
      <w:r w:rsidRPr="007C126F">
        <w:rPr>
          <w:b/>
          <w:lang w:val="sr-Latn-CS"/>
        </w:rPr>
        <w:t xml:space="preserve">Adresa: </w:t>
      </w:r>
      <w:r w:rsidRPr="007C126F">
        <w:rPr>
          <w:lang w:val="sr-Latn-CS"/>
        </w:rPr>
        <w:t>Zlatne njive-Kotor</w:t>
      </w:r>
    </w:p>
    <w:p w:rsidR="00435101" w:rsidRPr="007C126F" w:rsidRDefault="00435101" w:rsidP="00435101">
      <w:pPr>
        <w:spacing w:after="0" w:line="240" w:lineRule="auto"/>
        <w:jc w:val="both"/>
        <w:rPr>
          <w:rFonts w:cs="Arial"/>
          <w:lang w:val="sr-Latn-CS"/>
        </w:rPr>
      </w:pPr>
      <w:r w:rsidRPr="007C126F">
        <w:rPr>
          <w:b/>
          <w:lang w:val="sr-Latn-CS"/>
        </w:rPr>
        <w:t>E-mail:</w:t>
      </w:r>
      <w:r w:rsidRPr="007C126F">
        <w:rPr>
          <w:rFonts w:cs="Arial"/>
          <w:lang w:val="sr-Latn-CS"/>
        </w:rPr>
        <w:t xml:space="preserve"> dijana.milosevic@dobrota.edu.me</w:t>
      </w:r>
    </w:p>
    <w:p w:rsidR="00435101" w:rsidRPr="007C126F" w:rsidRDefault="00435101" w:rsidP="00435101">
      <w:pPr>
        <w:spacing w:after="0" w:line="240" w:lineRule="auto"/>
        <w:jc w:val="both"/>
        <w:rPr>
          <w:rFonts w:cs="Arial"/>
          <w:lang w:val="sr-Latn-CS"/>
        </w:rPr>
      </w:pPr>
      <w:r w:rsidRPr="007C126F">
        <w:rPr>
          <w:b/>
          <w:lang w:val="sr-Latn-CS"/>
        </w:rPr>
        <w:t xml:space="preserve">Broj telefona: </w:t>
      </w:r>
      <w:r w:rsidRPr="007C126F">
        <w:rPr>
          <w:lang w:val="sr-Latn-CS"/>
        </w:rPr>
        <w:t>+38269345651</w:t>
      </w:r>
    </w:p>
    <w:p w:rsidR="00435101" w:rsidRPr="007C126F" w:rsidRDefault="00435101" w:rsidP="00435101">
      <w:pPr>
        <w:spacing w:after="0" w:line="240" w:lineRule="auto"/>
        <w:jc w:val="both"/>
        <w:rPr>
          <w:rFonts w:cs="Arial"/>
          <w:lang w:val="sr-Latn-CS"/>
        </w:rPr>
      </w:pPr>
    </w:p>
    <w:p w:rsidR="00435101" w:rsidRPr="007C126F" w:rsidRDefault="00435101" w:rsidP="00435101">
      <w:pPr>
        <w:spacing w:after="0" w:line="240" w:lineRule="auto"/>
        <w:rPr>
          <w:lang w:val="sr-Latn-CS"/>
        </w:rPr>
      </w:pPr>
      <w:r w:rsidRPr="007C126F">
        <w:rPr>
          <w:b/>
          <w:lang w:val="sr-Latn-CS"/>
        </w:rPr>
        <w:t>O</w:t>
      </w:r>
      <w:r w:rsidRPr="007C126F">
        <w:rPr>
          <w:b/>
        </w:rPr>
        <w:t xml:space="preserve">pšti cilj </w:t>
      </w:r>
      <w:r w:rsidRPr="007C126F">
        <w:rPr>
          <w:b/>
          <w:lang w:val="sr-Latn-CS"/>
        </w:rPr>
        <w:t xml:space="preserve"> programa: </w:t>
      </w:r>
      <w:r w:rsidR="00562012">
        <w:rPr>
          <w:lang w:val="sr-Latn-CS"/>
        </w:rPr>
        <w:t>o</w:t>
      </w:r>
      <w:r w:rsidRPr="007C126F">
        <w:rPr>
          <w:lang w:val="sr-Latn-CS"/>
        </w:rPr>
        <w:t>sposobljavanje nastavnika za izradu obrazovnog web sajta na platformi Wordpress</w:t>
      </w:r>
    </w:p>
    <w:p w:rsidR="00D62706" w:rsidRPr="007C126F" w:rsidRDefault="00D62706" w:rsidP="00435101">
      <w:pPr>
        <w:spacing w:after="0" w:line="240" w:lineRule="auto"/>
        <w:rPr>
          <w:rFonts w:cs="Arial"/>
          <w:lang w:val="sr-Latn-CS"/>
        </w:rPr>
      </w:pPr>
    </w:p>
    <w:p w:rsidR="00435101" w:rsidRPr="00562012" w:rsidRDefault="00435101" w:rsidP="00435101">
      <w:pPr>
        <w:spacing w:after="0" w:line="240" w:lineRule="auto"/>
        <w:jc w:val="both"/>
        <w:rPr>
          <w:lang w:val="sr-Latn-CS"/>
        </w:rPr>
      </w:pPr>
      <w:r w:rsidRPr="007C126F">
        <w:rPr>
          <w:b/>
          <w:lang w:val="sr-Latn-CS"/>
        </w:rPr>
        <w:t xml:space="preserve">Specifični ciljevi programa: </w:t>
      </w:r>
      <w:r w:rsidR="00562012">
        <w:rPr>
          <w:lang w:val="sr-Latn-CS"/>
        </w:rPr>
        <w:t>u</w:t>
      </w:r>
      <w:r w:rsidRPr="007C126F">
        <w:rPr>
          <w:lang w:val="sr-Latn-CS"/>
        </w:rPr>
        <w:t>poznavanje nastavnika sa mogućnostima i ulogama sajta u nastavi</w:t>
      </w:r>
      <w:r w:rsidR="00562012">
        <w:rPr>
          <w:lang w:val="sr-Latn-CS"/>
        </w:rPr>
        <w:t>;p</w:t>
      </w:r>
      <w:r w:rsidRPr="007C126F">
        <w:rPr>
          <w:lang w:val="sr-Latn-CS"/>
        </w:rPr>
        <w:t>redstavljanje najčešće korišćenih platformi za izradu obrazovnih portala</w:t>
      </w:r>
      <w:r w:rsidR="00562012">
        <w:rPr>
          <w:lang w:val="sr-Latn-CS"/>
        </w:rPr>
        <w:t>;o</w:t>
      </w:r>
      <w:r w:rsidRPr="007C126F">
        <w:rPr>
          <w:lang w:val="sr-Latn-CS"/>
        </w:rPr>
        <w:t>sposobljavanje nastavnika za izradu funkcionalnog sajta za određenu namjenu u nastavi</w:t>
      </w:r>
      <w:r w:rsidR="00562012">
        <w:rPr>
          <w:lang w:val="sr-Latn-CS"/>
        </w:rPr>
        <w:t>;k</w:t>
      </w:r>
      <w:r w:rsidRPr="007C126F">
        <w:rPr>
          <w:lang w:val="sr-Latn-CS"/>
        </w:rPr>
        <w:t>reiranje i ažuriranje vlastitih sajtova polaznika obuke</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rFonts w:cs="Arial"/>
          <w:lang w:val="sr-Latn-CS"/>
        </w:rPr>
      </w:pPr>
      <w:r w:rsidRPr="007C126F">
        <w:rPr>
          <w:b/>
          <w:lang w:val="sr-Latn-CS"/>
        </w:rPr>
        <w:t xml:space="preserve">Ciljna grupa: </w:t>
      </w:r>
      <w:r w:rsidR="00562012">
        <w:rPr>
          <w:lang w:val="sr-Latn-CS"/>
        </w:rPr>
        <w:t>n</w:t>
      </w:r>
      <w:r w:rsidRPr="007C126F">
        <w:rPr>
          <w:lang w:val="sr-Latn-CS"/>
        </w:rPr>
        <w:t>astavnici i ICT koordinatori osnovnih i srednjih škola</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lang w:val="sr-Latn-CS"/>
        </w:rPr>
      </w:pPr>
      <w:r w:rsidRPr="007C126F">
        <w:rPr>
          <w:b/>
          <w:lang w:val="sr-Latn-CS"/>
        </w:rPr>
        <w:t xml:space="preserve">Metode i tehnike rada: </w:t>
      </w:r>
      <w:r w:rsidRPr="007C126F">
        <w:rPr>
          <w:b/>
          <w:lang w:val="sr-Latn-CS"/>
        </w:rPr>
        <w:br/>
      </w:r>
      <w:r w:rsidRPr="007C126F">
        <w:rPr>
          <w:lang w:val="sr-Latn-CS"/>
        </w:rPr>
        <w:t>-Obuka interaktivnog tipa-metoda rada na računaru (prezentacije, diskusije, radionice, rad na računaru)</w:t>
      </w:r>
    </w:p>
    <w:p w:rsidR="00435101" w:rsidRPr="007C126F" w:rsidRDefault="00435101" w:rsidP="00435101">
      <w:pPr>
        <w:spacing w:after="0" w:line="240" w:lineRule="auto"/>
        <w:rPr>
          <w:rFonts w:cs="Arial"/>
          <w:lang w:val="sr-Latn-CS"/>
        </w:rPr>
      </w:pPr>
      <w:r w:rsidRPr="007C126F">
        <w:rPr>
          <w:lang w:val="sr-Latn-CS"/>
        </w:rPr>
        <w:t>-Online obuka-program se može pohađati i online uz stručno vođstvo e-moderatora putem platforme Moodle Crna Gora</w:t>
      </w:r>
    </w:p>
    <w:p w:rsidR="00435101" w:rsidRPr="007C126F" w:rsidRDefault="00435101" w:rsidP="00435101">
      <w:pPr>
        <w:spacing w:after="0" w:line="240" w:lineRule="auto"/>
        <w:jc w:val="both"/>
        <w:rPr>
          <w:b/>
          <w:lang w:val="sr-Latn-CS"/>
        </w:rPr>
      </w:pPr>
    </w:p>
    <w:p w:rsidR="00435101" w:rsidRPr="007C126F" w:rsidRDefault="00435101" w:rsidP="00435101">
      <w:pPr>
        <w:spacing w:after="0" w:line="240" w:lineRule="auto"/>
        <w:jc w:val="both"/>
        <w:rPr>
          <w:b/>
          <w:lang w:val="sr-Latn-CS"/>
        </w:rPr>
      </w:pPr>
      <w:r w:rsidRPr="007C126F">
        <w:rPr>
          <w:b/>
          <w:lang w:val="sr-Latn-CS"/>
        </w:rPr>
        <w:t>Teme:</w:t>
      </w:r>
      <w:r w:rsidRPr="007C126F">
        <w:rPr>
          <w:b/>
          <w:lang w:val="sr-Latn-CS"/>
        </w:rPr>
        <w:tab/>
      </w:r>
    </w:p>
    <w:p w:rsidR="00435101" w:rsidRPr="007C126F" w:rsidRDefault="00435101" w:rsidP="00435101">
      <w:pPr>
        <w:spacing w:after="0" w:line="240" w:lineRule="auto"/>
        <w:jc w:val="both"/>
        <w:rPr>
          <w:lang w:val="sr-Latn-CS"/>
        </w:rPr>
      </w:pPr>
      <w:r w:rsidRPr="007C126F">
        <w:rPr>
          <w:lang w:val="sr-Latn-CS"/>
        </w:rPr>
        <w:t>1. Uvod</w:t>
      </w:r>
    </w:p>
    <w:p w:rsidR="00435101" w:rsidRPr="007C126F" w:rsidRDefault="00435101" w:rsidP="00435101">
      <w:pPr>
        <w:spacing w:after="0" w:line="240" w:lineRule="auto"/>
        <w:jc w:val="both"/>
        <w:rPr>
          <w:lang w:val="sr-Latn-CS"/>
        </w:rPr>
      </w:pPr>
      <w:r w:rsidRPr="007C126F">
        <w:rPr>
          <w:lang w:val="sr-Latn-CS"/>
        </w:rPr>
        <w:t>2. Zašto web sajt u nastavi?</w:t>
      </w:r>
    </w:p>
    <w:p w:rsidR="00435101" w:rsidRPr="007C126F" w:rsidRDefault="00435101" w:rsidP="00435101">
      <w:pPr>
        <w:spacing w:after="0" w:line="240" w:lineRule="auto"/>
        <w:jc w:val="both"/>
        <w:rPr>
          <w:lang w:val="sr-Latn-CS"/>
        </w:rPr>
      </w:pPr>
      <w:r w:rsidRPr="007C126F">
        <w:rPr>
          <w:lang w:val="sr-Latn-CS"/>
        </w:rPr>
        <w:t>3. Opšte karakteristike funkcionalnog web sajta</w:t>
      </w:r>
    </w:p>
    <w:p w:rsidR="00435101" w:rsidRPr="007C126F" w:rsidRDefault="00435101" w:rsidP="00435101">
      <w:pPr>
        <w:spacing w:after="0" w:line="240" w:lineRule="auto"/>
        <w:jc w:val="both"/>
        <w:rPr>
          <w:lang w:val="sr-Latn-CS"/>
        </w:rPr>
      </w:pPr>
      <w:r w:rsidRPr="007C126F">
        <w:rPr>
          <w:lang w:val="sr-Latn-CS"/>
        </w:rPr>
        <w:t>4. Predstavljanje besplatnih platformi za kreiranje obrazovnih portala: Wikispaces, Google Site, Weebly i WordPress</w:t>
      </w:r>
    </w:p>
    <w:p w:rsidR="00435101" w:rsidRPr="007C126F" w:rsidRDefault="00435101" w:rsidP="00435101">
      <w:pPr>
        <w:spacing w:after="0" w:line="240" w:lineRule="auto"/>
        <w:jc w:val="both"/>
        <w:rPr>
          <w:lang w:val="sr-Latn-CS"/>
        </w:rPr>
      </w:pPr>
      <w:r w:rsidRPr="007C126F">
        <w:rPr>
          <w:lang w:val="sr-Latn-CS"/>
        </w:rPr>
        <w:t>5. Moj prvi sajt-izrada sajta na platformi WordPress</w:t>
      </w:r>
    </w:p>
    <w:p w:rsidR="00435101" w:rsidRPr="007C126F" w:rsidRDefault="00435101" w:rsidP="00435101">
      <w:pPr>
        <w:spacing w:after="0" w:line="240" w:lineRule="auto"/>
        <w:ind w:left="397"/>
        <w:jc w:val="both"/>
        <w:rPr>
          <w:lang w:val="sr-Latn-CS"/>
        </w:rPr>
      </w:pPr>
      <w:r w:rsidRPr="007C126F">
        <w:rPr>
          <w:lang w:val="sr-Latn-CS"/>
        </w:rPr>
        <w:t>5.1. Planiranje glavne strukture sajta</w:t>
      </w:r>
    </w:p>
    <w:p w:rsidR="00435101" w:rsidRPr="007C126F" w:rsidRDefault="00435101" w:rsidP="00435101">
      <w:pPr>
        <w:spacing w:after="0" w:line="240" w:lineRule="auto"/>
        <w:ind w:left="397"/>
        <w:jc w:val="both"/>
        <w:rPr>
          <w:lang w:val="sr-Latn-CS"/>
        </w:rPr>
      </w:pPr>
      <w:r w:rsidRPr="007C126F">
        <w:rPr>
          <w:lang w:val="sr-Latn-CS"/>
        </w:rPr>
        <w:t>5.2. Otvaranje naloga i prijavljivanje</w:t>
      </w:r>
    </w:p>
    <w:p w:rsidR="00435101" w:rsidRPr="007C126F" w:rsidRDefault="00435101" w:rsidP="00435101">
      <w:pPr>
        <w:spacing w:after="0" w:line="240" w:lineRule="auto"/>
        <w:ind w:left="397"/>
        <w:jc w:val="both"/>
        <w:rPr>
          <w:lang w:val="sr-Latn-CS"/>
        </w:rPr>
      </w:pPr>
      <w:r w:rsidRPr="007C126F">
        <w:rPr>
          <w:lang w:val="sr-Latn-CS"/>
        </w:rPr>
        <w:t>5.3. Odabir predloška-dizajna sajta</w:t>
      </w:r>
    </w:p>
    <w:p w:rsidR="00435101" w:rsidRPr="007C126F" w:rsidRDefault="00435101" w:rsidP="00435101">
      <w:pPr>
        <w:spacing w:after="0" w:line="240" w:lineRule="auto"/>
        <w:ind w:left="397"/>
        <w:jc w:val="both"/>
        <w:rPr>
          <w:lang w:val="sr-Latn-CS"/>
        </w:rPr>
      </w:pPr>
      <w:r w:rsidRPr="007C126F">
        <w:rPr>
          <w:lang w:val="sr-Latn-CS"/>
        </w:rPr>
        <w:t>5.4. Opcije administratorske kontrolne table</w:t>
      </w:r>
    </w:p>
    <w:p w:rsidR="00435101" w:rsidRPr="007C126F" w:rsidRDefault="00435101" w:rsidP="00435101">
      <w:pPr>
        <w:spacing w:after="0" w:line="240" w:lineRule="auto"/>
        <w:ind w:left="397"/>
        <w:jc w:val="both"/>
        <w:rPr>
          <w:lang w:val="sr-Latn-CS"/>
        </w:rPr>
      </w:pPr>
      <w:r w:rsidRPr="007C126F">
        <w:rPr>
          <w:lang w:val="sr-Latn-CS"/>
        </w:rPr>
        <w:t>5.5. Opšta podešavanja</w:t>
      </w:r>
    </w:p>
    <w:p w:rsidR="00435101" w:rsidRPr="007C126F" w:rsidRDefault="00435101" w:rsidP="00435101">
      <w:pPr>
        <w:spacing w:after="0" w:line="240" w:lineRule="auto"/>
        <w:ind w:left="397"/>
        <w:jc w:val="both"/>
        <w:rPr>
          <w:lang w:val="sr-Latn-CS"/>
        </w:rPr>
      </w:pPr>
      <w:r w:rsidRPr="007C126F">
        <w:rPr>
          <w:lang w:val="sr-Latn-CS"/>
        </w:rPr>
        <w:t>5.6. Ažuriranje profila</w:t>
      </w:r>
    </w:p>
    <w:p w:rsidR="00435101" w:rsidRPr="007C126F" w:rsidRDefault="00435101" w:rsidP="00435101">
      <w:pPr>
        <w:spacing w:after="0" w:line="240" w:lineRule="auto"/>
        <w:ind w:left="397"/>
        <w:jc w:val="both"/>
        <w:rPr>
          <w:lang w:val="sr-Latn-CS"/>
        </w:rPr>
      </w:pPr>
      <w:r w:rsidRPr="007C126F">
        <w:rPr>
          <w:lang w:val="sr-Latn-CS"/>
        </w:rPr>
        <w:t>5.7. Ažuriranje zaglavlja sajta</w:t>
      </w:r>
    </w:p>
    <w:p w:rsidR="00435101" w:rsidRPr="007C126F" w:rsidRDefault="00435101" w:rsidP="00435101">
      <w:pPr>
        <w:spacing w:after="0" w:line="240" w:lineRule="auto"/>
        <w:ind w:left="397"/>
        <w:jc w:val="both"/>
        <w:rPr>
          <w:lang w:val="sr-Latn-CS"/>
        </w:rPr>
      </w:pPr>
      <w:r w:rsidRPr="007C126F">
        <w:rPr>
          <w:lang w:val="sr-Latn-CS"/>
        </w:rPr>
        <w:t>5.8. Kreiranje stranica</w:t>
      </w:r>
    </w:p>
    <w:p w:rsidR="00435101" w:rsidRPr="007C126F" w:rsidRDefault="00435101" w:rsidP="00435101">
      <w:pPr>
        <w:spacing w:after="0" w:line="240" w:lineRule="auto"/>
        <w:ind w:left="397"/>
        <w:jc w:val="both"/>
        <w:rPr>
          <w:lang w:val="sr-Latn-CS"/>
        </w:rPr>
      </w:pPr>
      <w:r w:rsidRPr="007C126F">
        <w:rPr>
          <w:lang w:val="sr-Latn-CS"/>
        </w:rPr>
        <w:t xml:space="preserve">5.9. Dodavanje i uređivanje widgeta </w:t>
      </w:r>
    </w:p>
    <w:p w:rsidR="00435101" w:rsidRPr="007C126F" w:rsidRDefault="00435101" w:rsidP="00435101">
      <w:pPr>
        <w:spacing w:after="0" w:line="240" w:lineRule="auto"/>
        <w:jc w:val="both"/>
        <w:rPr>
          <w:lang w:val="sr-Latn-CS"/>
        </w:rPr>
      </w:pPr>
      <w:r w:rsidRPr="007C126F">
        <w:rPr>
          <w:lang w:val="sr-Latn-CS"/>
        </w:rPr>
        <w:t>6. Ažuriranje sadržaja stranica sajta</w:t>
      </w:r>
    </w:p>
    <w:p w:rsidR="00435101" w:rsidRPr="007C126F" w:rsidRDefault="00435101" w:rsidP="00435101">
      <w:pPr>
        <w:spacing w:after="0" w:line="240" w:lineRule="auto"/>
        <w:ind w:left="397"/>
        <w:jc w:val="both"/>
        <w:rPr>
          <w:lang w:val="sr-Latn-CS"/>
        </w:rPr>
      </w:pPr>
      <w:r w:rsidRPr="007C126F">
        <w:rPr>
          <w:lang w:val="sr-Latn-CS"/>
        </w:rPr>
        <w:t>6.1. Unos teksta i fotografija</w:t>
      </w:r>
    </w:p>
    <w:p w:rsidR="00435101" w:rsidRPr="007C126F" w:rsidRDefault="00435101" w:rsidP="00435101">
      <w:pPr>
        <w:spacing w:after="0" w:line="240" w:lineRule="auto"/>
        <w:ind w:left="397"/>
        <w:jc w:val="both"/>
        <w:rPr>
          <w:lang w:val="sr-Latn-CS"/>
        </w:rPr>
      </w:pPr>
      <w:r w:rsidRPr="007C126F">
        <w:rPr>
          <w:lang w:val="sr-Latn-CS"/>
        </w:rPr>
        <w:t>6.2. Dodavanje datoteka i linkova</w:t>
      </w:r>
    </w:p>
    <w:p w:rsidR="00435101" w:rsidRPr="007C126F" w:rsidRDefault="00435101" w:rsidP="00435101">
      <w:pPr>
        <w:spacing w:after="0" w:line="240" w:lineRule="auto"/>
        <w:ind w:left="397"/>
        <w:jc w:val="both"/>
        <w:rPr>
          <w:lang w:val="sr-Latn-CS"/>
        </w:rPr>
      </w:pPr>
      <w:r w:rsidRPr="007C126F">
        <w:rPr>
          <w:lang w:val="sr-Latn-CS"/>
        </w:rPr>
        <w:t>6.3. Umetanje YouTube snimaka</w:t>
      </w:r>
    </w:p>
    <w:p w:rsidR="00435101" w:rsidRPr="007C126F" w:rsidRDefault="00435101" w:rsidP="00435101">
      <w:pPr>
        <w:spacing w:after="0" w:line="240" w:lineRule="auto"/>
        <w:ind w:left="397"/>
        <w:jc w:val="both"/>
        <w:rPr>
          <w:lang w:val="sr-Latn-CS"/>
        </w:rPr>
      </w:pPr>
      <w:r w:rsidRPr="007C126F">
        <w:rPr>
          <w:lang w:val="sr-Latn-CS"/>
        </w:rPr>
        <w:t>6.4. Umetanje HTML koda</w:t>
      </w:r>
    </w:p>
    <w:p w:rsidR="00435101" w:rsidRPr="007C126F" w:rsidRDefault="00435101" w:rsidP="00435101">
      <w:pPr>
        <w:spacing w:after="0" w:line="240" w:lineRule="auto"/>
        <w:ind w:left="397"/>
        <w:jc w:val="both"/>
        <w:rPr>
          <w:lang w:val="sr-Latn-CS"/>
        </w:rPr>
      </w:pPr>
      <w:r w:rsidRPr="007C126F">
        <w:rPr>
          <w:lang w:val="sr-Latn-CS"/>
        </w:rPr>
        <w:t>6.5. Umetanje prezentacija sa Slide Share servisa</w:t>
      </w:r>
    </w:p>
    <w:p w:rsidR="00435101" w:rsidRPr="007C126F" w:rsidRDefault="00435101" w:rsidP="00435101">
      <w:pPr>
        <w:spacing w:after="0" w:line="240" w:lineRule="auto"/>
        <w:ind w:left="397"/>
        <w:jc w:val="both"/>
        <w:rPr>
          <w:lang w:val="sr-Latn-CS"/>
        </w:rPr>
      </w:pPr>
      <w:r w:rsidRPr="007C126F">
        <w:rPr>
          <w:lang w:val="sr-Latn-CS"/>
        </w:rPr>
        <w:t>6.6. Umetanje audio zapisa sa SoundCloud servisa</w:t>
      </w:r>
    </w:p>
    <w:p w:rsidR="00435101" w:rsidRPr="007C126F" w:rsidRDefault="00435101" w:rsidP="00435101">
      <w:pPr>
        <w:spacing w:after="0" w:line="240" w:lineRule="auto"/>
        <w:jc w:val="both"/>
        <w:rPr>
          <w:lang w:val="sr-Latn-CS"/>
        </w:rPr>
      </w:pPr>
      <w:r w:rsidRPr="007C126F">
        <w:rPr>
          <w:lang w:val="sr-Latn-CS"/>
        </w:rPr>
        <w:t>7. Unos blog postova i određivanje kategorije</w:t>
      </w:r>
    </w:p>
    <w:p w:rsidR="00435101" w:rsidRPr="007C126F" w:rsidRDefault="00435101" w:rsidP="00435101">
      <w:pPr>
        <w:spacing w:after="0" w:line="240" w:lineRule="auto"/>
        <w:jc w:val="both"/>
        <w:rPr>
          <w:lang w:val="sr-Latn-CS"/>
        </w:rPr>
      </w:pPr>
      <w:r w:rsidRPr="007C126F">
        <w:rPr>
          <w:lang w:val="sr-Latn-CS"/>
        </w:rPr>
        <w:lastRenderedPageBreak/>
        <w:t>8. Arhiva postova</w:t>
      </w:r>
    </w:p>
    <w:p w:rsidR="00435101" w:rsidRPr="007C126F" w:rsidRDefault="00435101" w:rsidP="00435101">
      <w:pPr>
        <w:spacing w:after="0" w:line="240" w:lineRule="auto"/>
        <w:jc w:val="both"/>
        <w:rPr>
          <w:lang w:val="sr-Latn-CS"/>
        </w:rPr>
      </w:pPr>
      <w:r w:rsidRPr="007C126F">
        <w:rPr>
          <w:lang w:val="sr-Latn-CS"/>
        </w:rPr>
        <w:t xml:space="preserve">9. Dodavanje ankete </w:t>
      </w:r>
    </w:p>
    <w:p w:rsidR="00435101" w:rsidRPr="007C126F" w:rsidRDefault="00435101" w:rsidP="00435101">
      <w:pPr>
        <w:spacing w:after="0" w:line="240" w:lineRule="auto"/>
        <w:jc w:val="both"/>
        <w:rPr>
          <w:b/>
          <w:lang w:val="sr-Latn-CS"/>
        </w:rPr>
      </w:pPr>
      <w:r w:rsidRPr="007C126F">
        <w:rPr>
          <w:lang w:val="sr-Latn-CS"/>
        </w:rPr>
        <w:t>10. Praćenje statistike posjeta</w:t>
      </w:r>
    </w:p>
    <w:p w:rsidR="00435101" w:rsidRPr="007C126F" w:rsidRDefault="00435101" w:rsidP="00435101">
      <w:pPr>
        <w:spacing w:after="0" w:line="240" w:lineRule="auto"/>
        <w:jc w:val="both"/>
        <w:rPr>
          <w:b/>
          <w:lang w:val="sr-Latn-CS"/>
        </w:rPr>
      </w:pPr>
      <w:r w:rsidRPr="007C126F">
        <w:rPr>
          <w:lang w:val="sr-Latn-CS"/>
        </w:rPr>
        <w:t>11</w:t>
      </w:r>
      <w:r w:rsidRPr="007C126F">
        <w:rPr>
          <w:b/>
          <w:lang w:val="sr-Latn-CS"/>
        </w:rPr>
        <w:t xml:space="preserve">. </w:t>
      </w:r>
      <w:r w:rsidRPr="007C126F">
        <w:rPr>
          <w:lang w:val="hr-HR"/>
        </w:rPr>
        <w:t>Analiza radova polaznika seminara</w:t>
      </w:r>
    </w:p>
    <w:p w:rsidR="00435101" w:rsidRPr="007C126F" w:rsidRDefault="00435101" w:rsidP="00435101">
      <w:pPr>
        <w:spacing w:after="0" w:line="240" w:lineRule="auto"/>
        <w:jc w:val="both"/>
        <w:rPr>
          <w:b/>
          <w:lang w:val="sr-Latn-CS"/>
        </w:rPr>
      </w:pPr>
    </w:p>
    <w:p w:rsidR="00435101" w:rsidRPr="007C126F" w:rsidRDefault="00435101" w:rsidP="00435101">
      <w:pPr>
        <w:spacing w:after="0" w:line="240" w:lineRule="auto"/>
        <w:rPr>
          <w:lang w:val="sr-Latn-CS"/>
        </w:rPr>
      </w:pPr>
      <w:r w:rsidRPr="007C126F">
        <w:rPr>
          <w:b/>
          <w:lang w:val="sr-Latn-CS"/>
        </w:rPr>
        <w:t xml:space="preserve">Trajanje programa (broj dana i broj sati efektivnog rada): </w:t>
      </w:r>
      <w:r w:rsidR="00562012">
        <w:rPr>
          <w:lang w:val="sr-Latn-CS"/>
        </w:rPr>
        <w:t>t</w:t>
      </w:r>
      <w:r w:rsidRPr="007C126F">
        <w:rPr>
          <w:lang w:val="sr-Latn-CS"/>
        </w:rPr>
        <w:t>rajanje seminara organizovanog kao neposredna obuka interaktivnog tipa je 2 dana-16 sati</w:t>
      </w:r>
    </w:p>
    <w:p w:rsidR="00435101" w:rsidRPr="007C126F" w:rsidRDefault="00435101" w:rsidP="00435101">
      <w:pPr>
        <w:spacing w:after="0" w:line="240" w:lineRule="auto"/>
        <w:rPr>
          <w:lang w:val="sr-Latn-CS"/>
        </w:rPr>
      </w:pPr>
      <w:r w:rsidRPr="007C126F">
        <w:rPr>
          <w:lang w:val="sr-Latn-CS"/>
        </w:rPr>
        <w:t>Trajanje seminara organizovanog putem online platforme Moodle Crna Gora je 4 sedmice (16 sati)</w:t>
      </w:r>
    </w:p>
    <w:p w:rsidR="00435101" w:rsidRPr="007C126F" w:rsidRDefault="00435101" w:rsidP="00435101">
      <w:pPr>
        <w:spacing w:after="0" w:line="240" w:lineRule="auto"/>
        <w:rPr>
          <w:b/>
          <w:lang w:val="sr-Latn-CS"/>
        </w:rPr>
      </w:pPr>
    </w:p>
    <w:p w:rsidR="00435101" w:rsidRPr="007C126F" w:rsidRDefault="00435101" w:rsidP="00435101">
      <w:pPr>
        <w:spacing w:after="0" w:line="240" w:lineRule="auto"/>
        <w:rPr>
          <w:lang w:val="sr-Latn-CS"/>
        </w:rPr>
      </w:pPr>
      <w:r w:rsidRPr="007C126F">
        <w:rPr>
          <w:b/>
          <w:lang w:val="sr-Latn-CS"/>
        </w:rPr>
        <w:t>Br</w:t>
      </w:r>
      <w:r w:rsidR="00562012">
        <w:rPr>
          <w:b/>
          <w:lang w:val="sr-Latn-CS"/>
        </w:rPr>
        <w:t xml:space="preserve">oj učesnika u grupi: </w:t>
      </w:r>
      <w:r w:rsidR="008D3739">
        <w:rPr>
          <w:lang w:val="sr-Latn-CS"/>
        </w:rPr>
        <w:t>minimalno -</w:t>
      </w:r>
      <w:r w:rsidRPr="007C126F">
        <w:rPr>
          <w:lang w:val="sr-Latn-CS"/>
        </w:rPr>
        <w:t xml:space="preserve"> 15</w:t>
      </w:r>
      <w:r w:rsidR="008D3739">
        <w:rPr>
          <w:lang w:val="sr-Latn-CS"/>
        </w:rPr>
        <w:t>,maksimalno -</w:t>
      </w:r>
      <w:r w:rsidRPr="007C126F">
        <w:rPr>
          <w:lang w:val="sr-Latn-CS"/>
        </w:rPr>
        <w:t xml:space="preserve"> 30</w:t>
      </w:r>
    </w:p>
    <w:p w:rsidR="00435101" w:rsidRPr="007C126F" w:rsidRDefault="00435101" w:rsidP="00435101">
      <w:pPr>
        <w:spacing w:after="0" w:line="240" w:lineRule="auto"/>
        <w:rPr>
          <w:rFonts w:cs="Arial"/>
          <w:lang w:val="sr-Latn-CS"/>
        </w:rPr>
      </w:pPr>
      <w:r w:rsidRPr="007C126F">
        <w:rPr>
          <w:lang w:val="sr-Latn-CS"/>
        </w:rPr>
        <w:t>*Za online obuku nema ograničenja</w:t>
      </w:r>
    </w:p>
    <w:p w:rsidR="00435101" w:rsidRPr="007C126F" w:rsidRDefault="00435101" w:rsidP="00435101">
      <w:pPr>
        <w:spacing w:after="0" w:line="240" w:lineRule="auto"/>
        <w:rPr>
          <w:rFonts w:cs="Arial"/>
          <w:lang w:val="sr-Latn-CS"/>
        </w:rPr>
      </w:pPr>
    </w:p>
    <w:p w:rsidR="00435101" w:rsidRPr="007C126F" w:rsidRDefault="00435101" w:rsidP="00435101">
      <w:pPr>
        <w:spacing w:after="0" w:line="240" w:lineRule="auto"/>
        <w:jc w:val="both"/>
        <w:rPr>
          <w:rFonts w:cs="Arial"/>
          <w:bCs/>
          <w:lang w:val="sr-Latn-CS"/>
        </w:rPr>
      </w:pPr>
      <w:r w:rsidRPr="007C126F">
        <w:rPr>
          <w:rFonts w:cs="Arial"/>
          <w:b/>
          <w:bCs/>
          <w:lang w:val="sr-Latn-CS"/>
        </w:rPr>
        <w:t xml:space="preserve">Cijena po učesniku dnevno  i šta ona uključuje: </w:t>
      </w:r>
      <w:r w:rsidR="00562012">
        <w:rPr>
          <w:rFonts w:cs="Arial"/>
          <w:bCs/>
          <w:lang w:val="sr-Latn-CS"/>
        </w:rPr>
        <w:t>c</w:t>
      </w:r>
      <w:r w:rsidRPr="007C126F">
        <w:rPr>
          <w:rFonts w:cs="Arial"/>
          <w:bCs/>
          <w:lang w:val="sr-Latn-CS"/>
        </w:rPr>
        <w:t>ijena seminara organ</w:t>
      </w:r>
      <w:r w:rsidR="008D3739">
        <w:rPr>
          <w:rFonts w:cs="Arial"/>
          <w:bCs/>
          <w:lang w:val="sr-Latn-CS"/>
        </w:rPr>
        <w:t xml:space="preserve">izovanog putem neposredne obuke je </w:t>
      </w:r>
      <w:r w:rsidRPr="007C126F">
        <w:rPr>
          <w:rFonts w:cs="Arial"/>
          <w:bCs/>
          <w:lang w:val="sr-Latn-CS"/>
        </w:rPr>
        <w:t>20 eura (uračunati su honorar za voditelje seminara, cijena potrošnog materijala, ručak i osvježenje)</w:t>
      </w:r>
    </w:p>
    <w:p w:rsidR="00435101" w:rsidRPr="007C126F" w:rsidRDefault="00435101" w:rsidP="00FD1E1D">
      <w:pPr>
        <w:spacing w:after="0" w:line="240" w:lineRule="auto"/>
        <w:jc w:val="both"/>
        <w:rPr>
          <w:rFonts w:cs="Arial"/>
          <w:b/>
          <w:bCs/>
          <w:lang w:val="sr-Latn-CS"/>
        </w:rPr>
      </w:pPr>
      <w:r w:rsidRPr="007C126F">
        <w:rPr>
          <w:rFonts w:cs="Arial"/>
          <w:bCs/>
          <w:lang w:val="sr-Latn-CS"/>
        </w:rPr>
        <w:t>Cijena kompletnog seminara organizovanog putem online platforme Moodle Crna Gora je 25 eura (uračunati su honorar za voditelje seminara, e-knjige i tutorijali)</w:t>
      </w:r>
    </w:p>
    <w:p w:rsidR="00435101" w:rsidRPr="007C126F" w:rsidRDefault="00435101"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7C126F" w:rsidTr="00961105">
        <w:tc>
          <w:tcPr>
            <w:tcW w:w="9288" w:type="dxa"/>
            <w:shd w:val="clear" w:color="auto" w:fill="E0E0E0"/>
          </w:tcPr>
          <w:p w:rsidR="00961105" w:rsidRPr="007C126F" w:rsidRDefault="00E276E7" w:rsidP="00961105">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70</w:t>
            </w:r>
            <w:r w:rsidR="00961105" w:rsidRPr="007C126F">
              <w:rPr>
                <w:rFonts w:ascii="Verdana" w:eastAsia="SimSun" w:hAnsi="Verdana"/>
                <w:bCs w:val="0"/>
                <w:iCs/>
                <w:sz w:val="22"/>
                <w:szCs w:val="22"/>
                <w:lang w:val="sr-Latn-CS"/>
              </w:rPr>
              <w:t>. Obučavanje nastavnika i učenika za rad sa mikroračunarom  Raspberry Pi i mikrokontrolerom Arduino</w:t>
            </w:r>
          </w:p>
        </w:tc>
      </w:tr>
    </w:tbl>
    <w:p w:rsidR="00123FB1" w:rsidRPr="007C126F" w:rsidRDefault="00123FB1" w:rsidP="00FD1E1D">
      <w:pPr>
        <w:spacing w:after="0" w:line="240" w:lineRule="auto"/>
        <w:jc w:val="both"/>
        <w:rPr>
          <w:rFonts w:cs="Arial"/>
          <w:bCs/>
          <w:lang w:val="sr-Latn-CS"/>
        </w:rPr>
      </w:pPr>
    </w:p>
    <w:p w:rsidR="00BC0487" w:rsidRPr="007C126F" w:rsidRDefault="00BC0487" w:rsidP="00BC0487">
      <w:pPr>
        <w:rPr>
          <w:rFonts w:cs="Tahoma"/>
          <w:lang w:val="sr-Latn-CS"/>
        </w:rPr>
      </w:pPr>
      <w:r w:rsidRPr="007C126F">
        <w:rPr>
          <w:b/>
          <w:lang w:val="sr-Latn-CS"/>
        </w:rPr>
        <w:t>Autori:</w:t>
      </w:r>
      <w:r w:rsidR="00BC0FCE">
        <w:rPr>
          <w:rFonts w:cs="Tahoma"/>
          <w:lang w:val="sr-Latn-CS"/>
        </w:rPr>
        <w:t>p</w:t>
      </w:r>
      <w:r w:rsidRPr="007C126F">
        <w:rPr>
          <w:rFonts w:cs="Tahoma"/>
          <w:lang w:val="sr-Latn-CS"/>
        </w:rPr>
        <w:t>rof. Gordana Laštovička-Medin, redovni profesor na UCG</w:t>
      </w:r>
    </w:p>
    <w:p w:rsidR="00BC0487" w:rsidRPr="007C126F" w:rsidRDefault="00D62706" w:rsidP="00BC0487">
      <w:pPr>
        <w:spacing w:after="0" w:line="240" w:lineRule="auto"/>
        <w:rPr>
          <w:lang w:val="sr-Latn-CS"/>
        </w:rPr>
      </w:pPr>
      <w:r w:rsidRPr="007C126F">
        <w:rPr>
          <w:b/>
          <w:bCs/>
        </w:rPr>
        <w:t>Naziv institucije/organizacije koja podržava program:</w:t>
      </w:r>
      <w:r w:rsidRPr="007C126F">
        <w:rPr>
          <w:bCs/>
        </w:rPr>
        <w:t>NVO “99”</w:t>
      </w:r>
    </w:p>
    <w:p w:rsidR="00BC0487" w:rsidRPr="007C126F" w:rsidRDefault="00BC0487" w:rsidP="00BC0487">
      <w:pPr>
        <w:spacing w:after="0" w:line="240" w:lineRule="auto"/>
        <w:rPr>
          <w:rFonts w:cs="Arial"/>
          <w:lang w:val="sr-Latn-CS"/>
        </w:rPr>
      </w:pPr>
      <w:r w:rsidRPr="007C126F">
        <w:rPr>
          <w:b/>
          <w:lang w:val="sr-Latn-CS"/>
        </w:rPr>
        <w:t xml:space="preserve">Odgovorna osoba (koordinator): </w:t>
      </w:r>
      <w:r w:rsidR="00BC0FCE">
        <w:rPr>
          <w:rFonts w:cs="Tahoma"/>
          <w:lang w:val="sr-Latn-CS"/>
        </w:rPr>
        <w:t>p</w:t>
      </w:r>
      <w:r w:rsidRPr="007C126F">
        <w:rPr>
          <w:rFonts w:cs="Tahoma"/>
          <w:lang w:val="sr-Latn-CS"/>
        </w:rPr>
        <w:t>rof.  Gordana Laštovička-Medin</w:t>
      </w:r>
    </w:p>
    <w:p w:rsidR="00BC0487" w:rsidRPr="007C126F" w:rsidRDefault="00BC0487" w:rsidP="00BC0487">
      <w:pPr>
        <w:rPr>
          <w:rFonts w:cs="Tahoma"/>
          <w:lang w:val="sr-Latn-CS"/>
        </w:rPr>
      </w:pPr>
      <w:r w:rsidRPr="007C126F">
        <w:rPr>
          <w:b/>
          <w:lang w:val="sr-Latn-CS"/>
        </w:rPr>
        <w:t xml:space="preserve">Adresa: </w:t>
      </w:r>
      <w:r w:rsidRPr="007C126F">
        <w:rPr>
          <w:rFonts w:cs="Tahoma"/>
          <w:lang w:val="sr-Latn-CS"/>
        </w:rPr>
        <w:t>Džordža Vašingtona bb, ulaz 18, Podgorica, Crna Gora</w:t>
      </w:r>
    </w:p>
    <w:p w:rsidR="00BC0487" w:rsidRPr="007C126F" w:rsidRDefault="00BC0487" w:rsidP="00BC0487">
      <w:pPr>
        <w:spacing w:after="0" w:line="240" w:lineRule="auto"/>
        <w:jc w:val="both"/>
        <w:rPr>
          <w:rFonts w:cs="Arial"/>
          <w:lang w:val="sr-Latn-CS"/>
        </w:rPr>
      </w:pPr>
      <w:r w:rsidRPr="007C126F">
        <w:rPr>
          <w:b/>
          <w:lang w:val="sr-Latn-CS"/>
        </w:rPr>
        <w:t>E-mail:</w:t>
      </w:r>
      <w:r w:rsidRPr="007C126F">
        <w:rPr>
          <w:bCs/>
          <w:lang w:val="sr-Latn-CS"/>
        </w:rPr>
        <w:t>gordana.medin@gmail.com</w:t>
      </w:r>
    </w:p>
    <w:p w:rsidR="00BC0487" w:rsidRPr="007C126F" w:rsidRDefault="00BC0487" w:rsidP="00BC0487">
      <w:pPr>
        <w:spacing w:after="0" w:line="240" w:lineRule="auto"/>
        <w:jc w:val="both"/>
        <w:rPr>
          <w:rFonts w:cs="Arial"/>
          <w:lang w:val="sr-Latn-CS"/>
        </w:rPr>
      </w:pPr>
      <w:r w:rsidRPr="007C126F">
        <w:rPr>
          <w:b/>
          <w:lang w:val="sr-Latn-CS"/>
        </w:rPr>
        <w:t xml:space="preserve">Broj telefona: </w:t>
      </w:r>
      <w:r w:rsidRPr="007C126F">
        <w:rPr>
          <w:lang w:val="sr-Latn-CS"/>
        </w:rPr>
        <w:t>020 235 585</w:t>
      </w:r>
    </w:p>
    <w:p w:rsidR="00BC0487" w:rsidRPr="007C126F" w:rsidRDefault="00BC0487" w:rsidP="00BC0487">
      <w:pPr>
        <w:spacing w:after="0" w:line="240" w:lineRule="auto"/>
        <w:jc w:val="both"/>
        <w:rPr>
          <w:rFonts w:cs="Arial"/>
          <w:lang w:val="sr-Latn-CS"/>
        </w:rPr>
      </w:pPr>
    </w:p>
    <w:p w:rsidR="00D62706" w:rsidRPr="007C126F" w:rsidRDefault="00D62706" w:rsidP="00D62706">
      <w:pPr>
        <w:rPr>
          <w:rFonts w:cs="Tahoma"/>
          <w:lang w:val="sr-Latn-CS"/>
        </w:rPr>
      </w:pPr>
      <w:r w:rsidRPr="007C126F">
        <w:rPr>
          <w:rFonts w:cs="Tahoma"/>
          <w:b/>
          <w:lang w:val="sr-Latn-CS"/>
        </w:rPr>
        <w:t>O</w:t>
      </w:r>
      <w:r w:rsidRPr="007C126F">
        <w:rPr>
          <w:rFonts w:cs="Tahoma"/>
          <w:b/>
        </w:rPr>
        <w:t xml:space="preserve">pšti cilj </w:t>
      </w:r>
      <w:r w:rsidRPr="007C126F">
        <w:rPr>
          <w:rFonts w:cs="Tahoma"/>
          <w:b/>
          <w:lang w:val="sr-Latn-CS"/>
        </w:rPr>
        <w:t xml:space="preserve"> programa: </w:t>
      </w:r>
      <w:r w:rsidR="00562012">
        <w:rPr>
          <w:rFonts w:cs="Tahoma"/>
          <w:lang w:val="sr-Latn-CS"/>
        </w:rPr>
        <w:t>t</w:t>
      </w:r>
      <w:r w:rsidRPr="007C126F">
        <w:rPr>
          <w:rFonts w:cs="Tahoma"/>
          <w:lang w:val="sr-Latn-CS"/>
        </w:rPr>
        <w:t>ehni</w:t>
      </w:r>
      <w:r w:rsidRPr="007C126F">
        <w:rPr>
          <w:rFonts w:cs="Tahoma"/>
          <w:lang w:val="sr-Cyrl-CS"/>
        </w:rPr>
        <w:t>č</w:t>
      </w:r>
      <w:r w:rsidRPr="007C126F">
        <w:rPr>
          <w:rFonts w:cs="Tahoma"/>
          <w:lang w:val="sr-Latn-CS"/>
        </w:rPr>
        <w:t>ko, informatičko</w:t>
      </w:r>
      <w:r w:rsidRPr="007C126F">
        <w:rPr>
          <w:rFonts w:cs="Tahoma"/>
          <w:lang w:val="sr-Cyrl-CS"/>
        </w:rPr>
        <w:t xml:space="preserve">, </w:t>
      </w:r>
      <w:r w:rsidRPr="007C126F">
        <w:rPr>
          <w:rFonts w:cs="Tahoma"/>
          <w:lang w:val="sr-Latn-CS"/>
        </w:rPr>
        <w:t>iprogramerskoobrazovanjesanajaktuelnijimi najkreativnijim, i najjeftinijim, i vjerovatno trenutno najinspirativnijim platformama pri čemu su aplikacije primjenjiveu elektronici</w:t>
      </w:r>
      <w:r w:rsidRPr="007C126F">
        <w:rPr>
          <w:rFonts w:cs="Tahoma"/>
          <w:lang w:val="sr-Cyrl-CS"/>
        </w:rPr>
        <w:t xml:space="preserve">, </w:t>
      </w:r>
      <w:r w:rsidRPr="007C126F">
        <w:rPr>
          <w:rFonts w:cs="Tahoma"/>
          <w:lang w:val="sr-Latn-CS"/>
        </w:rPr>
        <w:t>tehnologiji</w:t>
      </w:r>
      <w:r w:rsidRPr="007C126F">
        <w:rPr>
          <w:rFonts w:cs="Tahoma"/>
          <w:lang w:val="sr-Cyrl-CS"/>
        </w:rPr>
        <w:t xml:space="preserve">, </w:t>
      </w:r>
      <w:r w:rsidRPr="007C126F">
        <w:rPr>
          <w:rFonts w:cs="Tahoma"/>
          <w:lang w:val="sr-Latn-CS"/>
        </w:rPr>
        <w:t>dizajniranju</w:t>
      </w:r>
      <w:r w:rsidRPr="007C126F">
        <w:rPr>
          <w:rFonts w:cs="Tahoma"/>
          <w:lang w:val="sr-Cyrl-CS"/>
        </w:rPr>
        <w:t xml:space="preserve">, </w:t>
      </w:r>
      <w:r w:rsidRPr="007C126F">
        <w:rPr>
          <w:rFonts w:cs="Tahoma"/>
          <w:lang w:val="sr-Latn-CS"/>
        </w:rPr>
        <w:t>robotici</w:t>
      </w:r>
      <w:r w:rsidRPr="007C126F">
        <w:rPr>
          <w:rFonts w:cs="Tahoma"/>
          <w:lang w:val="sr-Cyrl-CS"/>
        </w:rPr>
        <w:t xml:space="preserve">, </w:t>
      </w:r>
      <w:r w:rsidRPr="007C126F">
        <w:rPr>
          <w:rFonts w:cs="Tahoma"/>
          <w:lang w:val="sr-Latn-CS"/>
        </w:rPr>
        <w:t>programiranju stvari i sistema, modeliranju</w:t>
      </w:r>
      <w:r w:rsidRPr="007C126F">
        <w:rPr>
          <w:rFonts w:cs="Tahoma"/>
          <w:lang w:val="sr-Cyrl-CS"/>
        </w:rPr>
        <w:t xml:space="preserve">, </w:t>
      </w:r>
      <w:r w:rsidRPr="007C126F">
        <w:rPr>
          <w:rFonts w:cs="Tahoma"/>
          <w:lang w:val="sr-Latn-CS"/>
        </w:rPr>
        <w:t>prirodnimnaukama</w:t>
      </w:r>
      <w:r w:rsidRPr="007C126F">
        <w:rPr>
          <w:rFonts w:cs="Tahoma"/>
          <w:lang w:val="sr-Cyrl-CS"/>
        </w:rPr>
        <w:t xml:space="preserve">, </w:t>
      </w:r>
      <w:r w:rsidRPr="007C126F">
        <w:rPr>
          <w:rFonts w:cs="Tahoma"/>
          <w:lang w:val="sr-Latn-CS"/>
        </w:rPr>
        <w:t>informaconimsistemima</w:t>
      </w:r>
      <w:r w:rsidRPr="007C126F">
        <w:rPr>
          <w:rFonts w:cs="Tahoma"/>
          <w:lang w:val="sr-Cyrl-CS"/>
        </w:rPr>
        <w:t xml:space="preserve">, </w:t>
      </w:r>
      <w:r w:rsidRPr="007C126F">
        <w:rPr>
          <w:rFonts w:cs="Tahoma"/>
          <w:lang w:val="sr-Latn-CS"/>
        </w:rPr>
        <w:t>bioinformatici.</w:t>
      </w:r>
      <w:r w:rsidRPr="007C126F">
        <w:rPr>
          <w:rFonts w:cs="Tahoma"/>
        </w:rPr>
        <w:t>Razvijakognitivne</w:t>
      </w:r>
      <w:r w:rsidRPr="007C126F">
        <w:rPr>
          <w:rFonts w:cs="Tahoma"/>
          <w:lang w:val="sr-Latn-CS"/>
        </w:rPr>
        <w:t>i metakognitivne osobina učenika, samostalno, samo-iniciajtivno, samo-regulativno, i samo-korekcijsko učenje učenika uz primjenu STEAM pedagogije.</w:t>
      </w:r>
    </w:p>
    <w:p w:rsidR="00D62706" w:rsidRPr="007C126F" w:rsidRDefault="00D62706" w:rsidP="00D62706">
      <w:pPr>
        <w:rPr>
          <w:rFonts w:cs="Tahoma"/>
          <w:lang w:val="sr-Latn-CS"/>
        </w:rPr>
      </w:pPr>
    </w:p>
    <w:p w:rsidR="00D62706" w:rsidRPr="007C126F" w:rsidRDefault="00D62706" w:rsidP="00D62706">
      <w:pPr>
        <w:rPr>
          <w:rFonts w:cs="Tahoma"/>
          <w:lang w:val="sr-Latn-CS"/>
        </w:rPr>
      </w:pPr>
      <w:r w:rsidRPr="007C126F">
        <w:rPr>
          <w:rFonts w:cs="Tahoma"/>
          <w:b/>
          <w:lang w:val="sr-Latn-CS"/>
        </w:rPr>
        <w:t xml:space="preserve">Specifični ciljevi programa: </w:t>
      </w:r>
      <w:r w:rsidR="00562012">
        <w:rPr>
          <w:rFonts w:cs="Tahoma"/>
          <w:lang w:val="sr-Latn-CS"/>
        </w:rPr>
        <w:t>r</w:t>
      </w:r>
      <w:r w:rsidRPr="007C126F">
        <w:rPr>
          <w:rFonts w:cs="Tahoma"/>
          <w:lang w:val="sr-Latn-CS"/>
        </w:rPr>
        <w:t>azumijevanjeosnovnihprincipaarhitekture i dizajna ArduinaiRaspberryPi</w:t>
      </w:r>
      <w:r w:rsidRPr="007C126F">
        <w:rPr>
          <w:rFonts w:cs="Tahoma"/>
          <w:lang w:val="sr-Cyrl-CS"/>
        </w:rPr>
        <w:t xml:space="preserve">, </w:t>
      </w:r>
      <w:r w:rsidRPr="007C126F">
        <w:rPr>
          <w:rFonts w:cs="Tahoma"/>
          <w:lang w:val="sr-Latn-CS"/>
        </w:rPr>
        <w:t>rukovanjesanjima, upoznavanje sa idejama, projektima koji mogu da se realizuju u školi, upoznavanje sa edukatiivnim materijalom i izvorima edukacije na internetu, rad sa aplikacijama</w:t>
      </w:r>
      <w:r w:rsidRPr="007C126F">
        <w:rPr>
          <w:rFonts w:cs="Tahoma"/>
          <w:lang w:val="sr-Cyrl-CS"/>
        </w:rPr>
        <w:t xml:space="preserve"> (</w:t>
      </w:r>
      <w:r w:rsidRPr="007C126F">
        <w:rPr>
          <w:rFonts w:cs="Tahoma"/>
          <w:lang w:val="sr-Latn-CS"/>
        </w:rPr>
        <w:t>hardverskeisoftverske</w:t>
      </w:r>
      <w:r w:rsidRPr="007C126F">
        <w:rPr>
          <w:rFonts w:cs="Tahoma"/>
          <w:lang w:val="sr-Cyrl-CS"/>
        </w:rPr>
        <w:t xml:space="preserve">). </w:t>
      </w:r>
      <w:r w:rsidRPr="007C126F">
        <w:rPr>
          <w:rFonts w:cs="Tahoma"/>
        </w:rPr>
        <w:t>Arduinojefizicko</w:t>
      </w:r>
      <w:r w:rsidRPr="007C126F">
        <w:rPr>
          <w:rFonts w:cs="Tahoma"/>
          <w:lang w:val="sr-Cyrl-CS"/>
        </w:rPr>
        <w:t>-</w:t>
      </w:r>
      <w:r w:rsidRPr="007C126F">
        <w:rPr>
          <w:rFonts w:cs="Tahoma"/>
        </w:rPr>
        <w:t>ra</w:t>
      </w:r>
      <w:r w:rsidRPr="007C126F">
        <w:rPr>
          <w:rFonts w:cs="Tahoma"/>
          <w:lang w:val="sr-Cyrl-CS"/>
        </w:rPr>
        <w:t>č</w:t>
      </w:r>
      <w:r w:rsidRPr="007C126F">
        <w:rPr>
          <w:rFonts w:cs="Tahoma"/>
        </w:rPr>
        <w:t>unarskaplatforma</w:t>
      </w:r>
      <w:r w:rsidRPr="007C126F">
        <w:rPr>
          <w:rFonts w:cs="Tahoma"/>
          <w:lang w:val="sr-Cyrl-CS"/>
        </w:rPr>
        <w:t xml:space="preserve">, </w:t>
      </w:r>
      <w:r w:rsidRPr="007C126F">
        <w:rPr>
          <w:rFonts w:cs="Tahoma"/>
        </w:rPr>
        <w:t>tj</w:t>
      </w:r>
      <w:r w:rsidRPr="007C126F">
        <w:rPr>
          <w:rFonts w:cs="Tahoma"/>
          <w:lang w:val="sr-Cyrl-CS"/>
        </w:rPr>
        <w:t xml:space="preserve">. </w:t>
      </w:r>
      <w:r w:rsidRPr="007C126F">
        <w:rPr>
          <w:rFonts w:cs="Tahoma"/>
        </w:rPr>
        <w:t>razvojnisistem</w:t>
      </w:r>
      <w:r w:rsidRPr="007C126F">
        <w:rPr>
          <w:rFonts w:cs="Tahoma"/>
          <w:lang w:val="sr-Cyrl-CS"/>
        </w:rPr>
        <w:t xml:space="preserve">, </w:t>
      </w:r>
      <w:r w:rsidRPr="007C126F">
        <w:rPr>
          <w:rFonts w:cs="Tahoma"/>
        </w:rPr>
        <w:t>otvorenogkodakojinam</w:t>
      </w:r>
      <w:r w:rsidR="00BC0FCE">
        <w:rPr>
          <w:rFonts w:cs="Tahoma"/>
        </w:rPr>
        <w:t>omoguć</w:t>
      </w:r>
      <w:r w:rsidRPr="007C126F">
        <w:rPr>
          <w:rFonts w:cs="Tahoma"/>
        </w:rPr>
        <w:t>avadananajlak</w:t>
      </w:r>
      <w:r w:rsidRPr="007C126F">
        <w:rPr>
          <w:rFonts w:cs="Tahoma"/>
          <w:lang w:val="sr-Cyrl-CS"/>
        </w:rPr>
        <w:t>š</w:t>
      </w:r>
      <w:r w:rsidRPr="007C126F">
        <w:rPr>
          <w:rFonts w:cs="Tahoma"/>
        </w:rPr>
        <w:t>ii</w:t>
      </w:r>
      <w:r w:rsidRPr="007C126F">
        <w:rPr>
          <w:rFonts w:cs="Tahoma"/>
          <w:lang w:val="sr-Cyrl-CS"/>
        </w:rPr>
        <w:t xml:space="preserve">, </w:t>
      </w:r>
      <w:r w:rsidR="00BC0FCE">
        <w:rPr>
          <w:rFonts w:cs="Tahoma"/>
        </w:rPr>
        <w:t>zasigur</w:t>
      </w:r>
      <w:r w:rsidRPr="007C126F">
        <w:rPr>
          <w:rFonts w:cs="Tahoma"/>
        </w:rPr>
        <w:t>nozasadanajinteresantniji</w:t>
      </w:r>
      <w:r w:rsidRPr="007C126F">
        <w:rPr>
          <w:rFonts w:cs="Tahoma"/>
          <w:lang w:val="sr-Latn-CS"/>
        </w:rPr>
        <w:t xml:space="preserve"> i najjeftiniji način (</w:t>
      </w:r>
      <w:r w:rsidRPr="007C126F">
        <w:rPr>
          <w:rFonts w:cs="Tahoma"/>
          <w:b/>
          <w:bCs/>
          <w:lang w:val="sr-Latn-CS"/>
        </w:rPr>
        <w:t>dostupno uzrastu djece u osnovnoj i srednjoj školi, i u suštini napravljeno za tu svrhu, pogledati sajt Raspberry Pi Fondation</w:t>
      </w:r>
      <w:r w:rsidRPr="007C126F">
        <w:rPr>
          <w:rFonts w:cs="Tahoma"/>
          <w:lang w:val="sr-Latn-CS"/>
        </w:rPr>
        <w:t xml:space="preserve">) učimo djecu da programiraju i dizajniraju. Čine ga softverski i hardverski dio.  </w:t>
      </w:r>
      <w:r w:rsidRPr="007C126F">
        <w:rPr>
          <w:rFonts w:cs="Tahoma"/>
          <w:lang w:val="sr-Latn-CS"/>
        </w:rPr>
        <w:lastRenderedPageBreak/>
        <w:t>Raspberry Pi je mikrokompjuter veličine viza-kartice, koji podržava pen source code (Linux, Python, Scatch, itd), veoma podesan i kreativan, za djecu da uče programiraju (video igrice idr). Koštaju oko 30 Eura i škole bi mogle da veoma lak</w:t>
      </w:r>
      <w:r w:rsidR="00BC0FCE">
        <w:rPr>
          <w:rFonts w:cs="Tahoma"/>
          <w:lang w:val="sr-Latn-CS"/>
        </w:rPr>
        <w:t>o i brzo unaprijediti</w:t>
      </w:r>
      <w:r w:rsidRPr="007C126F">
        <w:rPr>
          <w:rFonts w:cs="Tahoma"/>
          <w:lang w:val="sr-Latn-CS"/>
        </w:rPr>
        <w:t xml:space="preserve"> nastavne programe. Kada djeca nauče osnovne principe rukovanja ovim uredjajima, i osnovne principe emuliranja softwarske platforme koja se istovremeno pokreće uključivanjem Raspberry Pi, djeca imaju neograničene mogućnosti da dalje sama, u kolaboraciji sa ostalim učenicima, i koristeći pretraživače (Google), i YouTube (gdje se nalazi ogroman broj video prikaza i edukativnog materijala kako da se konstruiše neki senzor, stanica za praćenje vremenskih uslova, auto-robot, diode koje svijetle u ritmu muzike, senzori dima i vatre,  otpornici koji imitiraju tastaturu klavira itd). Ovdje je učenje rukovanjem sa Raspbrry Pi i Arduinom samo početni korak, uslov da se dalje radi, a konačni cilj je kreiranje i dizajniranje novih stvari (Internet of Things itd) kako bi djeca učila vještine inoviranja i divergentnog, stvaralaškog mišljenja. Na ovaj način razvija se inženjerstvo kod male djece, kreiranje novih stvari, uče re-dizajniranje nakon re-konstrukcije, uče da sastave djelove, da testiraju, kreiraju, kopiraju, inventiraju, djeca uče na greškama, mogu da kombiniju tehnologiju sa umjetnošću, dizajniranje sa matematikom, tehnlogiju sa artističkim vještinama. Arduino i Rasbrry pi se uče kroz inquiry- based projekte, i rješavanje problema i STEAM pedagogiju (science, technology, engeenering,  art, and mathematics). Naveća ljepota poznavanja Raspbery Pi i Arduina jeste što se učenje ne završava, sve što se nauči je prozor u novo, motivacija za dalji podsticaj u novo kreiranje. Na internetu postoji ogroman broj napisanih pojekata sa setom djelova koji mogu da se naruče, i instrukcijama i programima koji se uploaduju, tako da je za nastavnike to nepresušan izvor ideja, koje u suštini djeca sama dalje realizuju nakon usvojenih osnovnih ideja i principa.  Posoji i fantastična virtuelna platforma Fritzzing koja se može downloadovati sa sajta bez plaćanja. Radsaopensourceplatformamaje fantastičan uciljurazvijanjavje</w:t>
      </w:r>
      <w:r w:rsidRPr="007C126F">
        <w:rPr>
          <w:rFonts w:cs="Tahoma"/>
          <w:lang w:val="sr-Cyrl-CS"/>
        </w:rPr>
        <w:t>š</w:t>
      </w:r>
      <w:r w:rsidRPr="007C126F">
        <w:rPr>
          <w:rFonts w:cs="Tahoma"/>
          <w:lang w:val="sr-Latn-CS"/>
        </w:rPr>
        <w:t>tinaprogramiranja. Umjestomnogoskupihračunarakojaslu</w:t>
      </w:r>
      <w:r w:rsidRPr="007C126F">
        <w:rPr>
          <w:rFonts w:cs="Tahoma"/>
          <w:lang w:val="sr-Cyrl-CS"/>
        </w:rPr>
        <w:t>ž</w:t>
      </w:r>
      <w:r w:rsidRPr="007C126F">
        <w:rPr>
          <w:rFonts w:cs="Tahoma"/>
          <w:lang w:val="sr-Latn-CS"/>
        </w:rPr>
        <w:t>estriktnozaWkipiedijuiWord</w:t>
      </w:r>
      <w:r w:rsidRPr="007C126F">
        <w:rPr>
          <w:rFonts w:cs="Tahoma"/>
          <w:lang w:val="sr-Cyrl-CS"/>
        </w:rPr>
        <w:t>, š</w:t>
      </w:r>
      <w:r w:rsidRPr="007C126F">
        <w:rPr>
          <w:rFonts w:cs="Tahoma"/>
          <w:lang w:val="sr-Latn-CS"/>
        </w:rPr>
        <w:t>kolebimoglepriu</w:t>
      </w:r>
      <w:r w:rsidRPr="007C126F">
        <w:rPr>
          <w:rFonts w:cs="Tahoma"/>
          <w:lang w:val="sr-Cyrl-CS"/>
        </w:rPr>
        <w:t>š</w:t>
      </w:r>
      <w:r w:rsidRPr="007C126F">
        <w:rPr>
          <w:rFonts w:cs="Tahoma"/>
          <w:lang w:val="sr-Latn-CS"/>
        </w:rPr>
        <w:t>itivelikibrojPira</w:t>
      </w:r>
      <w:r w:rsidRPr="007C126F">
        <w:rPr>
          <w:rFonts w:cs="Tahoma"/>
          <w:lang w:val="sr-Cyrl-CS"/>
        </w:rPr>
        <w:t>č</w:t>
      </w:r>
      <w:r w:rsidRPr="007C126F">
        <w:rPr>
          <w:rFonts w:cs="Tahoma"/>
          <w:lang w:val="sr-Latn-CS"/>
        </w:rPr>
        <w:t>unalakojabiu</w:t>
      </w:r>
      <w:r w:rsidRPr="007C126F">
        <w:rPr>
          <w:rFonts w:cs="Tahoma"/>
          <w:lang w:val="sr-Cyrl-CS"/>
        </w:rPr>
        <w:t>č</w:t>
      </w:r>
      <w:r w:rsidRPr="007C126F">
        <w:rPr>
          <w:rFonts w:cs="Tahoma"/>
          <w:lang w:val="sr-Latn-CS"/>
        </w:rPr>
        <w:t>iladjecuprogramiranjuikodiranjuigricaumjestoigranjuistih</w:t>
      </w:r>
      <w:r w:rsidRPr="007C126F">
        <w:rPr>
          <w:rFonts w:cs="Tahoma"/>
          <w:lang w:val="sr-Cyrl-CS"/>
        </w:rPr>
        <w:t xml:space="preserve">. </w:t>
      </w:r>
      <w:r w:rsidRPr="007C126F">
        <w:rPr>
          <w:rFonts w:cs="Tahoma"/>
        </w:rPr>
        <w:t>RaspberryPinemorabitisamoalatzaedukaciju</w:t>
      </w:r>
      <w:r w:rsidRPr="007C126F">
        <w:rPr>
          <w:rFonts w:cs="Tahoma"/>
          <w:lang w:val="sr-Cyrl-CS"/>
        </w:rPr>
        <w:t xml:space="preserve">, </w:t>
      </w:r>
      <w:r w:rsidRPr="007C126F">
        <w:rPr>
          <w:rFonts w:cs="Tahoma"/>
        </w:rPr>
        <w:t>uzmalorazvijenijetehnolo</w:t>
      </w:r>
      <w:r w:rsidRPr="007C126F">
        <w:rPr>
          <w:rFonts w:cs="Tahoma"/>
          <w:lang w:val="sr-Cyrl-CS"/>
        </w:rPr>
        <w:t>š</w:t>
      </w:r>
      <w:r w:rsidRPr="007C126F">
        <w:rPr>
          <w:rFonts w:cs="Tahoma"/>
        </w:rPr>
        <w:t>kogznanjenastavnikamo</w:t>
      </w:r>
      <w:r w:rsidRPr="007C126F">
        <w:rPr>
          <w:rFonts w:cs="Tahoma"/>
          <w:lang w:val="sr-Cyrl-CS"/>
        </w:rPr>
        <w:t>ž</w:t>
      </w:r>
      <w:r w:rsidRPr="007C126F">
        <w:rPr>
          <w:rFonts w:cs="Tahoma"/>
        </w:rPr>
        <w:t>esekoristitizavelikibrojzadataka</w:t>
      </w:r>
      <w:r w:rsidRPr="007C126F">
        <w:rPr>
          <w:rFonts w:cs="Tahoma"/>
          <w:lang w:val="sr-Cyrl-CS"/>
        </w:rPr>
        <w:t xml:space="preserve">, </w:t>
      </w:r>
      <w:r w:rsidRPr="007C126F">
        <w:rPr>
          <w:rFonts w:cs="Tahoma"/>
        </w:rPr>
        <w:t>kaonaprimjerkori</w:t>
      </w:r>
      <w:r w:rsidRPr="007C126F">
        <w:rPr>
          <w:rFonts w:cs="Tahoma"/>
          <w:lang w:val="sr-Cyrl-CS"/>
        </w:rPr>
        <w:t>šć</w:t>
      </w:r>
      <w:r w:rsidRPr="007C126F">
        <w:rPr>
          <w:rFonts w:cs="Tahoma"/>
        </w:rPr>
        <w:t>enjera</w:t>
      </w:r>
      <w:r w:rsidRPr="007C126F">
        <w:rPr>
          <w:rFonts w:cs="Tahoma"/>
          <w:lang w:val="sr-Cyrl-CS"/>
        </w:rPr>
        <w:t>č</w:t>
      </w:r>
      <w:r w:rsidRPr="007C126F">
        <w:rPr>
          <w:rFonts w:cs="Tahoma"/>
        </w:rPr>
        <w:t>unarakaokontrolerazakameru</w:t>
      </w:r>
      <w:r w:rsidRPr="007C126F">
        <w:rPr>
          <w:rFonts w:cs="Tahoma"/>
          <w:lang w:val="sr-Cyrl-CS"/>
        </w:rPr>
        <w:t xml:space="preserve">, </w:t>
      </w:r>
      <w:r w:rsidRPr="007C126F">
        <w:rPr>
          <w:rFonts w:cs="Tahoma"/>
        </w:rPr>
        <w:t>skupljanjeinformacijaivideaizvremenskihbalonailipriklju</w:t>
      </w:r>
      <w:r w:rsidRPr="007C126F">
        <w:rPr>
          <w:rFonts w:cs="Tahoma"/>
          <w:lang w:val="sr-Cyrl-CS"/>
        </w:rPr>
        <w:t>č</w:t>
      </w:r>
      <w:r w:rsidRPr="007C126F">
        <w:rPr>
          <w:rFonts w:cs="Tahoma"/>
        </w:rPr>
        <w:t>ivanjenaautoikori</w:t>
      </w:r>
      <w:r w:rsidRPr="007C126F">
        <w:rPr>
          <w:rFonts w:cs="Tahoma"/>
          <w:lang w:val="sr-Cyrl-CS"/>
        </w:rPr>
        <w:t>š</w:t>
      </w:r>
      <w:r w:rsidRPr="007C126F">
        <w:rPr>
          <w:rFonts w:cs="Tahoma"/>
        </w:rPr>
        <w:t>tenjekaoGPS</w:t>
      </w:r>
      <w:r w:rsidRPr="007C126F">
        <w:rPr>
          <w:rFonts w:cs="Tahoma"/>
          <w:lang w:val="sr-Cyrl-CS"/>
        </w:rPr>
        <w:t>.</w:t>
      </w:r>
      <w:r w:rsidRPr="007C126F">
        <w:rPr>
          <w:rFonts w:cs="Tahoma"/>
          <w:lang w:val="sr-Latn-CS"/>
        </w:rPr>
        <w:t xml:space="preserve"> Jedna od ideja je da se Raspberry Pi koristi kao mozak kod robota, jer bi se Pi mogao priključiti na različite senzore, kontrolere itd</w:t>
      </w:r>
      <w:r w:rsidR="00BC0FCE">
        <w:rPr>
          <w:rFonts w:cs="Tahoma"/>
          <w:lang w:val="sr-Latn-CS"/>
        </w:rPr>
        <w:t>.,</w:t>
      </w:r>
      <w:r w:rsidRPr="007C126F">
        <w:rPr>
          <w:rFonts w:cs="Tahoma"/>
          <w:lang w:val="sr-Latn-CS"/>
        </w:rPr>
        <w:t xml:space="preserve"> koje se mogu kreirati.</w:t>
      </w:r>
    </w:p>
    <w:p w:rsidR="00D62706" w:rsidRPr="007C126F" w:rsidRDefault="00D62706" w:rsidP="00D62706">
      <w:pPr>
        <w:rPr>
          <w:rFonts w:cs="Tahoma"/>
          <w:lang w:val="sr-Cyrl-CS"/>
        </w:rPr>
      </w:pPr>
      <w:r w:rsidRPr="007C126F">
        <w:rPr>
          <w:rFonts w:cs="Tahoma"/>
          <w:b/>
          <w:lang w:val="sr-Latn-CS"/>
        </w:rPr>
        <w:t xml:space="preserve">Ciljna grupa: </w:t>
      </w:r>
      <w:r w:rsidRPr="007C126F">
        <w:rPr>
          <w:rFonts w:cs="Tahoma"/>
          <w:lang w:val="sr-Latn-CS"/>
        </w:rPr>
        <w:t>Nastavnici, profesori iu</w:t>
      </w:r>
      <w:r w:rsidRPr="007C126F">
        <w:rPr>
          <w:rFonts w:cs="Tahoma"/>
          <w:lang w:val="sr-Cyrl-CS"/>
        </w:rPr>
        <w:t>č</w:t>
      </w:r>
      <w:r w:rsidRPr="007C126F">
        <w:rPr>
          <w:rFonts w:cs="Tahoma"/>
          <w:lang w:val="sr-Latn-CS"/>
        </w:rPr>
        <w:t>eniciosnovnihiisrednjih</w:t>
      </w:r>
      <w:r w:rsidRPr="007C126F">
        <w:rPr>
          <w:rFonts w:cs="Tahoma"/>
          <w:lang w:val="sr-Cyrl-CS"/>
        </w:rPr>
        <w:t xml:space="preserve"> š</w:t>
      </w:r>
      <w:r w:rsidRPr="007C126F">
        <w:rPr>
          <w:rFonts w:cs="Tahoma"/>
          <w:lang w:val="sr-Latn-CS"/>
        </w:rPr>
        <w:t>kola, nastavniciiprofesori</w:t>
      </w:r>
      <w:r w:rsidR="00BC0FCE">
        <w:rPr>
          <w:rFonts w:cs="Tahoma"/>
          <w:lang w:val="sr-Latn-CS"/>
        </w:rPr>
        <w:t>nformatike, tehnike</w:t>
      </w:r>
      <w:r w:rsidRPr="007C126F">
        <w:rPr>
          <w:rFonts w:cs="Tahoma"/>
          <w:lang w:val="sr-Latn-CS"/>
        </w:rPr>
        <w:t>itehnologije, nastavnicii profesori prirodnihnauka u osnonim i srednjim školama</w:t>
      </w:r>
    </w:p>
    <w:p w:rsidR="00BC0487" w:rsidRPr="007C126F" w:rsidRDefault="00BC0487" w:rsidP="00BC0487">
      <w:pPr>
        <w:spacing w:after="0" w:line="240" w:lineRule="auto"/>
        <w:rPr>
          <w:b/>
          <w:lang w:val="sr-Latn-CS"/>
        </w:rPr>
      </w:pPr>
    </w:p>
    <w:p w:rsidR="00BC0487" w:rsidRPr="007C126F" w:rsidRDefault="00BC0487" w:rsidP="00BC0487">
      <w:pPr>
        <w:spacing w:after="0" w:line="240" w:lineRule="auto"/>
        <w:rPr>
          <w:rFonts w:cs="Arial"/>
          <w:lang w:val="sr-Latn-CS"/>
        </w:rPr>
      </w:pPr>
      <w:r w:rsidRPr="007C126F">
        <w:rPr>
          <w:b/>
          <w:lang w:val="sr-Latn-CS"/>
        </w:rPr>
        <w:t xml:space="preserve">Metode i tehnike rada:  </w:t>
      </w:r>
      <w:r w:rsidRPr="008D0E0B">
        <w:rPr>
          <w:lang w:val="sr-Latn-CS"/>
        </w:rPr>
        <w:t>radionice</w:t>
      </w:r>
    </w:p>
    <w:p w:rsidR="00BC0487" w:rsidRPr="007C126F" w:rsidRDefault="00BC0487" w:rsidP="00BC0487">
      <w:pPr>
        <w:spacing w:after="0" w:line="240" w:lineRule="auto"/>
        <w:jc w:val="both"/>
        <w:rPr>
          <w:b/>
          <w:lang w:val="sr-Latn-CS"/>
        </w:rPr>
      </w:pPr>
    </w:p>
    <w:p w:rsidR="00BC0487" w:rsidRPr="007C126F" w:rsidRDefault="00685722" w:rsidP="00BC0487">
      <w:pPr>
        <w:spacing w:after="0" w:line="240" w:lineRule="auto"/>
        <w:jc w:val="both"/>
        <w:rPr>
          <w:b/>
          <w:lang w:val="sr-Latn-CS"/>
        </w:rPr>
      </w:pPr>
      <w:r w:rsidRPr="007C126F">
        <w:rPr>
          <w:b/>
          <w:lang w:val="sr-Latn-CS"/>
        </w:rPr>
        <w:t>Teme:</w:t>
      </w:r>
      <w:r w:rsidRPr="007C126F">
        <w:rPr>
          <w:b/>
          <w:lang w:val="sr-Latn-CS"/>
        </w:rPr>
        <w:tab/>
      </w:r>
    </w:p>
    <w:p w:rsidR="00BC0487" w:rsidRPr="007C126F" w:rsidRDefault="00BC0487" w:rsidP="0069672E">
      <w:pPr>
        <w:numPr>
          <w:ilvl w:val="0"/>
          <w:numId w:val="80"/>
        </w:numPr>
        <w:rPr>
          <w:rFonts w:cs="Tahoma"/>
          <w:lang w:val="sr-Latn-CS"/>
        </w:rPr>
      </w:pPr>
      <w:r w:rsidRPr="007C126F">
        <w:rPr>
          <w:lang w:val="sr-Latn-CS"/>
        </w:rPr>
        <w:t>Upoznavanje sa edukativnim materijalom i izvorima na internetu u radu sa Arduinom i Raspberry Pi</w:t>
      </w:r>
    </w:p>
    <w:p w:rsidR="00BC0487" w:rsidRPr="007C126F" w:rsidRDefault="00BC0487" w:rsidP="0069672E">
      <w:pPr>
        <w:numPr>
          <w:ilvl w:val="0"/>
          <w:numId w:val="80"/>
        </w:numPr>
        <w:rPr>
          <w:rFonts w:cs="Tahoma"/>
          <w:lang w:val="sr-Latn-CS"/>
        </w:rPr>
      </w:pPr>
      <w:r w:rsidRPr="007C126F">
        <w:rPr>
          <w:lang w:val="sr-Latn-CS"/>
        </w:rPr>
        <w:t>Upoznavanje sa idejama, projektima, mogućnostima Arduina i Raspberry Pi</w:t>
      </w:r>
    </w:p>
    <w:p w:rsidR="00BC0487" w:rsidRPr="007C126F" w:rsidRDefault="00BC0487" w:rsidP="0069672E">
      <w:pPr>
        <w:numPr>
          <w:ilvl w:val="0"/>
          <w:numId w:val="80"/>
        </w:numPr>
        <w:rPr>
          <w:lang w:val="sr-Latn-CS"/>
        </w:rPr>
      </w:pPr>
      <w:r w:rsidRPr="007C126F">
        <w:rPr>
          <w:rFonts w:cs="Tahoma"/>
        </w:rPr>
        <w:t>Uradi sam</w:t>
      </w:r>
      <w:r w:rsidRPr="007C126F">
        <w:rPr>
          <w:lang w:val="sr-Latn-CS"/>
        </w:rPr>
        <w:t xml:space="preserve"> Arduino“ na ispitnoj ploči (protobordu) </w:t>
      </w:r>
    </w:p>
    <w:p w:rsidR="00BC0487" w:rsidRPr="007C126F" w:rsidRDefault="00BC0487" w:rsidP="0069672E">
      <w:pPr>
        <w:numPr>
          <w:ilvl w:val="0"/>
          <w:numId w:val="80"/>
        </w:numPr>
        <w:rPr>
          <w:rFonts w:cs="Tahoma"/>
          <w:lang w:val="sr-Latn-CS"/>
        </w:rPr>
      </w:pPr>
      <w:r w:rsidRPr="007C126F">
        <w:rPr>
          <w:lang w:val="sr-Latn-CS"/>
        </w:rPr>
        <w:lastRenderedPageBreak/>
        <w:t>Serijal Arduino Video Tutorijala američkog nastavnika Paul McWhorter</w:t>
      </w:r>
    </w:p>
    <w:p w:rsidR="00BC0487" w:rsidRPr="007C126F" w:rsidRDefault="00BC0487" w:rsidP="0069672E">
      <w:pPr>
        <w:numPr>
          <w:ilvl w:val="0"/>
          <w:numId w:val="80"/>
        </w:numPr>
        <w:rPr>
          <w:lang w:val="sr-Latn-CS"/>
        </w:rPr>
      </w:pPr>
      <w:r w:rsidRPr="007C126F">
        <w:rPr>
          <w:lang w:val="sr-Latn-CS"/>
        </w:rPr>
        <w:t>Jeremy Blum – Arduino Videos</w:t>
      </w:r>
    </w:p>
    <w:p w:rsidR="00BC0487" w:rsidRPr="007C126F" w:rsidRDefault="00BC0487" w:rsidP="0069672E">
      <w:pPr>
        <w:numPr>
          <w:ilvl w:val="0"/>
          <w:numId w:val="80"/>
        </w:numPr>
        <w:rPr>
          <w:rFonts w:cs="Tahoma"/>
          <w:lang w:val="sr-Latn-CS"/>
        </w:rPr>
      </w:pPr>
      <w:r w:rsidRPr="007C126F">
        <w:rPr>
          <w:lang w:val="sr-Latn-CS"/>
        </w:rPr>
        <w:t>Programiranje sa Raspberry Pi</w:t>
      </w:r>
    </w:p>
    <w:p w:rsidR="00BC0487" w:rsidRPr="007C126F" w:rsidRDefault="00BC0487" w:rsidP="00BC0487">
      <w:pPr>
        <w:spacing w:after="0" w:line="240" w:lineRule="auto"/>
        <w:jc w:val="both"/>
        <w:rPr>
          <w:b/>
          <w:lang w:val="sr-Latn-CS"/>
        </w:rPr>
      </w:pPr>
    </w:p>
    <w:p w:rsidR="00BC0487" w:rsidRPr="007C126F" w:rsidRDefault="00BC0487" w:rsidP="00BC0487">
      <w:pPr>
        <w:spacing w:after="0" w:line="240" w:lineRule="auto"/>
        <w:rPr>
          <w:rFonts w:cs="Arial"/>
          <w:lang w:val="sr-Latn-CS"/>
        </w:rPr>
      </w:pPr>
      <w:r w:rsidRPr="007C126F">
        <w:rPr>
          <w:b/>
          <w:lang w:val="sr-Latn-CS"/>
        </w:rPr>
        <w:t xml:space="preserve">Trajanje programa (broj dana i broj sati efektivnog rada): </w:t>
      </w:r>
      <w:r w:rsidRPr="007C126F">
        <w:rPr>
          <w:rFonts w:cs="Tahoma"/>
          <w:lang w:val="pl-PL"/>
        </w:rPr>
        <w:t>5x (2 dana od po 7 sati (prije, i poslije podne))</w:t>
      </w:r>
    </w:p>
    <w:p w:rsidR="00BC0487" w:rsidRPr="007C126F" w:rsidRDefault="00BC0487" w:rsidP="00BC0487">
      <w:pPr>
        <w:spacing w:after="0" w:line="240" w:lineRule="auto"/>
        <w:rPr>
          <w:b/>
          <w:lang w:val="sr-Latn-CS"/>
        </w:rPr>
      </w:pPr>
    </w:p>
    <w:p w:rsidR="00BC0487" w:rsidRPr="007C126F" w:rsidRDefault="00BC0487" w:rsidP="00BC0487">
      <w:pPr>
        <w:spacing w:after="0" w:line="240" w:lineRule="auto"/>
        <w:rPr>
          <w:rFonts w:cs="Arial"/>
          <w:lang w:val="sr-Latn-CS"/>
        </w:rPr>
      </w:pPr>
      <w:r w:rsidRPr="007C126F">
        <w:rPr>
          <w:b/>
          <w:lang w:val="sr-Latn-CS"/>
        </w:rPr>
        <w:t xml:space="preserve">Broj učesnika u grupi: </w:t>
      </w:r>
      <w:r w:rsidRPr="007C126F">
        <w:rPr>
          <w:bCs/>
          <w:lang w:val="sr-Latn-CS"/>
        </w:rPr>
        <w:t>15</w:t>
      </w:r>
    </w:p>
    <w:p w:rsidR="00BC0487" w:rsidRPr="007C126F" w:rsidRDefault="00BC0487" w:rsidP="00BC0487">
      <w:pPr>
        <w:spacing w:after="0" w:line="240" w:lineRule="auto"/>
        <w:rPr>
          <w:rFonts w:cs="Arial"/>
          <w:lang w:val="sr-Latn-CS"/>
        </w:rPr>
      </w:pPr>
    </w:p>
    <w:p w:rsidR="00BC0487" w:rsidRPr="007C126F" w:rsidRDefault="00BC0487" w:rsidP="00BC0487">
      <w:pPr>
        <w:autoSpaceDE w:val="0"/>
        <w:autoSpaceDN w:val="0"/>
        <w:adjustRightInd w:val="0"/>
        <w:spacing w:after="0" w:line="240" w:lineRule="auto"/>
        <w:rPr>
          <w:rFonts w:eastAsia="MS Mincho"/>
          <w:lang w:val="sr-Cyrl-CS" w:eastAsia="ja-JP" w:bidi="sa-IN"/>
        </w:rPr>
      </w:pPr>
      <w:r w:rsidRPr="007C126F">
        <w:rPr>
          <w:rFonts w:cs="Arial"/>
          <w:b/>
          <w:bCs/>
          <w:lang w:val="sr-Latn-CS"/>
        </w:rPr>
        <w:t xml:space="preserve">Cijena po učesniku dnevno  i šta ona uključuje: </w:t>
      </w:r>
      <w:r w:rsidRPr="007C126F">
        <w:rPr>
          <w:rFonts w:eastAsia="MS Mincho"/>
          <w:lang w:val="sr-Latn-CS" w:eastAsia="ja-JP" w:bidi="sa-IN"/>
        </w:rPr>
        <w:t>35</w:t>
      </w:r>
      <w:r w:rsidRPr="007C126F">
        <w:rPr>
          <w:rFonts w:eastAsia="MS Mincho"/>
          <w:lang w:val="sr-Cyrl-CS" w:eastAsia="ja-JP" w:bidi="sa-IN"/>
        </w:rPr>
        <w:t xml:space="preserve"> € (</w:t>
      </w:r>
      <w:r w:rsidRPr="007C126F">
        <w:rPr>
          <w:rFonts w:eastAsia="MS Mincho"/>
          <w:lang w:val="sr-Latn-CS" w:eastAsia="ja-JP" w:bidi="sa-IN"/>
        </w:rPr>
        <w:t>ura</w:t>
      </w:r>
      <w:r w:rsidRPr="007C126F">
        <w:rPr>
          <w:rFonts w:eastAsia="MS Mincho"/>
          <w:lang w:val="sr-Cyrl-CS" w:eastAsia="ja-JP" w:bidi="sa-IN"/>
        </w:rPr>
        <w:t>č</w:t>
      </w:r>
      <w:r w:rsidRPr="007C126F">
        <w:rPr>
          <w:rFonts w:eastAsia="MS Mincho"/>
          <w:lang w:val="sr-Latn-CS" w:eastAsia="ja-JP" w:bidi="sa-IN"/>
        </w:rPr>
        <w:t>unatisuhonorarzavoditeljeseminara</w:t>
      </w:r>
      <w:r w:rsidRPr="007C126F">
        <w:rPr>
          <w:rFonts w:eastAsia="MS Mincho"/>
          <w:lang w:val="sr-Cyrl-CS" w:eastAsia="ja-JP" w:bidi="sa-IN"/>
        </w:rPr>
        <w:t xml:space="preserve">, </w:t>
      </w:r>
      <w:r w:rsidRPr="007C126F">
        <w:rPr>
          <w:rFonts w:eastAsia="MS Mincho"/>
          <w:lang w:val="sr-Latn-CS" w:eastAsia="ja-JP" w:bidi="sa-IN"/>
        </w:rPr>
        <w:t>material isredstvazarad</w:t>
      </w:r>
      <w:r w:rsidRPr="007C126F">
        <w:rPr>
          <w:rFonts w:eastAsia="MS Mincho"/>
          <w:lang w:val="sr-Cyrl-CS" w:eastAsia="ja-JP" w:bidi="sa-IN"/>
        </w:rPr>
        <w:t xml:space="preserve">, </w:t>
      </w:r>
      <w:r w:rsidRPr="007C126F">
        <w:rPr>
          <w:rFonts w:eastAsia="MS Mincho"/>
          <w:lang w:val="sr-Latn-CS" w:eastAsia="ja-JP" w:bidi="sa-IN"/>
        </w:rPr>
        <w:t>kaoiosvje</w:t>
      </w:r>
      <w:r w:rsidRPr="007C126F">
        <w:rPr>
          <w:rFonts w:eastAsia="MS Mincho"/>
          <w:lang w:val="sr-Cyrl-CS" w:eastAsia="ja-JP" w:bidi="sa-IN"/>
        </w:rPr>
        <w:t>ž</w:t>
      </w:r>
      <w:r w:rsidRPr="007C126F">
        <w:rPr>
          <w:rFonts w:eastAsia="MS Mincho"/>
          <w:lang w:val="sr-Latn-CS" w:eastAsia="ja-JP" w:bidi="sa-IN"/>
        </w:rPr>
        <w:t>enjeupauzama</w:t>
      </w:r>
      <w:r w:rsidRPr="007C126F">
        <w:rPr>
          <w:rFonts w:eastAsia="MS Mincho"/>
          <w:lang w:val="sr-Cyrl-CS" w:eastAsia="ja-JP" w:bidi="sa-IN"/>
        </w:rPr>
        <w:t>).</w:t>
      </w:r>
    </w:p>
    <w:p w:rsidR="00435101" w:rsidRPr="007C126F" w:rsidRDefault="00435101"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7C126F" w:rsidTr="00961105">
        <w:tc>
          <w:tcPr>
            <w:tcW w:w="9288" w:type="dxa"/>
            <w:shd w:val="clear" w:color="auto" w:fill="E0E0E0"/>
          </w:tcPr>
          <w:p w:rsidR="00961105" w:rsidRPr="007C126F" w:rsidRDefault="00E276E7" w:rsidP="00961105">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71</w:t>
            </w:r>
            <w:r w:rsidR="00961105" w:rsidRPr="007C126F">
              <w:rPr>
                <w:rFonts w:ascii="Verdana" w:eastAsia="SimSun" w:hAnsi="Verdana"/>
                <w:bCs w:val="0"/>
                <w:iCs/>
                <w:sz w:val="22"/>
                <w:szCs w:val="22"/>
                <w:lang w:val="sr-Latn-CS"/>
              </w:rPr>
              <w:t>. Održive tehnike proizvodnje organske hrane u urbanim uslovima</w:t>
            </w:r>
          </w:p>
        </w:tc>
      </w:tr>
    </w:tbl>
    <w:p w:rsidR="00123FB1" w:rsidRPr="007C126F" w:rsidRDefault="00123FB1" w:rsidP="00FD1E1D">
      <w:pPr>
        <w:spacing w:after="0" w:line="240" w:lineRule="auto"/>
        <w:jc w:val="both"/>
        <w:rPr>
          <w:rFonts w:cs="Arial"/>
          <w:bCs/>
          <w:lang w:val="sr-Latn-CS"/>
        </w:rPr>
      </w:pPr>
    </w:p>
    <w:p w:rsidR="00BC0487" w:rsidRPr="007C126F" w:rsidRDefault="00743CA3" w:rsidP="00BC0487">
      <w:pPr>
        <w:spacing w:after="0" w:line="240" w:lineRule="auto"/>
        <w:rPr>
          <w:rFonts w:cs="Arial"/>
          <w:lang w:val="sr-Latn-CS"/>
        </w:rPr>
      </w:pPr>
      <w:r w:rsidRPr="007C126F">
        <w:rPr>
          <w:b/>
          <w:lang w:val="sr-Latn-CS"/>
        </w:rPr>
        <w:t xml:space="preserve">Autori: </w:t>
      </w:r>
      <w:r w:rsidR="00BC0487" w:rsidRPr="007C126F">
        <w:rPr>
          <w:lang w:val="sr-Latn-CS"/>
        </w:rPr>
        <w:t>Aleksandrina Vujačić</w:t>
      </w:r>
    </w:p>
    <w:p w:rsidR="00BC0487" w:rsidRPr="00D62706" w:rsidRDefault="00D62706" w:rsidP="00BC0487">
      <w:pPr>
        <w:spacing w:after="0" w:line="240" w:lineRule="auto"/>
        <w:rPr>
          <w:lang w:val="sr-Latn-CS"/>
        </w:rPr>
      </w:pPr>
      <w:r w:rsidRPr="007C126F">
        <w:rPr>
          <w:b/>
          <w:bCs/>
        </w:rPr>
        <w:t>Naziv institucije/organizac</w:t>
      </w:r>
      <w:r w:rsidRPr="00D62706">
        <w:rPr>
          <w:b/>
          <w:bCs/>
        </w:rPr>
        <w:t>ije koja podržava program:</w:t>
      </w:r>
      <w:r>
        <w:rPr>
          <w:bCs/>
        </w:rPr>
        <w:t>Inženjerski pedagoški forum</w:t>
      </w:r>
    </w:p>
    <w:p w:rsidR="00BC0487" w:rsidRPr="00FD3079" w:rsidRDefault="00BC0487" w:rsidP="00BC0487">
      <w:pPr>
        <w:spacing w:after="0" w:line="240" w:lineRule="auto"/>
        <w:rPr>
          <w:rFonts w:cs="Arial"/>
          <w:lang w:val="sr-Latn-CS"/>
        </w:rPr>
      </w:pPr>
      <w:r w:rsidRPr="00FD3079">
        <w:rPr>
          <w:b/>
          <w:lang w:val="sr-Latn-CS"/>
        </w:rPr>
        <w:t xml:space="preserve">Odgovorna osoba (koordinator): </w:t>
      </w:r>
      <w:r w:rsidRPr="00FD3079">
        <w:rPr>
          <w:lang w:val="sr-Latn-CS"/>
        </w:rPr>
        <w:t>Aleksandrina Vujačić</w:t>
      </w:r>
    </w:p>
    <w:p w:rsidR="00BC0487" w:rsidRPr="00FD3079" w:rsidRDefault="00743CA3" w:rsidP="00BC0487">
      <w:pPr>
        <w:spacing w:after="0" w:line="240" w:lineRule="auto"/>
        <w:jc w:val="both"/>
        <w:rPr>
          <w:rFonts w:cs="Arial"/>
          <w:lang w:val="sr-Latn-CS"/>
        </w:rPr>
      </w:pPr>
      <w:r w:rsidRPr="00FD3079">
        <w:rPr>
          <w:b/>
          <w:lang w:val="sr-Latn-CS"/>
        </w:rPr>
        <w:t xml:space="preserve">Adresa: </w:t>
      </w:r>
      <w:r w:rsidR="00BC0487" w:rsidRPr="00FD3079">
        <w:rPr>
          <w:lang w:val="sr-Latn-CS"/>
        </w:rPr>
        <w:t>ul. Buda Tomovića 13, Podgorica</w:t>
      </w:r>
    </w:p>
    <w:p w:rsidR="00BC0487" w:rsidRPr="00FD3079" w:rsidRDefault="00743CA3" w:rsidP="00BC0487">
      <w:pPr>
        <w:spacing w:after="0" w:line="240" w:lineRule="auto"/>
        <w:jc w:val="both"/>
        <w:rPr>
          <w:lang w:val="sr-Latn-CS"/>
        </w:rPr>
      </w:pPr>
      <w:r w:rsidRPr="00FD3079">
        <w:rPr>
          <w:b/>
          <w:lang w:val="sr-Latn-CS"/>
        </w:rPr>
        <w:t>E-mail:</w:t>
      </w:r>
      <w:r w:rsidR="00BC0487" w:rsidRPr="00FD3079">
        <w:rPr>
          <w:rFonts w:cs="Times New Roman"/>
          <w:lang w:val="sr-Latn-CS"/>
        </w:rPr>
        <w:t>aleksandrinav@yahoo.com</w:t>
      </w:r>
      <w:hyperlink r:id="rId34" w:history="1">
        <w:r w:rsidR="00BC0487" w:rsidRPr="00FD3079">
          <w:rPr>
            <w:rStyle w:val="Hyperlink"/>
            <w:lang w:val="sr-Latn-CS"/>
          </w:rPr>
          <w:t>ipf@inzenjerski.me</w:t>
        </w:r>
      </w:hyperlink>
    </w:p>
    <w:p w:rsidR="00BC0487" w:rsidRPr="00FD3079" w:rsidRDefault="00BC0487" w:rsidP="00BC0487">
      <w:pPr>
        <w:spacing w:after="0" w:line="240" w:lineRule="auto"/>
        <w:jc w:val="both"/>
        <w:rPr>
          <w:rFonts w:cs="Arial"/>
          <w:lang w:val="sr-Latn-CS"/>
        </w:rPr>
      </w:pPr>
      <w:r w:rsidRPr="00FD3079">
        <w:rPr>
          <w:b/>
          <w:lang w:val="sr-Latn-CS"/>
        </w:rPr>
        <w:t xml:space="preserve">Broj telefona: </w:t>
      </w:r>
      <w:r w:rsidRPr="00FD3079">
        <w:rPr>
          <w:lang w:val="sr-Latn-CS"/>
        </w:rPr>
        <w:t>067 276 277</w:t>
      </w:r>
    </w:p>
    <w:p w:rsidR="00BC0487" w:rsidRPr="00FD3079" w:rsidRDefault="00BC0487" w:rsidP="00BC0487">
      <w:pPr>
        <w:spacing w:after="0" w:line="240" w:lineRule="auto"/>
        <w:jc w:val="both"/>
        <w:rPr>
          <w:rFonts w:cs="Arial"/>
          <w:lang w:val="sr-Latn-CS"/>
        </w:rPr>
      </w:pPr>
    </w:p>
    <w:p w:rsidR="00BC0487" w:rsidRPr="00562012" w:rsidRDefault="00BC0487" w:rsidP="00BC0487">
      <w:pPr>
        <w:spacing w:after="0" w:line="240" w:lineRule="auto"/>
        <w:jc w:val="both"/>
      </w:pPr>
      <w:r w:rsidRPr="00FD3079">
        <w:rPr>
          <w:b/>
        </w:rPr>
        <w:t xml:space="preserve">Opšti cilj </w:t>
      </w:r>
      <w:r w:rsidRPr="00FD3079">
        <w:rPr>
          <w:b/>
          <w:lang w:val="sr-Latn-CS"/>
        </w:rPr>
        <w:t xml:space="preserve"> programa:</w:t>
      </w:r>
      <w:r w:rsidR="00562012">
        <w:t xml:space="preserve"> p</w:t>
      </w:r>
      <w:r w:rsidRPr="00FD3079">
        <w:rPr>
          <w:rFonts w:cs="Tahoma"/>
        </w:rPr>
        <w:t>odrška postizanju ekološke, ekonomske i sociološke održivosti urbanog prostora kroz afirmisanje tehnika i vještina proizvodnje organske hrane unutar urbanog prostora, sa akcentom na uspostavl</w:t>
      </w:r>
      <w:r w:rsidR="008D0E0B">
        <w:rPr>
          <w:rFonts w:cs="Tahoma"/>
        </w:rPr>
        <w:t xml:space="preserve">janju školskih bašti kao egzistirajućeg </w:t>
      </w:r>
      <w:r w:rsidRPr="00FD3079">
        <w:rPr>
          <w:rFonts w:cs="Tahoma"/>
        </w:rPr>
        <w:t xml:space="preserve"> didaktičkog alata u nastavi iz oblasti prirodnih i tehničkih nauka.</w:t>
      </w:r>
    </w:p>
    <w:p w:rsidR="00BC0487" w:rsidRPr="00FD3079" w:rsidRDefault="00BC0487" w:rsidP="00BC0487">
      <w:pPr>
        <w:spacing w:after="0" w:line="240" w:lineRule="auto"/>
        <w:jc w:val="both"/>
        <w:rPr>
          <w:b/>
          <w:lang w:val="sr-Latn-CS"/>
        </w:rPr>
      </w:pPr>
    </w:p>
    <w:p w:rsidR="00BC0487" w:rsidRPr="00FD3079" w:rsidRDefault="00BC0487" w:rsidP="00BC0487">
      <w:pPr>
        <w:spacing w:after="0" w:line="240" w:lineRule="auto"/>
        <w:jc w:val="both"/>
        <w:rPr>
          <w:b/>
          <w:lang w:val="sr-Latn-CS"/>
        </w:rPr>
      </w:pPr>
      <w:r w:rsidRPr="00FD3079">
        <w:rPr>
          <w:b/>
          <w:lang w:val="sr-Latn-CS"/>
        </w:rPr>
        <w:t>Specifični ciljevi programa:</w:t>
      </w:r>
    </w:p>
    <w:p w:rsidR="00BC0487" w:rsidRPr="00FD3079" w:rsidRDefault="00BC0487" w:rsidP="00BC0487">
      <w:pPr>
        <w:rPr>
          <w:rFonts w:cs="Tahoma"/>
        </w:rPr>
      </w:pPr>
      <w:r w:rsidRPr="00FD3079">
        <w:rPr>
          <w:lang w:val="sr-Latn-CS"/>
        </w:rPr>
        <w:t>1.</w:t>
      </w:r>
      <w:r w:rsidRPr="00FD3079">
        <w:rPr>
          <w:rFonts w:cs="Tahoma"/>
        </w:rPr>
        <w:t>Produbljivanje znanja polaznika o</w:t>
      </w:r>
      <w:r w:rsidR="008D0E0B">
        <w:rPr>
          <w:rFonts w:cs="Tahoma"/>
        </w:rPr>
        <w:t>:</w:t>
      </w:r>
    </w:p>
    <w:p w:rsidR="00BC0487" w:rsidRPr="00FD3079" w:rsidRDefault="00BC0487" w:rsidP="00BC0487">
      <w:pPr>
        <w:ind w:left="732"/>
        <w:rPr>
          <w:rFonts w:cs="Tahoma"/>
        </w:rPr>
      </w:pPr>
      <w:r w:rsidRPr="00FD3079">
        <w:rPr>
          <w:rFonts w:cs="Tahoma"/>
        </w:rPr>
        <w:t xml:space="preserve">-klimatskim promjenama; </w:t>
      </w:r>
    </w:p>
    <w:p w:rsidR="00BC0487" w:rsidRPr="00FD3079" w:rsidRDefault="00BC0487" w:rsidP="00BC0487">
      <w:pPr>
        <w:ind w:left="732"/>
        <w:rPr>
          <w:rFonts w:cs="Tahoma"/>
        </w:rPr>
      </w:pPr>
      <w:r w:rsidRPr="00FD3079">
        <w:rPr>
          <w:rFonts w:cs="Tahoma"/>
        </w:rPr>
        <w:t xml:space="preserve">-obnovljivim izvorima energije; </w:t>
      </w:r>
    </w:p>
    <w:p w:rsidR="00BC0487" w:rsidRPr="00FD3079" w:rsidRDefault="00BC0487" w:rsidP="00BC0487">
      <w:pPr>
        <w:ind w:left="732"/>
        <w:rPr>
          <w:rFonts w:cs="Tahoma"/>
        </w:rPr>
      </w:pPr>
      <w:r w:rsidRPr="00FD3079">
        <w:rPr>
          <w:rFonts w:cs="Tahoma"/>
        </w:rPr>
        <w:t xml:space="preserve">-uticaju korišćenja neobnovljivih izvora energije na životnu  sredinu i klimatske promjene; </w:t>
      </w:r>
    </w:p>
    <w:p w:rsidR="00BC0487" w:rsidRPr="00FD3079" w:rsidRDefault="00BC0487" w:rsidP="00BC0487">
      <w:pPr>
        <w:ind w:left="732"/>
        <w:rPr>
          <w:rFonts w:cs="Tahoma"/>
        </w:rPr>
      </w:pPr>
      <w:r w:rsidRPr="00FD3079">
        <w:rPr>
          <w:rFonts w:cs="Tahoma"/>
        </w:rPr>
        <w:t>-energetskoj efikasnosti;</w:t>
      </w:r>
    </w:p>
    <w:p w:rsidR="00BC0487" w:rsidRPr="00FD3079" w:rsidRDefault="00BC0487" w:rsidP="00BC0487">
      <w:pPr>
        <w:ind w:left="732"/>
        <w:rPr>
          <w:rFonts w:cs="Tahoma"/>
        </w:rPr>
      </w:pPr>
      <w:r w:rsidRPr="00FD3079">
        <w:rPr>
          <w:rFonts w:cs="Tahoma"/>
        </w:rPr>
        <w:t xml:space="preserve">-uticaju konvencionalne poljoprivrede (i organske i neorganske) na životnu sredinu;  </w:t>
      </w:r>
    </w:p>
    <w:p w:rsidR="00BC0487" w:rsidRPr="00FD3079" w:rsidRDefault="00BC0487" w:rsidP="00BC0487">
      <w:pPr>
        <w:rPr>
          <w:rFonts w:cs="Tahoma"/>
        </w:rPr>
      </w:pPr>
      <w:r w:rsidRPr="00FD3079">
        <w:rPr>
          <w:rFonts w:cs="Tahoma"/>
        </w:rPr>
        <w:t>2. Sticanje znanja o metodama održivog upravljanja prirodnim resursima;</w:t>
      </w:r>
    </w:p>
    <w:p w:rsidR="00BC0487" w:rsidRPr="00FD3079" w:rsidRDefault="00BC0487" w:rsidP="00BC0487">
      <w:pPr>
        <w:rPr>
          <w:rFonts w:cs="Tahoma"/>
        </w:rPr>
      </w:pPr>
      <w:r w:rsidRPr="00FD3079">
        <w:rPr>
          <w:rFonts w:cs="Tahoma"/>
        </w:rPr>
        <w:t>3. Prepoznavanje i razmjenjivanje primjera dobre ekonomske, ekološke i socijalne prakse tokom nastavnog procesa;</w:t>
      </w:r>
    </w:p>
    <w:p w:rsidR="00BC0487" w:rsidRPr="00FD3079" w:rsidRDefault="00BC0487" w:rsidP="00BC0487">
      <w:pPr>
        <w:rPr>
          <w:rFonts w:cs="Tahoma"/>
        </w:rPr>
      </w:pPr>
      <w:r w:rsidRPr="00FD3079">
        <w:rPr>
          <w:rFonts w:cs="Tahoma"/>
        </w:rPr>
        <w:t>4. Sticanje kompetencija polaznika za započinjanje sopstvenih projekata;</w:t>
      </w:r>
    </w:p>
    <w:p w:rsidR="00BC0487" w:rsidRPr="00FD3079" w:rsidRDefault="00BC0487" w:rsidP="00BC0487">
      <w:pPr>
        <w:rPr>
          <w:rFonts w:cs="Tahoma"/>
        </w:rPr>
      </w:pPr>
      <w:r w:rsidRPr="00FD3079">
        <w:rPr>
          <w:rFonts w:cs="Tahoma"/>
        </w:rPr>
        <w:t>5. Sticanje kompetencija nastavnika da, kroz pedagošku praksu, razvijaju, promovišu i implementiraju održive poljoprivredne  tehnike;</w:t>
      </w:r>
    </w:p>
    <w:p w:rsidR="00BC0487" w:rsidRPr="00FD3079" w:rsidRDefault="00BC0487" w:rsidP="00BC0487">
      <w:pPr>
        <w:rPr>
          <w:rFonts w:cs="Tahoma"/>
        </w:rPr>
      </w:pPr>
      <w:r w:rsidRPr="00FD3079">
        <w:rPr>
          <w:rFonts w:cs="Tahoma"/>
        </w:rPr>
        <w:lastRenderedPageBreak/>
        <w:t>6. Stvaranje ambijenta za promovisanje š</w:t>
      </w:r>
      <w:r w:rsidR="008D0E0B">
        <w:rPr>
          <w:rFonts w:cs="Tahoma"/>
        </w:rPr>
        <w:t>kolskih bašti kao bitnog egzistirajućeg</w:t>
      </w:r>
      <w:r w:rsidRPr="00FD3079">
        <w:rPr>
          <w:rFonts w:cs="Tahoma"/>
        </w:rPr>
        <w:t xml:space="preserve"> didaktičkog alata za razvoj ekološke svijesti djece i za sticanje vještina na području poljoprivrede;</w:t>
      </w:r>
    </w:p>
    <w:p w:rsidR="00BC0487" w:rsidRPr="00FD3079" w:rsidRDefault="00BC0487" w:rsidP="00BC0487">
      <w:pPr>
        <w:rPr>
          <w:rFonts w:cs="Tahoma"/>
        </w:rPr>
      </w:pPr>
      <w:r w:rsidRPr="00FD3079">
        <w:rPr>
          <w:rFonts w:cs="Tahoma"/>
        </w:rPr>
        <w:t>7. Razvijanje svijesti nastavnika o neophodnosti neprestanog podsticanja djece da svoje aktivnosti sprovode na održiv način;</w:t>
      </w:r>
    </w:p>
    <w:p w:rsidR="00BC0487" w:rsidRPr="00FD3079" w:rsidRDefault="00BC0487" w:rsidP="00BC0487">
      <w:pPr>
        <w:rPr>
          <w:rFonts w:cs="Tahoma"/>
        </w:rPr>
      </w:pPr>
      <w:r w:rsidRPr="00FD3079">
        <w:rPr>
          <w:rFonts w:cs="Tahoma"/>
        </w:rPr>
        <w:t xml:space="preserve">8. Podizanje svijesti o neophodnosti kompostiranja organskog otpada, te ovladavanje tehnikama kompostiranja, kako na otvorenom, tako i unutar zatvorenog prostora, što posljedično vodi ka smanjenju otpada koji ide ka gradskoj deponiji; </w:t>
      </w:r>
    </w:p>
    <w:p w:rsidR="00BC0487" w:rsidRPr="00FD3079" w:rsidRDefault="00BC0487" w:rsidP="00BC0487">
      <w:pPr>
        <w:rPr>
          <w:rFonts w:cs="Tahoma"/>
        </w:rPr>
      </w:pPr>
      <w:r w:rsidRPr="00FD3079">
        <w:rPr>
          <w:rFonts w:cs="Tahoma"/>
        </w:rPr>
        <w:t>9. Idejno osnaživanje nezaposlenih, a posebno mladih ljudi, ka započinjanju samostalnih projekata održive ekonomije sa niskim početnim ulaganjima;</w:t>
      </w:r>
    </w:p>
    <w:p w:rsidR="00BC0487" w:rsidRPr="00FD3079" w:rsidRDefault="00BC0487" w:rsidP="00BC0487">
      <w:pPr>
        <w:rPr>
          <w:rFonts w:cs="Tahoma"/>
        </w:rPr>
      </w:pPr>
      <w:r w:rsidRPr="00FD3079">
        <w:rPr>
          <w:rFonts w:cs="Tahoma"/>
        </w:rPr>
        <w:t>10. Podsticanje pripadnika „trećeg doba“, da kroz mogućnosti koje pruža urbani inženjering prostora (veo</w:t>
      </w:r>
      <w:r w:rsidR="008D0E0B">
        <w:rPr>
          <w:rFonts w:cs="Tahoma"/>
        </w:rPr>
        <w:t>ma jednostavne i fizički nezaht</w:t>
      </w:r>
      <w:r w:rsidRPr="00FD3079">
        <w:rPr>
          <w:rFonts w:cs="Tahoma"/>
        </w:rPr>
        <w:t>jevne tehnike poljoprivredne proizvodnje i u urbanim i u ruralnim uslovima), steknu i realizuju sopstvene ideje o mogućnostima da upotpune i svoje vrijeme i svoj budžet, te poprave i svoje opšte zdravstveno stanje, kroz neinvazivno baštovanstvo;</w:t>
      </w:r>
    </w:p>
    <w:p w:rsidR="00BC0487" w:rsidRPr="00FD3079" w:rsidRDefault="00BC0487" w:rsidP="00BC0487">
      <w:pPr>
        <w:spacing w:after="0" w:line="240" w:lineRule="auto"/>
        <w:ind w:left="720" w:hanging="720"/>
        <w:jc w:val="both"/>
        <w:rPr>
          <w:rFonts w:cs="Tahoma"/>
        </w:rPr>
      </w:pPr>
      <w:r w:rsidRPr="00FD3079">
        <w:rPr>
          <w:rFonts w:cs="Tahoma"/>
        </w:rPr>
        <w:t xml:space="preserve">11. Podizanje nivoa javnog zdravlja zajednice; </w:t>
      </w:r>
    </w:p>
    <w:p w:rsidR="00BC0487" w:rsidRPr="00FD3079" w:rsidRDefault="00BC0487" w:rsidP="00BC0487">
      <w:pPr>
        <w:spacing w:after="0" w:line="240" w:lineRule="auto"/>
        <w:rPr>
          <w:b/>
          <w:lang w:val="sr-Latn-CS"/>
        </w:rPr>
      </w:pPr>
    </w:p>
    <w:p w:rsidR="00BC0487" w:rsidRPr="008D0E0B" w:rsidRDefault="008D0E0B" w:rsidP="00BC0487">
      <w:pPr>
        <w:spacing w:after="0" w:line="240" w:lineRule="auto"/>
        <w:rPr>
          <w:b/>
          <w:lang w:val="sr-Latn-CS"/>
        </w:rPr>
      </w:pPr>
      <w:r>
        <w:rPr>
          <w:b/>
          <w:lang w:val="sr-Latn-CS"/>
        </w:rPr>
        <w:t xml:space="preserve">Ciljna grupa: </w:t>
      </w:r>
      <w:r>
        <w:rPr>
          <w:lang w:val="sr-Latn-CS"/>
        </w:rPr>
        <w:t>n</w:t>
      </w:r>
      <w:r w:rsidR="00BC0487" w:rsidRPr="00FD3079">
        <w:rPr>
          <w:lang w:val="sr-Latn-CS"/>
        </w:rPr>
        <w:t>astavni kadar bez obzira</w:t>
      </w:r>
      <w:r w:rsidR="007C27D6">
        <w:rPr>
          <w:lang w:val="sr-Latn-CS"/>
        </w:rPr>
        <w:t xml:space="preserve"> na struku</w:t>
      </w:r>
      <w:r w:rsidR="00BC0487" w:rsidRPr="00FD3079">
        <w:rPr>
          <w:lang w:val="sr-Latn-CS"/>
        </w:rPr>
        <w:t>.</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lang w:val="sr-Latn-CS"/>
        </w:rPr>
      </w:pPr>
      <w:r w:rsidRPr="00FD3079">
        <w:rPr>
          <w:b/>
          <w:lang w:val="sr-Latn-CS"/>
        </w:rPr>
        <w:t xml:space="preserve">Metode i tehnike rada: </w:t>
      </w:r>
      <w:r w:rsidR="00562012">
        <w:rPr>
          <w:lang w:val="sr-Latn-CS"/>
        </w:rPr>
        <w:t>o</w:t>
      </w:r>
      <w:r w:rsidRPr="00FD3079">
        <w:rPr>
          <w:lang w:val="sr-Latn-CS"/>
        </w:rPr>
        <w:t>buka je interaktivnog tipa- teorijska podloga, diskusija, debata, grupni istraživački i dizajnerski rad na konkretnom projektu, timski rad, demonstracija, simulacija.</w:t>
      </w:r>
    </w:p>
    <w:p w:rsidR="00BC0487" w:rsidRPr="00FD3079" w:rsidRDefault="00BC0487" w:rsidP="00BC0487">
      <w:pPr>
        <w:spacing w:after="0" w:line="240" w:lineRule="auto"/>
        <w:jc w:val="both"/>
        <w:rPr>
          <w:b/>
          <w:lang w:val="sr-Latn-CS"/>
        </w:rPr>
      </w:pPr>
    </w:p>
    <w:p w:rsidR="00BC0487" w:rsidRPr="00FD3079" w:rsidRDefault="008D0E0B" w:rsidP="00BC0487">
      <w:pPr>
        <w:spacing w:after="0" w:line="240" w:lineRule="auto"/>
        <w:jc w:val="both"/>
        <w:rPr>
          <w:b/>
          <w:lang w:val="sr-Latn-CS"/>
        </w:rPr>
      </w:pPr>
      <w:r>
        <w:rPr>
          <w:b/>
          <w:lang w:val="sr-Latn-CS"/>
        </w:rPr>
        <w:t>Teme:</w:t>
      </w:r>
      <w:r>
        <w:rPr>
          <w:b/>
          <w:lang w:val="sr-Latn-CS"/>
        </w:rPr>
        <w:tab/>
      </w:r>
    </w:p>
    <w:p w:rsidR="00BC0487" w:rsidRPr="00FD3079" w:rsidRDefault="00BC0487" w:rsidP="0069672E">
      <w:pPr>
        <w:numPr>
          <w:ilvl w:val="0"/>
          <w:numId w:val="81"/>
        </w:numPr>
        <w:ind w:left="282" w:hanging="270"/>
        <w:rPr>
          <w:rFonts w:cs="Tahoma"/>
        </w:rPr>
      </w:pPr>
      <w:r w:rsidRPr="00FD3079">
        <w:rPr>
          <w:rFonts w:cs="Tahoma"/>
        </w:rPr>
        <w:t>Uvod</w:t>
      </w:r>
    </w:p>
    <w:p w:rsidR="00BC0487" w:rsidRPr="00FD3079" w:rsidRDefault="00BC0487" w:rsidP="0069672E">
      <w:pPr>
        <w:numPr>
          <w:ilvl w:val="0"/>
          <w:numId w:val="81"/>
        </w:numPr>
        <w:ind w:left="282" w:hanging="270"/>
        <w:rPr>
          <w:rFonts w:cs="Tahoma"/>
        </w:rPr>
      </w:pPr>
      <w:r w:rsidRPr="00FD3079">
        <w:rPr>
          <w:rFonts w:cs="Tahoma"/>
        </w:rPr>
        <w:t>Pojam održivosti</w:t>
      </w:r>
    </w:p>
    <w:p w:rsidR="00BC0487" w:rsidRPr="00FD3079" w:rsidRDefault="00BC0487" w:rsidP="00BC0487">
      <w:pPr>
        <w:ind w:left="282"/>
        <w:rPr>
          <w:rFonts w:cs="Tahoma"/>
        </w:rPr>
      </w:pPr>
      <w:r w:rsidRPr="00FD3079">
        <w:rPr>
          <w:rFonts w:cs="Tahoma"/>
        </w:rPr>
        <w:t>2.1 Definicija održivosti</w:t>
      </w:r>
    </w:p>
    <w:p w:rsidR="00BC0487" w:rsidRPr="00FD3079" w:rsidRDefault="00BC0487" w:rsidP="00BC0487">
      <w:pPr>
        <w:ind w:left="282"/>
        <w:rPr>
          <w:rFonts w:cs="Tahoma"/>
        </w:rPr>
      </w:pPr>
      <w:r w:rsidRPr="00FD3079">
        <w:rPr>
          <w:rFonts w:cs="Tahoma"/>
        </w:rPr>
        <w:t xml:space="preserve">2.2 Ekološki otisak kao numerički pokazatelj održivosti </w:t>
      </w:r>
    </w:p>
    <w:p w:rsidR="00BC0487" w:rsidRPr="00FD3079" w:rsidRDefault="00BC0487" w:rsidP="00BC0487">
      <w:pPr>
        <w:ind w:left="282"/>
        <w:rPr>
          <w:rFonts w:cs="Tahoma"/>
        </w:rPr>
      </w:pPr>
      <w:r w:rsidRPr="00FD3079">
        <w:rPr>
          <w:rFonts w:cs="Tahoma"/>
        </w:rPr>
        <w:t>2.3 Kreiranje održivih sistema kopiranjem obrazaca iz prirode</w:t>
      </w:r>
    </w:p>
    <w:p w:rsidR="00BC0487" w:rsidRPr="00FD3079" w:rsidRDefault="00BC0487" w:rsidP="0069672E">
      <w:pPr>
        <w:numPr>
          <w:ilvl w:val="0"/>
          <w:numId w:val="81"/>
        </w:numPr>
        <w:ind w:left="282" w:hanging="270"/>
        <w:rPr>
          <w:rFonts w:cs="Tahoma"/>
        </w:rPr>
      </w:pPr>
      <w:r w:rsidRPr="00FD3079">
        <w:rPr>
          <w:rFonts w:cs="Tahoma"/>
        </w:rPr>
        <w:t>Tlo kao izvor života</w:t>
      </w:r>
    </w:p>
    <w:p w:rsidR="00BC0487" w:rsidRPr="00FD3079" w:rsidRDefault="00BC0487" w:rsidP="0069672E">
      <w:pPr>
        <w:numPr>
          <w:ilvl w:val="0"/>
          <w:numId w:val="81"/>
        </w:numPr>
        <w:ind w:left="282" w:hanging="270"/>
        <w:rPr>
          <w:rFonts w:cs="Tahoma"/>
        </w:rPr>
      </w:pPr>
      <w:r w:rsidRPr="00FD3079">
        <w:rPr>
          <w:rFonts w:cs="Tahoma"/>
        </w:rPr>
        <w:t>Modeli proizvodnje hrane</w:t>
      </w:r>
    </w:p>
    <w:p w:rsidR="00BC0487" w:rsidRPr="00FD3079" w:rsidRDefault="00BC0487" w:rsidP="0069672E">
      <w:pPr>
        <w:numPr>
          <w:ilvl w:val="0"/>
          <w:numId w:val="81"/>
        </w:numPr>
        <w:ind w:left="282" w:hanging="270"/>
        <w:rPr>
          <w:rFonts w:cs="Tahoma"/>
        </w:rPr>
      </w:pPr>
      <w:r w:rsidRPr="00FD3079">
        <w:rPr>
          <w:rFonts w:cs="Tahoma"/>
        </w:rPr>
        <w:t>Modeli snabdijevanja gradova hranom</w:t>
      </w:r>
    </w:p>
    <w:p w:rsidR="00BC0487" w:rsidRPr="00FD3079" w:rsidRDefault="00BC0487" w:rsidP="00BC0487">
      <w:pPr>
        <w:ind w:left="732" w:hanging="450"/>
        <w:rPr>
          <w:rFonts w:cs="Tahoma"/>
        </w:rPr>
      </w:pPr>
      <w:r w:rsidRPr="00FD3079">
        <w:rPr>
          <w:rFonts w:cs="Tahoma"/>
        </w:rPr>
        <w:t>5.1 Demografska slika planete Zemlje</w:t>
      </w:r>
    </w:p>
    <w:p w:rsidR="00BC0487" w:rsidRPr="00FD3079" w:rsidRDefault="00BC0487" w:rsidP="00BC0487">
      <w:pPr>
        <w:ind w:left="732" w:hanging="450"/>
        <w:rPr>
          <w:rFonts w:cs="Tahoma"/>
        </w:rPr>
      </w:pPr>
      <w:r w:rsidRPr="00FD3079">
        <w:rPr>
          <w:rFonts w:cs="Tahoma"/>
        </w:rPr>
        <w:t>5.2 Konvencionalni način snabdijevanja gradova hranom i uticaj tog snabdijevanja na ekološki otisak</w:t>
      </w:r>
    </w:p>
    <w:p w:rsidR="00BC0487" w:rsidRPr="00FD3079" w:rsidRDefault="00BC0487" w:rsidP="00BC0487">
      <w:pPr>
        <w:ind w:left="732" w:hanging="450"/>
        <w:rPr>
          <w:rFonts w:cs="Tahoma"/>
        </w:rPr>
      </w:pPr>
      <w:r w:rsidRPr="00FD3079">
        <w:rPr>
          <w:rFonts w:cs="Tahoma"/>
        </w:rPr>
        <w:t>5.3 Socijalno, ekonomski i ekološki prihvatljivi modeli snabdijevanja hranom u urbanim sredinama</w:t>
      </w:r>
    </w:p>
    <w:p w:rsidR="00BC0487" w:rsidRPr="00FD3079" w:rsidRDefault="00BC0487" w:rsidP="008D0E0B">
      <w:pPr>
        <w:rPr>
          <w:rFonts w:cs="Tahoma"/>
        </w:rPr>
      </w:pPr>
      <w:r w:rsidRPr="00FD3079">
        <w:rPr>
          <w:rFonts w:cs="Tahoma"/>
        </w:rPr>
        <w:t xml:space="preserve">5.4.1 Tehnike proizvodnje hrane unutar urbanog prostora </w:t>
      </w:r>
    </w:p>
    <w:p w:rsidR="00BC0487" w:rsidRPr="00FD3079" w:rsidRDefault="00BC0487" w:rsidP="008D0E0B">
      <w:pPr>
        <w:rPr>
          <w:rFonts w:cs="Tahoma"/>
        </w:rPr>
      </w:pPr>
      <w:r w:rsidRPr="00FD3079">
        <w:rPr>
          <w:rFonts w:cs="Tahoma"/>
        </w:rPr>
        <w:t>5.4.2 Grupe solidarne razmjene</w:t>
      </w:r>
    </w:p>
    <w:p w:rsidR="00BC0487" w:rsidRPr="00FD3079" w:rsidRDefault="00BC0487" w:rsidP="008D0E0B">
      <w:pPr>
        <w:rPr>
          <w:rFonts w:cs="Tahoma"/>
        </w:rPr>
      </w:pPr>
      <w:r w:rsidRPr="00FD3079">
        <w:rPr>
          <w:rFonts w:cs="Tahoma"/>
        </w:rPr>
        <w:t>5.4.3 Tranzicijski pokreti: primjeri dobre prakse</w:t>
      </w:r>
    </w:p>
    <w:p w:rsidR="00BC0487" w:rsidRPr="00FD3079" w:rsidRDefault="00BC0487" w:rsidP="00BC0487">
      <w:pPr>
        <w:rPr>
          <w:rFonts w:cs="Tahoma"/>
        </w:rPr>
      </w:pPr>
      <w:r w:rsidRPr="00FD3079">
        <w:rPr>
          <w:rFonts w:cs="Tahoma"/>
        </w:rPr>
        <w:t xml:space="preserve">6. Prirodni preparati za njegu biljaka </w:t>
      </w:r>
    </w:p>
    <w:p w:rsidR="00BC0487" w:rsidRPr="00FD3079" w:rsidRDefault="00BC0487" w:rsidP="00BC0487">
      <w:pPr>
        <w:rPr>
          <w:rFonts w:cs="Tahoma"/>
        </w:rPr>
      </w:pPr>
      <w:r w:rsidRPr="00FD3079">
        <w:rPr>
          <w:rFonts w:cs="Tahoma"/>
        </w:rPr>
        <w:lastRenderedPageBreak/>
        <w:t>7. Galerija (primjeri iz svijeta)</w:t>
      </w:r>
    </w:p>
    <w:p w:rsidR="00BC0487" w:rsidRPr="00FD3079" w:rsidRDefault="00BC0487" w:rsidP="00BC0487">
      <w:pPr>
        <w:spacing w:after="0" w:line="240" w:lineRule="auto"/>
        <w:jc w:val="both"/>
        <w:rPr>
          <w:b/>
          <w:lang w:val="sr-Latn-CS"/>
        </w:rPr>
      </w:pPr>
      <w:r w:rsidRPr="00FD3079">
        <w:rPr>
          <w:rFonts w:cs="Tahoma"/>
        </w:rPr>
        <w:t>8. Izrada samostalnog projekta: dizajniranje konkretne lokacije  prem</w:t>
      </w:r>
      <w:r w:rsidR="008D0E0B">
        <w:rPr>
          <w:rFonts w:cs="Tahoma"/>
        </w:rPr>
        <w:t>a principima permakulturnog inže</w:t>
      </w:r>
      <w:r w:rsidRPr="00FD3079">
        <w:rPr>
          <w:rFonts w:cs="Tahoma"/>
        </w:rPr>
        <w:t>njeringa</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rFonts w:cs="Arial"/>
          <w:lang w:val="sr-Latn-CS"/>
        </w:rPr>
      </w:pPr>
      <w:r w:rsidRPr="00FD3079">
        <w:rPr>
          <w:b/>
          <w:lang w:val="sr-Latn-CS"/>
        </w:rPr>
        <w:t xml:space="preserve">Trajanje programa (broj dana i broj sati efektivnog rada): </w:t>
      </w:r>
      <w:r w:rsidRPr="00FD3079">
        <w:rPr>
          <w:lang w:val="sr-Latn-CS"/>
        </w:rPr>
        <w:t>3 dana (24 sata)</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rFonts w:cs="Arial"/>
          <w:lang w:val="sr-Latn-CS"/>
        </w:rPr>
      </w:pPr>
      <w:r w:rsidRPr="00FD3079">
        <w:rPr>
          <w:b/>
          <w:lang w:val="sr-Latn-CS"/>
        </w:rPr>
        <w:t xml:space="preserve">Broj učesnika u grupi: </w:t>
      </w:r>
      <w:r w:rsidRPr="00FD3079">
        <w:rPr>
          <w:lang w:val="sr-Latn-CS"/>
        </w:rPr>
        <w:t>25-40</w:t>
      </w:r>
    </w:p>
    <w:p w:rsidR="00BC0487" w:rsidRPr="00FD3079" w:rsidRDefault="00BC0487" w:rsidP="00BC0487">
      <w:pPr>
        <w:spacing w:after="0" w:line="240" w:lineRule="auto"/>
        <w:rPr>
          <w:rFonts w:cs="Arial"/>
          <w:color w:val="002060"/>
          <w:lang w:val="sr-Latn-CS"/>
        </w:rPr>
      </w:pPr>
    </w:p>
    <w:p w:rsidR="00435101" w:rsidRDefault="00BC0487" w:rsidP="00FD1E1D">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20 evra dnevno, (uračunati su honorar za voditelje seminara,</w:t>
      </w:r>
      <w:r w:rsidR="00685722">
        <w:rPr>
          <w:rFonts w:cs="Arial"/>
          <w:bCs/>
          <w:lang w:val="sr-Latn-CS"/>
        </w:rPr>
        <w:t xml:space="preserve"> materijal za rad i osvježenje)</w:t>
      </w:r>
    </w:p>
    <w:p w:rsidR="008D0E0B" w:rsidRDefault="008D0E0B" w:rsidP="00FD1E1D">
      <w:pPr>
        <w:spacing w:after="0" w:line="240" w:lineRule="auto"/>
        <w:jc w:val="both"/>
        <w:rPr>
          <w:rFonts w:cs="Arial"/>
          <w:bCs/>
          <w:lang w:val="sr-Latn-CS"/>
        </w:rPr>
      </w:pPr>
    </w:p>
    <w:p w:rsidR="008D0E0B" w:rsidRDefault="008D0E0B" w:rsidP="00FD1E1D">
      <w:pPr>
        <w:spacing w:after="0" w:line="240" w:lineRule="auto"/>
        <w:jc w:val="both"/>
        <w:rPr>
          <w:rFonts w:cs="Arial"/>
          <w:bCs/>
          <w:lang w:val="sr-Latn-CS"/>
        </w:rPr>
      </w:pPr>
    </w:p>
    <w:p w:rsidR="008D0E0B" w:rsidRPr="00FD3079" w:rsidRDefault="008D0E0B"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FD3079" w:rsidTr="00961105">
        <w:tc>
          <w:tcPr>
            <w:tcW w:w="9288" w:type="dxa"/>
            <w:shd w:val="clear" w:color="auto" w:fill="E0E0E0"/>
          </w:tcPr>
          <w:p w:rsidR="00961105" w:rsidRPr="00FD3079" w:rsidRDefault="00E276E7" w:rsidP="00961105">
            <w:pPr>
              <w:pStyle w:val="Heading1"/>
              <w:spacing w:before="0" w:after="0" w:line="240" w:lineRule="auto"/>
              <w:jc w:val="center"/>
              <w:rPr>
                <w:rFonts w:ascii="Verdana" w:eastAsia="SimSun" w:hAnsi="Verdana"/>
                <w:bCs w:val="0"/>
                <w:iCs/>
                <w:sz w:val="22"/>
                <w:szCs w:val="22"/>
                <w:lang w:val="sr-Latn-CS"/>
              </w:rPr>
            </w:pPr>
            <w:r w:rsidRPr="00FD3079">
              <w:rPr>
                <w:rFonts w:ascii="Verdana" w:eastAsia="SimSun" w:hAnsi="Verdana"/>
                <w:bCs w:val="0"/>
                <w:iCs/>
                <w:sz w:val="22"/>
                <w:szCs w:val="22"/>
                <w:lang w:val="sr-Latn-CS"/>
              </w:rPr>
              <w:t>72</w:t>
            </w:r>
            <w:r w:rsidR="0086059B" w:rsidRPr="00FD3079">
              <w:rPr>
                <w:rFonts w:ascii="Verdana" w:eastAsia="SimSun" w:hAnsi="Verdana"/>
                <w:bCs w:val="0"/>
                <w:iCs/>
                <w:sz w:val="22"/>
                <w:szCs w:val="22"/>
                <w:lang w:val="sr-Latn-CS"/>
              </w:rPr>
              <w:t>. O</w:t>
            </w:r>
            <w:r w:rsidR="00961105" w:rsidRPr="00FD3079">
              <w:rPr>
                <w:rFonts w:ascii="Verdana" w:eastAsia="SimSun" w:hAnsi="Verdana"/>
                <w:bCs w:val="0"/>
                <w:iCs/>
                <w:sz w:val="22"/>
                <w:szCs w:val="22"/>
                <w:lang w:val="sr-Latn-CS"/>
              </w:rPr>
              <w:t>nline multimedijalni plakati  u nastavi kao zamjena za hamer plakate</w:t>
            </w:r>
          </w:p>
        </w:tc>
      </w:tr>
    </w:tbl>
    <w:p w:rsidR="00BC0487" w:rsidRPr="00FD3079" w:rsidRDefault="00BC0487" w:rsidP="00685722">
      <w:pPr>
        <w:spacing w:after="0" w:line="240" w:lineRule="auto"/>
        <w:jc w:val="both"/>
        <w:rPr>
          <w:rFonts w:cs="Arial"/>
          <w:bCs/>
          <w:lang w:val="sr-Latn-CS"/>
        </w:rPr>
      </w:pPr>
    </w:p>
    <w:p w:rsidR="00BC0487" w:rsidRPr="00FD3079" w:rsidRDefault="00BC0487" w:rsidP="00BC0487">
      <w:pPr>
        <w:spacing w:after="0" w:line="240" w:lineRule="auto"/>
        <w:rPr>
          <w:rFonts w:cs="Arial"/>
          <w:lang w:val="sr-Latn-CS"/>
        </w:rPr>
      </w:pPr>
      <w:r w:rsidRPr="00FD3079">
        <w:rPr>
          <w:b/>
          <w:lang w:val="sr-Latn-CS"/>
        </w:rPr>
        <w:t>Autori:</w:t>
      </w:r>
      <w:r w:rsidRPr="00FD3079">
        <w:rPr>
          <w:rFonts w:cs="Arial"/>
          <w:lang w:val="sr-Latn-CS"/>
        </w:rPr>
        <w:t xml:space="preserve"> Dijana Milošević, Damir Drašković</w:t>
      </w:r>
    </w:p>
    <w:p w:rsidR="00BC0487" w:rsidRPr="00FD3079" w:rsidRDefault="00BC0487" w:rsidP="00BC0487">
      <w:pPr>
        <w:spacing w:after="0" w:line="240" w:lineRule="auto"/>
        <w:rPr>
          <w:rFonts w:cs="Arial"/>
          <w:lang w:val="sr-Latn-CS"/>
        </w:rPr>
      </w:pPr>
      <w:r w:rsidRPr="00FD3079">
        <w:rPr>
          <w:rFonts w:cs="Tahoma"/>
          <w:b/>
          <w:bCs/>
          <w:lang w:val="sr-Latn-CS"/>
        </w:rPr>
        <w:t xml:space="preserve">Naziv institucije/organizacije koja podržava program: </w:t>
      </w:r>
      <w:r w:rsidRPr="00FD3079">
        <w:rPr>
          <w:rFonts w:cs="Tahoma"/>
          <w:bCs/>
          <w:lang w:val="sr-Latn-CS"/>
        </w:rPr>
        <w:t>JU OŠ “Narodni heroj Savo Ilić”</w:t>
      </w:r>
    </w:p>
    <w:p w:rsidR="00BC0487" w:rsidRPr="00FD3079" w:rsidRDefault="00BC0487" w:rsidP="00BC0487">
      <w:pPr>
        <w:spacing w:after="0" w:line="240" w:lineRule="auto"/>
        <w:rPr>
          <w:rFonts w:cs="Arial"/>
          <w:lang w:val="sr-Latn-CS"/>
        </w:rPr>
      </w:pPr>
      <w:r w:rsidRPr="00FD3079">
        <w:rPr>
          <w:b/>
          <w:lang w:val="sr-Latn-CS"/>
        </w:rPr>
        <w:t xml:space="preserve">Odgovorna osoba (koordinator): </w:t>
      </w:r>
      <w:r w:rsidRPr="00FD3079">
        <w:rPr>
          <w:lang w:val="sr-Latn-CS"/>
        </w:rPr>
        <w:t>Dijana Milošević</w:t>
      </w:r>
    </w:p>
    <w:p w:rsidR="00BC0487" w:rsidRPr="00FD3079" w:rsidRDefault="00BC0487" w:rsidP="00BC0487">
      <w:pPr>
        <w:spacing w:after="0" w:line="240" w:lineRule="auto"/>
        <w:jc w:val="both"/>
        <w:rPr>
          <w:rFonts w:cs="Arial"/>
          <w:lang w:val="sr-Latn-CS"/>
        </w:rPr>
      </w:pPr>
      <w:r w:rsidRPr="00FD3079">
        <w:rPr>
          <w:b/>
          <w:lang w:val="sr-Latn-CS"/>
        </w:rPr>
        <w:t xml:space="preserve">Adresa: </w:t>
      </w:r>
      <w:r w:rsidRPr="00FD3079">
        <w:rPr>
          <w:lang w:val="sr-Latn-CS"/>
        </w:rPr>
        <w:t>Zlatne njive-Kotor</w:t>
      </w:r>
    </w:p>
    <w:p w:rsidR="00BC0487" w:rsidRPr="00FD3079" w:rsidRDefault="00BC0487" w:rsidP="00BC0487">
      <w:pPr>
        <w:spacing w:after="0" w:line="240" w:lineRule="auto"/>
        <w:jc w:val="both"/>
        <w:rPr>
          <w:rFonts w:cs="Arial"/>
          <w:lang w:val="sr-Latn-CS"/>
        </w:rPr>
      </w:pPr>
      <w:r w:rsidRPr="00FD3079">
        <w:rPr>
          <w:b/>
          <w:lang w:val="sr-Latn-CS"/>
        </w:rPr>
        <w:t>E-mail:</w:t>
      </w:r>
      <w:r w:rsidRPr="00FD3079">
        <w:rPr>
          <w:rFonts w:cs="Tahoma"/>
        </w:rPr>
        <w:t>dijana.milosevic@dobrota.edu.me</w:t>
      </w:r>
    </w:p>
    <w:p w:rsidR="00BC0487" w:rsidRDefault="00BC0487" w:rsidP="00BC0487">
      <w:pPr>
        <w:spacing w:after="0" w:line="240" w:lineRule="auto"/>
        <w:jc w:val="both"/>
        <w:rPr>
          <w:rFonts w:cs="Tahoma"/>
        </w:rPr>
      </w:pPr>
      <w:r w:rsidRPr="00FD3079">
        <w:rPr>
          <w:b/>
          <w:lang w:val="sr-Latn-CS"/>
        </w:rPr>
        <w:t xml:space="preserve">Broj telefona: </w:t>
      </w:r>
      <w:r w:rsidRPr="00FD3079">
        <w:rPr>
          <w:rFonts w:cs="Tahoma"/>
        </w:rPr>
        <w:t>+38269345651</w:t>
      </w:r>
    </w:p>
    <w:p w:rsidR="00685722" w:rsidRPr="00FD3079" w:rsidRDefault="00685722" w:rsidP="00BC0487">
      <w:pPr>
        <w:spacing w:after="0" w:line="240" w:lineRule="auto"/>
        <w:jc w:val="both"/>
        <w:rPr>
          <w:rFonts w:cs="Arial"/>
          <w:lang w:val="sr-Latn-CS"/>
        </w:rPr>
      </w:pPr>
    </w:p>
    <w:p w:rsidR="00BC0487" w:rsidRDefault="00BC0487" w:rsidP="00BC0487">
      <w:pPr>
        <w:spacing w:after="0" w:line="240" w:lineRule="auto"/>
        <w:jc w:val="both"/>
        <w:rPr>
          <w:rFonts w:cs="Tahoma"/>
          <w:lang w:val="en-US"/>
        </w:rPr>
      </w:pPr>
      <w:r w:rsidRPr="00FD3079">
        <w:rPr>
          <w:b/>
          <w:lang w:val="sr-Latn-CS"/>
        </w:rPr>
        <w:t>O</w:t>
      </w:r>
      <w:r w:rsidRPr="00FD3079">
        <w:rPr>
          <w:b/>
        </w:rPr>
        <w:t xml:space="preserve">pšti cilj </w:t>
      </w:r>
      <w:r w:rsidRPr="00FD3079">
        <w:rPr>
          <w:b/>
          <w:lang w:val="sr-Latn-CS"/>
        </w:rPr>
        <w:t xml:space="preserve"> programa: </w:t>
      </w:r>
      <w:r w:rsidR="00562012">
        <w:rPr>
          <w:rFonts w:cs="Tahoma"/>
        </w:rPr>
        <w:t>u</w:t>
      </w:r>
      <w:r w:rsidRPr="00FD3079">
        <w:rPr>
          <w:rFonts w:cs="Tahoma"/>
        </w:rPr>
        <w:t xml:space="preserve">poznavanje sa </w:t>
      </w:r>
      <w:r w:rsidRPr="00FD3079">
        <w:rPr>
          <w:rFonts w:cs="Tahoma"/>
          <w:lang w:val="en-US"/>
        </w:rPr>
        <w:t xml:space="preserve">načinom izrade, </w:t>
      </w:r>
      <w:r w:rsidRPr="00FD3079">
        <w:rPr>
          <w:rFonts w:cs="Tahoma"/>
        </w:rPr>
        <w:t xml:space="preserve">pedagoškim preporukama korišćenja plakata u nastavi, kriterijumima vrednovanja i web alatima za izradu </w:t>
      </w:r>
      <w:r w:rsidRPr="00FD3079">
        <w:rPr>
          <w:rFonts w:cs="Tahoma"/>
          <w:lang w:val="en-US"/>
        </w:rPr>
        <w:t>multimedijalnih plakata</w:t>
      </w:r>
    </w:p>
    <w:p w:rsidR="00D62706" w:rsidRPr="00FD3079" w:rsidRDefault="00D62706" w:rsidP="00BC0487">
      <w:pPr>
        <w:spacing w:after="0" w:line="240" w:lineRule="auto"/>
        <w:jc w:val="both"/>
        <w:rPr>
          <w:rFonts w:cs="Arial"/>
          <w:lang w:val="sr-Latn-CS"/>
        </w:rPr>
      </w:pPr>
    </w:p>
    <w:p w:rsidR="00BC0487" w:rsidRPr="00FD3079" w:rsidRDefault="00BC0487" w:rsidP="00BC0487">
      <w:pPr>
        <w:rPr>
          <w:rFonts w:cs="Tahoma"/>
          <w:lang w:val="en-US"/>
        </w:rPr>
      </w:pPr>
      <w:r w:rsidRPr="00FD3079">
        <w:rPr>
          <w:b/>
          <w:lang w:val="sr-Latn-CS"/>
        </w:rPr>
        <w:t xml:space="preserve">Specifični ciljevi programa: </w:t>
      </w:r>
      <w:r w:rsidR="00562012">
        <w:rPr>
          <w:rFonts w:cs="Tahoma"/>
          <w:lang w:val="en-US"/>
        </w:rPr>
        <w:t>u</w:t>
      </w:r>
      <w:r w:rsidRPr="00FD3079">
        <w:rPr>
          <w:rFonts w:cs="Tahoma"/>
          <w:lang w:val="en-US"/>
        </w:rPr>
        <w:t>poznavanje nastavnika sa: najvažnijim osobinama sadržaja plakata u nastavi; kriterijumima vrednovanja učeničkih plakata i preporukama za izradu kvalitetnih sadržajnih plakata; web alatima za online izradu plakata.</w:t>
      </w:r>
      <w:r w:rsidRPr="00FD3079">
        <w:rPr>
          <w:rFonts w:cs="Tahoma"/>
          <w:lang w:val="en-US"/>
        </w:rPr>
        <w:br/>
        <w:t>Osposobljavanje nastavnika za rad u programima: Microsoft Office Publisher, Glogster i Tackk.</w:t>
      </w:r>
      <w:r w:rsidRPr="00FD3079">
        <w:rPr>
          <w:rFonts w:cs="Tahoma"/>
          <w:lang w:val="en-US"/>
        </w:rPr>
        <w:br/>
        <w:t>Osposobljavanje nastavnika za izradu online multimedijalnih plakata koristeći navedene web alate.</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rFonts w:cs="Arial"/>
          <w:lang w:val="sr-Latn-CS"/>
        </w:rPr>
      </w:pPr>
      <w:r w:rsidRPr="00FD3079">
        <w:rPr>
          <w:b/>
          <w:lang w:val="sr-Latn-CS"/>
        </w:rPr>
        <w:t xml:space="preserve">Ciljna grupa: </w:t>
      </w:r>
      <w:r w:rsidR="00717CE6">
        <w:rPr>
          <w:rFonts w:cs="Tahoma"/>
        </w:rPr>
        <w:t>n</w:t>
      </w:r>
      <w:r w:rsidRPr="00FD3079">
        <w:rPr>
          <w:rFonts w:cs="Tahoma"/>
        </w:rPr>
        <w:t>astavnici i ICT koordinatori osnovnih i srednjih škola</w:t>
      </w:r>
    </w:p>
    <w:p w:rsidR="00BC0487" w:rsidRPr="00FD3079" w:rsidRDefault="00BC0487" w:rsidP="00BC0487">
      <w:pPr>
        <w:spacing w:after="0" w:line="240" w:lineRule="auto"/>
        <w:rPr>
          <w:b/>
          <w:lang w:val="sr-Latn-CS"/>
        </w:rPr>
      </w:pPr>
    </w:p>
    <w:p w:rsidR="00BC0487" w:rsidRPr="00FD3079" w:rsidRDefault="00BC0487" w:rsidP="00BC0487">
      <w:pPr>
        <w:rPr>
          <w:rFonts w:cs="Arial"/>
        </w:rPr>
      </w:pPr>
      <w:r w:rsidRPr="00FD3079">
        <w:rPr>
          <w:b/>
          <w:lang w:val="sr-Latn-CS"/>
        </w:rPr>
        <w:t xml:space="preserve">Metode i tehnike rada: </w:t>
      </w:r>
      <w:r w:rsidR="00717CE6">
        <w:rPr>
          <w:rFonts w:cs="Tahoma"/>
        </w:rPr>
        <w:t>o</w:t>
      </w:r>
      <w:r w:rsidRPr="00FD3079">
        <w:rPr>
          <w:rFonts w:cs="Tahoma"/>
        </w:rPr>
        <w:t>buka interaktivnog tipa-metoda rada na računaru (</w:t>
      </w:r>
      <w:r w:rsidRPr="00FD3079">
        <w:rPr>
          <w:rFonts w:cs="Arial"/>
        </w:rPr>
        <w:t>prezentacije, ankete, diskusije, radionice, rad na računaru)</w:t>
      </w:r>
    </w:p>
    <w:p w:rsidR="00BC0487" w:rsidRPr="00FD3079" w:rsidRDefault="00BC0487" w:rsidP="00BC0487">
      <w:pPr>
        <w:spacing w:after="0" w:line="240" w:lineRule="auto"/>
        <w:rPr>
          <w:rFonts w:cs="Arial"/>
          <w:lang w:val="sr-Latn-CS"/>
        </w:rPr>
      </w:pPr>
      <w:r w:rsidRPr="00FD3079">
        <w:rPr>
          <w:rFonts w:cs="Arial"/>
        </w:rPr>
        <w:t>Online obuka-program se može pohađati i online uz stručno vođstvo e-moderatora putem platforme Moodle Crna Gora</w:t>
      </w:r>
    </w:p>
    <w:p w:rsidR="00BC0487" w:rsidRPr="00FD3079" w:rsidRDefault="00BC0487" w:rsidP="00BC0487">
      <w:pPr>
        <w:spacing w:after="0" w:line="240" w:lineRule="auto"/>
        <w:jc w:val="both"/>
        <w:rPr>
          <w:b/>
          <w:lang w:val="sr-Latn-CS"/>
        </w:rPr>
      </w:pPr>
    </w:p>
    <w:p w:rsidR="00BC0487" w:rsidRPr="00FD3079" w:rsidRDefault="00BC0487" w:rsidP="00BC0487">
      <w:pPr>
        <w:spacing w:after="0" w:line="240" w:lineRule="auto"/>
        <w:rPr>
          <w:rFonts w:cs="Tahoma"/>
          <w:lang w:val="en-US"/>
        </w:rPr>
      </w:pPr>
      <w:r w:rsidRPr="00FD3079">
        <w:rPr>
          <w:b/>
          <w:lang w:val="sr-Latn-CS"/>
        </w:rPr>
        <w:t>Teme:</w:t>
      </w:r>
      <w:r w:rsidRPr="00FD3079">
        <w:rPr>
          <w:b/>
          <w:lang w:val="sr-Latn-CS"/>
        </w:rPr>
        <w:tab/>
      </w:r>
      <w:r w:rsidRPr="00FD3079">
        <w:rPr>
          <w:b/>
          <w:lang w:val="sr-Latn-CS"/>
        </w:rPr>
        <w:br/>
      </w:r>
      <w:r w:rsidRPr="00FD3079">
        <w:rPr>
          <w:rFonts w:cs="Tahoma"/>
          <w:lang w:val="en-US"/>
        </w:rPr>
        <w:t>1. O plakatu u nastavi uopšteno</w:t>
      </w:r>
      <w:r w:rsidRPr="00FD3079">
        <w:rPr>
          <w:rFonts w:cs="Tahoma"/>
          <w:lang w:val="en-US"/>
        </w:rPr>
        <w:br/>
      </w:r>
      <w:r w:rsidRPr="00FD3079">
        <w:rPr>
          <w:rFonts w:cs="Tahoma"/>
          <w:lang w:val="en-US"/>
        </w:rPr>
        <w:lastRenderedPageBreak/>
        <w:t>2. Cilj izrade plakata u nastavi</w:t>
      </w:r>
      <w:r w:rsidRPr="00FD3079">
        <w:rPr>
          <w:rFonts w:cs="Tahoma"/>
          <w:lang w:val="en-US"/>
        </w:rPr>
        <w:br/>
        <w:t>3. Priprema izrade plakata</w:t>
      </w:r>
    </w:p>
    <w:p w:rsidR="00BC0487" w:rsidRPr="00FD3079" w:rsidRDefault="00BC0487" w:rsidP="00BC0487">
      <w:pPr>
        <w:rPr>
          <w:rFonts w:cs="Tahoma"/>
          <w:lang w:val="en-US"/>
        </w:rPr>
      </w:pPr>
      <w:r w:rsidRPr="00FD3079">
        <w:rPr>
          <w:rFonts w:cs="Tahoma"/>
          <w:lang w:val="en-US"/>
        </w:rPr>
        <w:t>4. Opšta pravila za izradu plakata</w:t>
      </w:r>
      <w:r w:rsidRPr="00FD3079">
        <w:rPr>
          <w:rFonts w:cs="Tahoma"/>
          <w:lang w:val="en-US"/>
        </w:rPr>
        <w:tab/>
      </w:r>
    </w:p>
    <w:p w:rsidR="00BC0487" w:rsidRPr="00FD3079" w:rsidRDefault="00BC0487" w:rsidP="00BC0487">
      <w:pPr>
        <w:ind w:left="720"/>
      </w:pPr>
      <w:r w:rsidRPr="00FD3079">
        <w:rPr>
          <w:lang w:val="en-US"/>
        </w:rPr>
        <w:t xml:space="preserve">4.1. </w:t>
      </w:r>
      <w:r w:rsidRPr="00FD3079">
        <w:t>Struktura-osnovni elementi plakata</w:t>
      </w:r>
      <w:r w:rsidRPr="00FD3079">
        <w:tab/>
      </w:r>
    </w:p>
    <w:p w:rsidR="00BC0487" w:rsidRPr="00FD3079" w:rsidRDefault="00BC0487" w:rsidP="00BC0487">
      <w:pPr>
        <w:ind w:left="720"/>
      </w:pPr>
      <w:r w:rsidRPr="00FD3079">
        <w:t>4.2. Bitne osobine plakata</w:t>
      </w:r>
      <w:r w:rsidRPr="00FD3079">
        <w:tab/>
      </w:r>
    </w:p>
    <w:p w:rsidR="00BC0487" w:rsidRPr="00FD3079" w:rsidRDefault="00BC0487" w:rsidP="00BC0487">
      <w:pPr>
        <w:ind w:left="720"/>
      </w:pPr>
      <w:r w:rsidRPr="00FD3079">
        <w:t>4.3. Estetski elementi plakata</w:t>
      </w:r>
      <w:r w:rsidRPr="00FD3079">
        <w:tab/>
      </w:r>
    </w:p>
    <w:p w:rsidR="00BC0487" w:rsidRPr="00FD3079" w:rsidRDefault="00BC0487" w:rsidP="00BC0487">
      <w:pPr>
        <w:ind w:left="720"/>
      </w:pPr>
      <w:r w:rsidRPr="00FD3079">
        <w:t>4.4. Sadržaji plakata</w:t>
      </w:r>
    </w:p>
    <w:p w:rsidR="00BC0487" w:rsidRPr="00FD3079" w:rsidRDefault="00BC0487" w:rsidP="00BC0487">
      <w:r w:rsidRPr="00FD3079">
        <w:rPr>
          <w:rFonts w:cs="Tahoma"/>
          <w:lang w:val="en-US"/>
        </w:rPr>
        <w:t>5. Mjesto i uloga plakata u nastavi</w:t>
      </w:r>
    </w:p>
    <w:p w:rsidR="00BC0487" w:rsidRPr="00FD3079" w:rsidRDefault="00BC0487" w:rsidP="00BC0487">
      <w:r w:rsidRPr="00FD3079">
        <w:rPr>
          <w:lang w:val="en-US"/>
        </w:rPr>
        <w:t>6. Kriterijumi za vrednovanje učeničkih plakata</w:t>
      </w:r>
    </w:p>
    <w:p w:rsidR="00BC0487" w:rsidRPr="00FD3079" w:rsidRDefault="00BC0487" w:rsidP="00BC0487">
      <w:pPr>
        <w:rPr>
          <w:rFonts w:cs="Tahoma"/>
          <w:lang w:val="en-US"/>
        </w:rPr>
      </w:pPr>
      <w:r w:rsidRPr="00FD3079">
        <w:rPr>
          <w:rFonts w:cs="Tahoma"/>
          <w:lang w:val="en-US"/>
        </w:rPr>
        <w:t>7. Zašto online plakati?</w:t>
      </w:r>
      <w:r w:rsidRPr="00FD3079">
        <w:rPr>
          <w:rFonts w:cs="Tahoma"/>
          <w:lang w:val="en-US"/>
        </w:rPr>
        <w:br/>
        <w:t>8. Prednosti online plakata u donosu na hamer plakate</w:t>
      </w:r>
      <w:r w:rsidRPr="00FD3079">
        <w:rPr>
          <w:rFonts w:cs="Tahoma"/>
          <w:lang w:val="en-US"/>
        </w:rPr>
        <w:tab/>
      </w:r>
    </w:p>
    <w:p w:rsidR="00BC0487" w:rsidRPr="00FD3079" w:rsidRDefault="00BC0487" w:rsidP="00BC0487">
      <w:pPr>
        <w:rPr>
          <w:rFonts w:cs="Tahoma"/>
          <w:lang w:val="en-US"/>
        </w:rPr>
      </w:pPr>
      <w:r w:rsidRPr="00FD3079">
        <w:rPr>
          <w:rFonts w:cs="Tahoma"/>
          <w:lang w:val="en-US"/>
        </w:rPr>
        <w:t>9. Besplatni programi za izradu online plakata</w:t>
      </w:r>
      <w:r w:rsidRPr="00FD3079">
        <w:rPr>
          <w:rFonts w:cs="Tahoma"/>
          <w:lang w:val="en-US"/>
        </w:rPr>
        <w:tab/>
      </w:r>
    </w:p>
    <w:p w:rsidR="00BC0487" w:rsidRPr="00FD3079" w:rsidRDefault="00BC0487" w:rsidP="00BC0487">
      <w:pPr>
        <w:rPr>
          <w:rFonts w:cs="Tahoma"/>
          <w:lang w:val="en-US"/>
        </w:rPr>
      </w:pPr>
      <w:r w:rsidRPr="00FD3079">
        <w:rPr>
          <w:rFonts w:cs="Tahoma"/>
          <w:lang w:val="en-US"/>
        </w:rPr>
        <w:t>10. Izrada plakata programom Microsoft Office Publisher</w:t>
      </w:r>
      <w:r w:rsidRPr="00FD3079">
        <w:rPr>
          <w:rFonts w:cs="Tahoma"/>
          <w:lang w:val="en-US"/>
        </w:rPr>
        <w:tab/>
      </w:r>
    </w:p>
    <w:p w:rsidR="00BC0487" w:rsidRPr="00FD3079" w:rsidRDefault="00BC0487" w:rsidP="00BC0487">
      <w:pPr>
        <w:rPr>
          <w:rFonts w:cs="Tahoma"/>
          <w:lang w:val="en-US"/>
        </w:rPr>
      </w:pPr>
      <w:r w:rsidRPr="00FD3079">
        <w:rPr>
          <w:rFonts w:cs="Tahoma"/>
          <w:lang w:val="en-US"/>
        </w:rPr>
        <w:t>11. Izrada plakata web alatom Glogster</w:t>
      </w:r>
      <w:r w:rsidRPr="00FD3079">
        <w:rPr>
          <w:rFonts w:cs="Tahoma"/>
          <w:lang w:val="en-US"/>
        </w:rPr>
        <w:tab/>
      </w:r>
      <w:r w:rsidRPr="00FD3079">
        <w:rPr>
          <w:rFonts w:cs="Tahoma"/>
          <w:lang w:val="en-US"/>
        </w:rPr>
        <w:tab/>
      </w:r>
    </w:p>
    <w:p w:rsidR="00BC0487" w:rsidRPr="00FD3079" w:rsidRDefault="00BC0487" w:rsidP="00BC0487">
      <w:pPr>
        <w:rPr>
          <w:rFonts w:cs="Tahoma"/>
          <w:lang w:val="en-US"/>
        </w:rPr>
      </w:pPr>
      <w:r w:rsidRPr="00FD3079">
        <w:rPr>
          <w:rFonts w:cs="Tahoma"/>
          <w:lang w:val="en-US"/>
        </w:rPr>
        <w:t>12. Izrada plakata web alatom Tackk</w:t>
      </w:r>
      <w:r w:rsidRPr="00FD3079">
        <w:rPr>
          <w:rFonts w:cs="Tahoma"/>
          <w:lang w:val="en-US"/>
        </w:rPr>
        <w:tab/>
      </w:r>
      <w:r w:rsidRPr="00FD3079">
        <w:rPr>
          <w:rFonts w:cs="Tahoma"/>
          <w:lang w:val="en-US"/>
        </w:rPr>
        <w:tab/>
      </w:r>
    </w:p>
    <w:p w:rsidR="00BC0487" w:rsidRPr="00FD3079" w:rsidRDefault="00BC0487" w:rsidP="00BC0487">
      <w:pPr>
        <w:rPr>
          <w:rFonts w:cs="Tahoma"/>
          <w:lang w:val="en-US"/>
        </w:rPr>
      </w:pPr>
      <w:r w:rsidRPr="00FD3079">
        <w:rPr>
          <w:rFonts w:cs="Tahoma"/>
          <w:lang w:val="en-US"/>
        </w:rPr>
        <w:t>13. Publikacija i prezentacija plakata</w:t>
      </w:r>
    </w:p>
    <w:p w:rsidR="00BC0487" w:rsidRPr="00FD3079" w:rsidRDefault="00BC0487" w:rsidP="00BC0487">
      <w:pPr>
        <w:spacing w:after="0" w:line="240" w:lineRule="auto"/>
        <w:jc w:val="both"/>
        <w:rPr>
          <w:b/>
          <w:lang w:val="sr-Latn-CS"/>
        </w:rPr>
      </w:pPr>
      <w:r w:rsidRPr="00FD3079">
        <w:rPr>
          <w:rFonts w:cs="Tahoma"/>
          <w:lang w:val="en-US"/>
        </w:rPr>
        <w:t>14. Diskusija i analiza radova polaznika seminara</w:t>
      </w:r>
    </w:p>
    <w:p w:rsidR="00BC0487" w:rsidRPr="00FD3079" w:rsidRDefault="00BC0487" w:rsidP="00BC0487">
      <w:pPr>
        <w:spacing w:after="0" w:line="240" w:lineRule="auto"/>
        <w:jc w:val="both"/>
        <w:rPr>
          <w:b/>
          <w:lang w:val="sr-Latn-CS"/>
        </w:rPr>
      </w:pPr>
    </w:p>
    <w:p w:rsidR="00BC0487" w:rsidRPr="00FD3079" w:rsidRDefault="00BC0487" w:rsidP="00BC0487">
      <w:pPr>
        <w:rPr>
          <w:rFonts w:cs="Tahoma"/>
          <w:lang w:val="en-US"/>
        </w:rPr>
      </w:pPr>
      <w:r w:rsidRPr="00FD3079">
        <w:rPr>
          <w:b/>
          <w:lang w:val="sr-Latn-CS"/>
        </w:rPr>
        <w:t xml:space="preserve">Trajanje programa (broj dana i broj sati efektivnog rada): </w:t>
      </w:r>
      <w:r w:rsidR="00562012">
        <w:rPr>
          <w:rFonts w:cs="Tahoma"/>
          <w:lang w:val="en-US"/>
        </w:rPr>
        <w:t>t</w:t>
      </w:r>
      <w:r w:rsidRPr="00FD3079">
        <w:rPr>
          <w:rFonts w:cs="Tahoma"/>
          <w:lang w:val="en-US"/>
        </w:rPr>
        <w:t>rajanje seminara organizovanog kao obuka interaktivnog tipa je 2 dana-16 sati</w:t>
      </w:r>
    </w:p>
    <w:p w:rsidR="00BC0487" w:rsidRPr="00FD3079" w:rsidRDefault="00BC0487" w:rsidP="00BC0487">
      <w:pPr>
        <w:spacing w:after="0" w:line="240" w:lineRule="auto"/>
        <w:rPr>
          <w:rFonts w:cs="Arial"/>
          <w:lang w:val="sr-Latn-CS"/>
        </w:rPr>
      </w:pPr>
      <w:r w:rsidRPr="00FD3079">
        <w:rPr>
          <w:rFonts w:cs="Tahoma"/>
          <w:lang w:val="en-US"/>
        </w:rPr>
        <w:t>Trajanje seminara organizovanog kao online obuka je 4 sedmice-16 sati.</w:t>
      </w:r>
    </w:p>
    <w:p w:rsidR="00BC0487" w:rsidRPr="00FD3079" w:rsidRDefault="00BC0487" w:rsidP="00BC0487">
      <w:pPr>
        <w:spacing w:after="0" w:line="240" w:lineRule="auto"/>
        <w:rPr>
          <w:b/>
          <w:lang w:val="sr-Latn-CS"/>
        </w:rPr>
      </w:pPr>
    </w:p>
    <w:p w:rsidR="00BC0487" w:rsidRPr="00FD3079" w:rsidRDefault="00717CE6" w:rsidP="00BC0487">
      <w:pPr>
        <w:rPr>
          <w:rFonts w:cs="Arial"/>
          <w:lang w:val="pl-PL"/>
        </w:rPr>
      </w:pPr>
      <w:r>
        <w:rPr>
          <w:b/>
          <w:lang w:val="sr-Latn-CS"/>
        </w:rPr>
        <w:t>Broj učesnika u grupi:</w:t>
      </w:r>
      <w:r>
        <w:rPr>
          <w:rFonts w:cs="Arial"/>
          <w:lang w:val="pl-PL"/>
        </w:rPr>
        <w:t xml:space="preserve"> 15 - </w:t>
      </w:r>
      <w:r w:rsidR="00BC0487" w:rsidRPr="00FD3079">
        <w:rPr>
          <w:rFonts w:cs="Arial"/>
          <w:lang w:val="pl-PL"/>
        </w:rPr>
        <w:t>30</w:t>
      </w:r>
    </w:p>
    <w:p w:rsidR="00BC0487" w:rsidRPr="00FD3079" w:rsidRDefault="00BC0487" w:rsidP="00BC0487">
      <w:pPr>
        <w:spacing w:after="0" w:line="240" w:lineRule="auto"/>
        <w:rPr>
          <w:rFonts w:cs="Arial"/>
          <w:lang w:val="sr-Latn-CS"/>
        </w:rPr>
      </w:pPr>
      <w:r w:rsidRPr="00FD3079">
        <w:rPr>
          <w:rFonts w:cs="Arial"/>
          <w:lang w:val="pl-PL"/>
        </w:rPr>
        <w:t>*Za online obuku nema ograničenja</w:t>
      </w:r>
    </w:p>
    <w:p w:rsidR="00BC0487" w:rsidRPr="00FD3079" w:rsidRDefault="00BC0487" w:rsidP="00BC0487">
      <w:pPr>
        <w:spacing w:after="0" w:line="240" w:lineRule="auto"/>
        <w:rPr>
          <w:rFonts w:cs="Arial"/>
          <w:color w:val="002060"/>
          <w:lang w:val="sr-Latn-CS"/>
        </w:rPr>
      </w:pPr>
    </w:p>
    <w:p w:rsidR="00BC0487" w:rsidRPr="00FD3079" w:rsidRDefault="00BC0487" w:rsidP="00BC0487">
      <w:pPr>
        <w:rPr>
          <w:rFonts w:cs="Arial"/>
          <w:lang w:val="en-US"/>
        </w:rPr>
      </w:pPr>
      <w:r w:rsidRPr="00FD3079">
        <w:rPr>
          <w:rFonts w:cs="Arial"/>
          <w:b/>
          <w:bCs/>
          <w:lang w:val="sr-Latn-CS"/>
        </w:rPr>
        <w:t xml:space="preserve">Cijena po učesniku dnevno  i šta ona uključuje: </w:t>
      </w:r>
      <w:r w:rsidR="00562012">
        <w:rPr>
          <w:rFonts w:cs="Arial"/>
          <w:lang w:val="en-US"/>
        </w:rPr>
        <w:t>c</w:t>
      </w:r>
      <w:r w:rsidRPr="00FD3079">
        <w:rPr>
          <w:rFonts w:cs="Arial"/>
          <w:lang w:val="en-US"/>
        </w:rPr>
        <w:t>ijena seminara organ</w:t>
      </w:r>
      <w:r w:rsidR="00717CE6">
        <w:rPr>
          <w:rFonts w:cs="Arial"/>
          <w:lang w:val="en-US"/>
        </w:rPr>
        <w:t xml:space="preserve">izovanog putem neposredne obuke je </w:t>
      </w:r>
      <w:r w:rsidRPr="00FD3079">
        <w:rPr>
          <w:rFonts w:cs="Arial"/>
          <w:lang w:val="en-US"/>
        </w:rPr>
        <w:t>20 eura (uračunati su honorar za voditelje seminara i cijena potrošnog materijala)</w:t>
      </w:r>
    </w:p>
    <w:p w:rsidR="00BC0487" w:rsidRPr="00FD3079" w:rsidRDefault="00BC0487" w:rsidP="00BC0487">
      <w:pPr>
        <w:spacing w:after="0" w:line="240" w:lineRule="auto"/>
        <w:jc w:val="both"/>
        <w:rPr>
          <w:rFonts w:cs="Arial"/>
          <w:b/>
          <w:bCs/>
          <w:color w:val="000000"/>
          <w:lang w:val="sr-Latn-CS"/>
        </w:rPr>
      </w:pPr>
      <w:r w:rsidRPr="00FD3079">
        <w:rPr>
          <w:rFonts w:cs="Tahoma"/>
          <w:lang w:val="en-US"/>
        </w:rPr>
        <w:t xml:space="preserve">Cijena kompletnog seminara organizovanog putem online platforme Moodle Crna Gora je </w:t>
      </w:r>
      <w:r w:rsidRPr="00FD3079">
        <w:rPr>
          <w:rFonts w:cs="Arial"/>
          <w:lang w:val="en-US"/>
        </w:rPr>
        <w:t>25 eura (uračunati su honorar za voditelje seminara, e-knjige i tutorijali)</w:t>
      </w:r>
    </w:p>
    <w:p w:rsidR="00BC0487" w:rsidRPr="00FD3079" w:rsidRDefault="00BC0487" w:rsidP="00BC0487">
      <w:pPr>
        <w:spacing w:after="0" w:line="240" w:lineRule="auto"/>
        <w:jc w:val="both"/>
        <w:rPr>
          <w:rFonts w:cs="Arial"/>
          <w:lang w:val="sr-Latn-CS"/>
        </w:rPr>
      </w:pPr>
    </w:p>
    <w:p w:rsidR="00BC0487" w:rsidRPr="00FD3079" w:rsidRDefault="00BC0487"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61105" w:rsidRPr="00FD3079" w:rsidTr="00961105">
        <w:tc>
          <w:tcPr>
            <w:tcW w:w="9288" w:type="dxa"/>
            <w:shd w:val="clear" w:color="auto" w:fill="E0E0E0"/>
          </w:tcPr>
          <w:p w:rsidR="00961105" w:rsidRPr="00FD3079" w:rsidRDefault="00E276E7" w:rsidP="00961105">
            <w:pPr>
              <w:pStyle w:val="Heading1"/>
              <w:spacing w:before="0" w:after="0" w:line="240" w:lineRule="auto"/>
              <w:jc w:val="center"/>
              <w:rPr>
                <w:rFonts w:ascii="Verdana" w:eastAsia="SimSun" w:hAnsi="Verdana"/>
                <w:bCs w:val="0"/>
                <w:iCs/>
                <w:sz w:val="22"/>
                <w:szCs w:val="22"/>
                <w:lang w:val="sr-Latn-CS"/>
              </w:rPr>
            </w:pPr>
            <w:r w:rsidRPr="00FD3079">
              <w:rPr>
                <w:rFonts w:ascii="Verdana" w:eastAsia="SimSun" w:hAnsi="Verdana"/>
                <w:bCs w:val="0"/>
                <w:iCs/>
                <w:sz w:val="22"/>
                <w:szCs w:val="22"/>
                <w:lang w:val="sr-Latn-CS"/>
              </w:rPr>
              <w:t>73</w:t>
            </w:r>
            <w:r w:rsidR="00961105" w:rsidRPr="00FD3079">
              <w:rPr>
                <w:rFonts w:ascii="Verdana" w:eastAsia="SimSun" w:hAnsi="Verdana"/>
                <w:bCs w:val="0"/>
                <w:iCs/>
                <w:sz w:val="22"/>
                <w:szCs w:val="22"/>
                <w:lang w:val="sr-Latn-CS"/>
              </w:rPr>
              <w:t>. Osavremenite svoju nastavu uz pomoć prezentacija</w:t>
            </w:r>
          </w:p>
        </w:tc>
      </w:tr>
    </w:tbl>
    <w:p w:rsidR="00BC0487" w:rsidRPr="00FD3079" w:rsidRDefault="00BC0487" w:rsidP="00FD1E1D">
      <w:pPr>
        <w:spacing w:after="0" w:line="240" w:lineRule="auto"/>
        <w:jc w:val="both"/>
        <w:rPr>
          <w:rFonts w:cs="Arial"/>
          <w:bCs/>
          <w:lang w:val="sr-Latn-CS"/>
        </w:rPr>
      </w:pPr>
    </w:p>
    <w:p w:rsidR="00BC0487" w:rsidRPr="00FD3079" w:rsidRDefault="00BC0487" w:rsidP="00BC0487">
      <w:pPr>
        <w:spacing w:after="0" w:line="240" w:lineRule="auto"/>
        <w:rPr>
          <w:rFonts w:cs="Arial"/>
          <w:lang w:val="sr-Latn-CS"/>
        </w:rPr>
      </w:pPr>
      <w:r w:rsidRPr="00FD3079">
        <w:rPr>
          <w:b/>
          <w:lang w:val="sr-Latn-CS"/>
        </w:rPr>
        <w:t>Autori:</w:t>
      </w:r>
      <w:r w:rsidRPr="00FD3079">
        <w:rPr>
          <w:rFonts w:cs="Arial"/>
          <w:lang w:val="sr-Latn-CS"/>
        </w:rPr>
        <w:t xml:space="preserve"> Dušanka Vujičić i Dijana Milošević</w:t>
      </w:r>
    </w:p>
    <w:p w:rsidR="00BC0487" w:rsidRPr="00D62706" w:rsidRDefault="00D62706" w:rsidP="00BC0487">
      <w:pPr>
        <w:spacing w:after="0" w:line="240" w:lineRule="auto"/>
        <w:rPr>
          <w:lang w:val="sr-Latn-CS"/>
        </w:rPr>
      </w:pPr>
      <w:r w:rsidRPr="00D62706">
        <w:rPr>
          <w:b/>
          <w:bCs/>
        </w:rPr>
        <w:t>Naziv institucije/organizacije koja podržava program:</w:t>
      </w:r>
      <w:r>
        <w:rPr>
          <w:bCs/>
        </w:rPr>
        <w:t>NVO Udruženje inovativnih nastavnika/ca “ZBORNICA CG”</w:t>
      </w:r>
    </w:p>
    <w:p w:rsidR="00BC0487" w:rsidRPr="00FD3079" w:rsidRDefault="00BC0487" w:rsidP="00BC0487">
      <w:pPr>
        <w:spacing w:after="0" w:line="240" w:lineRule="auto"/>
        <w:rPr>
          <w:rFonts w:cs="Arial"/>
          <w:lang w:val="sr-Latn-CS"/>
        </w:rPr>
      </w:pPr>
      <w:r w:rsidRPr="00FD3079">
        <w:rPr>
          <w:b/>
          <w:lang w:val="sr-Latn-CS"/>
        </w:rPr>
        <w:t xml:space="preserve">Odgovorna osoba (koordinator): </w:t>
      </w:r>
      <w:r w:rsidRPr="00FD3079">
        <w:rPr>
          <w:lang w:val="sr-Latn-CS"/>
        </w:rPr>
        <w:t>Dušanka Vujičić</w:t>
      </w:r>
    </w:p>
    <w:p w:rsidR="00BC0487" w:rsidRPr="00FD3079" w:rsidRDefault="00BC0487" w:rsidP="00BC0487">
      <w:pPr>
        <w:spacing w:after="0" w:line="240" w:lineRule="auto"/>
        <w:jc w:val="both"/>
        <w:rPr>
          <w:rFonts w:cs="Arial"/>
          <w:lang w:val="sr-Latn-CS"/>
        </w:rPr>
      </w:pPr>
      <w:r w:rsidRPr="00FD3079">
        <w:rPr>
          <w:b/>
          <w:lang w:val="sr-Latn-CS"/>
        </w:rPr>
        <w:t xml:space="preserve">Adresa: </w:t>
      </w:r>
      <w:r w:rsidRPr="00FD3079">
        <w:rPr>
          <w:rFonts w:eastAsiaTheme="minorHAnsi"/>
          <w:lang w:eastAsia="en-US"/>
        </w:rPr>
        <w:t>Mušovina 33,  Nikšić</w:t>
      </w:r>
    </w:p>
    <w:p w:rsidR="00BC0487" w:rsidRPr="00FD3079" w:rsidRDefault="00BC0487" w:rsidP="00BC0487">
      <w:pPr>
        <w:spacing w:after="0" w:line="240" w:lineRule="auto"/>
        <w:jc w:val="both"/>
        <w:rPr>
          <w:rFonts w:cs="Arial"/>
          <w:lang w:val="sr-Latn-CS"/>
        </w:rPr>
      </w:pPr>
      <w:r w:rsidRPr="00FD3079">
        <w:rPr>
          <w:b/>
          <w:lang w:val="sr-Latn-CS"/>
        </w:rPr>
        <w:t xml:space="preserve">E-mail: </w:t>
      </w:r>
      <w:r w:rsidRPr="00FD3079">
        <w:rPr>
          <w:rFonts w:eastAsiaTheme="minorHAnsi"/>
          <w:lang w:eastAsia="en-US"/>
        </w:rPr>
        <w:t>dudavujicic@gmail.com</w:t>
      </w:r>
    </w:p>
    <w:p w:rsidR="00BC0487" w:rsidRPr="00FD3079" w:rsidRDefault="00BC0487" w:rsidP="00BC0487">
      <w:pPr>
        <w:spacing w:after="0" w:line="240" w:lineRule="auto"/>
        <w:jc w:val="both"/>
        <w:rPr>
          <w:rFonts w:cs="Arial"/>
          <w:lang w:val="sr-Latn-CS"/>
        </w:rPr>
      </w:pPr>
      <w:r w:rsidRPr="00FD3079">
        <w:rPr>
          <w:b/>
          <w:lang w:val="sr-Latn-CS"/>
        </w:rPr>
        <w:t xml:space="preserve">Broj telefona: </w:t>
      </w:r>
      <w:r w:rsidRPr="00FD3079">
        <w:rPr>
          <w:rFonts w:eastAsiaTheme="minorHAnsi"/>
          <w:lang w:eastAsia="en-US"/>
        </w:rPr>
        <w:t>067-341-037</w:t>
      </w:r>
    </w:p>
    <w:p w:rsidR="00BC0487" w:rsidRPr="00FD3079" w:rsidRDefault="00BC0487" w:rsidP="00BC0487">
      <w:pPr>
        <w:spacing w:after="0" w:line="240" w:lineRule="auto"/>
        <w:jc w:val="both"/>
        <w:rPr>
          <w:rFonts w:cs="Arial"/>
          <w:lang w:val="sr-Latn-CS"/>
        </w:rPr>
      </w:pPr>
    </w:p>
    <w:p w:rsidR="00BC0487" w:rsidRDefault="00BC0487" w:rsidP="00BC0487">
      <w:pPr>
        <w:spacing w:after="0" w:line="240" w:lineRule="auto"/>
        <w:jc w:val="both"/>
        <w:rPr>
          <w:rFonts w:cs="Tahoma"/>
        </w:rPr>
      </w:pPr>
      <w:r w:rsidRPr="00FD3079">
        <w:rPr>
          <w:b/>
          <w:lang w:val="sr-Latn-CS"/>
        </w:rPr>
        <w:lastRenderedPageBreak/>
        <w:t>O</w:t>
      </w:r>
      <w:r w:rsidRPr="00FD3079">
        <w:rPr>
          <w:b/>
        </w:rPr>
        <w:t xml:space="preserve">pšti cilj </w:t>
      </w:r>
      <w:r w:rsidRPr="00FD3079">
        <w:rPr>
          <w:b/>
          <w:lang w:val="sr-Latn-CS"/>
        </w:rPr>
        <w:t xml:space="preserve"> programa: </w:t>
      </w:r>
      <w:r w:rsidR="00562012">
        <w:rPr>
          <w:rFonts w:cs="Tahoma"/>
        </w:rPr>
        <w:t>o</w:t>
      </w:r>
      <w:r w:rsidRPr="00FD3079">
        <w:rPr>
          <w:rFonts w:cs="Tahoma"/>
        </w:rPr>
        <w:t>savremenjavanje nastavnog procesa korišćenjem nastavnih materijala u vidu multimedijalnih prezentacija koje će nastavu učiniti sadržajnijom i efikasnijom..</w:t>
      </w:r>
    </w:p>
    <w:p w:rsidR="00685722" w:rsidRPr="00FD3079" w:rsidRDefault="00685722" w:rsidP="00BC0487">
      <w:pPr>
        <w:spacing w:after="0" w:line="240" w:lineRule="auto"/>
        <w:jc w:val="both"/>
        <w:rPr>
          <w:rFonts w:cs="Arial"/>
          <w:lang w:val="sr-Latn-CS"/>
        </w:rPr>
      </w:pPr>
    </w:p>
    <w:p w:rsidR="00BC0487" w:rsidRPr="00FD3079" w:rsidRDefault="00BC0487" w:rsidP="00BC0487">
      <w:pPr>
        <w:spacing w:after="0" w:line="240" w:lineRule="auto"/>
        <w:jc w:val="both"/>
        <w:rPr>
          <w:rFonts w:cs="Tahoma"/>
          <w:lang w:val="en-US"/>
        </w:rPr>
      </w:pPr>
      <w:r w:rsidRPr="00FD3079">
        <w:rPr>
          <w:b/>
          <w:lang w:val="sr-Latn-CS"/>
        </w:rPr>
        <w:t xml:space="preserve">Specifični ciljevi programa: </w:t>
      </w:r>
      <w:r w:rsidR="00562012">
        <w:rPr>
          <w:rFonts w:cs="Tahoma"/>
          <w:lang w:val="en-US"/>
        </w:rPr>
        <w:t>o</w:t>
      </w:r>
      <w:r w:rsidRPr="00FD3079">
        <w:rPr>
          <w:rFonts w:cs="Tahoma"/>
          <w:lang w:val="en-US"/>
        </w:rPr>
        <w:t>sposobljavanje polaznika za kreiranje multimedijalnih prezentacija u različitim programima. Podsticanje zajedničkog kreativnog stvaranja nastavnika i učenika. Vizualizacija nastavnih sadržaja.</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rFonts w:cs="Arial"/>
          <w:lang w:val="sr-Latn-CS"/>
        </w:rPr>
      </w:pPr>
      <w:r w:rsidRPr="00FD3079">
        <w:rPr>
          <w:b/>
          <w:lang w:val="sr-Latn-CS"/>
        </w:rPr>
        <w:t xml:space="preserve">Ciljna grupa: </w:t>
      </w:r>
      <w:r w:rsidRPr="00FD3079">
        <w:rPr>
          <w:rFonts w:cs="Arial"/>
          <w:lang w:val="sr-Latn-CS"/>
        </w:rPr>
        <w:t>Vaspitači, nastavnici i stručni saradnici u osnovim i srednjim školama / posjedovanje elementarnih ICT znanja</w:t>
      </w:r>
    </w:p>
    <w:p w:rsidR="00BC0487" w:rsidRPr="00FD3079" w:rsidRDefault="00BC0487" w:rsidP="00BC0487">
      <w:pPr>
        <w:spacing w:after="0" w:line="240" w:lineRule="auto"/>
        <w:rPr>
          <w:b/>
          <w:lang w:val="sr-Latn-CS"/>
        </w:rPr>
      </w:pPr>
    </w:p>
    <w:p w:rsidR="00BC0487" w:rsidRPr="00FD3079" w:rsidRDefault="00BC0487" w:rsidP="00BC0487">
      <w:pPr>
        <w:spacing w:after="0" w:line="240" w:lineRule="auto"/>
        <w:rPr>
          <w:rFonts w:cs="Arial"/>
          <w:lang w:val="sr-Latn-CS"/>
        </w:rPr>
      </w:pPr>
      <w:r w:rsidRPr="00FD3079">
        <w:rPr>
          <w:b/>
          <w:lang w:val="sr-Latn-CS"/>
        </w:rPr>
        <w:t xml:space="preserve">Metode i tehnike rada: </w:t>
      </w:r>
      <w:r w:rsidR="00562012">
        <w:rPr>
          <w:lang w:val="sr-Latn-CS"/>
        </w:rPr>
        <w:t>o</w:t>
      </w:r>
      <w:r w:rsidRPr="00FD3079">
        <w:rPr>
          <w:lang w:val="sr-Latn-CS"/>
        </w:rPr>
        <w:t>buka interaktivnog tipa-metoda rada na računaru (prezentacije, diskusije, radionice, rad na računaru).</w:t>
      </w:r>
    </w:p>
    <w:p w:rsidR="00BC0487" w:rsidRPr="00FD3079" w:rsidRDefault="00BC0487" w:rsidP="00BC0487">
      <w:pPr>
        <w:spacing w:after="0" w:line="240" w:lineRule="auto"/>
        <w:jc w:val="both"/>
        <w:rPr>
          <w:b/>
          <w:lang w:val="sr-Latn-CS"/>
        </w:rPr>
      </w:pPr>
    </w:p>
    <w:p w:rsidR="00BC0487" w:rsidRPr="00FD3079" w:rsidRDefault="00BC0487" w:rsidP="00BC0487">
      <w:pPr>
        <w:spacing w:after="0" w:line="240" w:lineRule="auto"/>
        <w:jc w:val="both"/>
        <w:rPr>
          <w:b/>
          <w:lang w:val="sr-Latn-CS"/>
        </w:rPr>
      </w:pPr>
      <w:r w:rsidRPr="00FD3079">
        <w:rPr>
          <w:b/>
          <w:lang w:val="sr-Latn-CS"/>
        </w:rPr>
        <w:t>Teme:</w:t>
      </w:r>
      <w:r w:rsidRPr="00FD3079">
        <w:rPr>
          <w:b/>
          <w:lang w:val="sr-Latn-CS"/>
        </w:rPr>
        <w:tab/>
      </w:r>
    </w:p>
    <w:p w:rsidR="00BC0487" w:rsidRPr="00FD3079" w:rsidRDefault="00BC0487" w:rsidP="0069672E">
      <w:pPr>
        <w:numPr>
          <w:ilvl w:val="0"/>
          <w:numId w:val="82"/>
        </w:numPr>
        <w:rPr>
          <w:rFonts w:cs="Tahoma"/>
          <w:lang w:val="en-US"/>
        </w:rPr>
      </w:pPr>
      <w:r w:rsidRPr="00FD3079">
        <w:rPr>
          <w:rFonts w:cs="Tahoma"/>
          <w:lang w:val="en-US"/>
        </w:rPr>
        <w:t>Kako napraviti dobru prezentaciju</w:t>
      </w:r>
    </w:p>
    <w:p w:rsidR="00BC0487" w:rsidRPr="00FD3079" w:rsidRDefault="00BC0487" w:rsidP="0069672E">
      <w:pPr>
        <w:numPr>
          <w:ilvl w:val="0"/>
          <w:numId w:val="82"/>
        </w:numPr>
        <w:rPr>
          <w:rFonts w:cs="Tahoma"/>
          <w:lang w:val="en-US"/>
        </w:rPr>
      </w:pPr>
      <w:r w:rsidRPr="00FD3079">
        <w:rPr>
          <w:rFonts w:cs="Tahoma"/>
          <w:lang w:val="en-US"/>
        </w:rPr>
        <w:t>MS Office Power Point i izrada prezentacija</w:t>
      </w:r>
    </w:p>
    <w:p w:rsidR="00BC0487" w:rsidRPr="00FD3079" w:rsidRDefault="00BC0487" w:rsidP="0069672E">
      <w:pPr>
        <w:numPr>
          <w:ilvl w:val="0"/>
          <w:numId w:val="82"/>
        </w:numPr>
        <w:rPr>
          <w:rFonts w:cs="Tahoma"/>
          <w:lang w:val="en-US"/>
        </w:rPr>
      </w:pPr>
      <w:r w:rsidRPr="00FD3079">
        <w:rPr>
          <w:rFonts w:cs="Tahoma"/>
          <w:lang w:val="en-US"/>
        </w:rPr>
        <w:t>Prezi i izrada online prezentacija</w:t>
      </w:r>
    </w:p>
    <w:p w:rsidR="00BC0487" w:rsidRPr="00FD3079" w:rsidRDefault="00BC0487" w:rsidP="0069672E">
      <w:pPr>
        <w:numPr>
          <w:ilvl w:val="0"/>
          <w:numId w:val="82"/>
        </w:numPr>
        <w:rPr>
          <w:rFonts w:cs="Tahoma"/>
          <w:lang w:val="en-US"/>
        </w:rPr>
      </w:pPr>
      <w:r w:rsidRPr="00FD3079">
        <w:rPr>
          <w:rFonts w:cs="Tahoma"/>
          <w:lang w:val="en-US"/>
        </w:rPr>
        <w:t>ZooBurst i kreiranje 3D interaktivnih e-knjiga</w:t>
      </w:r>
    </w:p>
    <w:p w:rsidR="00BC0487" w:rsidRPr="00FD3079" w:rsidRDefault="00BC0487" w:rsidP="0069672E">
      <w:pPr>
        <w:numPr>
          <w:ilvl w:val="0"/>
          <w:numId w:val="82"/>
        </w:numPr>
        <w:rPr>
          <w:rFonts w:cs="Tahoma"/>
          <w:lang w:val="en-US"/>
        </w:rPr>
      </w:pPr>
      <w:r w:rsidRPr="00FD3079">
        <w:rPr>
          <w:rFonts w:cs="Tahoma"/>
          <w:lang w:val="en-US"/>
        </w:rPr>
        <w:t>Empressr-stvaranje dinamičke medijske online prezentacije</w:t>
      </w:r>
    </w:p>
    <w:p w:rsidR="00BC0487" w:rsidRPr="00FD3079" w:rsidRDefault="00BC0487" w:rsidP="0069672E">
      <w:pPr>
        <w:numPr>
          <w:ilvl w:val="0"/>
          <w:numId w:val="82"/>
        </w:numPr>
        <w:rPr>
          <w:rFonts w:cs="Tahoma"/>
          <w:lang w:val="en-US"/>
        </w:rPr>
      </w:pPr>
      <w:r w:rsidRPr="00FD3079">
        <w:rPr>
          <w:rFonts w:cs="Times New Roman"/>
        </w:rPr>
        <w:t>Slideshare-kreiranje i publikovanje prezentacija na Web stranicama</w:t>
      </w:r>
    </w:p>
    <w:p w:rsidR="00BC0487" w:rsidRPr="00FD3079" w:rsidRDefault="00BC0487" w:rsidP="0069672E">
      <w:pPr>
        <w:numPr>
          <w:ilvl w:val="0"/>
          <w:numId w:val="82"/>
        </w:numPr>
        <w:rPr>
          <w:rFonts w:cs="Tahoma"/>
          <w:lang w:val="en-US"/>
        </w:rPr>
      </w:pPr>
      <w:r w:rsidRPr="00FD3079">
        <w:rPr>
          <w:rFonts w:cs="Tahoma"/>
          <w:lang w:val="en-US"/>
        </w:rPr>
        <w:t>Slideboom i publikacija prezentacija na Web stranicama</w:t>
      </w:r>
    </w:p>
    <w:p w:rsidR="00BC0487" w:rsidRPr="00FD3079" w:rsidRDefault="00BC0487" w:rsidP="0069672E">
      <w:pPr>
        <w:numPr>
          <w:ilvl w:val="0"/>
          <w:numId w:val="82"/>
        </w:numPr>
        <w:rPr>
          <w:rFonts w:cs="Tahoma"/>
          <w:lang w:val="en-US"/>
        </w:rPr>
      </w:pPr>
      <w:r w:rsidRPr="00FD3079">
        <w:rPr>
          <w:rFonts w:cs="Tahoma"/>
          <w:lang w:val="en-US"/>
        </w:rPr>
        <w:t>Analiza završenih radova</w:t>
      </w:r>
    </w:p>
    <w:p w:rsidR="00BC0487" w:rsidRPr="00FD3079" w:rsidRDefault="00BC0487" w:rsidP="00BC0487">
      <w:pPr>
        <w:spacing w:after="0" w:line="240" w:lineRule="auto"/>
        <w:jc w:val="both"/>
        <w:rPr>
          <w:b/>
          <w:lang w:val="sr-Latn-CS"/>
        </w:rPr>
      </w:pPr>
    </w:p>
    <w:p w:rsidR="00BC0487" w:rsidRPr="00FD3079" w:rsidRDefault="00BC0487" w:rsidP="00BC0487">
      <w:pPr>
        <w:spacing w:after="0" w:line="240" w:lineRule="auto"/>
        <w:rPr>
          <w:rFonts w:eastAsiaTheme="minorHAnsi"/>
          <w:lang w:eastAsia="en-US"/>
        </w:rPr>
      </w:pPr>
      <w:r w:rsidRPr="00FD3079">
        <w:rPr>
          <w:b/>
          <w:lang w:val="sr-Latn-CS"/>
        </w:rPr>
        <w:t xml:space="preserve">Trajanje programa (broj dana i broj sati efektivnog rada): </w:t>
      </w:r>
      <w:r w:rsidR="00562012">
        <w:rPr>
          <w:rFonts w:eastAsiaTheme="minorHAnsi"/>
          <w:lang w:eastAsia="en-US"/>
        </w:rPr>
        <w:t>d</w:t>
      </w:r>
      <w:r w:rsidRPr="00FD3079">
        <w:rPr>
          <w:rFonts w:eastAsiaTheme="minorHAnsi"/>
          <w:lang w:eastAsia="en-US"/>
        </w:rPr>
        <w:t>va dana (16 sati)</w:t>
      </w:r>
    </w:p>
    <w:p w:rsidR="00BC0487" w:rsidRPr="00FD3079" w:rsidRDefault="00BC0487" w:rsidP="00BC0487">
      <w:pPr>
        <w:spacing w:after="0" w:line="240" w:lineRule="auto"/>
        <w:rPr>
          <w:rFonts w:eastAsiaTheme="minorHAnsi"/>
          <w:lang w:eastAsia="en-US"/>
        </w:rPr>
      </w:pPr>
      <w:r w:rsidRPr="00FD3079">
        <w:rPr>
          <w:rFonts w:eastAsiaTheme="minorHAnsi"/>
          <w:lang w:eastAsia="en-US"/>
        </w:rPr>
        <w:t>*Elektronskim putem – online obuka ( 4 sedmice)</w:t>
      </w:r>
    </w:p>
    <w:p w:rsidR="00BC0487" w:rsidRPr="00FD3079" w:rsidRDefault="00BC0487" w:rsidP="00BC0487">
      <w:pPr>
        <w:spacing w:after="0" w:line="240" w:lineRule="auto"/>
        <w:rPr>
          <w:b/>
          <w:lang w:val="sr-Latn-CS"/>
        </w:rPr>
      </w:pPr>
    </w:p>
    <w:p w:rsidR="00BC0487" w:rsidRPr="00FD3079" w:rsidRDefault="00BC0487" w:rsidP="00BC0487">
      <w:pPr>
        <w:rPr>
          <w:rFonts w:cs="Tahoma"/>
          <w:lang w:val="en-US"/>
        </w:rPr>
      </w:pPr>
      <w:r w:rsidRPr="00FD3079">
        <w:rPr>
          <w:b/>
          <w:lang w:val="sr-Latn-CS"/>
        </w:rPr>
        <w:t xml:space="preserve">Broj učesnika u grupi: </w:t>
      </w:r>
      <w:r w:rsidRPr="00FD3079">
        <w:rPr>
          <w:rFonts w:eastAsiaTheme="minorHAnsi"/>
          <w:lang w:eastAsia="en-US"/>
        </w:rPr>
        <w:t>od 15 do 30 učesnika</w:t>
      </w:r>
    </w:p>
    <w:p w:rsidR="00BC0487" w:rsidRPr="00FD3079" w:rsidRDefault="00BC0487" w:rsidP="00BC0487">
      <w:pPr>
        <w:rPr>
          <w:rFonts w:cs="Tahoma"/>
          <w:lang w:val="en-US"/>
        </w:rPr>
      </w:pPr>
      <w:r w:rsidRPr="00FD3079">
        <w:rPr>
          <w:rFonts w:cs="Tahoma"/>
          <w:lang w:val="en-US"/>
        </w:rPr>
        <w:t xml:space="preserve">                                    *Za online obuku nema ograničenja</w:t>
      </w:r>
    </w:p>
    <w:p w:rsidR="00BC0487" w:rsidRPr="00FD3079" w:rsidRDefault="00BC0487" w:rsidP="00BC0487">
      <w:pPr>
        <w:spacing w:after="0" w:line="240" w:lineRule="auto"/>
        <w:rPr>
          <w:rFonts w:cs="Arial"/>
          <w:color w:val="002060"/>
          <w:lang w:val="sr-Latn-CS"/>
        </w:rPr>
      </w:pPr>
    </w:p>
    <w:p w:rsidR="00BC0487" w:rsidRPr="00FD3079" w:rsidRDefault="00BC0487" w:rsidP="00BC0487">
      <w:pPr>
        <w:spacing w:after="0" w:line="240" w:lineRule="auto"/>
        <w:jc w:val="both"/>
        <w:rPr>
          <w:rFonts w:cs="Arial"/>
          <w:lang w:val="en-US"/>
        </w:rPr>
      </w:pPr>
      <w:r w:rsidRPr="00FD3079">
        <w:rPr>
          <w:rFonts w:cs="Arial"/>
          <w:b/>
          <w:bCs/>
          <w:lang w:val="sr-Latn-CS"/>
        </w:rPr>
        <w:t xml:space="preserve">Cijena po učesniku dnevno  i šta ona uključuje: </w:t>
      </w:r>
      <w:r w:rsidRPr="00FD3079">
        <w:rPr>
          <w:rFonts w:cs="Arial"/>
          <w:lang w:val="en-US"/>
        </w:rPr>
        <w:t>20 eura (uračunati su honorar za voditelje seminara, cijena potrošnog materijala, ručak i osvježenje)</w:t>
      </w:r>
    </w:p>
    <w:p w:rsidR="00BC0487" w:rsidRPr="00685722" w:rsidRDefault="00BC0487" w:rsidP="00FD1E1D">
      <w:pPr>
        <w:spacing w:after="0" w:line="240" w:lineRule="auto"/>
        <w:jc w:val="both"/>
        <w:rPr>
          <w:rFonts w:cs="Arial"/>
          <w:lang w:val="sr-Latn-CS"/>
        </w:rPr>
      </w:pPr>
      <w:r w:rsidRPr="00FD3079">
        <w:rPr>
          <w:rFonts w:cs="Arial"/>
          <w:lang w:val="en-US"/>
        </w:rPr>
        <w:t>*Elektornskim putem 25 eura kompletan seminar (uračunati su honorar za voditelje seminara, e-knjige i tutorijali).</w:t>
      </w:r>
    </w:p>
    <w:p w:rsidR="00BC0487" w:rsidRPr="00FD3079" w:rsidRDefault="00BC0487" w:rsidP="00FD1E1D">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C049CE" w:rsidRPr="007C126F" w:rsidTr="00683A1F">
        <w:tc>
          <w:tcPr>
            <w:tcW w:w="9288" w:type="dxa"/>
            <w:shd w:val="clear" w:color="auto" w:fill="E0E0E0"/>
          </w:tcPr>
          <w:p w:rsidR="00C049CE" w:rsidRPr="007C126F" w:rsidRDefault="00E276E7" w:rsidP="009D5D68">
            <w:pPr>
              <w:pStyle w:val="Heading1"/>
              <w:spacing w:before="0" w:after="0" w:line="240" w:lineRule="auto"/>
              <w:jc w:val="center"/>
              <w:rPr>
                <w:rFonts w:ascii="Verdana" w:eastAsia="SimSun" w:hAnsi="Verdana"/>
                <w:bCs w:val="0"/>
                <w:iCs/>
                <w:sz w:val="22"/>
                <w:szCs w:val="22"/>
                <w:lang w:val="sr-Latn-CS"/>
              </w:rPr>
            </w:pPr>
            <w:r w:rsidRPr="007C126F">
              <w:rPr>
                <w:rFonts w:ascii="Verdana" w:eastAsia="SimSun" w:hAnsi="Verdana"/>
                <w:bCs w:val="0"/>
                <w:iCs/>
                <w:sz w:val="22"/>
                <w:szCs w:val="22"/>
                <w:lang w:val="sr-Latn-CS"/>
              </w:rPr>
              <w:t>74</w:t>
            </w:r>
            <w:r w:rsidR="00C049CE" w:rsidRPr="007C126F">
              <w:rPr>
                <w:rFonts w:ascii="Verdana" w:eastAsia="SimSun" w:hAnsi="Verdana"/>
                <w:bCs w:val="0"/>
                <w:iCs/>
                <w:sz w:val="22"/>
                <w:szCs w:val="22"/>
                <w:lang w:val="sr-Latn-CS"/>
              </w:rPr>
              <w:t xml:space="preserve">. Pedagoška </w:t>
            </w:r>
            <w:r w:rsidR="009D5D68" w:rsidRPr="007C126F">
              <w:rPr>
                <w:rFonts w:ascii="Verdana" w:eastAsia="SimSun" w:hAnsi="Verdana"/>
                <w:bCs w:val="0"/>
                <w:iCs/>
                <w:sz w:val="22"/>
                <w:szCs w:val="22"/>
                <w:lang w:val="sr-Latn-CS"/>
              </w:rPr>
              <w:t>primjena</w:t>
            </w:r>
            <w:r w:rsidR="00C049CE" w:rsidRPr="007C126F">
              <w:rPr>
                <w:rFonts w:ascii="Verdana" w:eastAsia="SimSun" w:hAnsi="Verdana"/>
                <w:bCs w:val="0"/>
                <w:iCs/>
                <w:sz w:val="22"/>
                <w:szCs w:val="22"/>
                <w:lang w:val="sr-Latn-CS"/>
              </w:rPr>
              <w:t xml:space="preserve"> ICT-a</w:t>
            </w:r>
          </w:p>
        </w:tc>
      </w:tr>
    </w:tbl>
    <w:p w:rsidR="00C049CE" w:rsidRPr="007C126F" w:rsidRDefault="00C049CE" w:rsidP="00C049CE">
      <w:pPr>
        <w:spacing w:after="0" w:line="240" w:lineRule="auto"/>
        <w:jc w:val="both"/>
        <w:rPr>
          <w:rFonts w:cs="Arial"/>
          <w:b/>
          <w:bCs/>
          <w:lang w:val="sr-Latn-CS"/>
        </w:rPr>
      </w:pPr>
    </w:p>
    <w:p w:rsidR="00C049CE" w:rsidRPr="007C126F" w:rsidRDefault="00C049CE" w:rsidP="00C049CE">
      <w:pPr>
        <w:spacing w:after="0" w:line="240" w:lineRule="auto"/>
        <w:jc w:val="both"/>
        <w:rPr>
          <w:rFonts w:cs="Arial"/>
          <w:bCs/>
          <w:lang w:val="sr-Latn-CS"/>
        </w:rPr>
      </w:pPr>
      <w:r w:rsidRPr="007C126F">
        <w:rPr>
          <w:rFonts w:cs="Arial"/>
          <w:b/>
          <w:bCs/>
          <w:lang w:val="sr-Latn-CS"/>
        </w:rPr>
        <w:t xml:space="preserve">Autori: </w:t>
      </w:r>
      <w:r w:rsidRPr="007C126F">
        <w:rPr>
          <w:rFonts w:cs="Arial"/>
          <w:bCs/>
          <w:lang w:val="sr-Latn-CS"/>
        </w:rPr>
        <w:t>Dragutin Šćekić i Tomislav Goranović</w:t>
      </w:r>
    </w:p>
    <w:p w:rsidR="009D5D68" w:rsidRPr="007C126F" w:rsidRDefault="009D5D68" w:rsidP="00C049CE">
      <w:pPr>
        <w:spacing w:after="0" w:line="240" w:lineRule="auto"/>
        <w:jc w:val="both"/>
        <w:rPr>
          <w:rFonts w:cs="Arial"/>
          <w:bCs/>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OŠ “ Veljko Drobnjaković” Risan</w:t>
      </w:r>
    </w:p>
    <w:p w:rsidR="00C049CE" w:rsidRPr="007C126F" w:rsidRDefault="00C049CE" w:rsidP="00C049CE">
      <w:pPr>
        <w:spacing w:after="0" w:line="240" w:lineRule="auto"/>
        <w:jc w:val="both"/>
        <w:rPr>
          <w:rFonts w:cs="Arial"/>
          <w:lang w:val="sr-Latn-CS"/>
        </w:rPr>
      </w:pPr>
      <w:r w:rsidRPr="007C126F">
        <w:rPr>
          <w:rFonts w:cs="Arial"/>
          <w:b/>
          <w:bCs/>
          <w:lang w:val="sr-Latn-CS"/>
        </w:rPr>
        <w:t>Odgovorna osoba (koordinator):</w:t>
      </w:r>
      <w:r w:rsidRPr="007C126F">
        <w:rPr>
          <w:rFonts w:cs="Arial"/>
          <w:lang w:val="sr-Latn-CS"/>
        </w:rPr>
        <w:t xml:space="preserve"> Dragutin Šćekić</w:t>
      </w:r>
    </w:p>
    <w:p w:rsidR="00C049CE" w:rsidRPr="007C126F" w:rsidRDefault="00C049CE" w:rsidP="00C049CE">
      <w:pPr>
        <w:spacing w:after="0" w:line="240" w:lineRule="auto"/>
        <w:jc w:val="both"/>
        <w:rPr>
          <w:rFonts w:cs="Arial"/>
          <w:lang w:val="sr-Latn-CS"/>
        </w:rPr>
      </w:pPr>
      <w:r w:rsidRPr="007C126F">
        <w:rPr>
          <w:rFonts w:cs="Arial"/>
          <w:b/>
          <w:bCs/>
          <w:lang w:val="sr-Latn-CS"/>
        </w:rPr>
        <w:t xml:space="preserve">Adresa: </w:t>
      </w:r>
      <w:r w:rsidRPr="007C126F">
        <w:rPr>
          <w:rFonts w:cs="Arial"/>
          <w:lang w:val="sr-Latn-CS"/>
        </w:rPr>
        <w:t>Dobrota b.b.</w:t>
      </w:r>
      <w:r w:rsidRPr="007C126F">
        <w:rPr>
          <w:rFonts w:cs="Arial"/>
          <w:bCs/>
          <w:lang w:val="sr-Latn-CS"/>
        </w:rPr>
        <w:t>, Kotor</w:t>
      </w:r>
    </w:p>
    <w:p w:rsidR="00C049CE" w:rsidRPr="007C126F" w:rsidRDefault="00C049CE" w:rsidP="00C049CE">
      <w:pPr>
        <w:spacing w:after="0" w:line="240" w:lineRule="auto"/>
        <w:jc w:val="both"/>
        <w:rPr>
          <w:rFonts w:cs="Arial"/>
          <w:lang w:val="sr-Latn-CS"/>
        </w:rPr>
      </w:pPr>
      <w:r w:rsidRPr="007C126F">
        <w:rPr>
          <w:rFonts w:cs="Arial"/>
          <w:b/>
          <w:bCs/>
          <w:lang w:val="sr-Latn-CS"/>
        </w:rPr>
        <w:t xml:space="preserve">E-mail: </w:t>
      </w:r>
      <w:r w:rsidRPr="007C126F">
        <w:rPr>
          <w:rFonts w:cs="Arial"/>
          <w:bCs/>
          <w:lang w:val="sr-Latn-CS"/>
        </w:rPr>
        <w:t>dragutin.scekic@live.edu.me</w:t>
      </w:r>
    </w:p>
    <w:p w:rsidR="00C049CE" w:rsidRPr="007C126F" w:rsidRDefault="00C049CE" w:rsidP="00C049CE">
      <w:pPr>
        <w:spacing w:after="0" w:line="240" w:lineRule="auto"/>
        <w:jc w:val="both"/>
        <w:rPr>
          <w:rFonts w:cs="Arial"/>
          <w:lang w:val="sr-Latn-CS"/>
        </w:rPr>
      </w:pPr>
      <w:r w:rsidRPr="007C126F">
        <w:rPr>
          <w:rFonts w:cs="Arial"/>
          <w:b/>
          <w:bCs/>
          <w:lang w:val="sr-Latn-CS"/>
        </w:rPr>
        <w:t xml:space="preserve">Broj telefona: </w:t>
      </w:r>
      <w:r w:rsidR="009D5D68" w:rsidRPr="007C126F">
        <w:rPr>
          <w:rFonts w:cs="Arial"/>
          <w:lang w:val="sr-Latn-CS"/>
        </w:rPr>
        <w:t>069 149 905</w:t>
      </w:r>
    </w:p>
    <w:p w:rsidR="00C049CE" w:rsidRPr="007C126F" w:rsidRDefault="00C049CE" w:rsidP="00C049CE">
      <w:pPr>
        <w:spacing w:after="0" w:line="240" w:lineRule="auto"/>
        <w:jc w:val="both"/>
        <w:rPr>
          <w:rFonts w:cs="Arial"/>
          <w:lang w:val="sr-Latn-CS"/>
        </w:rPr>
      </w:pPr>
    </w:p>
    <w:p w:rsidR="00C049CE" w:rsidRPr="007C126F" w:rsidRDefault="00C049CE" w:rsidP="00C049CE">
      <w:pPr>
        <w:spacing w:after="0" w:line="240" w:lineRule="auto"/>
        <w:jc w:val="both"/>
      </w:pPr>
      <w:r w:rsidRPr="007C126F">
        <w:rPr>
          <w:b/>
        </w:rPr>
        <w:lastRenderedPageBreak/>
        <w:t>Opšti cilj programa:</w:t>
      </w:r>
      <w:r w:rsidRPr="007C126F">
        <w:t xml:space="preserve"> osnaživanje digitalne kompetencije nastavnika, tj. znanja i vještina u domenu ICT tehnologije u svakodnevnom radu, upravljanja informacijama i komunikacije i umrežavanja posredstvom interneta. </w:t>
      </w:r>
    </w:p>
    <w:p w:rsidR="00C049CE" w:rsidRPr="007C126F" w:rsidRDefault="00C049CE" w:rsidP="00C049CE">
      <w:pPr>
        <w:spacing w:after="0" w:line="240" w:lineRule="auto"/>
        <w:jc w:val="both"/>
      </w:pPr>
    </w:p>
    <w:p w:rsidR="00C049CE" w:rsidRPr="007C126F" w:rsidRDefault="00C049CE" w:rsidP="00C049CE">
      <w:pPr>
        <w:spacing w:after="0" w:line="240" w:lineRule="auto"/>
        <w:jc w:val="both"/>
      </w:pPr>
      <w:r w:rsidRPr="007C126F">
        <w:rPr>
          <w:b/>
        </w:rPr>
        <w:t xml:space="preserve">Specifični ciljevi programa: </w:t>
      </w:r>
      <w:r w:rsidRPr="007C126F">
        <w:t>prepoznavanje mogućnosti upotrebe ICT-a u radu; integrisanje ICT-a u proces učenja; primjena metoda aktivnog učenja uz upotrebu ICT-a; jačanje digitalne ko</w:t>
      </w:r>
      <w:r w:rsidR="00717CE6">
        <w:t>mpetencije nastavnika i unapređiva</w:t>
      </w:r>
      <w:r w:rsidRPr="007C126F">
        <w:t xml:space="preserve">nje komunikacijskih vještina. </w:t>
      </w:r>
    </w:p>
    <w:p w:rsidR="00C049CE" w:rsidRPr="007C126F" w:rsidRDefault="00C049CE" w:rsidP="00C049CE">
      <w:pPr>
        <w:spacing w:after="0" w:line="240" w:lineRule="auto"/>
        <w:jc w:val="both"/>
        <w:rPr>
          <w:rFonts w:cs="Arial"/>
          <w:bCs/>
          <w:lang w:val="sr-Latn-CS"/>
        </w:rPr>
      </w:pPr>
    </w:p>
    <w:p w:rsidR="00C049CE" w:rsidRPr="007C126F" w:rsidRDefault="00C049CE" w:rsidP="00C049CE">
      <w:pPr>
        <w:spacing w:after="0" w:line="240" w:lineRule="auto"/>
        <w:jc w:val="both"/>
        <w:rPr>
          <w:rFonts w:cs="Arial"/>
          <w:bCs/>
          <w:lang w:val="sr-Latn-CS"/>
        </w:rPr>
      </w:pPr>
      <w:r w:rsidRPr="007C126F">
        <w:rPr>
          <w:rFonts w:cs="Arial"/>
          <w:b/>
          <w:bCs/>
          <w:lang w:val="sr-Latn-CS"/>
        </w:rPr>
        <w:t xml:space="preserve">Ciljne grupe: </w:t>
      </w:r>
      <w:r w:rsidRPr="007C126F">
        <w:rPr>
          <w:rFonts w:cs="Arial"/>
          <w:bCs/>
          <w:lang w:val="sr-Latn-CS"/>
        </w:rPr>
        <w:t>nastavnici razredne i predmetne nastave u osnovnim školama i srednjim školama</w:t>
      </w:r>
    </w:p>
    <w:p w:rsidR="00C049CE" w:rsidRPr="007C126F" w:rsidRDefault="00C049CE" w:rsidP="00C049CE">
      <w:pPr>
        <w:spacing w:after="0" w:line="240" w:lineRule="auto"/>
        <w:jc w:val="both"/>
        <w:rPr>
          <w:rFonts w:cs="Arial"/>
          <w:b/>
          <w:bCs/>
          <w:lang w:val="sr-Latn-CS"/>
        </w:rPr>
      </w:pPr>
    </w:p>
    <w:p w:rsidR="00C049CE" w:rsidRPr="007C126F" w:rsidRDefault="00C049CE" w:rsidP="00C049CE">
      <w:pPr>
        <w:spacing w:after="0" w:line="240" w:lineRule="auto"/>
        <w:jc w:val="both"/>
        <w:rPr>
          <w:rFonts w:cs="Arial"/>
          <w:bCs/>
          <w:lang w:val="sr-Latn-CS"/>
        </w:rPr>
      </w:pPr>
      <w:r w:rsidRPr="007C126F">
        <w:rPr>
          <w:rFonts w:cs="Arial"/>
          <w:b/>
          <w:bCs/>
          <w:lang w:val="sr-Latn-CS"/>
        </w:rPr>
        <w:t xml:space="preserve">Metode i tehnike rada: </w:t>
      </w:r>
      <w:r w:rsidRPr="007C126F">
        <w:rPr>
          <w:rFonts w:cs="Arial"/>
          <w:bCs/>
          <w:lang w:val="sr-Latn-CS"/>
        </w:rPr>
        <w:t xml:space="preserve">obuka interaktivnog tipa </w:t>
      </w:r>
    </w:p>
    <w:p w:rsidR="00C049CE" w:rsidRDefault="00C049CE" w:rsidP="00C049CE">
      <w:pPr>
        <w:spacing w:after="0" w:line="240" w:lineRule="auto"/>
        <w:jc w:val="both"/>
        <w:rPr>
          <w:rFonts w:cs="Arial"/>
          <w:b/>
          <w:bCs/>
          <w:lang w:val="sr-Latn-CS"/>
        </w:rPr>
      </w:pPr>
    </w:p>
    <w:p w:rsidR="00717CE6" w:rsidRPr="007C126F" w:rsidRDefault="00717CE6" w:rsidP="00C049CE">
      <w:pPr>
        <w:spacing w:after="0" w:line="240" w:lineRule="auto"/>
        <w:jc w:val="both"/>
        <w:rPr>
          <w:rFonts w:cs="Arial"/>
          <w:b/>
          <w:bCs/>
          <w:lang w:val="sr-Latn-CS"/>
        </w:rPr>
      </w:pPr>
    </w:p>
    <w:p w:rsidR="00C049CE" w:rsidRPr="007C126F" w:rsidRDefault="00C049CE" w:rsidP="00C049CE">
      <w:pPr>
        <w:spacing w:after="0" w:line="240" w:lineRule="auto"/>
        <w:jc w:val="both"/>
        <w:rPr>
          <w:rFonts w:cs="Arial"/>
          <w:b/>
          <w:bCs/>
          <w:lang w:val="sr-Latn-CS"/>
        </w:rPr>
      </w:pPr>
      <w:r w:rsidRPr="007C126F">
        <w:rPr>
          <w:rFonts w:cs="Arial"/>
          <w:b/>
          <w:bCs/>
          <w:lang w:val="sr-Latn-CS"/>
        </w:rPr>
        <w:t>Teme:</w:t>
      </w:r>
    </w:p>
    <w:p w:rsidR="00C049CE" w:rsidRPr="007C126F" w:rsidRDefault="00C049CE" w:rsidP="00C049CE">
      <w:pPr>
        <w:spacing w:after="0" w:line="240" w:lineRule="auto"/>
        <w:jc w:val="both"/>
        <w:rPr>
          <w:rFonts w:cs="Arial"/>
          <w:bCs/>
          <w:lang w:val="sr-Latn-CS"/>
        </w:rPr>
      </w:pP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Digitalna kompetencija</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ICT u pripremi za nastavu i administraciju</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ICT u nastavi</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Obrazovni softver</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Osmišljavanje aktivnosti učenja baziranih na upotebi ICT-a</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Efikasno korišćenje resursa kojim raspolaže škola</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Upotreba digitalne kamere u nastavi</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Internet kao resurs</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Komunikacija i umrežavanje</w:t>
      </w:r>
    </w:p>
    <w:p w:rsidR="00C049CE" w:rsidRPr="007C126F" w:rsidRDefault="00C049CE" w:rsidP="00C049CE">
      <w:pPr>
        <w:numPr>
          <w:ilvl w:val="0"/>
          <w:numId w:val="15"/>
        </w:numPr>
        <w:spacing w:after="0" w:line="240" w:lineRule="auto"/>
        <w:jc w:val="both"/>
        <w:rPr>
          <w:rFonts w:cs="Arial"/>
          <w:bCs/>
          <w:lang w:val="sr-Latn-CS"/>
        </w:rPr>
      </w:pPr>
      <w:r w:rsidRPr="007C126F">
        <w:rPr>
          <w:rFonts w:cs="Arial"/>
          <w:bCs/>
          <w:lang w:val="sr-Latn-CS"/>
        </w:rPr>
        <w:t>Etički i zdravstveni aspekti upotrebe ICT-a</w:t>
      </w:r>
    </w:p>
    <w:p w:rsidR="00C049CE" w:rsidRPr="007C126F" w:rsidRDefault="00C049CE" w:rsidP="00C049CE">
      <w:pPr>
        <w:spacing w:after="0" w:line="240" w:lineRule="auto"/>
        <w:jc w:val="both"/>
        <w:rPr>
          <w:rFonts w:cs="Arial"/>
          <w:lang w:val="sl-SI"/>
        </w:rPr>
      </w:pPr>
    </w:p>
    <w:p w:rsidR="00C049CE" w:rsidRPr="007C126F" w:rsidRDefault="00C049CE" w:rsidP="00C049CE">
      <w:pPr>
        <w:spacing w:after="0" w:line="240" w:lineRule="auto"/>
        <w:jc w:val="both"/>
        <w:rPr>
          <w:rFonts w:cs="Arial"/>
          <w:bCs/>
          <w:lang w:val="sl-SI"/>
        </w:rPr>
      </w:pPr>
      <w:r w:rsidRPr="007C126F">
        <w:rPr>
          <w:rFonts w:cs="Arial"/>
          <w:b/>
          <w:bCs/>
          <w:lang w:val="sr-Latn-CS"/>
        </w:rPr>
        <w:t xml:space="preserve">Trajanje programa (broj dana i broj sati efektivnog rada): </w:t>
      </w:r>
      <w:r w:rsidRPr="007C126F">
        <w:rPr>
          <w:rFonts w:cs="Arial"/>
          <w:bCs/>
          <w:lang w:val="sl-SI"/>
        </w:rPr>
        <w:t>3 dana (24 sata)</w:t>
      </w:r>
    </w:p>
    <w:p w:rsidR="00C049CE" w:rsidRPr="007C126F" w:rsidRDefault="00C049CE" w:rsidP="00C049CE">
      <w:pPr>
        <w:spacing w:after="0" w:line="240" w:lineRule="auto"/>
        <w:jc w:val="both"/>
        <w:rPr>
          <w:rFonts w:cs="Arial"/>
          <w:bCs/>
          <w:lang w:val="sl-SI"/>
        </w:rPr>
      </w:pPr>
    </w:p>
    <w:p w:rsidR="00C049CE" w:rsidRPr="007C126F" w:rsidRDefault="00C049CE" w:rsidP="00C049CE">
      <w:pPr>
        <w:spacing w:after="0" w:line="240" w:lineRule="auto"/>
        <w:jc w:val="both"/>
        <w:rPr>
          <w:rFonts w:cs="Arial"/>
          <w:lang w:val="sl-SI"/>
        </w:rPr>
      </w:pPr>
      <w:r w:rsidRPr="007C126F">
        <w:rPr>
          <w:rFonts w:cs="Arial"/>
          <w:b/>
          <w:lang w:val="sl-SI"/>
        </w:rPr>
        <w:t xml:space="preserve">Broj učesnika u grupi: </w:t>
      </w:r>
      <w:r w:rsidRPr="007C126F">
        <w:rPr>
          <w:rFonts w:cs="Arial"/>
          <w:lang w:val="sl-SI"/>
        </w:rPr>
        <w:t>od 15 do 25 učesnika</w:t>
      </w:r>
    </w:p>
    <w:p w:rsidR="00C049CE" w:rsidRPr="007C126F" w:rsidRDefault="00C049CE" w:rsidP="00C049CE">
      <w:pPr>
        <w:spacing w:after="0" w:line="240" w:lineRule="auto"/>
        <w:jc w:val="both"/>
        <w:rPr>
          <w:rFonts w:cs="Arial"/>
          <w:b/>
          <w:lang w:val="sr-Latn-CS"/>
        </w:rPr>
      </w:pPr>
    </w:p>
    <w:p w:rsidR="00C049CE" w:rsidRPr="007C126F" w:rsidRDefault="00C049CE" w:rsidP="00C049CE">
      <w:pPr>
        <w:spacing w:after="0" w:line="240" w:lineRule="auto"/>
        <w:jc w:val="both"/>
        <w:rPr>
          <w:rFonts w:cs="Arial"/>
          <w:lang w:val="sr-Latn-CS"/>
        </w:rPr>
      </w:pPr>
      <w:r w:rsidRPr="007C126F">
        <w:rPr>
          <w:rFonts w:cs="Arial"/>
          <w:b/>
          <w:bCs/>
          <w:lang w:val="sr-Latn-CS"/>
        </w:rPr>
        <w:t>Cijena po učesniku dnevno i šta ona uključuje</w:t>
      </w:r>
      <w:r w:rsidRPr="007C126F">
        <w:rPr>
          <w:rFonts w:cs="Arial"/>
          <w:b/>
          <w:lang w:val="sr-Latn-CS"/>
        </w:rPr>
        <w:t xml:space="preserve">: </w:t>
      </w:r>
      <w:r w:rsidRPr="007C126F">
        <w:rPr>
          <w:rFonts w:cs="Arial"/>
          <w:lang w:val="sr-Latn-CS"/>
        </w:rPr>
        <w:t>20 € (</w:t>
      </w:r>
      <w:r w:rsidRPr="007C126F">
        <w:rPr>
          <w:rFonts w:cs="Tahoma"/>
          <w:bCs/>
          <w:lang w:val="sr-Latn-CS"/>
        </w:rPr>
        <w:t xml:space="preserve">uračunati su </w:t>
      </w:r>
      <w:r w:rsidRPr="007C126F">
        <w:rPr>
          <w:rFonts w:cs="Arial"/>
          <w:lang w:val="sr-Latn-CS"/>
        </w:rPr>
        <w:t>honorar za voditelje seminara, prilozi za učesnike i materijal i pribor za rad kao i CD sa prezentacijom)</w:t>
      </w:r>
    </w:p>
    <w:p w:rsidR="00C049CE" w:rsidRPr="007C126F" w:rsidRDefault="00C049CE" w:rsidP="00C049CE">
      <w:pPr>
        <w:spacing w:after="0" w:line="240" w:lineRule="auto"/>
        <w:jc w:val="both"/>
        <w:rPr>
          <w:rFonts w:cs="Arial"/>
          <w:b/>
          <w:lang w:val="sr-Latn-CS"/>
        </w:rPr>
      </w:pPr>
    </w:p>
    <w:p w:rsidR="0086059B" w:rsidRPr="007C126F" w:rsidRDefault="0086059B" w:rsidP="0086059B">
      <w:pPr>
        <w:tabs>
          <w:tab w:val="left" w:pos="318"/>
        </w:tabs>
        <w:spacing w:after="0" w:line="240" w:lineRule="auto"/>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7C126F" w:rsidTr="00E76433">
        <w:tc>
          <w:tcPr>
            <w:tcW w:w="9180" w:type="dxa"/>
            <w:shd w:val="clear" w:color="auto" w:fill="D9D9D9"/>
          </w:tcPr>
          <w:p w:rsidR="0086059B" w:rsidRPr="007C126F" w:rsidRDefault="00E276E7" w:rsidP="00E76433">
            <w:pPr>
              <w:spacing w:after="0" w:line="240" w:lineRule="auto"/>
              <w:jc w:val="center"/>
              <w:rPr>
                <w:b/>
                <w:lang w:val="sr-Latn-CS"/>
              </w:rPr>
            </w:pPr>
            <w:r w:rsidRPr="007C126F">
              <w:rPr>
                <w:rFonts w:eastAsia="SimSun"/>
                <w:b/>
                <w:lang w:val="sl-SI"/>
              </w:rPr>
              <w:t>75</w:t>
            </w:r>
            <w:r w:rsidR="0086059B" w:rsidRPr="007C126F">
              <w:rPr>
                <w:rFonts w:eastAsia="SimSun"/>
                <w:b/>
                <w:lang w:val="sl-SI"/>
              </w:rPr>
              <w:t xml:space="preserve">. </w:t>
            </w:r>
            <w:r w:rsidR="0086059B" w:rsidRPr="007C126F">
              <w:rPr>
                <w:rFonts w:cs="Tahoma"/>
                <w:b/>
                <w:bCs/>
                <w:iCs/>
              </w:rPr>
              <w:t>Permakultura – odživo u</w:t>
            </w:r>
            <w:r w:rsidR="00F0681F" w:rsidRPr="007C126F">
              <w:rPr>
                <w:rFonts w:cs="Tahoma"/>
                <w:b/>
                <w:bCs/>
                <w:iCs/>
              </w:rPr>
              <w:t>pravljanje prirodnim resursima i</w:t>
            </w:r>
            <w:r w:rsidR="0086059B" w:rsidRPr="007C126F">
              <w:rPr>
                <w:rFonts w:cs="Tahoma"/>
                <w:b/>
                <w:bCs/>
                <w:iCs/>
              </w:rPr>
              <w:t xml:space="preserve"> ljudskom zajednicom</w:t>
            </w:r>
          </w:p>
        </w:tc>
      </w:tr>
    </w:tbl>
    <w:p w:rsidR="00FD1E1D" w:rsidRPr="007C126F" w:rsidRDefault="00FD1E1D" w:rsidP="00685722">
      <w:pPr>
        <w:spacing w:after="0" w:line="240" w:lineRule="auto"/>
        <w:rPr>
          <w:rFonts w:cs="Arial"/>
          <w:b/>
          <w:bCs/>
          <w:lang w:val="sr-Latn-CS"/>
        </w:rPr>
      </w:pPr>
    </w:p>
    <w:p w:rsidR="00E76433" w:rsidRPr="007C126F" w:rsidRDefault="00D54DD5" w:rsidP="00E76433">
      <w:pPr>
        <w:spacing w:after="0" w:line="240" w:lineRule="auto"/>
        <w:rPr>
          <w:rFonts w:cs="Arial"/>
          <w:lang w:val="sr-Latn-CS"/>
        </w:rPr>
      </w:pPr>
      <w:r w:rsidRPr="007C126F">
        <w:rPr>
          <w:b/>
          <w:lang w:val="sr-Latn-CS"/>
        </w:rPr>
        <w:t>Autori:</w:t>
      </w:r>
      <w:r w:rsidR="00E76433" w:rsidRPr="007C126F">
        <w:rPr>
          <w:lang w:val="sr-Latn-CS"/>
        </w:rPr>
        <w:t>Aleksandrina Vujačić, Vladica Avramović</w:t>
      </w:r>
    </w:p>
    <w:p w:rsidR="00E76433" w:rsidRPr="007C126F" w:rsidRDefault="00341043" w:rsidP="00E76433">
      <w:pPr>
        <w:spacing w:after="0" w:line="240" w:lineRule="auto"/>
        <w:rPr>
          <w:lang w:val="sr-Latn-CS"/>
        </w:rPr>
      </w:pPr>
      <w:r w:rsidRPr="007C126F">
        <w:rPr>
          <w:b/>
          <w:bCs/>
        </w:rPr>
        <w:t>Naziv institucije/organizacije koja podržava program:</w:t>
      </w:r>
      <w:r w:rsidRPr="007C126F">
        <w:rPr>
          <w:bCs/>
        </w:rPr>
        <w:t>Inženjerski pedagoški forum</w:t>
      </w:r>
    </w:p>
    <w:p w:rsidR="00E76433" w:rsidRPr="007C126F" w:rsidRDefault="00E76433" w:rsidP="00E76433">
      <w:pPr>
        <w:spacing w:after="0" w:line="240" w:lineRule="auto"/>
        <w:rPr>
          <w:rFonts w:cs="Arial"/>
          <w:lang w:val="sr-Latn-CS"/>
        </w:rPr>
      </w:pPr>
      <w:r w:rsidRPr="007C126F">
        <w:rPr>
          <w:b/>
          <w:lang w:val="sr-Latn-CS"/>
        </w:rPr>
        <w:t xml:space="preserve">Odgovorna osoba (koordinator): </w:t>
      </w:r>
      <w:r w:rsidRPr="007C126F">
        <w:rPr>
          <w:lang w:val="sr-Latn-CS"/>
        </w:rPr>
        <w:t>Aleksandrina Vujačić</w:t>
      </w:r>
    </w:p>
    <w:p w:rsidR="00E76433" w:rsidRPr="007C126F" w:rsidRDefault="00D54DD5" w:rsidP="00E76433">
      <w:pPr>
        <w:spacing w:after="0" w:line="240" w:lineRule="auto"/>
        <w:jc w:val="both"/>
        <w:rPr>
          <w:rFonts w:cs="Arial"/>
          <w:lang w:val="sr-Latn-CS"/>
        </w:rPr>
      </w:pPr>
      <w:r w:rsidRPr="007C126F">
        <w:rPr>
          <w:b/>
          <w:lang w:val="sr-Latn-CS"/>
        </w:rPr>
        <w:t xml:space="preserve">Adresa: </w:t>
      </w:r>
      <w:r w:rsidR="00E76433" w:rsidRPr="007C126F">
        <w:rPr>
          <w:lang w:val="sr-Latn-CS"/>
        </w:rPr>
        <w:t>ul. Buda Tomovića 13, Podgorica</w:t>
      </w:r>
    </w:p>
    <w:p w:rsidR="00E76433" w:rsidRPr="007C126F" w:rsidRDefault="00D54DD5" w:rsidP="00E76433">
      <w:pPr>
        <w:spacing w:after="0" w:line="240" w:lineRule="auto"/>
        <w:jc w:val="both"/>
        <w:rPr>
          <w:rFonts w:cs="Arial"/>
          <w:lang w:val="sr-Latn-CS"/>
        </w:rPr>
      </w:pPr>
      <w:r w:rsidRPr="007C126F">
        <w:rPr>
          <w:b/>
          <w:lang w:val="sr-Latn-CS"/>
        </w:rPr>
        <w:t xml:space="preserve">E-mail: </w:t>
      </w:r>
      <w:r w:rsidR="00E76433" w:rsidRPr="007C126F">
        <w:rPr>
          <w:lang w:val="sr-Latn-CS"/>
        </w:rPr>
        <w:t>aleksandrinav@yahoo.com</w:t>
      </w:r>
    </w:p>
    <w:p w:rsidR="00E76433" w:rsidRPr="007C126F" w:rsidRDefault="00E76433" w:rsidP="00E76433">
      <w:pPr>
        <w:spacing w:after="0" w:line="240" w:lineRule="auto"/>
        <w:jc w:val="both"/>
        <w:rPr>
          <w:rFonts w:cs="Arial"/>
          <w:lang w:val="sr-Latn-CS"/>
        </w:rPr>
      </w:pPr>
      <w:r w:rsidRPr="007C126F">
        <w:rPr>
          <w:b/>
          <w:lang w:val="sr-Latn-CS"/>
        </w:rPr>
        <w:t>Broj telefona</w:t>
      </w:r>
      <w:r w:rsidR="00D54DD5" w:rsidRPr="007C126F">
        <w:rPr>
          <w:b/>
          <w:lang w:val="sr-Latn-CS"/>
        </w:rPr>
        <w:t>:</w:t>
      </w:r>
      <w:r w:rsidRPr="007C126F">
        <w:rPr>
          <w:lang w:val="sr-Latn-CS"/>
        </w:rPr>
        <w:t>067 276 277</w:t>
      </w:r>
    </w:p>
    <w:p w:rsidR="00E76433" w:rsidRPr="007C126F" w:rsidRDefault="00E76433" w:rsidP="00E76433">
      <w:pPr>
        <w:spacing w:after="0" w:line="240" w:lineRule="auto"/>
        <w:jc w:val="both"/>
        <w:rPr>
          <w:rFonts w:cs="Arial"/>
          <w:lang w:val="sr-Latn-CS"/>
        </w:rPr>
      </w:pPr>
    </w:p>
    <w:p w:rsidR="00E76433" w:rsidRPr="00562012" w:rsidRDefault="00E76433" w:rsidP="00E76433">
      <w:pPr>
        <w:spacing w:after="0" w:line="240" w:lineRule="auto"/>
        <w:jc w:val="both"/>
      </w:pPr>
      <w:r w:rsidRPr="007C126F">
        <w:rPr>
          <w:b/>
        </w:rPr>
        <w:lastRenderedPageBreak/>
        <w:t>Opšti cilj</w:t>
      </w:r>
      <w:r w:rsidRPr="007C126F">
        <w:rPr>
          <w:b/>
          <w:lang w:val="sr-Latn-CS"/>
        </w:rPr>
        <w:t xml:space="preserve"> programa:</w:t>
      </w:r>
      <w:r w:rsidR="00562012">
        <w:rPr>
          <w:lang w:val="sr-Latn-CS"/>
        </w:rPr>
        <w:t>p</w:t>
      </w:r>
      <w:r w:rsidRPr="007C126F">
        <w:rPr>
          <w:lang w:val="sr-Latn-CS"/>
        </w:rPr>
        <w:t>odrška u postizanju socijalne, ekonomske i ekološke održivosti pojedinca (društva), kroz afirmisanje implementacije principa i tehnika permakulturnog inženjeringa:</w:t>
      </w:r>
    </w:p>
    <w:p w:rsidR="00E76433" w:rsidRPr="007C126F" w:rsidRDefault="00E76433" w:rsidP="00E76433">
      <w:pPr>
        <w:spacing w:after="0" w:line="240" w:lineRule="auto"/>
        <w:jc w:val="both"/>
        <w:rPr>
          <w:lang w:val="sr-Latn-CS"/>
        </w:rPr>
      </w:pPr>
      <w:r w:rsidRPr="007C126F">
        <w:rPr>
          <w:lang w:val="sr-Latn-CS"/>
        </w:rPr>
        <w:t xml:space="preserve">-na spostvenim sistemima od interesa </w:t>
      </w:r>
    </w:p>
    <w:p w:rsidR="00E76433" w:rsidRPr="007C126F" w:rsidRDefault="00E76433" w:rsidP="00E76433">
      <w:pPr>
        <w:spacing w:after="0" w:line="240" w:lineRule="auto"/>
        <w:jc w:val="both"/>
        <w:rPr>
          <w:lang w:val="sr-Latn-CS"/>
        </w:rPr>
      </w:pPr>
      <w:r w:rsidRPr="007C126F">
        <w:rPr>
          <w:lang w:val="sr-Latn-CS"/>
        </w:rPr>
        <w:t>-u pedagoškoj praksi</w:t>
      </w:r>
    </w:p>
    <w:p w:rsidR="00E76433" w:rsidRPr="007C126F" w:rsidRDefault="00E76433" w:rsidP="00E76433">
      <w:pPr>
        <w:spacing w:after="0" w:line="240" w:lineRule="auto"/>
        <w:jc w:val="both"/>
        <w:rPr>
          <w:b/>
          <w:lang w:val="sr-Latn-CS"/>
        </w:rPr>
      </w:pPr>
    </w:p>
    <w:p w:rsidR="00E76433" w:rsidRPr="007C126F" w:rsidRDefault="00E76433" w:rsidP="00E76433">
      <w:pPr>
        <w:spacing w:after="0" w:line="240" w:lineRule="auto"/>
        <w:jc w:val="both"/>
        <w:rPr>
          <w:b/>
          <w:lang w:val="sr-Latn-CS"/>
        </w:rPr>
      </w:pPr>
      <w:r w:rsidRPr="007C126F">
        <w:rPr>
          <w:b/>
          <w:lang w:val="sr-Latn-CS"/>
        </w:rPr>
        <w:t>Specifični ciljevi programa:</w:t>
      </w:r>
    </w:p>
    <w:p w:rsidR="00E76433" w:rsidRPr="007C126F" w:rsidRDefault="00E76433" w:rsidP="00E76433">
      <w:pPr>
        <w:spacing w:after="0" w:line="240" w:lineRule="auto"/>
        <w:jc w:val="both"/>
        <w:rPr>
          <w:b/>
          <w:lang w:val="sr-Latn-CS"/>
        </w:rPr>
      </w:pPr>
    </w:p>
    <w:p w:rsidR="00E76433" w:rsidRPr="007C126F" w:rsidRDefault="00E76433" w:rsidP="00E76433">
      <w:pPr>
        <w:spacing w:after="0" w:line="240" w:lineRule="auto"/>
        <w:ind w:left="720" w:hanging="720"/>
        <w:jc w:val="both"/>
        <w:rPr>
          <w:lang w:val="sr-Latn-CS"/>
        </w:rPr>
      </w:pPr>
      <w:r w:rsidRPr="007C126F">
        <w:rPr>
          <w:lang w:val="sr-Latn-CS"/>
        </w:rPr>
        <w:t>1.</w:t>
      </w:r>
      <w:r w:rsidRPr="007C126F">
        <w:rPr>
          <w:lang w:val="sr-Latn-CS"/>
        </w:rPr>
        <w:tab/>
        <w:t xml:space="preserve">Produbljivanje znanja o klimatskim promjenama, energetskoj efikasnosti, obnovljivim izvorima energije, uticaju neobnovljivih izvora energije na životnu sredinu i klimatske promjene i o uticaju konvencionalne poljoprivrede na životnu sredinu; </w:t>
      </w:r>
    </w:p>
    <w:p w:rsidR="00E76433" w:rsidRPr="00FD3079" w:rsidRDefault="00E76433" w:rsidP="00E76433">
      <w:pPr>
        <w:spacing w:after="0" w:line="240" w:lineRule="auto"/>
        <w:ind w:left="720" w:hanging="720"/>
        <w:jc w:val="both"/>
        <w:rPr>
          <w:lang w:val="sr-Latn-CS"/>
        </w:rPr>
      </w:pPr>
      <w:r w:rsidRPr="007C126F">
        <w:rPr>
          <w:lang w:val="sr-Latn-CS"/>
        </w:rPr>
        <w:t>2.</w:t>
      </w:r>
      <w:r w:rsidRPr="007C126F">
        <w:rPr>
          <w:lang w:val="sr-Latn-CS"/>
        </w:rPr>
        <w:tab/>
        <w:t xml:space="preserve">Razvijanje kritičkog mišljenja vezano za trenutno aktivne tehnike projektovanja ljudskih zajednica i tehnike upravljanja </w:t>
      </w:r>
      <w:r w:rsidRPr="00FD3079">
        <w:rPr>
          <w:lang w:val="sr-Latn-CS"/>
        </w:rPr>
        <w:t xml:space="preserve">prirodnim bogatstvima; </w:t>
      </w:r>
    </w:p>
    <w:p w:rsidR="00E76433" w:rsidRPr="00FD3079" w:rsidRDefault="00E76433" w:rsidP="00E76433">
      <w:pPr>
        <w:spacing w:after="0" w:line="240" w:lineRule="auto"/>
        <w:ind w:left="720" w:hanging="720"/>
        <w:jc w:val="both"/>
        <w:rPr>
          <w:lang w:val="sr-Latn-CS"/>
        </w:rPr>
      </w:pPr>
      <w:r w:rsidRPr="00FD3079">
        <w:rPr>
          <w:lang w:val="sr-Latn-CS"/>
        </w:rPr>
        <w:t>3.</w:t>
      </w:r>
      <w:r w:rsidRPr="00FD3079">
        <w:rPr>
          <w:lang w:val="sr-Latn-CS"/>
        </w:rPr>
        <w:tab/>
        <w:t>Sticanje znanja o održivim metodama upravljanja prirodnim resursima i ljudskim zajednicama</w:t>
      </w:r>
    </w:p>
    <w:p w:rsidR="00E76433" w:rsidRPr="00FD3079" w:rsidRDefault="00E76433" w:rsidP="00E76433">
      <w:pPr>
        <w:spacing w:after="0" w:line="240" w:lineRule="auto"/>
        <w:ind w:left="720" w:hanging="720"/>
        <w:jc w:val="both"/>
        <w:rPr>
          <w:lang w:val="sr-Latn-CS"/>
        </w:rPr>
      </w:pPr>
      <w:r w:rsidRPr="00FD3079">
        <w:rPr>
          <w:lang w:val="sr-Latn-CS"/>
        </w:rPr>
        <w:t>4.</w:t>
      </w:r>
      <w:r w:rsidRPr="00FD3079">
        <w:rPr>
          <w:lang w:val="sr-Latn-CS"/>
        </w:rPr>
        <w:tab/>
        <w:t>Prepoznavanje i razmjenjivanje primjera dobre ekonomske, ekološke i socijalne prakse</w:t>
      </w:r>
    </w:p>
    <w:p w:rsidR="00E76433" w:rsidRPr="00FD3079" w:rsidRDefault="00E76433" w:rsidP="00E76433">
      <w:pPr>
        <w:spacing w:after="0" w:line="240" w:lineRule="auto"/>
        <w:ind w:left="720" w:hanging="720"/>
        <w:jc w:val="both"/>
        <w:rPr>
          <w:lang w:val="sr-Latn-CS"/>
        </w:rPr>
      </w:pPr>
      <w:r w:rsidRPr="00FD3079">
        <w:rPr>
          <w:lang w:val="sr-Latn-CS"/>
        </w:rPr>
        <w:t>5.</w:t>
      </w:r>
      <w:r w:rsidRPr="00FD3079">
        <w:rPr>
          <w:lang w:val="sr-Latn-CS"/>
        </w:rPr>
        <w:tab/>
        <w:t>Sticanje kompetencija za započinjanje sopstvenih permakulturnih projekata, a što je esencijalno važno i radi kasnijih multiplikativnih efekata.</w:t>
      </w:r>
    </w:p>
    <w:p w:rsidR="00E76433" w:rsidRPr="00FD3079" w:rsidRDefault="00E76433" w:rsidP="00E76433">
      <w:pPr>
        <w:spacing w:after="0" w:line="240" w:lineRule="auto"/>
        <w:ind w:left="720" w:hanging="720"/>
        <w:jc w:val="both"/>
        <w:rPr>
          <w:lang w:val="sr-Latn-CS"/>
        </w:rPr>
      </w:pPr>
      <w:r w:rsidRPr="00FD3079">
        <w:rPr>
          <w:lang w:val="sr-Latn-CS"/>
        </w:rPr>
        <w:t>6.</w:t>
      </w:r>
      <w:r w:rsidRPr="00FD3079">
        <w:rPr>
          <w:lang w:val="sr-Latn-CS"/>
        </w:rPr>
        <w:tab/>
        <w:t>Sticanje kompetencija nastavnika da, kroz pedagošku praksu razvijaju, promovišu i implementiraju principe i tehnike permakulture kod najmlađe populacije.</w:t>
      </w:r>
    </w:p>
    <w:p w:rsidR="00E76433" w:rsidRPr="00FD3079" w:rsidRDefault="00E76433" w:rsidP="00E76433">
      <w:pPr>
        <w:spacing w:after="0" w:line="240" w:lineRule="auto"/>
        <w:ind w:left="720" w:hanging="720"/>
        <w:jc w:val="both"/>
        <w:rPr>
          <w:lang w:val="sr-Latn-CS"/>
        </w:rPr>
      </w:pPr>
      <w:r w:rsidRPr="00FD3079">
        <w:rPr>
          <w:lang w:val="sr-Latn-CS"/>
        </w:rPr>
        <w:t>7.</w:t>
      </w:r>
      <w:r w:rsidRPr="00FD3079">
        <w:rPr>
          <w:lang w:val="sr-Latn-CS"/>
        </w:rPr>
        <w:tab/>
        <w:t>Razvijanje nastavničkih vještina kreiranja i upravljanja dječijom zajednicom uz poštovanje etičkih i dizajnerskih principa na kojima počiva permakultura, a koji, kao proizvod, daju i zadovoljnog pojedinca i sveukupno inkluzivno društvo;</w:t>
      </w:r>
    </w:p>
    <w:p w:rsidR="00E76433" w:rsidRPr="00FD3079" w:rsidRDefault="00E76433" w:rsidP="00E76433">
      <w:pPr>
        <w:spacing w:after="0" w:line="240" w:lineRule="auto"/>
        <w:ind w:left="720" w:hanging="720"/>
        <w:jc w:val="both"/>
        <w:rPr>
          <w:lang w:val="sr-Latn-CS"/>
        </w:rPr>
      </w:pPr>
      <w:r w:rsidRPr="00FD3079">
        <w:rPr>
          <w:lang w:val="sr-Latn-CS"/>
        </w:rPr>
        <w:t>8.</w:t>
      </w:r>
      <w:r w:rsidRPr="00FD3079">
        <w:rPr>
          <w:lang w:val="sr-Latn-CS"/>
        </w:rPr>
        <w:tab/>
        <w:t>Razvijanje svijesti o neophodnosti neprestanog podsticanja djece da svoje aktivnosti sprovode na održiv način</w:t>
      </w:r>
    </w:p>
    <w:p w:rsidR="00E76433" w:rsidRPr="00FD3079" w:rsidRDefault="00E76433" w:rsidP="00E76433">
      <w:pPr>
        <w:spacing w:after="0" w:line="240" w:lineRule="auto"/>
        <w:ind w:left="720" w:hanging="720"/>
        <w:jc w:val="both"/>
        <w:rPr>
          <w:lang w:val="sr-Latn-CS"/>
        </w:rPr>
      </w:pPr>
      <w:r w:rsidRPr="00FD3079">
        <w:rPr>
          <w:lang w:val="sr-Latn-CS"/>
        </w:rPr>
        <w:t>9.</w:t>
      </w:r>
      <w:r w:rsidRPr="00FD3079">
        <w:rPr>
          <w:lang w:val="sr-Latn-CS"/>
        </w:rPr>
        <w:tab/>
        <w:t>Ovladavanje tehnikama kojima uz pomoć kojih se znanja o permakulturi mogu prenositi djeci svih uzrasnih dobi, kroz kontinuirani rad, kroz sve predmete i sve predmetne jedinice, metodama koje su uvijek kombinacija teorije i prakse.</w:t>
      </w:r>
    </w:p>
    <w:p w:rsidR="00E76433" w:rsidRPr="00FD3079" w:rsidRDefault="00E76433" w:rsidP="00E76433">
      <w:pPr>
        <w:spacing w:after="0" w:line="240" w:lineRule="auto"/>
        <w:ind w:left="720" w:hanging="720"/>
        <w:jc w:val="both"/>
        <w:rPr>
          <w:lang w:val="sr-Latn-CS"/>
        </w:rPr>
      </w:pPr>
      <w:r w:rsidRPr="00FD3079">
        <w:rPr>
          <w:lang w:val="sr-Latn-CS"/>
        </w:rPr>
        <w:t>10.</w:t>
      </w:r>
      <w:r w:rsidRPr="00FD3079">
        <w:rPr>
          <w:lang w:val="sr-Latn-CS"/>
        </w:rPr>
        <w:tab/>
        <w:t>Idejno osnaživanje nezaposlenih, a posebno mladih ljudi, koji tek treba da započnu građenje sopstvenih karijera,  mogućnostima postavljanja ekološki i ekonomski održivih poslovnih sistema sa dugoročnom isplativošću, kako u urbanim tako i u ruralnim uslovima, a sa izuzetno niskim početnim ulaganjima. Okretanje održivoj ekonomiji od strane mladih ljudi esencijalno je važno za dugoročne efekte stabilizacije ekonomije jedne države.</w:t>
      </w:r>
    </w:p>
    <w:p w:rsidR="00E76433" w:rsidRPr="00FD3079" w:rsidRDefault="00E76433" w:rsidP="00E76433">
      <w:pPr>
        <w:spacing w:after="0" w:line="240" w:lineRule="auto"/>
        <w:ind w:left="720" w:hanging="720"/>
        <w:jc w:val="both"/>
        <w:rPr>
          <w:lang w:val="sr-Latn-CS"/>
        </w:rPr>
      </w:pPr>
      <w:r w:rsidRPr="00FD3079">
        <w:rPr>
          <w:lang w:val="sr-Latn-CS"/>
        </w:rPr>
        <w:t>11.</w:t>
      </w:r>
      <w:r w:rsidRPr="00FD3079">
        <w:rPr>
          <w:lang w:val="sr-Latn-CS"/>
        </w:rPr>
        <w:tab/>
        <w:t>Podsticanje pripadnika „trećeg doba“, da kroz mogućnosti koje pruža permakulturni inženjering prostora (veo</w:t>
      </w:r>
      <w:r w:rsidR="00717CE6">
        <w:rPr>
          <w:lang w:val="sr-Latn-CS"/>
        </w:rPr>
        <w:t>ma jednostavne i fizički nezaht</w:t>
      </w:r>
      <w:r w:rsidRPr="00FD3079">
        <w:rPr>
          <w:lang w:val="sr-Latn-CS"/>
        </w:rPr>
        <w:t xml:space="preserve">jevne tehnike poljoprivredne proizvodnje i u urbanim i u ruralnim uslovima), steknu i realizuju sopstvene ideje o mogućnostima da upotpune i svoje vrijeme i svoj budžet, te poprave i svoje opšte zdravstveno stanje, kroz neinvazivno vrtlarenje. </w:t>
      </w:r>
    </w:p>
    <w:p w:rsidR="00E76433" w:rsidRPr="00FD3079" w:rsidRDefault="00E76433" w:rsidP="00E76433">
      <w:pPr>
        <w:spacing w:after="0" w:line="240" w:lineRule="auto"/>
        <w:ind w:left="720" w:hanging="720"/>
        <w:jc w:val="both"/>
        <w:rPr>
          <w:lang w:val="sr-Latn-CS"/>
        </w:rPr>
      </w:pPr>
      <w:r w:rsidRPr="00FD3079">
        <w:rPr>
          <w:lang w:val="sr-Latn-CS"/>
        </w:rPr>
        <w:t>12.</w:t>
      </w:r>
      <w:r w:rsidRPr="00FD3079">
        <w:rPr>
          <w:lang w:val="sr-Latn-CS"/>
        </w:rPr>
        <w:tab/>
        <w:t xml:space="preserve">Informisanje predstavnika vlasti o mogućnostima koje se, primjenom permakulturnog dizajna, pružaju u pojedinim sferama ljudskih djelatnosti, a </w:t>
      </w:r>
      <w:r w:rsidRPr="00FD3079">
        <w:rPr>
          <w:lang w:val="sr-Latn-CS"/>
        </w:rPr>
        <w:lastRenderedPageBreak/>
        <w:t xml:space="preserve">sa osnovnom idejom da održiva ekonomija, nenarušena ekologija i zdravi odnosi u zajednici mogu biti postignuti simultano i na korist svih.  </w:t>
      </w:r>
    </w:p>
    <w:p w:rsidR="00E76433" w:rsidRPr="00FD3079" w:rsidRDefault="00E76433" w:rsidP="00E76433">
      <w:pPr>
        <w:spacing w:after="0" w:line="240" w:lineRule="auto"/>
        <w:rPr>
          <w:b/>
          <w:lang w:val="sr-Latn-CS"/>
        </w:rPr>
      </w:pPr>
    </w:p>
    <w:p w:rsidR="00E76433" w:rsidRPr="00562012" w:rsidRDefault="00562012" w:rsidP="00E76433">
      <w:pPr>
        <w:spacing w:after="0" w:line="240" w:lineRule="auto"/>
        <w:rPr>
          <w:b/>
          <w:lang w:val="sr-Latn-CS"/>
        </w:rPr>
      </w:pPr>
      <w:r>
        <w:rPr>
          <w:b/>
          <w:lang w:val="sr-Latn-CS"/>
        </w:rPr>
        <w:t xml:space="preserve">Ciljna grupa: </w:t>
      </w:r>
      <w:r>
        <w:rPr>
          <w:lang w:val="sr-Latn-CS"/>
        </w:rPr>
        <w:t>n</w:t>
      </w:r>
      <w:r w:rsidR="00E76433" w:rsidRPr="00FD3079">
        <w:rPr>
          <w:lang w:val="sr-Latn-CS"/>
        </w:rPr>
        <w:t>astavni kadar bez obzira na struku. Ipak, akcenat je na nastavnicima razredne nastave, nastavnicima biologije, nastavnicima ekologije i nastavnicima inženjerskih struka (elektrotehnika, saobraćaj, arhitektura, građevina, mašinstvo)</w:t>
      </w:r>
    </w:p>
    <w:p w:rsidR="00E76433" w:rsidRPr="00685722" w:rsidRDefault="00E76433" w:rsidP="0056444F">
      <w:pPr>
        <w:spacing w:after="0" w:line="240" w:lineRule="auto"/>
        <w:rPr>
          <w:lang w:val="sr-Latn-CS"/>
        </w:rPr>
      </w:pPr>
    </w:p>
    <w:p w:rsidR="00E76433" w:rsidRPr="00FD3079" w:rsidRDefault="00E76433" w:rsidP="00E76433">
      <w:pPr>
        <w:spacing w:after="0" w:line="240" w:lineRule="auto"/>
        <w:rPr>
          <w:lang w:val="sr-Latn-CS"/>
        </w:rPr>
      </w:pPr>
      <w:r w:rsidRPr="00FD3079">
        <w:rPr>
          <w:b/>
          <w:lang w:val="sr-Latn-CS"/>
        </w:rPr>
        <w:t xml:space="preserve">Metode i tehnike rada: </w:t>
      </w:r>
      <w:r w:rsidR="00562012">
        <w:rPr>
          <w:lang w:val="sr-Latn-CS"/>
        </w:rPr>
        <w:t>o</w:t>
      </w:r>
      <w:r w:rsidRPr="00FD3079">
        <w:rPr>
          <w:lang w:val="sr-Latn-CS"/>
        </w:rPr>
        <w:t>buka je interaktivnog tipa- teorijska podloga, diskusija, debata, grupni istraživački i dizajnerski rad na konkretnom projektu, timski rad, demonstracija, simulacija.</w:t>
      </w:r>
    </w:p>
    <w:p w:rsidR="00E76433" w:rsidRDefault="00E76433" w:rsidP="00E76433">
      <w:pPr>
        <w:spacing w:after="0" w:line="240" w:lineRule="auto"/>
        <w:jc w:val="both"/>
        <w:rPr>
          <w:b/>
          <w:lang w:val="sr-Latn-CS"/>
        </w:rPr>
      </w:pPr>
    </w:p>
    <w:p w:rsidR="00717CE6" w:rsidRDefault="00717CE6" w:rsidP="00E76433">
      <w:pPr>
        <w:spacing w:after="0" w:line="240" w:lineRule="auto"/>
        <w:jc w:val="both"/>
        <w:rPr>
          <w:b/>
          <w:lang w:val="sr-Latn-CS"/>
        </w:rPr>
      </w:pPr>
    </w:p>
    <w:p w:rsidR="00717CE6" w:rsidRPr="00FD3079" w:rsidRDefault="00717CE6" w:rsidP="00E76433">
      <w:pPr>
        <w:spacing w:after="0" w:line="240" w:lineRule="auto"/>
        <w:jc w:val="both"/>
        <w:rPr>
          <w:b/>
          <w:lang w:val="sr-Latn-CS"/>
        </w:rPr>
      </w:pPr>
    </w:p>
    <w:p w:rsidR="00E76433" w:rsidRPr="00FD3079" w:rsidRDefault="00E76433" w:rsidP="00E76433">
      <w:pPr>
        <w:spacing w:after="0" w:line="240" w:lineRule="auto"/>
        <w:jc w:val="both"/>
        <w:rPr>
          <w:b/>
          <w:lang w:val="sr-Latn-CS"/>
        </w:rPr>
      </w:pPr>
      <w:r w:rsidRPr="00FD3079">
        <w:rPr>
          <w:b/>
          <w:lang w:val="sr-Latn-CS"/>
        </w:rPr>
        <w:t>Teme:</w:t>
      </w:r>
      <w:r w:rsidRPr="00FD3079">
        <w:rPr>
          <w:b/>
          <w:lang w:val="sr-Latn-CS"/>
        </w:rPr>
        <w:tab/>
      </w:r>
    </w:p>
    <w:p w:rsidR="00E76433" w:rsidRPr="00FD3079" w:rsidRDefault="00E76433" w:rsidP="00E76433">
      <w:pPr>
        <w:spacing w:after="0" w:line="240" w:lineRule="auto"/>
        <w:jc w:val="both"/>
        <w:rPr>
          <w:b/>
          <w:lang w:val="sr-Latn-CS"/>
        </w:rPr>
      </w:pPr>
    </w:p>
    <w:p w:rsidR="00E76433" w:rsidRPr="00FD3079" w:rsidRDefault="00E76433" w:rsidP="00E76433">
      <w:pPr>
        <w:spacing w:after="0" w:line="240" w:lineRule="auto"/>
        <w:jc w:val="both"/>
        <w:rPr>
          <w:lang w:val="sr-Latn-CS"/>
        </w:rPr>
      </w:pPr>
      <w:r w:rsidRPr="00FD3079">
        <w:rPr>
          <w:lang w:val="sr-Latn-CS"/>
        </w:rPr>
        <w:t>1.  Ekološki otisak kao numerički pokazatelj pritiska na Planetu</w:t>
      </w:r>
    </w:p>
    <w:p w:rsidR="00E76433" w:rsidRPr="00FD3079" w:rsidRDefault="00E76433" w:rsidP="00E76433">
      <w:pPr>
        <w:spacing w:after="0" w:line="240" w:lineRule="auto"/>
        <w:jc w:val="both"/>
        <w:rPr>
          <w:lang w:val="sr-Latn-CS"/>
        </w:rPr>
      </w:pPr>
      <w:r w:rsidRPr="00FD3079">
        <w:rPr>
          <w:lang w:val="sr-Latn-CS"/>
        </w:rPr>
        <w:t xml:space="preserve">2. Neodrživost linearne ekonomije </w:t>
      </w:r>
    </w:p>
    <w:p w:rsidR="00E76433" w:rsidRPr="00FD3079" w:rsidRDefault="00E76433" w:rsidP="00E76433">
      <w:pPr>
        <w:spacing w:after="0" w:line="240" w:lineRule="auto"/>
        <w:jc w:val="both"/>
        <w:rPr>
          <w:lang w:val="sr-Latn-CS"/>
        </w:rPr>
      </w:pPr>
      <w:r w:rsidRPr="00FD3079">
        <w:rPr>
          <w:lang w:val="sr-Latn-CS"/>
        </w:rPr>
        <w:t>3. Posljedice koje trpi Planeta usled neodrživog gazdovanja resursima:</w:t>
      </w:r>
    </w:p>
    <w:p w:rsidR="00E76433" w:rsidRPr="00FD3079" w:rsidRDefault="00717CE6" w:rsidP="00E76433">
      <w:pPr>
        <w:spacing w:after="0" w:line="240" w:lineRule="auto"/>
        <w:jc w:val="both"/>
        <w:rPr>
          <w:lang w:val="sr-Latn-CS"/>
        </w:rPr>
      </w:pPr>
      <w:r>
        <w:rPr>
          <w:lang w:val="sr-Latn-CS"/>
        </w:rPr>
        <w:t>4. Permakultura kao odr</w:t>
      </w:r>
      <w:r w:rsidR="00E76433" w:rsidRPr="00FD3079">
        <w:rPr>
          <w:lang w:val="sr-Latn-CS"/>
        </w:rPr>
        <w:t>živi koncept upravljanja prirodnim resursima i ljudskom zajednicom</w:t>
      </w:r>
    </w:p>
    <w:p w:rsidR="00E76433" w:rsidRPr="00FD3079" w:rsidRDefault="00E76433" w:rsidP="00E76433">
      <w:pPr>
        <w:spacing w:after="0" w:line="240" w:lineRule="auto"/>
        <w:jc w:val="both"/>
        <w:rPr>
          <w:lang w:val="sr-Latn-CS"/>
        </w:rPr>
      </w:pPr>
      <w:r w:rsidRPr="00FD3079">
        <w:rPr>
          <w:lang w:val="sr-Latn-CS"/>
        </w:rPr>
        <w:t>5. Urbana permakultura</w:t>
      </w:r>
    </w:p>
    <w:p w:rsidR="00E76433" w:rsidRPr="00FD3079" w:rsidRDefault="00E76433" w:rsidP="00E76433">
      <w:pPr>
        <w:spacing w:after="0" w:line="240" w:lineRule="auto"/>
        <w:jc w:val="both"/>
        <w:rPr>
          <w:lang w:val="sr-Latn-CS"/>
        </w:rPr>
      </w:pPr>
      <w:r w:rsidRPr="00FD3079">
        <w:rPr>
          <w:lang w:val="sr-Latn-CS"/>
        </w:rPr>
        <w:t>6. Tehnika dizajniranja permakulturnog sistema</w:t>
      </w:r>
    </w:p>
    <w:p w:rsidR="00E76433" w:rsidRPr="00FD3079" w:rsidRDefault="00E76433" w:rsidP="00E76433">
      <w:pPr>
        <w:spacing w:after="0" w:line="240" w:lineRule="auto"/>
        <w:rPr>
          <w:lang w:val="sr-Latn-CS"/>
        </w:rPr>
      </w:pPr>
      <w:r w:rsidRPr="00FD3079">
        <w:rPr>
          <w:lang w:val="sr-Latn-CS"/>
        </w:rPr>
        <w:t>7. Samostalna izrada projekta permakulturnog dizajna konkretne lokacije</w:t>
      </w:r>
    </w:p>
    <w:p w:rsidR="00E76433" w:rsidRPr="00FD3079" w:rsidRDefault="00E76433" w:rsidP="00E76433">
      <w:pPr>
        <w:spacing w:after="0" w:line="240" w:lineRule="auto"/>
        <w:rPr>
          <w:b/>
          <w:lang w:val="sr-Latn-CS"/>
        </w:rPr>
      </w:pPr>
    </w:p>
    <w:p w:rsidR="00E76433" w:rsidRPr="00FD3079" w:rsidRDefault="00E76433" w:rsidP="00E76433">
      <w:pPr>
        <w:spacing w:after="0" w:line="240" w:lineRule="auto"/>
        <w:rPr>
          <w:rFonts w:cs="Arial"/>
          <w:lang w:val="sr-Latn-CS"/>
        </w:rPr>
      </w:pPr>
      <w:r w:rsidRPr="00FD3079">
        <w:rPr>
          <w:b/>
          <w:lang w:val="sr-Latn-CS"/>
        </w:rPr>
        <w:t xml:space="preserve">Trajanje programa (broj dana i broj sati efektivnog rada): </w:t>
      </w:r>
      <w:r w:rsidRPr="00FD3079">
        <w:rPr>
          <w:lang w:val="sr-Latn-CS"/>
        </w:rPr>
        <w:t>3 dana (24 sata)</w:t>
      </w:r>
    </w:p>
    <w:p w:rsidR="00E76433" w:rsidRPr="00FD3079" w:rsidRDefault="00E76433" w:rsidP="00E76433">
      <w:pPr>
        <w:spacing w:after="0" w:line="240" w:lineRule="auto"/>
        <w:rPr>
          <w:b/>
          <w:lang w:val="sr-Latn-CS"/>
        </w:rPr>
      </w:pPr>
    </w:p>
    <w:p w:rsidR="00E76433" w:rsidRPr="00FD3079" w:rsidRDefault="00E76433" w:rsidP="00E76433">
      <w:pPr>
        <w:spacing w:after="0" w:line="240" w:lineRule="auto"/>
        <w:rPr>
          <w:rFonts w:cs="Arial"/>
          <w:lang w:val="sr-Latn-CS"/>
        </w:rPr>
      </w:pPr>
      <w:r w:rsidRPr="00FD3079">
        <w:rPr>
          <w:b/>
          <w:lang w:val="sr-Latn-CS"/>
        </w:rPr>
        <w:t xml:space="preserve">Broj učesnika u grupi: </w:t>
      </w:r>
      <w:r w:rsidRPr="00FD3079">
        <w:rPr>
          <w:lang w:val="sr-Latn-CS"/>
        </w:rPr>
        <w:t>25-40</w:t>
      </w:r>
    </w:p>
    <w:p w:rsidR="00E76433" w:rsidRPr="00FD3079" w:rsidRDefault="00E76433" w:rsidP="00E76433">
      <w:pPr>
        <w:spacing w:after="0" w:line="240" w:lineRule="auto"/>
        <w:rPr>
          <w:rFonts w:cs="Arial"/>
          <w:color w:val="002060"/>
          <w:lang w:val="sr-Latn-CS"/>
        </w:rPr>
      </w:pPr>
    </w:p>
    <w:p w:rsidR="00E76433" w:rsidRPr="00FD3079" w:rsidRDefault="00E76433" w:rsidP="00E76433">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20 evra dnevno, (uračunati su honorar za voditelje seminara, materijal za rad i osvježenje).</w:t>
      </w:r>
    </w:p>
    <w:p w:rsidR="00E76433" w:rsidRPr="00FD3079" w:rsidRDefault="00E76433" w:rsidP="00E76433"/>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50CB4" w:rsidRPr="007C126F" w:rsidTr="00683A1F">
        <w:tc>
          <w:tcPr>
            <w:tcW w:w="9180" w:type="dxa"/>
            <w:shd w:val="clear" w:color="auto" w:fill="D9D9D9"/>
          </w:tcPr>
          <w:p w:rsidR="00A50CB4" w:rsidRPr="007C126F" w:rsidRDefault="00E276E7" w:rsidP="00450505">
            <w:pPr>
              <w:spacing w:after="0" w:line="240" w:lineRule="auto"/>
              <w:jc w:val="center"/>
              <w:rPr>
                <w:b/>
                <w:lang w:val="sr-Latn-CS"/>
              </w:rPr>
            </w:pPr>
            <w:r w:rsidRPr="007C126F">
              <w:rPr>
                <w:rFonts w:eastAsia="SimSun"/>
                <w:b/>
                <w:lang w:val="sl-SI"/>
              </w:rPr>
              <w:t>76</w:t>
            </w:r>
            <w:r w:rsidR="00A50CB4" w:rsidRPr="007C126F">
              <w:rPr>
                <w:rFonts w:eastAsia="SimSun"/>
                <w:b/>
                <w:lang w:val="sl-SI"/>
              </w:rPr>
              <w:t xml:space="preserve">. </w:t>
            </w:r>
            <w:r w:rsidR="00A50CB4" w:rsidRPr="007C126F">
              <w:rPr>
                <w:rFonts w:cs="Tahoma"/>
                <w:b/>
                <w:bCs/>
                <w:iCs/>
              </w:rPr>
              <w:t xml:space="preserve">Primjena </w:t>
            </w:r>
            <w:r w:rsidR="00450505" w:rsidRPr="007C126F">
              <w:rPr>
                <w:rFonts w:cs="Tahoma"/>
                <w:b/>
                <w:bCs/>
                <w:iCs/>
              </w:rPr>
              <w:t>programa</w:t>
            </w:r>
            <w:r w:rsidR="00A50CB4" w:rsidRPr="007C126F">
              <w:rPr>
                <w:rFonts w:cs="Tahoma"/>
                <w:b/>
                <w:bCs/>
                <w:iCs/>
              </w:rPr>
              <w:t xml:space="preserve"> Microsoft Office OneNote u </w:t>
            </w:r>
            <w:r w:rsidR="00450505" w:rsidRPr="007C126F">
              <w:rPr>
                <w:rFonts w:cs="Tahoma"/>
                <w:b/>
                <w:bCs/>
                <w:iCs/>
              </w:rPr>
              <w:t>nastavi</w:t>
            </w:r>
          </w:p>
        </w:tc>
      </w:tr>
    </w:tbl>
    <w:p w:rsidR="00A50CB4" w:rsidRDefault="00A50CB4" w:rsidP="00A50CB4">
      <w:pPr>
        <w:spacing w:after="0" w:line="240" w:lineRule="auto"/>
        <w:jc w:val="both"/>
        <w:rPr>
          <w:rFonts w:cs="Arial"/>
          <w:bCs/>
          <w:lang w:val="sr-Latn-CS"/>
        </w:rPr>
      </w:pPr>
    </w:p>
    <w:p w:rsidR="005217B9" w:rsidRPr="007C126F" w:rsidRDefault="005217B9" w:rsidP="00A50CB4">
      <w:pPr>
        <w:spacing w:after="0" w:line="240" w:lineRule="auto"/>
        <w:jc w:val="both"/>
        <w:rPr>
          <w:rFonts w:cs="Arial"/>
          <w:bCs/>
          <w:lang w:val="sr-Latn-CS"/>
        </w:rPr>
      </w:pPr>
    </w:p>
    <w:p w:rsidR="00A50CB4" w:rsidRPr="007C126F" w:rsidRDefault="00A50CB4" w:rsidP="00A50CB4">
      <w:pPr>
        <w:spacing w:after="0" w:line="240" w:lineRule="auto"/>
        <w:jc w:val="both"/>
        <w:rPr>
          <w:rFonts w:cs="Arial"/>
          <w:lang w:val="sr-Latn-CS"/>
        </w:rPr>
      </w:pPr>
      <w:r w:rsidRPr="007C126F">
        <w:rPr>
          <w:b/>
          <w:lang w:val="sr-Latn-CS"/>
        </w:rPr>
        <w:t>Autorke:</w:t>
      </w:r>
      <w:r w:rsidRPr="007C126F">
        <w:rPr>
          <w:rFonts w:cs="Arial"/>
        </w:rPr>
        <w:t>Dijana Milošević i Dušanka Vujičić</w:t>
      </w:r>
    </w:p>
    <w:p w:rsidR="00A50CB4" w:rsidRPr="007C126F" w:rsidRDefault="00450505" w:rsidP="00A50CB4">
      <w:pPr>
        <w:spacing w:after="0" w:line="240" w:lineRule="auto"/>
        <w:jc w:val="both"/>
        <w:rPr>
          <w:rFonts w:cs="Tahoma"/>
          <w:bCs/>
          <w:kern w:val="1"/>
          <w:lang w:eastAsia="ar-SA"/>
        </w:rPr>
      </w:pPr>
      <w:r w:rsidRPr="007C126F">
        <w:rPr>
          <w:rFonts w:cs="Tahoma"/>
          <w:b/>
          <w:bCs/>
          <w:kern w:val="1"/>
          <w:lang w:eastAsia="ar-SA"/>
        </w:rPr>
        <w:t xml:space="preserve">Naziv institucije/organizacije koja podržava program: </w:t>
      </w:r>
      <w:r w:rsidRPr="007C126F">
        <w:rPr>
          <w:rFonts w:cs="Tahoma"/>
          <w:bCs/>
          <w:kern w:val="1"/>
          <w:lang w:eastAsia="ar-SA"/>
        </w:rPr>
        <w:t>OŠ “ Narodni heroj Savo Ilić” Kotor</w:t>
      </w:r>
    </w:p>
    <w:p w:rsidR="00A50CB4" w:rsidRPr="007C126F" w:rsidRDefault="00A50CB4" w:rsidP="00A50CB4">
      <w:pPr>
        <w:spacing w:after="0" w:line="240" w:lineRule="auto"/>
        <w:jc w:val="both"/>
        <w:rPr>
          <w:rFonts w:cs="Arial"/>
          <w:lang w:val="sr-Latn-CS"/>
        </w:rPr>
      </w:pPr>
      <w:r w:rsidRPr="007C126F">
        <w:rPr>
          <w:b/>
          <w:lang w:val="sr-Latn-CS"/>
        </w:rPr>
        <w:t xml:space="preserve">Odgovorna osoba (koordinatorka): </w:t>
      </w:r>
      <w:r w:rsidRPr="007C126F">
        <w:rPr>
          <w:lang w:val="sr-Latn-CS"/>
        </w:rPr>
        <w:t>Dijana Milošević</w:t>
      </w:r>
    </w:p>
    <w:p w:rsidR="00A50CB4" w:rsidRPr="007C126F" w:rsidRDefault="00A50CB4" w:rsidP="00A50CB4">
      <w:pPr>
        <w:spacing w:after="0" w:line="240" w:lineRule="auto"/>
        <w:jc w:val="both"/>
        <w:rPr>
          <w:rFonts w:cs="Arial"/>
          <w:lang w:val="sr-Latn-CS"/>
        </w:rPr>
      </w:pPr>
      <w:r w:rsidRPr="007C126F">
        <w:rPr>
          <w:b/>
          <w:lang w:val="sr-Latn-CS"/>
        </w:rPr>
        <w:t xml:space="preserve">Adresa: </w:t>
      </w:r>
      <w:r w:rsidRPr="007C126F">
        <w:rPr>
          <w:lang w:val="sr-Latn-CS"/>
        </w:rPr>
        <w:t>Zlatne njive b.b. Kotor</w:t>
      </w:r>
    </w:p>
    <w:p w:rsidR="00A50CB4" w:rsidRPr="007C126F" w:rsidRDefault="00A50CB4" w:rsidP="00A50CB4">
      <w:pPr>
        <w:spacing w:after="0" w:line="240" w:lineRule="auto"/>
        <w:jc w:val="both"/>
        <w:rPr>
          <w:rFonts w:cs="Arial"/>
          <w:lang w:val="sr-Latn-CS"/>
        </w:rPr>
      </w:pPr>
      <w:r w:rsidRPr="007C126F">
        <w:rPr>
          <w:b/>
          <w:lang w:val="sr-Latn-CS"/>
        </w:rPr>
        <w:t>E-mail:</w:t>
      </w:r>
      <w:r w:rsidRPr="007C126F">
        <w:rPr>
          <w:rFonts w:cs="Arial"/>
          <w:lang w:val="sr-Latn-CS"/>
        </w:rPr>
        <w:t xml:space="preserve"> dijana.milosevic@dobrota.edu.me</w:t>
      </w:r>
    </w:p>
    <w:p w:rsidR="00A50CB4" w:rsidRPr="007C126F" w:rsidRDefault="00A50CB4" w:rsidP="00A50CB4">
      <w:pPr>
        <w:spacing w:after="0" w:line="240" w:lineRule="auto"/>
        <w:jc w:val="both"/>
        <w:rPr>
          <w:rFonts w:cs="Arial"/>
          <w:lang w:val="sr-Latn-CS"/>
        </w:rPr>
      </w:pPr>
      <w:r w:rsidRPr="007C126F">
        <w:rPr>
          <w:b/>
          <w:lang w:val="sr-Latn-CS"/>
        </w:rPr>
        <w:t xml:space="preserve">Broj telefona: </w:t>
      </w:r>
      <w:r w:rsidRPr="007C126F">
        <w:rPr>
          <w:lang w:val="sr-Latn-CS"/>
        </w:rPr>
        <w:t>069-345-651</w:t>
      </w:r>
    </w:p>
    <w:p w:rsidR="00A50CB4" w:rsidRPr="007C126F" w:rsidRDefault="00A50CB4" w:rsidP="00A50CB4">
      <w:pPr>
        <w:spacing w:after="0" w:line="240" w:lineRule="auto"/>
        <w:jc w:val="both"/>
        <w:rPr>
          <w:rFonts w:cs="Arial"/>
          <w:lang w:val="sr-Latn-CS"/>
        </w:rPr>
      </w:pPr>
    </w:p>
    <w:p w:rsidR="00A50CB4" w:rsidRPr="007C126F" w:rsidRDefault="00A50CB4" w:rsidP="00A50CB4">
      <w:pPr>
        <w:spacing w:after="0" w:line="240" w:lineRule="auto"/>
        <w:jc w:val="both"/>
        <w:rPr>
          <w:rFonts w:cs="Tahoma"/>
        </w:rPr>
      </w:pPr>
      <w:r w:rsidRPr="007C126F">
        <w:rPr>
          <w:b/>
          <w:lang w:val="sr-Latn-CS"/>
        </w:rPr>
        <w:t>O</w:t>
      </w:r>
      <w:r w:rsidRPr="007C126F">
        <w:rPr>
          <w:b/>
        </w:rPr>
        <w:t>pšti cilj</w:t>
      </w:r>
      <w:r w:rsidRPr="007C126F">
        <w:rPr>
          <w:b/>
          <w:lang w:val="sr-Latn-CS"/>
        </w:rPr>
        <w:t xml:space="preserve"> programa: </w:t>
      </w:r>
      <w:r w:rsidRPr="007C126F">
        <w:rPr>
          <w:rFonts w:cs="Tahoma"/>
        </w:rPr>
        <w:t xml:space="preserve">osposobljavanje nastavnika za </w:t>
      </w:r>
      <w:r w:rsidR="00450505" w:rsidRPr="007C126F">
        <w:rPr>
          <w:rFonts w:cs="Tahoma"/>
        </w:rPr>
        <w:t>izradu digitalnih  bilješki i nastavnih planova uMicrosoft OneNote programu; dijeljenje i zajedničko korišćenje bilježnica pomoću LiveEdu</w:t>
      </w:r>
      <w:r w:rsidR="00F50EEA" w:rsidRPr="007C126F">
        <w:rPr>
          <w:rFonts w:cs="Tahoma"/>
        </w:rPr>
        <w:t xml:space="preserve"> naloga; izrada portfolia u One</w:t>
      </w:r>
      <w:r w:rsidR="00450505" w:rsidRPr="007C126F">
        <w:rPr>
          <w:rFonts w:cs="Tahoma"/>
        </w:rPr>
        <w:t>Note programu</w:t>
      </w:r>
    </w:p>
    <w:p w:rsidR="00D54DD5" w:rsidRPr="007C126F" w:rsidRDefault="00D54DD5" w:rsidP="00A50CB4">
      <w:pPr>
        <w:spacing w:after="0" w:line="240" w:lineRule="auto"/>
        <w:jc w:val="both"/>
        <w:rPr>
          <w:b/>
          <w:lang w:val="sr-Latn-CS"/>
        </w:rPr>
      </w:pPr>
    </w:p>
    <w:p w:rsidR="00F50EEA" w:rsidRPr="007C126F" w:rsidRDefault="00A50CB4" w:rsidP="00A50CB4">
      <w:pPr>
        <w:spacing w:after="0" w:line="240" w:lineRule="auto"/>
        <w:jc w:val="both"/>
        <w:rPr>
          <w:rFonts w:cs="Tahoma"/>
        </w:rPr>
      </w:pPr>
      <w:r w:rsidRPr="007C126F">
        <w:rPr>
          <w:b/>
          <w:lang w:val="sr-Latn-CS"/>
        </w:rPr>
        <w:lastRenderedPageBreak/>
        <w:t xml:space="preserve">Specifični ciljevi programa: </w:t>
      </w:r>
      <w:r w:rsidR="00F50EEA" w:rsidRPr="007C126F">
        <w:rPr>
          <w:lang w:val="sr-Latn-CS"/>
        </w:rPr>
        <w:t>savl</w:t>
      </w:r>
      <w:r w:rsidR="005217B9">
        <w:rPr>
          <w:lang w:val="sr-Latn-CS"/>
        </w:rPr>
        <w:t>adavanje načina kreiranja biljež</w:t>
      </w:r>
      <w:r w:rsidR="00F50EEA" w:rsidRPr="007C126F">
        <w:rPr>
          <w:lang w:val="sr-Latn-CS"/>
        </w:rPr>
        <w:t xml:space="preserve">nica, poglavlja i stranica u programu </w:t>
      </w:r>
      <w:r w:rsidR="00F50EEA" w:rsidRPr="007C126F">
        <w:rPr>
          <w:rFonts w:cs="Tahoma"/>
        </w:rPr>
        <w:t>Microsoft OneNote; osposobljavanje nastavnika za rad u OneNote, za unos sadržaja i organizovano vođenje bilješki; s</w:t>
      </w:r>
      <w:r w:rsidR="00F50EEA" w:rsidRPr="007C126F">
        <w:rPr>
          <w:lang w:val="sr-Latn-CS"/>
        </w:rPr>
        <w:t xml:space="preserve">avladanje načina zajedničkog rada i dijeljenja </w:t>
      </w:r>
      <w:r w:rsidR="00F50EEA" w:rsidRPr="007C126F">
        <w:rPr>
          <w:rFonts w:cs="Tahoma"/>
        </w:rPr>
        <w:t>OneNote bilježnica, upoznavanje nastavnika sa načinom kreiranja učeničkih portfolia u OneNote programu; poboljšanje timskog rada putem mogućnosti zajedničkog korišćenja digitalne bilježnice; podsticanje istraživačkog rada učenika kroz saradničko učenje</w:t>
      </w:r>
    </w:p>
    <w:p w:rsidR="00A50CB4" w:rsidRPr="007C126F" w:rsidRDefault="00A50CB4" w:rsidP="00A50CB4">
      <w:pPr>
        <w:spacing w:after="0" w:line="240" w:lineRule="auto"/>
        <w:jc w:val="both"/>
        <w:rPr>
          <w:b/>
          <w:lang w:val="sr-Latn-CS"/>
        </w:rPr>
      </w:pPr>
    </w:p>
    <w:p w:rsidR="00A50CB4" w:rsidRPr="007C126F" w:rsidRDefault="00A50CB4" w:rsidP="00A50CB4">
      <w:pPr>
        <w:spacing w:after="0" w:line="240" w:lineRule="auto"/>
        <w:jc w:val="both"/>
        <w:rPr>
          <w:rFonts w:cs="Arial"/>
          <w:lang w:val="pl-PL"/>
        </w:rPr>
      </w:pPr>
      <w:r w:rsidRPr="007C126F">
        <w:rPr>
          <w:b/>
          <w:lang w:val="sr-Latn-CS"/>
        </w:rPr>
        <w:t xml:space="preserve">Ciljna grupa: </w:t>
      </w:r>
      <w:r w:rsidRPr="007C126F">
        <w:rPr>
          <w:rFonts w:cs="Arial"/>
          <w:lang w:val="pl-PL"/>
        </w:rPr>
        <w:t>nastavnici i profesori osnovnih i srednjih škola</w:t>
      </w:r>
    </w:p>
    <w:p w:rsidR="00D54DD5" w:rsidRPr="007C126F" w:rsidRDefault="00D54DD5" w:rsidP="00A50CB4">
      <w:pPr>
        <w:spacing w:after="0" w:line="240" w:lineRule="auto"/>
        <w:jc w:val="both"/>
        <w:rPr>
          <w:b/>
          <w:lang w:val="sr-Latn-CS"/>
        </w:rPr>
      </w:pPr>
    </w:p>
    <w:p w:rsidR="00A50CB4" w:rsidRDefault="00A50CB4" w:rsidP="00A50CB4">
      <w:pPr>
        <w:spacing w:after="0" w:line="240" w:lineRule="auto"/>
        <w:jc w:val="both"/>
        <w:rPr>
          <w:rFonts w:cs="Arial"/>
        </w:rPr>
      </w:pPr>
      <w:r w:rsidRPr="007C126F">
        <w:rPr>
          <w:b/>
          <w:lang w:val="sr-Latn-CS"/>
        </w:rPr>
        <w:t>Metode i tehnike rada:</w:t>
      </w:r>
      <w:r w:rsidR="00F50EEA" w:rsidRPr="007C126F">
        <w:rPr>
          <w:rFonts w:cs="Arial"/>
        </w:rPr>
        <w:t xml:space="preserve"> metode rada na računaru; on-line obuka putem platforme Moodle Crna gora</w:t>
      </w:r>
    </w:p>
    <w:p w:rsidR="005217B9" w:rsidRDefault="005217B9" w:rsidP="00A50CB4">
      <w:pPr>
        <w:spacing w:after="0" w:line="240" w:lineRule="auto"/>
        <w:jc w:val="both"/>
        <w:rPr>
          <w:rFonts w:cs="Arial"/>
        </w:rPr>
      </w:pPr>
    </w:p>
    <w:p w:rsidR="005217B9" w:rsidRDefault="005217B9" w:rsidP="00A50CB4">
      <w:pPr>
        <w:spacing w:after="0" w:line="240" w:lineRule="auto"/>
        <w:jc w:val="both"/>
        <w:rPr>
          <w:rFonts w:cs="Arial"/>
        </w:rPr>
      </w:pPr>
    </w:p>
    <w:p w:rsidR="005217B9" w:rsidRDefault="005217B9" w:rsidP="00A50CB4">
      <w:pPr>
        <w:spacing w:after="0" w:line="240" w:lineRule="auto"/>
        <w:jc w:val="both"/>
        <w:rPr>
          <w:rFonts w:cs="Arial"/>
        </w:rPr>
      </w:pPr>
    </w:p>
    <w:p w:rsidR="005217B9" w:rsidRPr="007C126F" w:rsidRDefault="005217B9" w:rsidP="00A50CB4">
      <w:pPr>
        <w:spacing w:after="0" w:line="240" w:lineRule="auto"/>
        <w:jc w:val="both"/>
        <w:rPr>
          <w:rFonts w:cs="Arial"/>
        </w:rPr>
      </w:pPr>
    </w:p>
    <w:p w:rsidR="00A50CB4" w:rsidRPr="007C126F" w:rsidRDefault="00A50CB4" w:rsidP="00A50CB4">
      <w:pPr>
        <w:spacing w:after="0" w:line="240" w:lineRule="auto"/>
        <w:jc w:val="both"/>
        <w:rPr>
          <w:b/>
          <w:lang w:val="sr-Latn-CS"/>
        </w:rPr>
      </w:pPr>
      <w:r w:rsidRPr="007C126F">
        <w:rPr>
          <w:b/>
          <w:lang w:val="sr-Latn-CS"/>
        </w:rPr>
        <w:t>Teme:</w:t>
      </w:r>
      <w:r w:rsidRPr="007C126F">
        <w:rPr>
          <w:b/>
          <w:lang w:val="sr-Latn-CS"/>
        </w:rPr>
        <w:tab/>
      </w:r>
    </w:p>
    <w:p w:rsidR="00A50CB4" w:rsidRPr="007C126F" w:rsidRDefault="00A50CB4" w:rsidP="00A50CB4">
      <w:pPr>
        <w:spacing w:after="0" w:line="240" w:lineRule="auto"/>
        <w:jc w:val="both"/>
        <w:rPr>
          <w:b/>
          <w:lang w:val="sr-Latn-CS"/>
        </w:rPr>
      </w:pPr>
    </w:p>
    <w:p w:rsidR="00A50CB4" w:rsidRPr="007C126F" w:rsidRDefault="00A50CB4" w:rsidP="00A50CB4">
      <w:pPr>
        <w:numPr>
          <w:ilvl w:val="0"/>
          <w:numId w:val="28"/>
        </w:numPr>
        <w:spacing w:after="0" w:line="240" w:lineRule="auto"/>
        <w:jc w:val="both"/>
        <w:rPr>
          <w:rFonts w:cs="Tahoma"/>
        </w:rPr>
      </w:pPr>
      <w:r w:rsidRPr="007C126F">
        <w:rPr>
          <w:rFonts w:cs="Tahoma"/>
        </w:rPr>
        <w:t>O programu Microsoft Office OneNote</w:t>
      </w:r>
    </w:p>
    <w:p w:rsidR="00A50CB4" w:rsidRPr="007C126F" w:rsidRDefault="00A50CB4" w:rsidP="00A50CB4">
      <w:pPr>
        <w:numPr>
          <w:ilvl w:val="0"/>
          <w:numId w:val="28"/>
        </w:numPr>
        <w:spacing w:after="0" w:line="240" w:lineRule="auto"/>
        <w:jc w:val="both"/>
        <w:rPr>
          <w:rFonts w:cs="Tahoma"/>
        </w:rPr>
      </w:pPr>
      <w:r w:rsidRPr="007C126F">
        <w:rPr>
          <w:rFonts w:cs="Tahoma"/>
        </w:rPr>
        <w:t>Primjeri i predstavljanje osnovnih mogućnosti koje nudi program Microsoft OneNote</w:t>
      </w:r>
    </w:p>
    <w:p w:rsidR="00A50CB4" w:rsidRPr="007C126F" w:rsidRDefault="00A50CB4" w:rsidP="00A50CB4">
      <w:pPr>
        <w:numPr>
          <w:ilvl w:val="0"/>
          <w:numId w:val="28"/>
        </w:numPr>
        <w:spacing w:after="0" w:line="240" w:lineRule="auto"/>
        <w:jc w:val="both"/>
        <w:rPr>
          <w:rFonts w:cs="Tahoma"/>
        </w:rPr>
      </w:pPr>
      <w:r w:rsidRPr="007C126F">
        <w:rPr>
          <w:rFonts w:cs="Tahoma"/>
        </w:rPr>
        <w:t>Upoznavanje sa osnovama načina korišćenja sofvera Microsoft OneNote</w:t>
      </w:r>
    </w:p>
    <w:p w:rsidR="00A50CB4" w:rsidRPr="007C126F" w:rsidRDefault="00A50CB4" w:rsidP="00A50CB4">
      <w:pPr>
        <w:numPr>
          <w:ilvl w:val="1"/>
          <w:numId w:val="28"/>
        </w:numPr>
        <w:spacing w:after="0" w:line="240" w:lineRule="auto"/>
        <w:jc w:val="both"/>
        <w:rPr>
          <w:rFonts w:cs="Tahoma"/>
        </w:rPr>
      </w:pPr>
      <w:r w:rsidRPr="007C126F">
        <w:rPr>
          <w:rFonts w:cs="Tahoma"/>
        </w:rPr>
        <w:t>Pokretanje programa i stvaranje nove bilježnice</w:t>
      </w:r>
    </w:p>
    <w:p w:rsidR="00A50CB4" w:rsidRPr="007C126F" w:rsidRDefault="00A50CB4" w:rsidP="00A50CB4">
      <w:pPr>
        <w:numPr>
          <w:ilvl w:val="1"/>
          <w:numId w:val="28"/>
        </w:numPr>
        <w:spacing w:after="0" w:line="240" w:lineRule="auto"/>
        <w:jc w:val="both"/>
        <w:rPr>
          <w:rFonts w:cs="Tahoma"/>
        </w:rPr>
      </w:pPr>
      <w:r w:rsidRPr="007C126F">
        <w:rPr>
          <w:rFonts w:cs="Tahoma"/>
        </w:rPr>
        <w:t>Kreiranje i imenovanje novih stranica</w:t>
      </w:r>
    </w:p>
    <w:p w:rsidR="00A50CB4" w:rsidRPr="007C126F" w:rsidRDefault="00A50CB4" w:rsidP="00A50CB4">
      <w:pPr>
        <w:numPr>
          <w:ilvl w:val="1"/>
          <w:numId w:val="28"/>
        </w:numPr>
        <w:spacing w:after="0" w:line="240" w:lineRule="auto"/>
        <w:jc w:val="both"/>
        <w:rPr>
          <w:rFonts w:cs="Tahoma"/>
        </w:rPr>
      </w:pPr>
      <w:r w:rsidRPr="007C126F">
        <w:rPr>
          <w:rFonts w:cs="Tahoma"/>
        </w:rPr>
        <w:t>Kreiranje i imenovanje novih sekcija</w:t>
      </w:r>
    </w:p>
    <w:p w:rsidR="00F50EEA" w:rsidRPr="007C126F" w:rsidRDefault="00F50EEA" w:rsidP="00F50EEA">
      <w:pPr>
        <w:pStyle w:val="ListParagraph"/>
        <w:numPr>
          <w:ilvl w:val="0"/>
          <w:numId w:val="28"/>
        </w:numPr>
        <w:spacing w:after="0" w:line="240" w:lineRule="auto"/>
        <w:jc w:val="both"/>
        <w:rPr>
          <w:rFonts w:ascii="Verdana" w:hAnsi="Verdana" w:cs="Tahoma"/>
        </w:rPr>
      </w:pPr>
      <w:r w:rsidRPr="007C126F">
        <w:rPr>
          <w:rFonts w:ascii="Verdana" w:hAnsi="Verdana" w:cs="Tahoma"/>
        </w:rPr>
        <w:t>Unos i oblikovanje sadržaja stranica</w:t>
      </w:r>
    </w:p>
    <w:p w:rsidR="00A50CB4" w:rsidRPr="007C126F" w:rsidRDefault="00F50EEA" w:rsidP="00A50CB4">
      <w:pPr>
        <w:numPr>
          <w:ilvl w:val="1"/>
          <w:numId w:val="28"/>
        </w:numPr>
        <w:spacing w:after="0" w:line="240" w:lineRule="auto"/>
        <w:jc w:val="both"/>
        <w:rPr>
          <w:rFonts w:cs="Tahoma"/>
        </w:rPr>
      </w:pPr>
      <w:r w:rsidRPr="007C126F">
        <w:rPr>
          <w:rFonts w:cs="Tahoma"/>
        </w:rPr>
        <w:t>Unos tekstualnih sadržaja, dodavanje oznaka bilješkama</w:t>
      </w:r>
    </w:p>
    <w:p w:rsidR="00F50EEA" w:rsidRPr="007C126F" w:rsidRDefault="00F50EEA" w:rsidP="00F50EEA">
      <w:pPr>
        <w:pStyle w:val="ListParagraph"/>
        <w:numPr>
          <w:ilvl w:val="1"/>
          <w:numId w:val="28"/>
        </w:numPr>
        <w:rPr>
          <w:rFonts w:ascii="Verdana" w:eastAsia="Times New Roman" w:hAnsi="Verdana" w:cs="Tahoma"/>
          <w:lang w:val="en-GB" w:eastAsia="de-CH"/>
        </w:rPr>
      </w:pPr>
      <w:r w:rsidRPr="007C126F">
        <w:rPr>
          <w:rFonts w:ascii="Verdana" w:eastAsia="Times New Roman" w:hAnsi="Verdana" w:cs="Tahoma"/>
          <w:lang w:val="en-GB" w:eastAsia="de-CH"/>
        </w:rPr>
        <w:t>Umetanje slika, tabela, linkova</w:t>
      </w:r>
    </w:p>
    <w:p w:rsidR="00A50CB4" w:rsidRPr="007C126F" w:rsidRDefault="00F50EEA" w:rsidP="00A50CB4">
      <w:pPr>
        <w:numPr>
          <w:ilvl w:val="1"/>
          <w:numId w:val="28"/>
        </w:numPr>
        <w:spacing w:after="0" w:line="240" w:lineRule="auto"/>
        <w:jc w:val="both"/>
        <w:rPr>
          <w:rFonts w:cs="Tahoma"/>
        </w:rPr>
      </w:pPr>
      <w:r w:rsidRPr="007C126F">
        <w:rPr>
          <w:rFonts w:cs="Tahoma"/>
        </w:rPr>
        <w:t>Umetanje dokumenata ili datoteka u bilješke</w:t>
      </w:r>
    </w:p>
    <w:p w:rsidR="00A50CB4" w:rsidRPr="007C126F" w:rsidRDefault="00111B76" w:rsidP="00A50CB4">
      <w:pPr>
        <w:numPr>
          <w:ilvl w:val="1"/>
          <w:numId w:val="28"/>
        </w:numPr>
        <w:spacing w:after="0" w:line="240" w:lineRule="auto"/>
        <w:jc w:val="both"/>
        <w:rPr>
          <w:rFonts w:cs="Tahoma"/>
        </w:rPr>
      </w:pPr>
      <w:r w:rsidRPr="007C126F">
        <w:rPr>
          <w:rFonts w:cs="Tahoma"/>
        </w:rPr>
        <w:t>Dodavanje i reprodukcija audio i video klipova</w:t>
      </w:r>
    </w:p>
    <w:p w:rsidR="00A50CB4" w:rsidRPr="007C126F" w:rsidRDefault="00111B76" w:rsidP="00A50CB4">
      <w:pPr>
        <w:numPr>
          <w:ilvl w:val="1"/>
          <w:numId w:val="28"/>
        </w:numPr>
        <w:spacing w:after="0" w:line="240" w:lineRule="auto"/>
        <w:jc w:val="both"/>
        <w:rPr>
          <w:rFonts w:cs="Tahoma"/>
        </w:rPr>
      </w:pPr>
      <w:r w:rsidRPr="007C126F">
        <w:rPr>
          <w:rFonts w:cs="Tahoma"/>
        </w:rPr>
        <w:t>Matematičke operacije u OneNote programu</w:t>
      </w:r>
    </w:p>
    <w:p w:rsidR="00111B76" w:rsidRPr="007C126F" w:rsidRDefault="00111B76" w:rsidP="00A50CB4">
      <w:pPr>
        <w:numPr>
          <w:ilvl w:val="1"/>
          <w:numId w:val="28"/>
        </w:numPr>
        <w:spacing w:after="0" w:line="240" w:lineRule="auto"/>
        <w:jc w:val="both"/>
        <w:rPr>
          <w:rFonts w:cs="Tahoma"/>
        </w:rPr>
      </w:pPr>
      <w:r w:rsidRPr="007C126F">
        <w:rPr>
          <w:rFonts w:cs="Tahoma"/>
        </w:rPr>
        <w:t>OneNote i alati za crtanje i konvertovanje matematičkih formula</w:t>
      </w:r>
    </w:p>
    <w:p w:rsidR="00A50CB4" w:rsidRPr="007C126F" w:rsidRDefault="00111B76" w:rsidP="00A50CB4">
      <w:pPr>
        <w:numPr>
          <w:ilvl w:val="0"/>
          <w:numId w:val="28"/>
        </w:numPr>
        <w:spacing w:after="0" w:line="240" w:lineRule="auto"/>
        <w:jc w:val="both"/>
        <w:rPr>
          <w:rFonts w:cs="Tahoma"/>
        </w:rPr>
      </w:pPr>
      <w:r w:rsidRPr="007C126F">
        <w:rPr>
          <w:rFonts w:cs="Tahoma"/>
        </w:rPr>
        <w:t>Spremanje bilješki u raznim formatima</w:t>
      </w:r>
    </w:p>
    <w:p w:rsidR="00A50CB4" w:rsidRPr="007C126F" w:rsidRDefault="00111B76" w:rsidP="00A50CB4">
      <w:pPr>
        <w:numPr>
          <w:ilvl w:val="0"/>
          <w:numId w:val="28"/>
        </w:numPr>
        <w:spacing w:after="0" w:line="240" w:lineRule="auto"/>
        <w:jc w:val="both"/>
        <w:rPr>
          <w:rFonts w:cs="Tahoma"/>
        </w:rPr>
      </w:pPr>
      <w:r w:rsidRPr="007C126F">
        <w:rPr>
          <w:rFonts w:cs="Tahoma"/>
        </w:rPr>
        <w:t>Slanje veb sadržaja u OneNote bilježnicu</w:t>
      </w:r>
    </w:p>
    <w:p w:rsidR="00111B76" w:rsidRPr="007C126F" w:rsidRDefault="00111B76" w:rsidP="00111B76">
      <w:pPr>
        <w:numPr>
          <w:ilvl w:val="0"/>
          <w:numId w:val="28"/>
        </w:numPr>
        <w:spacing w:after="0" w:line="240" w:lineRule="auto"/>
        <w:jc w:val="both"/>
        <w:rPr>
          <w:rFonts w:cs="Tahoma"/>
        </w:rPr>
      </w:pPr>
      <w:r w:rsidRPr="007C126F">
        <w:rPr>
          <w:rFonts w:cs="Tahoma"/>
        </w:rPr>
        <w:t>OneNote Web App i online kreiranje OneNote bilježnica</w:t>
      </w:r>
    </w:p>
    <w:p w:rsidR="00111B76" w:rsidRPr="007C126F" w:rsidRDefault="00111B76" w:rsidP="00111B76">
      <w:pPr>
        <w:numPr>
          <w:ilvl w:val="1"/>
          <w:numId w:val="28"/>
        </w:numPr>
        <w:spacing w:after="0" w:line="240" w:lineRule="auto"/>
        <w:jc w:val="both"/>
        <w:rPr>
          <w:rFonts w:cs="Tahoma"/>
        </w:rPr>
      </w:pPr>
      <w:r w:rsidRPr="007C126F">
        <w:rPr>
          <w:rFonts w:cs="Tahoma"/>
        </w:rPr>
        <w:t xml:space="preserve"> Kreiranje OneNote online bilježnice sa korisničkim LiveEdu nalozima</w:t>
      </w:r>
    </w:p>
    <w:p w:rsidR="00111B76" w:rsidRPr="007C126F" w:rsidRDefault="00111B76" w:rsidP="00111B76">
      <w:pPr>
        <w:numPr>
          <w:ilvl w:val="0"/>
          <w:numId w:val="28"/>
        </w:numPr>
        <w:spacing w:after="0" w:line="240" w:lineRule="auto"/>
        <w:jc w:val="both"/>
        <w:rPr>
          <w:rFonts w:cs="Tahoma"/>
        </w:rPr>
      </w:pPr>
      <w:r w:rsidRPr="007C126F">
        <w:rPr>
          <w:rFonts w:cs="Tahoma"/>
        </w:rPr>
        <w:t>OneDrive-Online prostor za skladištenje bilježnica</w:t>
      </w:r>
    </w:p>
    <w:p w:rsidR="00111B76" w:rsidRPr="007C126F" w:rsidRDefault="00111B76" w:rsidP="00111B76">
      <w:pPr>
        <w:numPr>
          <w:ilvl w:val="0"/>
          <w:numId w:val="28"/>
        </w:numPr>
        <w:spacing w:after="0" w:line="240" w:lineRule="auto"/>
        <w:jc w:val="both"/>
        <w:rPr>
          <w:rFonts w:cs="Tahoma"/>
        </w:rPr>
      </w:pPr>
      <w:r w:rsidRPr="007C126F">
        <w:rPr>
          <w:rFonts w:cs="Tahoma"/>
        </w:rPr>
        <w:t>Dijeljenje i zajedničko korištenje bilježnica</w:t>
      </w:r>
    </w:p>
    <w:p w:rsidR="00111B76" w:rsidRPr="007C126F" w:rsidRDefault="00111B76" w:rsidP="00111B76">
      <w:pPr>
        <w:numPr>
          <w:ilvl w:val="0"/>
          <w:numId w:val="28"/>
        </w:numPr>
        <w:spacing w:after="0" w:line="240" w:lineRule="auto"/>
        <w:jc w:val="both"/>
        <w:rPr>
          <w:rFonts w:cs="Tahoma"/>
        </w:rPr>
      </w:pPr>
      <w:r w:rsidRPr="007C126F">
        <w:rPr>
          <w:rFonts w:cs="Tahoma"/>
        </w:rPr>
        <w:t>OneNote kao saradnički alat-radionice</w:t>
      </w:r>
    </w:p>
    <w:p w:rsidR="00111B76" w:rsidRPr="007C126F" w:rsidRDefault="00111B76" w:rsidP="00111B76">
      <w:pPr>
        <w:numPr>
          <w:ilvl w:val="0"/>
          <w:numId w:val="28"/>
        </w:numPr>
        <w:spacing w:after="0" w:line="240" w:lineRule="auto"/>
        <w:jc w:val="both"/>
        <w:rPr>
          <w:rFonts w:cs="Tahoma"/>
        </w:rPr>
      </w:pPr>
      <w:r w:rsidRPr="007C126F">
        <w:rPr>
          <w:rFonts w:cs="Tahoma"/>
        </w:rPr>
        <w:t>OneNote u funkciji učeničkog portfolija-radionice</w:t>
      </w:r>
    </w:p>
    <w:p w:rsidR="00111B76" w:rsidRPr="007C126F" w:rsidRDefault="00111B76" w:rsidP="00111B76">
      <w:pPr>
        <w:spacing w:after="0" w:line="240" w:lineRule="auto"/>
        <w:jc w:val="both"/>
        <w:rPr>
          <w:rFonts w:cs="Tahoma"/>
        </w:rPr>
      </w:pPr>
      <w:r w:rsidRPr="007C126F">
        <w:rPr>
          <w:rFonts w:cs="Tahoma"/>
        </w:rPr>
        <w:t>12. Analiza radova učesnika seminara</w:t>
      </w:r>
    </w:p>
    <w:p w:rsidR="00A50CB4" w:rsidRPr="007C126F" w:rsidRDefault="00A50CB4" w:rsidP="00A50CB4">
      <w:pPr>
        <w:spacing w:after="0" w:line="240" w:lineRule="auto"/>
        <w:ind w:left="360"/>
        <w:jc w:val="both"/>
        <w:rPr>
          <w:rFonts w:cs="Tahoma"/>
        </w:rPr>
      </w:pPr>
    </w:p>
    <w:p w:rsidR="00A50CB4" w:rsidRPr="007C126F" w:rsidRDefault="00A50CB4" w:rsidP="00A50CB4">
      <w:pPr>
        <w:spacing w:after="0" w:line="240" w:lineRule="auto"/>
        <w:jc w:val="both"/>
        <w:rPr>
          <w:rFonts w:cs="Arial"/>
          <w:lang w:val="sr-Latn-CS"/>
        </w:rPr>
      </w:pPr>
      <w:r w:rsidRPr="007C126F">
        <w:rPr>
          <w:b/>
          <w:lang w:val="sr-Latn-CS"/>
        </w:rPr>
        <w:t xml:space="preserve">Trajanje programa (broj dana i broj sati efektivnog rada): </w:t>
      </w:r>
      <w:r w:rsidR="00111B76" w:rsidRPr="007C126F">
        <w:rPr>
          <w:rFonts w:cs="Tahoma"/>
        </w:rPr>
        <w:t>2</w:t>
      </w:r>
      <w:r w:rsidRPr="007C126F">
        <w:rPr>
          <w:rFonts w:cs="Tahoma"/>
        </w:rPr>
        <w:t xml:space="preserve"> dan</w:t>
      </w:r>
      <w:r w:rsidR="00111B76" w:rsidRPr="007C126F">
        <w:rPr>
          <w:rFonts w:cs="Tahoma"/>
        </w:rPr>
        <w:t>a 16 sati; trajanje on-line seminara je 4 sedmice (16 sati)</w:t>
      </w:r>
    </w:p>
    <w:p w:rsidR="00A50CB4" w:rsidRPr="007C126F" w:rsidRDefault="00A50CB4" w:rsidP="00A50CB4">
      <w:pPr>
        <w:spacing w:after="0" w:line="240" w:lineRule="auto"/>
        <w:jc w:val="both"/>
        <w:rPr>
          <w:b/>
          <w:lang w:val="sr-Latn-CS"/>
        </w:rPr>
      </w:pPr>
    </w:p>
    <w:p w:rsidR="00A50CB4" w:rsidRPr="007C126F" w:rsidRDefault="00A50CB4" w:rsidP="00A50CB4">
      <w:pPr>
        <w:spacing w:after="0" w:line="240" w:lineRule="auto"/>
        <w:jc w:val="both"/>
        <w:rPr>
          <w:rFonts w:cs="Arial"/>
          <w:lang w:val="pl-PL"/>
        </w:rPr>
      </w:pPr>
      <w:r w:rsidRPr="007C126F">
        <w:rPr>
          <w:b/>
          <w:lang w:val="sr-Latn-CS"/>
        </w:rPr>
        <w:t xml:space="preserve">Broj učesnika u grupi: </w:t>
      </w:r>
      <w:r w:rsidRPr="007C126F">
        <w:rPr>
          <w:rFonts w:cs="Arial"/>
          <w:lang w:val="pl-PL"/>
        </w:rPr>
        <w:t>od 15 do 30 učesnika</w:t>
      </w:r>
      <w:r w:rsidR="00111B76" w:rsidRPr="007C126F">
        <w:rPr>
          <w:rFonts w:cs="Arial"/>
          <w:lang w:val="pl-PL"/>
        </w:rPr>
        <w:t xml:space="preserve">; za on-line obuku nema ograničenja </w:t>
      </w:r>
    </w:p>
    <w:p w:rsidR="00A50CB4" w:rsidRPr="007C126F" w:rsidRDefault="00A50CB4" w:rsidP="00A50CB4">
      <w:pPr>
        <w:spacing w:after="0" w:line="240" w:lineRule="auto"/>
        <w:jc w:val="both"/>
        <w:rPr>
          <w:rFonts w:cs="Arial"/>
          <w:lang w:val="sr-Latn-CS"/>
        </w:rPr>
      </w:pPr>
    </w:p>
    <w:p w:rsidR="00123FB1" w:rsidRPr="007C126F" w:rsidRDefault="00A50CB4" w:rsidP="00FD1E1D">
      <w:pPr>
        <w:spacing w:after="0" w:line="240" w:lineRule="auto"/>
        <w:jc w:val="both"/>
        <w:rPr>
          <w:rFonts w:cs="Arial"/>
        </w:rPr>
      </w:pPr>
      <w:r w:rsidRPr="007C126F">
        <w:rPr>
          <w:rFonts w:cs="Arial"/>
          <w:b/>
          <w:bCs/>
          <w:lang w:val="sr-Latn-CS"/>
        </w:rPr>
        <w:lastRenderedPageBreak/>
        <w:t xml:space="preserve">Cijena po učesniku dnevno i šta ona uključuje: </w:t>
      </w:r>
      <w:r w:rsidRPr="007C126F">
        <w:rPr>
          <w:rFonts w:cs="Arial"/>
        </w:rPr>
        <w:t xml:space="preserve">20 </w:t>
      </w:r>
      <w:r w:rsidRPr="007C126F">
        <w:rPr>
          <w:rFonts w:cs="Arial"/>
          <w:lang w:val="sr-Latn-CS"/>
        </w:rPr>
        <w:t>€</w:t>
      </w:r>
      <w:r w:rsidRPr="007C126F">
        <w:rPr>
          <w:rFonts w:cs="Arial"/>
        </w:rPr>
        <w:t>(</w:t>
      </w:r>
      <w:r w:rsidRPr="007C126F">
        <w:rPr>
          <w:rFonts w:cs="Tahoma"/>
          <w:bCs/>
          <w:lang w:val="sr-Latn-CS"/>
        </w:rPr>
        <w:t xml:space="preserve">uračunati su </w:t>
      </w:r>
      <w:r w:rsidRPr="007C126F">
        <w:rPr>
          <w:rFonts w:cs="Arial"/>
        </w:rPr>
        <w:t>honorar za voditelje seminara i cijena potrošnog materijala)</w:t>
      </w:r>
      <w:r w:rsidR="00111B76" w:rsidRPr="007C126F">
        <w:rPr>
          <w:rFonts w:cs="Arial"/>
        </w:rPr>
        <w:t xml:space="preserve">; on-line seminar- 25 </w:t>
      </w:r>
      <w:r w:rsidR="00111B76" w:rsidRPr="007C126F">
        <w:rPr>
          <w:rFonts w:cs="Arial"/>
          <w:lang w:val="sr-Latn-CS"/>
        </w:rPr>
        <w:t>€ (e-mail knjige i tutorijali)</w:t>
      </w:r>
    </w:p>
    <w:p w:rsidR="00123FB1" w:rsidRPr="007C126F" w:rsidRDefault="00123FB1"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523D7" w:rsidRPr="00FD3079" w:rsidTr="00E6431D">
        <w:trPr>
          <w:trHeight w:val="440"/>
        </w:trPr>
        <w:tc>
          <w:tcPr>
            <w:tcW w:w="9180" w:type="dxa"/>
            <w:shd w:val="clear" w:color="auto" w:fill="E0E0E0"/>
          </w:tcPr>
          <w:p w:rsidR="005523D7" w:rsidRPr="00FD3079" w:rsidRDefault="00E276E7" w:rsidP="00E6431D">
            <w:pPr>
              <w:spacing w:after="0" w:line="240" w:lineRule="auto"/>
              <w:jc w:val="both"/>
              <w:rPr>
                <w:rFonts w:eastAsia="SimSun"/>
                <w:color w:val="0070C0"/>
                <w:lang w:val="sl-SI"/>
              </w:rPr>
            </w:pPr>
            <w:r w:rsidRPr="00FD3079">
              <w:rPr>
                <w:rFonts w:eastAsia="SimSun"/>
                <w:b/>
                <w:lang w:val="sl-SI"/>
              </w:rPr>
              <w:t>77</w:t>
            </w:r>
            <w:r w:rsidR="005523D7" w:rsidRPr="00FD3079">
              <w:rPr>
                <w:rFonts w:eastAsia="SimSun"/>
                <w:b/>
                <w:lang w:val="sl-SI"/>
              </w:rPr>
              <w:t>.Primjena Web alata Kubbu i Photoscape za kreiranje online kvizova, fleš karti, ukrštenica i kreativnih bojanki u razrednoj nastavi</w:t>
            </w:r>
          </w:p>
        </w:tc>
      </w:tr>
    </w:tbl>
    <w:p w:rsidR="005523D7" w:rsidRPr="00FD3079" w:rsidRDefault="005523D7" w:rsidP="005523D7">
      <w:pPr>
        <w:spacing w:after="0" w:line="240" w:lineRule="auto"/>
        <w:jc w:val="both"/>
        <w:rPr>
          <w:lang w:val="sr-Latn-CS"/>
        </w:rPr>
      </w:pPr>
    </w:p>
    <w:p w:rsidR="005523D7" w:rsidRPr="00FD3079" w:rsidRDefault="005523D7" w:rsidP="005523D7">
      <w:pPr>
        <w:spacing w:after="0" w:line="240" w:lineRule="auto"/>
        <w:jc w:val="both"/>
        <w:rPr>
          <w:rFonts w:cs="Arial"/>
          <w:lang w:val="sr-Latn-CS"/>
        </w:rPr>
      </w:pPr>
      <w:r w:rsidRPr="00FD3079">
        <w:rPr>
          <w:b/>
          <w:lang w:val="sr-Latn-CS"/>
        </w:rPr>
        <w:t>Autori:</w:t>
      </w:r>
      <w:r w:rsidRPr="00FD3079">
        <w:rPr>
          <w:rFonts w:cs="Tahoma"/>
        </w:rPr>
        <w:t>Biljana Borozan, Milica Bigović</w:t>
      </w:r>
    </w:p>
    <w:p w:rsidR="005523D7" w:rsidRPr="00FD3079" w:rsidRDefault="005523D7" w:rsidP="005523D7">
      <w:pPr>
        <w:spacing w:after="0" w:line="240" w:lineRule="auto"/>
        <w:jc w:val="both"/>
        <w:rPr>
          <w:rFonts w:cs="Arial"/>
          <w:lang w:val="sr-Latn-CS"/>
        </w:rPr>
      </w:pPr>
      <w:r w:rsidRPr="00FD3079">
        <w:rPr>
          <w:rFonts w:cs="Tahoma"/>
          <w:b/>
          <w:bCs/>
          <w:lang w:val="sr-Latn-CS"/>
        </w:rPr>
        <w:t xml:space="preserve">Naziv institucije/organizacije koja podržava program: </w:t>
      </w:r>
      <w:r w:rsidRPr="00FD3079">
        <w:rPr>
          <w:rFonts w:cs="Tahoma"/>
          <w:lang w:val="en-US"/>
        </w:rPr>
        <w:t>JU OŠ ”Narodni heroj Savo Ilić”</w:t>
      </w:r>
    </w:p>
    <w:p w:rsidR="005523D7" w:rsidRPr="00FD3079" w:rsidRDefault="005523D7" w:rsidP="005523D7">
      <w:pPr>
        <w:spacing w:after="0" w:line="240" w:lineRule="auto"/>
        <w:jc w:val="both"/>
        <w:rPr>
          <w:rFonts w:cs="Arial"/>
          <w:lang w:val="sr-Latn-CS"/>
        </w:rPr>
      </w:pPr>
      <w:r w:rsidRPr="00FD3079">
        <w:rPr>
          <w:b/>
          <w:lang w:val="sr-Latn-CS"/>
        </w:rPr>
        <w:t xml:space="preserve">Odgovorna osoba (koordinator): </w:t>
      </w:r>
      <w:r w:rsidRPr="00FD3079">
        <w:rPr>
          <w:rFonts w:cs="Tahoma"/>
        </w:rPr>
        <w:t>Biljana Borozan</w:t>
      </w:r>
    </w:p>
    <w:p w:rsidR="005523D7" w:rsidRPr="00FD3079" w:rsidRDefault="005523D7" w:rsidP="005523D7">
      <w:pPr>
        <w:spacing w:after="0" w:line="240" w:lineRule="auto"/>
        <w:jc w:val="both"/>
        <w:rPr>
          <w:rFonts w:cs="Arial"/>
          <w:lang w:val="sr-Latn-CS"/>
        </w:rPr>
      </w:pPr>
      <w:r w:rsidRPr="00FD3079">
        <w:rPr>
          <w:b/>
          <w:lang w:val="sr-Latn-CS"/>
        </w:rPr>
        <w:t xml:space="preserve">Adresa: </w:t>
      </w:r>
      <w:r w:rsidRPr="00FD3079">
        <w:rPr>
          <w:lang w:val="sr-Latn-CS"/>
        </w:rPr>
        <w:t>Dobrota-Kotor</w:t>
      </w:r>
    </w:p>
    <w:p w:rsidR="005523D7" w:rsidRPr="00FD3079" w:rsidRDefault="005523D7" w:rsidP="005523D7">
      <w:pPr>
        <w:jc w:val="both"/>
        <w:rPr>
          <w:rFonts w:cs="Tahoma"/>
        </w:rPr>
      </w:pPr>
      <w:r w:rsidRPr="00FD3079">
        <w:rPr>
          <w:b/>
          <w:lang w:val="sr-Latn-CS"/>
        </w:rPr>
        <w:t>E-mail:</w:t>
      </w:r>
      <w:hyperlink r:id="rId35" w:history="1">
        <w:r w:rsidRPr="00FD3079">
          <w:rPr>
            <w:rStyle w:val="Hyperlink"/>
            <w:rFonts w:cs="Tahoma"/>
          </w:rPr>
          <w:t>biljana.borozan@dobrota.edu.me</w:t>
        </w:r>
      </w:hyperlink>
    </w:p>
    <w:p w:rsidR="005523D7" w:rsidRPr="00FD3079" w:rsidRDefault="005523D7" w:rsidP="005523D7">
      <w:pPr>
        <w:jc w:val="both"/>
        <w:rPr>
          <w:rFonts w:cs="Tahoma"/>
        </w:rPr>
      </w:pPr>
      <w:r w:rsidRPr="00FD3079">
        <w:rPr>
          <w:b/>
          <w:lang w:val="sr-Latn-CS"/>
        </w:rPr>
        <w:t xml:space="preserve">Broj telefona: </w:t>
      </w:r>
      <w:r w:rsidRPr="00FD3079">
        <w:rPr>
          <w:rFonts w:cs="Tahoma"/>
        </w:rPr>
        <w:t>069 678 077</w:t>
      </w:r>
    </w:p>
    <w:p w:rsidR="005523D7" w:rsidRPr="00FD3079" w:rsidRDefault="005523D7" w:rsidP="005523D7">
      <w:pPr>
        <w:spacing w:after="0" w:line="240" w:lineRule="auto"/>
        <w:jc w:val="both"/>
        <w:rPr>
          <w:rFonts w:cs="Arial"/>
          <w:lang w:val="sr-Latn-CS"/>
        </w:rPr>
      </w:pPr>
    </w:p>
    <w:p w:rsidR="005523D7" w:rsidRDefault="005523D7" w:rsidP="005523D7">
      <w:pPr>
        <w:spacing w:after="0" w:line="240" w:lineRule="auto"/>
        <w:jc w:val="both"/>
        <w:rPr>
          <w:rFonts w:cs="Tahoma"/>
        </w:rPr>
      </w:pPr>
      <w:r w:rsidRPr="00FD3079">
        <w:rPr>
          <w:b/>
          <w:lang w:val="sr-Latn-CS"/>
        </w:rPr>
        <w:t>O</w:t>
      </w:r>
      <w:r w:rsidRPr="00FD3079">
        <w:rPr>
          <w:b/>
        </w:rPr>
        <w:t xml:space="preserve">pšti cilj </w:t>
      </w:r>
      <w:r w:rsidRPr="00FD3079">
        <w:rPr>
          <w:b/>
          <w:lang w:val="sr-Latn-CS"/>
        </w:rPr>
        <w:t xml:space="preserve"> programa: </w:t>
      </w:r>
      <w:r w:rsidR="00562012">
        <w:rPr>
          <w:rFonts w:cs="Tahoma"/>
        </w:rPr>
        <w:t>u</w:t>
      </w:r>
      <w:r w:rsidRPr="00FD3079">
        <w:rPr>
          <w:rFonts w:cs="Tahoma"/>
        </w:rPr>
        <w:t xml:space="preserve">poznavanje nastavnika razredne nastave sa mogućnostima i načinima primjene web alata Kubbu i Photoscape u izradi savremenih nastavnih sadržaja i njihovo integrisanje u nastavni </w:t>
      </w:r>
      <w:r w:rsidR="005217B9">
        <w:rPr>
          <w:rFonts w:cs="Tahoma"/>
        </w:rPr>
        <w:t>proces</w:t>
      </w:r>
    </w:p>
    <w:p w:rsidR="00D54DD5" w:rsidRPr="00FD3079" w:rsidRDefault="00D54DD5" w:rsidP="005523D7">
      <w:pPr>
        <w:spacing w:after="0" w:line="240" w:lineRule="auto"/>
        <w:jc w:val="both"/>
        <w:rPr>
          <w:rFonts w:cs="Arial"/>
          <w:lang w:val="sr-Latn-CS"/>
        </w:rPr>
      </w:pPr>
    </w:p>
    <w:p w:rsidR="005523D7" w:rsidRPr="00FD3079" w:rsidRDefault="005523D7" w:rsidP="005523D7">
      <w:pPr>
        <w:jc w:val="both"/>
        <w:rPr>
          <w:rFonts w:cs="Tahoma"/>
          <w:lang w:val="en-US"/>
        </w:rPr>
      </w:pPr>
      <w:r w:rsidRPr="00FD3079">
        <w:rPr>
          <w:b/>
          <w:lang w:val="sr-Latn-CS"/>
        </w:rPr>
        <w:t xml:space="preserve">Specifični ciljevi programa: </w:t>
      </w:r>
      <w:r w:rsidR="00562012">
        <w:rPr>
          <w:rFonts w:cs="Tahoma"/>
          <w:lang w:val="en-US"/>
        </w:rPr>
        <w:t>s</w:t>
      </w:r>
      <w:r w:rsidRPr="00FD3079">
        <w:rPr>
          <w:rFonts w:cs="Tahoma"/>
          <w:lang w:val="en-US"/>
        </w:rPr>
        <w:t>avladavanje vještine korišćenja i primjene Kubbu web alata i progr</w:t>
      </w:r>
      <w:r w:rsidR="005217B9">
        <w:rPr>
          <w:rFonts w:cs="Tahoma"/>
          <w:lang w:val="en-US"/>
        </w:rPr>
        <w:t>ama Photoscape sa ciljem unapređiva</w:t>
      </w:r>
      <w:r w:rsidRPr="00FD3079">
        <w:rPr>
          <w:rFonts w:cs="Tahoma"/>
          <w:lang w:val="en-US"/>
        </w:rPr>
        <w:t>nja nastave</w:t>
      </w:r>
    </w:p>
    <w:p w:rsidR="005523D7" w:rsidRPr="00FD3079" w:rsidRDefault="005523D7" w:rsidP="005523D7">
      <w:pPr>
        <w:jc w:val="both"/>
        <w:rPr>
          <w:rFonts w:cs="Tahoma"/>
          <w:lang w:val="en-US"/>
        </w:rPr>
      </w:pPr>
      <w:r w:rsidRPr="00FD3079">
        <w:rPr>
          <w:rFonts w:cs="Tahoma"/>
          <w:lang w:val="en-US"/>
        </w:rPr>
        <w:t xml:space="preserve">Osposobljavanje nastavnika za kreiranje interaktivnih nastavnih materijala pomoću programa Kubbu  korišćenjem alata: Match, Divide, Slider, Crossword </w:t>
      </w:r>
    </w:p>
    <w:p w:rsidR="005523D7" w:rsidRPr="00FD3079" w:rsidRDefault="005523D7" w:rsidP="005523D7">
      <w:pPr>
        <w:jc w:val="both"/>
        <w:rPr>
          <w:rFonts w:cs="Tahoma"/>
          <w:lang w:val="en-US"/>
        </w:rPr>
      </w:pPr>
      <w:r w:rsidRPr="00FD3079">
        <w:rPr>
          <w:rFonts w:cs="Tahoma"/>
          <w:lang w:val="en-US"/>
        </w:rPr>
        <w:t xml:space="preserve">Osposobljavanje nastavnika za izradu kreativnih bojanki i drugih vrsta nastavnih listića pomoću programa Photoscape </w:t>
      </w:r>
    </w:p>
    <w:p w:rsidR="005523D7" w:rsidRPr="00FD3079" w:rsidRDefault="005523D7" w:rsidP="005523D7">
      <w:pPr>
        <w:jc w:val="both"/>
        <w:rPr>
          <w:rFonts w:cs="Tahoma"/>
          <w:lang w:val="nb-NO"/>
        </w:rPr>
      </w:pPr>
      <w:r w:rsidRPr="00FD3079">
        <w:rPr>
          <w:rFonts w:cs="Tahoma"/>
          <w:lang w:val="nb-NO"/>
        </w:rPr>
        <w:t xml:space="preserve">Upoznavanje nastavnika sa načinom edukacije učenika za rad u programu Kubbu </w:t>
      </w:r>
    </w:p>
    <w:p w:rsidR="005523D7" w:rsidRPr="00FD3079" w:rsidRDefault="005523D7" w:rsidP="005523D7">
      <w:pPr>
        <w:spacing w:after="0" w:line="240" w:lineRule="auto"/>
        <w:jc w:val="both"/>
        <w:rPr>
          <w:rFonts w:cs="Arial"/>
          <w:lang w:val="sr-Latn-CS"/>
        </w:rPr>
      </w:pPr>
      <w:r w:rsidRPr="00FD3079">
        <w:rPr>
          <w:rFonts w:cs="Tahoma"/>
          <w:lang w:val="nb-NO"/>
        </w:rPr>
        <w:t>Podsticanje istraživačkog rada i poboljšanje interaktivnosti u razrednoj nastavi</w:t>
      </w:r>
    </w:p>
    <w:p w:rsidR="005523D7" w:rsidRPr="00FD3079" w:rsidRDefault="005523D7" w:rsidP="005523D7">
      <w:pPr>
        <w:spacing w:after="0" w:line="240" w:lineRule="auto"/>
        <w:jc w:val="both"/>
        <w:rPr>
          <w:b/>
          <w:lang w:val="sr-Latn-CS"/>
        </w:rPr>
      </w:pPr>
    </w:p>
    <w:p w:rsidR="005523D7" w:rsidRPr="00FD3079" w:rsidRDefault="005523D7" w:rsidP="005523D7">
      <w:pPr>
        <w:spacing w:after="0" w:line="240" w:lineRule="auto"/>
        <w:jc w:val="both"/>
        <w:rPr>
          <w:rFonts w:cs="Arial"/>
          <w:lang w:val="sr-Latn-CS"/>
        </w:rPr>
      </w:pPr>
      <w:r w:rsidRPr="00FD3079">
        <w:rPr>
          <w:b/>
          <w:lang w:val="sr-Latn-CS"/>
        </w:rPr>
        <w:t xml:space="preserve">Ciljna grupa: </w:t>
      </w:r>
      <w:r w:rsidR="00562012">
        <w:rPr>
          <w:rFonts w:cs="Tahoma"/>
        </w:rPr>
        <w:t>n</w:t>
      </w:r>
      <w:r w:rsidRPr="00FD3079">
        <w:rPr>
          <w:rFonts w:cs="Tahoma"/>
        </w:rPr>
        <w:t>astavnici i profesori razredne nastave</w:t>
      </w:r>
    </w:p>
    <w:p w:rsidR="005523D7" w:rsidRPr="00FD3079" w:rsidRDefault="005523D7" w:rsidP="005523D7">
      <w:pPr>
        <w:spacing w:after="0" w:line="240" w:lineRule="auto"/>
        <w:jc w:val="both"/>
        <w:rPr>
          <w:b/>
          <w:lang w:val="sr-Latn-CS"/>
        </w:rPr>
      </w:pPr>
    </w:p>
    <w:p w:rsidR="005523D7" w:rsidRPr="00FD3079" w:rsidRDefault="005523D7" w:rsidP="005523D7">
      <w:pPr>
        <w:jc w:val="both"/>
        <w:rPr>
          <w:rFonts w:cs="Arial"/>
        </w:rPr>
      </w:pPr>
      <w:r w:rsidRPr="00FD3079">
        <w:rPr>
          <w:b/>
          <w:lang w:val="sr-Latn-CS"/>
        </w:rPr>
        <w:t xml:space="preserve">Metode i tehnike rada: </w:t>
      </w:r>
      <w:r w:rsidR="001B6D5C">
        <w:rPr>
          <w:rFonts w:cs="Tahoma"/>
        </w:rPr>
        <w:t>o</w:t>
      </w:r>
      <w:r w:rsidRPr="00FD3079">
        <w:rPr>
          <w:rFonts w:cs="Tahoma"/>
        </w:rPr>
        <w:t>buka interaktivnog tipa-metoda rada na računaru (</w:t>
      </w:r>
      <w:r w:rsidRPr="00FD3079">
        <w:rPr>
          <w:rFonts w:cs="Arial"/>
        </w:rPr>
        <w:t>prezentacije, diskusije, radionice, rad na računaru)</w:t>
      </w:r>
    </w:p>
    <w:p w:rsidR="005523D7" w:rsidRPr="00FD3079" w:rsidRDefault="001B6D5C" w:rsidP="005523D7">
      <w:pPr>
        <w:spacing w:after="0" w:line="240" w:lineRule="auto"/>
        <w:jc w:val="both"/>
        <w:rPr>
          <w:rFonts w:cs="Arial"/>
          <w:lang w:val="sr-Latn-CS"/>
        </w:rPr>
      </w:pPr>
      <w:r>
        <w:rPr>
          <w:rFonts w:cs="Arial"/>
        </w:rPr>
        <w:t>O</w:t>
      </w:r>
      <w:r w:rsidR="005523D7" w:rsidRPr="00FD3079">
        <w:rPr>
          <w:rFonts w:cs="Arial"/>
        </w:rPr>
        <w:t>nline obuka uz stručno vođstvo e-moderatora putem platforme Moodle Crna Gora</w:t>
      </w:r>
    </w:p>
    <w:p w:rsidR="005523D7" w:rsidRPr="00FD3079" w:rsidRDefault="005523D7" w:rsidP="005523D7">
      <w:pPr>
        <w:spacing w:after="0" w:line="240" w:lineRule="auto"/>
        <w:jc w:val="both"/>
        <w:rPr>
          <w:b/>
          <w:lang w:val="sr-Latn-CS"/>
        </w:rPr>
      </w:pPr>
    </w:p>
    <w:p w:rsidR="005523D7" w:rsidRPr="00FD3079" w:rsidRDefault="005523D7" w:rsidP="005523D7">
      <w:pPr>
        <w:spacing w:after="0" w:line="240" w:lineRule="auto"/>
        <w:jc w:val="both"/>
        <w:rPr>
          <w:b/>
          <w:lang w:val="sr-Latn-CS"/>
        </w:rPr>
      </w:pPr>
      <w:r w:rsidRPr="00FD3079">
        <w:rPr>
          <w:b/>
          <w:lang w:val="sr-Latn-CS"/>
        </w:rPr>
        <w:t>Teme:</w:t>
      </w:r>
      <w:r w:rsidRPr="00FD3079">
        <w:rPr>
          <w:b/>
          <w:lang w:val="sr-Latn-CS"/>
        </w:rPr>
        <w:tab/>
      </w:r>
    </w:p>
    <w:p w:rsidR="005523D7" w:rsidRPr="00FD3079" w:rsidRDefault="005523D7" w:rsidP="005523D7">
      <w:pPr>
        <w:numPr>
          <w:ilvl w:val="0"/>
          <w:numId w:val="54"/>
        </w:numPr>
        <w:jc w:val="both"/>
        <w:rPr>
          <w:rFonts w:cs="Tahoma"/>
          <w:lang w:val="en-US"/>
        </w:rPr>
      </w:pPr>
      <w:r w:rsidRPr="00FD3079">
        <w:rPr>
          <w:rFonts w:cs="Tahoma"/>
          <w:lang w:val="en-US"/>
        </w:rPr>
        <w:t>Opšte karakteristike programa Kubbu</w:t>
      </w:r>
    </w:p>
    <w:p w:rsidR="005523D7" w:rsidRPr="00FD3079" w:rsidRDefault="005523D7" w:rsidP="005523D7">
      <w:pPr>
        <w:numPr>
          <w:ilvl w:val="1"/>
          <w:numId w:val="54"/>
        </w:numPr>
        <w:jc w:val="both"/>
        <w:rPr>
          <w:rFonts w:cs="Tahoma"/>
          <w:lang w:val="en-US"/>
        </w:rPr>
      </w:pPr>
      <w:r w:rsidRPr="00FD3079">
        <w:rPr>
          <w:rFonts w:cs="Tahoma"/>
          <w:lang w:val="en-US"/>
        </w:rPr>
        <w:t>Mogućnosti primjene programa u realizaciji nastavnih sadržaja</w:t>
      </w:r>
    </w:p>
    <w:p w:rsidR="005523D7" w:rsidRPr="00FD3079" w:rsidRDefault="005523D7" w:rsidP="005523D7">
      <w:pPr>
        <w:numPr>
          <w:ilvl w:val="1"/>
          <w:numId w:val="54"/>
        </w:numPr>
        <w:jc w:val="both"/>
        <w:rPr>
          <w:rFonts w:cs="Tahoma"/>
          <w:lang w:val="en-US"/>
        </w:rPr>
      </w:pPr>
      <w:r w:rsidRPr="00FD3079">
        <w:rPr>
          <w:rFonts w:cs="Tahoma"/>
          <w:lang w:val="en-US"/>
        </w:rPr>
        <w:t>Primjeri nastavnih sadržaja kreiranih pomoću programa Kubbu</w:t>
      </w:r>
    </w:p>
    <w:p w:rsidR="005523D7" w:rsidRPr="00FD3079" w:rsidRDefault="005523D7" w:rsidP="005523D7">
      <w:pPr>
        <w:numPr>
          <w:ilvl w:val="0"/>
          <w:numId w:val="54"/>
        </w:numPr>
        <w:jc w:val="both"/>
        <w:rPr>
          <w:rFonts w:cs="Tahoma"/>
          <w:lang w:val="en-US"/>
        </w:rPr>
      </w:pPr>
      <w:r w:rsidRPr="00FD3079">
        <w:rPr>
          <w:rFonts w:cs="Tahoma"/>
          <w:lang w:val="en-US"/>
        </w:rPr>
        <w:t>Kreiranje korisničkih naloga</w:t>
      </w:r>
    </w:p>
    <w:p w:rsidR="005523D7" w:rsidRPr="00FD3079" w:rsidRDefault="005523D7" w:rsidP="005523D7">
      <w:pPr>
        <w:numPr>
          <w:ilvl w:val="1"/>
          <w:numId w:val="54"/>
        </w:numPr>
        <w:jc w:val="both"/>
        <w:rPr>
          <w:rFonts w:cs="Tahoma"/>
          <w:lang w:val="en-US"/>
        </w:rPr>
      </w:pPr>
      <w:r w:rsidRPr="00FD3079">
        <w:rPr>
          <w:rFonts w:cs="Tahoma"/>
          <w:lang w:val="en-US"/>
        </w:rPr>
        <w:t>Kreiranje nastavničkih naloga</w:t>
      </w:r>
    </w:p>
    <w:p w:rsidR="005523D7" w:rsidRPr="00FD3079" w:rsidRDefault="005523D7" w:rsidP="005523D7">
      <w:pPr>
        <w:numPr>
          <w:ilvl w:val="1"/>
          <w:numId w:val="54"/>
        </w:numPr>
        <w:jc w:val="both"/>
        <w:rPr>
          <w:rFonts w:cs="Tahoma"/>
          <w:lang w:val="en-US"/>
        </w:rPr>
      </w:pPr>
      <w:r w:rsidRPr="00FD3079">
        <w:rPr>
          <w:rFonts w:cs="Tahoma"/>
          <w:lang w:val="en-US"/>
        </w:rPr>
        <w:t>Kreiranje učeničkih naloga</w:t>
      </w:r>
    </w:p>
    <w:p w:rsidR="005523D7" w:rsidRPr="00FD3079" w:rsidRDefault="005523D7" w:rsidP="005523D7">
      <w:pPr>
        <w:numPr>
          <w:ilvl w:val="1"/>
          <w:numId w:val="54"/>
        </w:numPr>
        <w:jc w:val="both"/>
        <w:rPr>
          <w:rFonts w:cs="Tahoma"/>
          <w:lang w:val="en-US"/>
        </w:rPr>
      </w:pPr>
      <w:r w:rsidRPr="00FD3079">
        <w:rPr>
          <w:rFonts w:cs="Tahoma"/>
          <w:lang w:val="en-US"/>
        </w:rPr>
        <w:t>Formiranje grupa na platformi Kubbu</w:t>
      </w:r>
    </w:p>
    <w:p w:rsidR="005523D7" w:rsidRPr="00FD3079" w:rsidRDefault="005523D7" w:rsidP="005523D7">
      <w:pPr>
        <w:numPr>
          <w:ilvl w:val="0"/>
          <w:numId w:val="54"/>
        </w:numPr>
        <w:jc w:val="both"/>
        <w:rPr>
          <w:rFonts w:cs="Tahoma"/>
          <w:lang w:val="en-US"/>
        </w:rPr>
      </w:pPr>
      <w:r w:rsidRPr="00FD3079">
        <w:rPr>
          <w:rFonts w:cs="Tahoma"/>
          <w:lang w:val="en-US"/>
        </w:rPr>
        <w:t>Upoznavanje  postupaka  izrade nastavnih materijala pomoću Kubbu alata:</w:t>
      </w:r>
    </w:p>
    <w:p w:rsidR="005523D7" w:rsidRPr="00FD3079" w:rsidRDefault="005523D7" w:rsidP="005523D7">
      <w:pPr>
        <w:numPr>
          <w:ilvl w:val="1"/>
          <w:numId w:val="54"/>
        </w:numPr>
        <w:jc w:val="both"/>
        <w:rPr>
          <w:rFonts w:cs="Tahoma"/>
          <w:lang w:val="en-US"/>
        </w:rPr>
      </w:pPr>
      <w:r w:rsidRPr="00FD3079">
        <w:rPr>
          <w:rFonts w:cs="Tahoma"/>
          <w:lang w:val="en-US"/>
        </w:rPr>
        <w:lastRenderedPageBreak/>
        <w:t>Match- spajanje parova</w:t>
      </w:r>
    </w:p>
    <w:p w:rsidR="005523D7" w:rsidRPr="00FD3079" w:rsidRDefault="005523D7" w:rsidP="005523D7">
      <w:pPr>
        <w:numPr>
          <w:ilvl w:val="1"/>
          <w:numId w:val="54"/>
        </w:numPr>
        <w:jc w:val="both"/>
        <w:rPr>
          <w:rFonts w:cs="Tahoma"/>
          <w:lang w:val="en-US"/>
        </w:rPr>
      </w:pPr>
      <w:r w:rsidRPr="00FD3079">
        <w:rPr>
          <w:rFonts w:cs="Tahoma"/>
          <w:lang w:val="en-US"/>
        </w:rPr>
        <w:t>Divide – razvrstavanje u grupe</w:t>
      </w:r>
    </w:p>
    <w:p w:rsidR="005523D7" w:rsidRPr="00FD3079" w:rsidRDefault="005523D7" w:rsidP="005523D7">
      <w:pPr>
        <w:numPr>
          <w:ilvl w:val="1"/>
          <w:numId w:val="54"/>
        </w:numPr>
        <w:jc w:val="both"/>
        <w:rPr>
          <w:rFonts w:cs="Tahoma"/>
          <w:lang w:val="en-US"/>
        </w:rPr>
      </w:pPr>
      <w:r w:rsidRPr="00FD3079">
        <w:rPr>
          <w:rFonts w:cs="Tahoma"/>
          <w:lang w:val="en-US"/>
        </w:rPr>
        <w:t>Crossword- ukrštenice</w:t>
      </w:r>
    </w:p>
    <w:p w:rsidR="005523D7" w:rsidRPr="00FD3079" w:rsidRDefault="005523D7" w:rsidP="005523D7">
      <w:pPr>
        <w:numPr>
          <w:ilvl w:val="0"/>
          <w:numId w:val="54"/>
        </w:numPr>
        <w:jc w:val="both"/>
        <w:rPr>
          <w:rFonts w:cs="Tahoma"/>
          <w:lang w:val="en-US"/>
        </w:rPr>
      </w:pPr>
      <w:r w:rsidRPr="00FD3079">
        <w:rPr>
          <w:rFonts w:cs="Tahoma"/>
          <w:lang w:val="en-US"/>
        </w:rPr>
        <w:t>Radionica – kreiranje nastavnih materijala pomuću Kubbu alata (Match, Divide, Crossword)</w:t>
      </w:r>
    </w:p>
    <w:p w:rsidR="005523D7" w:rsidRPr="00FD3079" w:rsidRDefault="005523D7" w:rsidP="005523D7">
      <w:pPr>
        <w:numPr>
          <w:ilvl w:val="0"/>
          <w:numId w:val="54"/>
        </w:numPr>
        <w:jc w:val="both"/>
        <w:rPr>
          <w:rFonts w:cs="Tahoma"/>
          <w:lang w:val="en-US"/>
        </w:rPr>
      </w:pPr>
      <w:r w:rsidRPr="00FD3079">
        <w:rPr>
          <w:rFonts w:cs="Tahoma"/>
          <w:lang w:val="en-US"/>
        </w:rPr>
        <w:t>Upoznavanje  postupaka  izrade nastavnih materijala pomoću Kubbu alata:</w:t>
      </w:r>
    </w:p>
    <w:p w:rsidR="005523D7" w:rsidRPr="00FD3079" w:rsidRDefault="005523D7" w:rsidP="005523D7">
      <w:pPr>
        <w:numPr>
          <w:ilvl w:val="1"/>
          <w:numId w:val="54"/>
        </w:numPr>
        <w:jc w:val="both"/>
        <w:rPr>
          <w:rFonts w:cs="Tahoma"/>
          <w:lang w:val="en-US"/>
        </w:rPr>
      </w:pPr>
      <w:r w:rsidRPr="00FD3079">
        <w:rPr>
          <w:rFonts w:cs="Tahoma"/>
          <w:lang w:val="en-US"/>
        </w:rPr>
        <w:t>Slider-različite vrste pitanja</w:t>
      </w:r>
    </w:p>
    <w:p w:rsidR="005523D7" w:rsidRPr="00FD3079" w:rsidRDefault="005523D7" w:rsidP="005523D7">
      <w:pPr>
        <w:numPr>
          <w:ilvl w:val="1"/>
          <w:numId w:val="54"/>
        </w:numPr>
        <w:jc w:val="both"/>
        <w:rPr>
          <w:rFonts w:cs="Tahoma"/>
          <w:lang w:val="en-US"/>
        </w:rPr>
      </w:pPr>
      <w:r w:rsidRPr="00FD3079">
        <w:rPr>
          <w:rFonts w:cs="Tahoma"/>
          <w:lang w:val="en-US"/>
        </w:rPr>
        <w:t>Composer- kviz sa miješanim vrstama pitanja</w:t>
      </w:r>
    </w:p>
    <w:p w:rsidR="005523D7" w:rsidRPr="00FD3079" w:rsidRDefault="005523D7" w:rsidP="005523D7">
      <w:pPr>
        <w:numPr>
          <w:ilvl w:val="0"/>
          <w:numId w:val="54"/>
        </w:numPr>
        <w:jc w:val="both"/>
        <w:rPr>
          <w:rFonts w:cs="Tahoma"/>
          <w:lang w:val="en-US"/>
        </w:rPr>
      </w:pPr>
      <w:r w:rsidRPr="00FD3079">
        <w:rPr>
          <w:rFonts w:cs="Tahoma"/>
          <w:lang w:val="en-US"/>
        </w:rPr>
        <w:t>Radionica – kreiranje nastavnih materijala pomuću Kubbu alata (Slider, Composer)</w:t>
      </w:r>
    </w:p>
    <w:p w:rsidR="005523D7" w:rsidRPr="00FD3079" w:rsidRDefault="005523D7" w:rsidP="005523D7">
      <w:pPr>
        <w:numPr>
          <w:ilvl w:val="0"/>
          <w:numId w:val="54"/>
        </w:numPr>
        <w:jc w:val="both"/>
        <w:rPr>
          <w:rFonts w:cs="Tahoma"/>
          <w:lang w:val="en-US"/>
        </w:rPr>
      </w:pPr>
      <w:r w:rsidRPr="00FD3079">
        <w:rPr>
          <w:rFonts w:cs="Tahoma"/>
          <w:lang w:val="en-US"/>
        </w:rPr>
        <w:t>Opšte karakteristike programa Photoscape i instaliranje</w:t>
      </w:r>
    </w:p>
    <w:p w:rsidR="005523D7" w:rsidRPr="00FD3079" w:rsidRDefault="005523D7" w:rsidP="005523D7">
      <w:pPr>
        <w:numPr>
          <w:ilvl w:val="0"/>
          <w:numId w:val="54"/>
        </w:numPr>
        <w:jc w:val="both"/>
        <w:rPr>
          <w:rFonts w:cs="Tahoma"/>
          <w:lang w:val="en-US"/>
        </w:rPr>
      </w:pPr>
      <w:r w:rsidRPr="00FD3079">
        <w:rPr>
          <w:rFonts w:cs="Tahoma"/>
          <w:lang w:val="en-US"/>
        </w:rPr>
        <w:t>Rad u programu Photoscape</w:t>
      </w:r>
    </w:p>
    <w:p w:rsidR="005523D7" w:rsidRPr="00FD3079" w:rsidRDefault="005523D7" w:rsidP="005523D7">
      <w:pPr>
        <w:numPr>
          <w:ilvl w:val="1"/>
          <w:numId w:val="54"/>
        </w:numPr>
        <w:jc w:val="both"/>
        <w:rPr>
          <w:rFonts w:cs="Tahoma"/>
          <w:lang w:val="en-US"/>
        </w:rPr>
      </w:pPr>
      <w:r w:rsidRPr="00FD3079">
        <w:rPr>
          <w:rFonts w:cs="Tahoma"/>
          <w:lang w:val="en-US"/>
        </w:rPr>
        <w:t xml:space="preserve"> Izrada kreativnih bojanki</w:t>
      </w:r>
    </w:p>
    <w:p w:rsidR="005523D7" w:rsidRPr="00FD3079" w:rsidRDefault="005523D7" w:rsidP="001B6D5C">
      <w:pPr>
        <w:numPr>
          <w:ilvl w:val="1"/>
          <w:numId w:val="54"/>
        </w:numPr>
        <w:rPr>
          <w:rFonts w:cs="Tahoma"/>
          <w:lang w:val="en-US"/>
        </w:rPr>
      </w:pPr>
      <w:r w:rsidRPr="00FD3079">
        <w:rPr>
          <w:rFonts w:cs="Tahoma"/>
          <w:lang w:val="en-US"/>
        </w:rPr>
        <w:t xml:space="preserve"> Integrisanje bojanke u nastavni listić</w:t>
      </w:r>
    </w:p>
    <w:p w:rsidR="005523D7" w:rsidRPr="00FD3079" w:rsidRDefault="005523D7" w:rsidP="001B6D5C">
      <w:pPr>
        <w:numPr>
          <w:ilvl w:val="0"/>
          <w:numId w:val="54"/>
        </w:numPr>
        <w:rPr>
          <w:rFonts w:cs="Tahoma"/>
          <w:lang w:val="en-US"/>
        </w:rPr>
      </w:pPr>
      <w:r w:rsidRPr="00FD3079">
        <w:rPr>
          <w:rFonts w:cs="Tahoma"/>
          <w:lang w:val="en-US"/>
        </w:rPr>
        <w:t>Prezentacija i analiza radova polaznika</w:t>
      </w:r>
      <w:r w:rsidRPr="00FD3079">
        <w:rPr>
          <w:rFonts w:cs="Tahoma"/>
          <w:lang w:val="en-US"/>
        </w:rPr>
        <w:br/>
      </w:r>
    </w:p>
    <w:p w:rsidR="005523D7" w:rsidRPr="00FD3079" w:rsidRDefault="005523D7" w:rsidP="001B6D5C">
      <w:pPr>
        <w:rPr>
          <w:rFonts w:cs="Tahoma"/>
          <w:lang w:val="en-US"/>
        </w:rPr>
      </w:pPr>
      <w:r w:rsidRPr="00FD3079">
        <w:rPr>
          <w:b/>
          <w:lang w:val="sr-Latn-CS"/>
        </w:rPr>
        <w:t xml:space="preserve">Trajanje programa (broj dana i broj sati efektivnog rada): </w:t>
      </w:r>
      <w:r w:rsidR="00562012">
        <w:rPr>
          <w:rFonts w:cs="Tahoma"/>
          <w:lang w:val="en-US"/>
        </w:rPr>
        <w:t>t</w:t>
      </w:r>
      <w:r w:rsidRPr="00FD3079">
        <w:rPr>
          <w:rFonts w:cs="Tahoma"/>
          <w:lang w:val="en-US"/>
        </w:rPr>
        <w:t>rajanje seminara organizovanog kao neposredna obuka interaktivnog tipa je 2 dana-16 sati</w:t>
      </w:r>
    </w:p>
    <w:p w:rsidR="005523D7" w:rsidRPr="00FD3079" w:rsidRDefault="005523D7" w:rsidP="001B6D5C">
      <w:pPr>
        <w:spacing w:after="0" w:line="240" w:lineRule="auto"/>
        <w:rPr>
          <w:rFonts w:cs="Arial"/>
          <w:lang w:val="sr-Latn-CS"/>
        </w:rPr>
      </w:pPr>
      <w:r w:rsidRPr="00FD3079">
        <w:rPr>
          <w:rFonts w:cs="Tahoma"/>
          <w:lang w:val="en-US"/>
        </w:rPr>
        <w:t>Trajanje seminara organizovanog putem online platforme Moodle Crna Gora je 4 sedmice-16 sati.</w:t>
      </w:r>
    </w:p>
    <w:p w:rsidR="005523D7" w:rsidRPr="00FD3079" w:rsidRDefault="005523D7" w:rsidP="001B6D5C">
      <w:pPr>
        <w:spacing w:after="0" w:line="240" w:lineRule="auto"/>
        <w:rPr>
          <w:b/>
          <w:lang w:val="sr-Latn-CS"/>
        </w:rPr>
      </w:pPr>
    </w:p>
    <w:p w:rsidR="005523D7" w:rsidRPr="00A81DA1" w:rsidRDefault="00A81DA1" w:rsidP="00A81DA1">
      <w:pPr>
        <w:rPr>
          <w:b/>
          <w:lang w:val="sr-Latn-CS"/>
        </w:rPr>
      </w:pPr>
      <w:r>
        <w:rPr>
          <w:b/>
          <w:lang w:val="sr-Latn-CS"/>
        </w:rPr>
        <w:t>Broj učesnika u grupi:</w:t>
      </w:r>
      <w:r w:rsidR="005523D7" w:rsidRPr="00FD3079">
        <w:rPr>
          <w:rFonts w:cs="Tahoma"/>
          <w:lang w:val="en-US"/>
        </w:rPr>
        <w:t xml:space="preserve"> 15 </w:t>
      </w:r>
      <w:r>
        <w:rPr>
          <w:rFonts w:cs="Tahoma"/>
          <w:lang w:val="en-US"/>
        </w:rPr>
        <w:t>-</w:t>
      </w:r>
      <w:r w:rsidR="005523D7" w:rsidRPr="00FD3079">
        <w:rPr>
          <w:rFonts w:cs="Tahoma"/>
          <w:lang w:val="en-US"/>
        </w:rPr>
        <w:t xml:space="preserve"> 30 </w:t>
      </w:r>
      <w:r w:rsidR="005523D7" w:rsidRPr="00FD3079">
        <w:rPr>
          <w:rFonts w:cs="Tahoma"/>
          <w:lang w:val="en-US"/>
        </w:rPr>
        <w:br/>
      </w:r>
      <w:r w:rsidR="005523D7" w:rsidRPr="00FD3079">
        <w:rPr>
          <w:rFonts w:cs="Arial"/>
          <w:lang w:val="pl-PL"/>
        </w:rPr>
        <w:t>*Za online obuku nema ograničenja</w:t>
      </w:r>
    </w:p>
    <w:p w:rsidR="005523D7" w:rsidRPr="00FD3079" w:rsidRDefault="005523D7" w:rsidP="001B6D5C">
      <w:pPr>
        <w:spacing w:after="0" w:line="240" w:lineRule="auto"/>
        <w:rPr>
          <w:rFonts w:cs="Arial"/>
          <w:color w:val="002060"/>
          <w:lang w:val="sr-Latn-CS"/>
        </w:rPr>
      </w:pPr>
    </w:p>
    <w:p w:rsidR="005523D7" w:rsidRPr="00FD3079" w:rsidRDefault="005523D7" w:rsidP="001B6D5C">
      <w:pPr>
        <w:rPr>
          <w:rFonts w:cs="Arial"/>
          <w:lang w:val="en-US"/>
        </w:rPr>
      </w:pPr>
      <w:r w:rsidRPr="00FD3079">
        <w:rPr>
          <w:rFonts w:cs="Arial"/>
          <w:b/>
          <w:bCs/>
          <w:lang w:val="sr-Latn-CS"/>
        </w:rPr>
        <w:t xml:space="preserve">Cijena po učesniku dnevno  i šta ona uključuje: </w:t>
      </w:r>
      <w:r w:rsidR="00562012">
        <w:rPr>
          <w:rFonts w:cs="Arial"/>
          <w:lang w:val="en-US"/>
        </w:rPr>
        <w:t>c</w:t>
      </w:r>
      <w:r w:rsidRPr="00FD3079">
        <w:rPr>
          <w:rFonts w:cs="Arial"/>
          <w:lang w:val="en-US"/>
        </w:rPr>
        <w:t>ijena seminara organ</w:t>
      </w:r>
      <w:r w:rsidR="00A81DA1">
        <w:rPr>
          <w:rFonts w:cs="Arial"/>
          <w:lang w:val="en-US"/>
        </w:rPr>
        <w:t xml:space="preserve">izovanog putem neposredne obuke je </w:t>
      </w:r>
      <w:r w:rsidRPr="00FD3079">
        <w:rPr>
          <w:rFonts w:cs="Arial"/>
          <w:lang w:val="en-US"/>
        </w:rPr>
        <w:t>20 eura (uračunati su honorar za voditelje seminara i cijena potrošnog materijala)</w:t>
      </w:r>
    </w:p>
    <w:p w:rsidR="005523D7" w:rsidRPr="00FD3079" w:rsidRDefault="005523D7" w:rsidP="001B6D5C">
      <w:pPr>
        <w:spacing w:after="0" w:line="240" w:lineRule="auto"/>
        <w:rPr>
          <w:rFonts w:cs="Arial"/>
          <w:b/>
          <w:bCs/>
          <w:color w:val="000000"/>
          <w:lang w:val="sr-Latn-CS"/>
        </w:rPr>
      </w:pPr>
      <w:r w:rsidRPr="00FD3079">
        <w:rPr>
          <w:rFonts w:cs="Tahoma"/>
          <w:lang w:val="en-US"/>
        </w:rPr>
        <w:t xml:space="preserve">Cijena kompletnog seminara organizovanog putem online platforme Moodle Crna Gora je </w:t>
      </w:r>
      <w:r w:rsidRPr="00FD3079">
        <w:rPr>
          <w:rFonts w:cs="Arial"/>
          <w:lang w:val="en-US"/>
        </w:rPr>
        <w:t>25 eura (uračunati su honorar za voditelje seminara, e-knjige i tutorijali)</w:t>
      </w:r>
    </w:p>
    <w:p w:rsidR="005523D7" w:rsidRPr="00FD3079" w:rsidRDefault="005523D7" w:rsidP="001B6D5C">
      <w:pPr>
        <w:spacing w:after="0" w:line="240" w:lineRule="auto"/>
        <w:ind w:firstLine="720"/>
        <w:jc w:val="both"/>
        <w:rPr>
          <w:rFonts w:cs="Arial"/>
          <w:lang w:val="sr-Latn-CS"/>
        </w:rPr>
      </w:pPr>
    </w:p>
    <w:p w:rsidR="00FD1E1D" w:rsidRDefault="00FD1E1D" w:rsidP="00FD1E1D">
      <w:pPr>
        <w:spacing w:after="0" w:line="240" w:lineRule="auto"/>
        <w:jc w:val="both"/>
        <w:rPr>
          <w:rFonts w:cs="Arial"/>
          <w:lang w:val="sr-Latn-CS"/>
        </w:rPr>
      </w:pPr>
    </w:p>
    <w:p w:rsidR="00A81DA1" w:rsidRPr="00FD3079" w:rsidRDefault="00A81DA1" w:rsidP="00FD1E1D">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FD3079" w:rsidTr="00E76433">
        <w:tc>
          <w:tcPr>
            <w:tcW w:w="9180" w:type="dxa"/>
            <w:shd w:val="clear" w:color="auto" w:fill="D9D9D9"/>
          </w:tcPr>
          <w:p w:rsidR="0086059B" w:rsidRPr="00FD3079" w:rsidRDefault="00281431" w:rsidP="00E76433">
            <w:pPr>
              <w:spacing w:after="0" w:line="240" w:lineRule="auto"/>
              <w:jc w:val="center"/>
              <w:rPr>
                <w:b/>
                <w:lang w:val="sr-Latn-CS"/>
              </w:rPr>
            </w:pPr>
            <w:r w:rsidRPr="00FD3079">
              <w:rPr>
                <w:rFonts w:eastAsia="SimSun"/>
                <w:b/>
                <w:lang w:val="sl-SI"/>
              </w:rPr>
              <w:t>78</w:t>
            </w:r>
            <w:r w:rsidR="0086059B" w:rsidRPr="00FD3079">
              <w:rPr>
                <w:rFonts w:eastAsia="SimSun"/>
                <w:b/>
                <w:lang w:val="sl-SI"/>
              </w:rPr>
              <w:t xml:space="preserve">. </w:t>
            </w:r>
            <w:r w:rsidR="0086059B" w:rsidRPr="00FD3079">
              <w:rPr>
                <w:rFonts w:cs="Tahoma"/>
                <w:b/>
                <w:bCs/>
                <w:iCs/>
              </w:rPr>
              <w:t>Programirano upravljanje ARDUINO sistemom u nastavi</w:t>
            </w:r>
          </w:p>
        </w:tc>
      </w:tr>
    </w:tbl>
    <w:p w:rsidR="00E76433" w:rsidRDefault="00E76433" w:rsidP="00FD1E1D">
      <w:pPr>
        <w:spacing w:after="0" w:line="240" w:lineRule="auto"/>
        <w:jc w:val="both"/>
        <w:rPr>
          <w:rFonts w:cs="Arial"/>
          <w:b/>
          <w:bCs/>
          <w:lang w:val="sr-Latn-CS"/>
        </w:rPr>
      </w:pPr>
    </w:p>
    <w:p w:rsidR="00A81DA1" w:rsidRPr="00FD3079" w:rsidRDefault="00A81DA1" w:rsidP="00FD1E1D">
      <w:pPr>
        <w:spacing w:after="0" w:line="240" w:lineRule="auto"/>
        <w:jc w:val="both"/>
        <w:rPr>
          <w:rFonts w:cs="Arial"/>
          <w:b/>
          <w:bCs/>
          <w:lang w:val="sr-Latn-CS"/>
        </w:rPr>
      </w:pPr>
    </w:p>
    <w:p w:rsidR="00E76433" w:rsidRDefault="00E76433" w:rsidP="00D54DD5">
      <w:pPr>
        <w:spacing w:after="0" w:line="240" w:lineRule="auto"/>
        <w:rPr>
          <w:lang w:val="sr-Latn-CS"/>
        </w:rPr>
      </w:pPr>
      <w:r w:rsidRPr="00FD3079">
        <w:rPr>
          <w:b/>
          <w:lang w:val="sr-Latn-CS"/>
        </w:rPr>
        <w:t xml:space="preserve">Autori: </w:t>
      </w:r>
      <w:r w:rsidRPr="00FD3079">
        <w:rPr>
          <w:lang w:val="sr-Latn-CS"/>
        </w:rPr>
        <w:t>Vladica Avramović, Aleksandrina Vujačić</w:t>
      </w:r>
    </w:p>
    <w:p w:rsidR="00D54DD5" w:rsidRPr="00D54DD5" w:rsidRDefault="00D54DD5" w:rsidP="00A81DA1">
      <w:pPr>
        <w:spacing w:after="0" w:line="240" w:lineRule="auto"/>
        <w:ind w:left="3690" w:hanging="3690"/>
        <w:jc w:val="both"/>
        <w:rPr>
          <w:rFonts w:cs="Arial"/>
          <w:lang w:val="sr-Latn-CS"/>
        </w:rPr>
      </w:pPr>
      <w:r w:rsidRPr="00D54DD5">
        <w:rPr>
          <w:b/>
          <w:bCs/>
        </w:rPr>
        <w:t>Naziv institucije/organizacije koja podržava program:</w:t>
      </w:r>
      <w:r>
        <w:rPr>
          <w:bCs/>
        </w:rPr>
        <w:t>Inženjerski pedagoški forum</w:t>
      </w:r>
    </w:p>
    <w:p w:rsidR="00E76433" w:rsidRPr="00FD3079" w:rsidRDefault="00E76433" w:rsidP="00A81DA1">
      <w:pPr>
        <w:spacing w:after="0" w:line="240" w:lineRule="auto"/>
        <w:jc w:val="both"/>
        <w:rPr>
          <w:rFonts w:cs="Arial"/>
          <w:lang w:val="sr-Latn-CS"/>
        </w:rPr>
      </w:pPr>
      <w:r w:rsidRPr="00FD3079">
        <w:rPr>
          <w:b/>
          <w:lang w:val="sr-Latn-CS"/>
        </w:rPr>
        <w:t xml:space="preserve">Odgovorna osoba (koordinator): </w:t>
      </w:r>
      <w:r w:rsidRPr="00FD3079">
        <w:rPr>
          <w:lang w:val="sr-Latn-CS"/>
        </w:rPr>
        <w:t>Vladica Avramović</w:t>
      </w:r>
    </w:p>
    <w:p w:rsidR="00E76433" w:rsidRPr="00FD3079" w:rsidRDefault="00E76433" w:rsidP="00E76433">
      <w:pPr>
        <w:spacing w:after="0" w:line="240" w:lineRule="auto"/>
        <w:jc w:val="both"/>
        <w:rPr>
          <w:rFonts w:cs="Arial"/>
          <w:lang w:val="sr-Latn-CS"/>
        </w:rPr>
      </w:pPr>
      <w:r w:rsidRPr="00FD3079">
        <w:rPr>
          <w:b/>
          <w:lang w:val="sr-Latn-CS"/>
        </w:rPr>
        <w:t>Adresa:</w:t>
      </w:r>
      <w:r w:rsidR="00A81DA1">
        <w:rPr>
          <w:lang w:val="sr-Latn-CS"/>
        </w:rPr>
        <w:t>Ul.Narodne Revolucije br. 15,</w:t>
      </w:r>
      <w:r w:rsidRPr="00FD3079">
        <w:rPr>
          <w:lang w:val="sr-Latn-CS"/>
        </w:rPr>
        <w:t xml:space="preserve"> Pljevlja</w:t>
      </w:r>
    </w:p>
    <w:p w:rsidR="00E76433" w:rsidRPr="00FD3079" w:rsidRDefault="00E76433" w:rsidP="00E76433">
      <w:pPr>
        <w:spacing w:after="0" w:line="240" w:lineRule="auto"/>
        <w:jc w:val="both"/>
        <w:rPr>
          <w:lang w:val="sr-Latn-CS"/>
        </w:rPr>
      </w:pPr>
      <w:r w:rsidRPr="00FD3079">
        <w:rPr>
          <w:b/>
          <w:lang w:val="sr-Latn-CS"/>
        </w:rPr>
        <w:t xml:space="preserve">E-mail: </w:t>
      </w:r>
      <w:hyperlink r:id="rId36" w:history="1">
        <w:r w:rsidRPr="00FD3079">
          <w:rPr>
            <w:rStyle w:val="Hyperlink"/>
            <w:lang w:val="sr-Latn-CS"/>
          </w:rPr>
          <w:t>a.vladan@t-com.me</w:t>
        </w:r>
      </w:hyperlink>
    </w:p>
    <w:p w:rsidR="00E76433" w:rsidRPr="00FD3079" w:rsidRDefault="00E76433" w:rsidP="00E76433">
      <w:pPr>
        <w:spacing w:after="0" w:line="240" w:lineRule="auto"/>
        <w:jc w:val="both"/>
        <w:rPr>
          <w:rFonts w:cs="Arial"/>
          <w:lang w:val="sr-Latn-CS"/>
        </w:rPr>
      </w:pPr>
      <w:r w:rsidRPr="00FD3079">
        <w:rPr>
          <w:b/>
          <w:lang w:val="sr-Latn-CS"/>
        </w:rPr>
        <w:t xml:space="preserve">Broj telefona: </w:t>
      </w:r>
      <w:r w:rsidRPr="00FD3079">
        <w:rPr>
          <w:lang w:val="sr-Latn-CS"/>
        </w:rPr>
        <w:t>+382 52 321 493</w:t>
      </w:r>
    </w:p>
    <w:p w:rsidR="00E76433" w:rsidRPr="00FD3079" w:rsidRDefault="00E76433" w:rsidP="00E76433">
      <w:pPr>
        <w:spacing w:after="0" w:line="240" w:lineRule="auto"/>
        <w:jc w:val="both"/>
        <w:rPr>
          <w:rFonts w:cs="Arial"/>
          <w:lang w:val="sr-Latn-CS"/>
        </w:rPr>
      </w:pPr>
    </w:p>
    <w:p w:rsidR="00E76433" w:rsidRPr="00562012" w:rsidRDefault="00E76433" w:rsidP="00E76433">
      <w:pPr>
        <w:spacing w:after="0" w:line="240" w:lineRule="auto"/>
        <w:jc w:val="both"/>
      </w:pPr>
      <w:r w:rsidRPr="00FD3079">
        <w:rPr>
          <w:b/>
        </w:rPr>
        <w:lastRenderedPageBreak/>
        <w:t xml:space="preserve">Opšti cilj </w:t>
      </w:r>
      <w:r w:rsidRPr="00FD3079">
        <w:rPr>
          <w:b/>
          <w:lang w:val="sr-Latn-CS"/>
        </w:rPr>
        <w:t xml:space="preserve"> programa:</w:t>
      </w:r>
      <w:r w:rsidR="00562012">
        <w:rPr>
          <w:rFonts w:cs="Tahoma"/>
        </w:rPr>
        <w:t>p</w:t>
      </w:r>
      <w:r w:rsidRPr="00FD3079">
        <w:rPr>
          <w:rFonts w:cs="Tahoma"/>
        </w:rPr>
        <w:t>odrška nastavnicima prirodnih i tehničkih nauka u osavremenjavanju nastave primjenom ARDUINO hardvera-najnovije generacije programabilnih logičkih kontrolera.</w:t>
      </w:r>
    </w:p>
    <w:p w:rsidR="00E76433" w:rsidRPr="00FD3079" w:rsidRDefault="00E76433" w:rsidP="00E76433">
      <w:pPr>
        <w:spacing w:after="0" w:line="240" w:lineRule="auto"/>
        <w:jc w:val="both"/>
        <w:rPr>
          <w:b/>
          <w:lang w:val="sr-Latn-CS"/>
        </w:rPr>
      </w:pPr>
    </w:p>
    <w:p w:rsidR="00E76433" w:rsidRPr="00FD3079" w:rsidRDefault="00E76433" w:rsidP="00E76433">
      <w:pPr>
        <w:spacing w:after="0" w:line="240" w:lineRule="auto"/>
        <w:jc w:val="both"/>
        <w:rPr>
          <w:b/>
          <w:lang w:val="sr-Latn-CS"/>
        </w:rPr>
      </w:pPr>
      <w:r w:rsidRPr="00FD3079">
        <w:rPr>
          <w:b/>
          <w:lang w:val="sr-Latn-CS"/>
        </w:rPr>
        <w:t>Specifični ciljevi programa:</w:t>
      </w:r>
    </w:p>
    <w:p w:rsidR="00E76433" w:rsidRPr="00FD3079" w:rsidRDefault="00E76433" w:rsidP="0069672E">
      <w:pPr>
        <w:numPr>
          <w:ilvl w:val="0"/>
          <w:numId w:val="74"/>
        </w:numPr>
        <w:jc w:val="both"/>
        <w:rPr>
          <w:rFonts w:cs="Tahoma"/>
        </w:rPr>
      </w:pPr>
      <w:r w:rsidRPr="00FD3079">
        <w:rPr>
          <w:rFonts w:cs="Tahoma"/>
        </w:rPr>
        <w:t>Osposobljavanje nastavnika za korišćenje ARDUINO sistema u nastavi;</w:t>
      </w:r>
    </w:p>
    <w:p w:rsidR="00E76433" w:rsidRPr="00FD3079" w:rsidRDefault="00E76433" w:rsidP="0069672E">
      <w:pPr>
        <w:numPr>
          <w:ilvl w:val="0"/>
          <w:numId w:val="74"/>
        </w:numPr>
        <w:jc w:val="both"/>
        <w:rPr>
          <w:rFonts w:cs="Tahoma"/>
        </w:rPr>
      </w:pPr>
      <w:r w:rsidRPr="00FD3079">
        <w:rPr>
          <w:rFonts w:cs="Tahoma"/>
        </w:rPr>
        <w:t>Afirmisanje savremenih programabilnih sistema u procesu realizacije praktičnog dijela nastave i laboratorijskih vježbi, kao novi vid organizovanja i izvođenja nastave i kao inovativni način simulacije didaktičke opreme koja je propisana za izvođenje pojedinih nastavnih sadržaja;</w:t>
      </w:r>
    </w:p>
    <w:p w:rsidR="00E76433" w:rsidRPr="00FD3079" w:rsidRDefault="00E76433" w:rsidP="0069672E">
      <w:pPr>
        <w:numPr>
          <w:ilvl w:val="0"/>
          <w:numId w:val="74"/>
        </w:numPr>
        <w:jc w:val="both"/>
        <w:rPr>
          <w:rFonts w:cs="Tahoma"/>
        </w:rPr>
      </w:pPr>
      <w:r w:rsidRPr="00FD3079">
        <w:rPr>
          <w:rFonts w:cs="Tahoma"/>
        </w:rPr>
        <w:t xml:space="preserve">Intenziviranje korišćenja hardversko-softverskih simulacija u nastavi koju izvodi nastavni kadru koji nema tehničko obrazovanje, a ima potrebu za ovakvim nastavnim sredstvima; </w:t>
      </w:r>
    </w:p>
    <w:p w:rsidR="00E76433" w:rsidRPr="00FD3079" w:rsidRDefault="00E76433" w:rsidP="0069672E">
      <w:pPr>
        <w:numPr>
          <w:ilvl w:val="0"/>
          <w:numId w:val="74"/>
        </w:numPr>
        <w:jc w:val="both"/>
        <w:rPr>
          <w:rFonts w:cs="Tahoma"/>
        </w:rPr>
      </w:pPr>
      <w:r w:rsidRPr="00FD3079">
        <w:rPr>
          <w:rFonts w:cs="Tahoma"/>
        </w:rPr>
        <w:t>Podsticanje nastavnika za kreativniji rad upotrebom standardnih i specifičnih softverskih alata;</w:t>
      </w:r>
    </w:p>
    <w:p w:rsidR="00E76433" w:rsidRPr="00FD3079" w:rsidRDefault="00E76433" w:rsidP="0069672E">
      <w:pPr>
        <w:numPr>
          <w:ilvl w:val="0"/>
          <w:numId w:val="74"/>
        </w:numPr>
        <w:jc w:val="both"/>
        <w:rPr>
          <w:rFonts w:cs="Tahoma"/>
        </w:rPr>
      </w:pPr>
      <w:r w:rsidRPr="00FD3079">
        <w:rPr>
          <w:rFonts w:cs="Tahoma"/>
        </w:rPr>
        <w:t>Podsticanje učenika za samostalan i/li grupni rad na projektima koji ima primjenu u praksi;</w:t>
      </w:r>
    </w:p>
    <w:p w:rsidR="00E76433" w:rsidRPr="00FD3079" w:rsidRDefault="00E76433" w:rsidP="0069672E">
      <w:pPr>
        <w:numPr>
          <w:ilvl w:val="0"/>
          <w:numId w:val="74"/>
        </w:numPr>
        <w:jc w:val="both"/>
        <w:rPr>
          <w:rFonts w:cs="Tahoma"/>
        </w:rPr>
      </w:pPr>
      <w:r w:rsidRPr="00FD3079">
        <w:rPr>
          <w:rFonts w:cs="Tahoma"/>
        </w:rPr>
        <w:t>Podsticanje jačeg uključivanja stručnih aktiva u školama u postupak modernizacije nastave, u cilju što kvalitetnijeg ishoda usvajanja znanja i vještina;</w:t>
      </w:r>
    </w:p>
    <w:p w:rsidR="00E76433" w:rsidRPr="00FD3079" w:rsidRDefault="00A81DA1" w:rsidP="0069672E">
      <w:pPr>
        <w:numPr>
          <w:ilvl w:val="0"/>
          <w:numId w:val="74"/>
        </w:numPr>
        <w:jc w:val="both"/>
        <w:rPr>
          <w:rFonts w:cs="Tahoma"/>
        </w:rPr>
      </w:pPr>
      <w:r>
        <w:rPr>
          <w:rFonts w:cs="Tahoma"/>
        </w:rPr>
        <w:t>Unapređiva</w:t>
      </w:r>
      <w:r w:rsidR="00E76433" w:rsidRPr="00FD3079">
        <w:rPr>
          <w:rFonts w:cs="Tahoma"/>
        </w:rPr>
        <w:t xml:space="preserve">nje vještine grupnog rada učenika; </w:t>
      </w:r>
    </w:p>
    <w:p w:rsidR="00E76433" w:rsidRPr="00FD3079" w:rsidRDefault="00E76433" w:rsidP="0069672E">
      <w:pPr>
        <w:numPr>
          <w:ilvl w:val="0"/>
          <w:numId w:val="74"/>
        </w:numPr>
        <w:jc w:val="both"/>
        <w:rPr>
          <w:rFonts w:cs="Tahoma"/>
        </w:rPr>
      </w:pPr>
      <w:r w:rsidRPr="00FD3079">
        <w:rPr>
          <w:rFonts w:cs="Tahoma"/>
        </w:rPr>
        <w:t>Podsticaj opremanju školskih laboratorija i kabineta univerzalnim i ekonomski dostupnim nastavnim sredstvima;</w:t>
      </w:r>
    </w:p>
    <w:p w:rsidR="00E76433" w:rsidRPr="00FD3079" w:rsidRDefault="00E76433" w:rsidP="0069672E">
      <w:pPr>
        <w:numPr>
          <w:ilvl w:val="0"/>
          <w:numId w:val="74"/>
        </w:numPr>
        <w:jc w:val="both"/>
        <w:rPr>
          <w:rFonts w:cs="Tahoma"/>
        </w:rPr>
      </w:pPr>
      <w:r w:rsidRPr="00FD3079">
        <w:rPr>
          <w:rFonts w:cs="Tahoma"/>
        </w:rPr>
        <w:t>Postizanje sveukupno boljih rezultata učenika u toku školovanja;</w:t>
      </w:r>
    </w:p>
    <w:p w:rsidR="00E76433" w:rsidRPr="00FD3079" w:rsidRDefault="00E76433" w:rsidP="00E76433">
      <w:pPr>
        <w:spacing w:after="0" w:line="240" w:lineRule="auto"/>
        <w:rPr>
          <w:b/>
          <w:lang w:val="sr-Latn-CS"/>
        </w:rPr>
      </w:pPr>
    </w:p>
    <w:p w:rsidR="00E76433" w:rsidRPr="00562012" w:rsidRDefault="00562012" w:rsidP="00E76433">
      <w:pPr>
        <w:spacing w:after="0" w:line="240" w:lineRule="auto"/>
        <w:rPr>
          <w:b/>
          <w:lang w:val="sr-Latn-CS"/>
        </w:rPr>
      </w:pPr>
      <w:r>
        <w:rPr>
          <w:b/>
          <w:lang w:val="sr-Latn-CS"/>
        </w:rPr>
        <w:t xml:space="preserve">Ciljna grupa: </w:t>
      </w:r>
      <w:r>
        <w:rPr>
          <w:rFonts w:cs="Tahoma"/>
        </w:rPr>
        <w:t>n</w:t>
      </w:r>
      <w:r w:rsidR="00E76433" w:rsidRPr="00FD3079">
        <w:rPr>
          <w:rFonts w:cs="Tahoma"/>
        </w:rPr>
        <w:t>astavnici  elektrotehničke i mašinske grupe predmeta stručnih škola, nastavnici informatike, nastavnici praktične nastave, nastavnici fizike i nastavnici tehničkog obrazovanja</w:t>
      </w:r>
    </w:p>
    <w:p w:rsidR="00E76433" w:rsidRPr="00FD3079" w:rsidRDefault="00E76433" w:rsidP="00E76433">
      <w:pPr>
        <w:spacing w:after="0" w:line="240" w:lineRule="auto"/>
        <w:rPr>
          <w:b/>
          <w:lang w:val="sr-Latn-CS"/>
        </w:rPr>
      </w:pPr>
    </w:p>
    <w:p w:rsidR="00E76433" w:rsidRPr="00FD3079" w:rsidRDefault="00E76433" w:rsidP="00E76433">
      <w:pPr>
        <w:spacing w:after="0" w:line="240" w:lineRule="auto"/>
        <w:rPr>
          <w:b/>
          <w:lang w:val="sr-Latn-CS"/>
        </w:rPr>
      </w:pPr>
      <w:r w:rsidRPr="00FD3079">
        <w:rPr>
          <w:b/>
          <w:lang w:val="sr-Latn-CS"/>
        </w:rPr>
        <w:t xml:space="preserve">Metode i tehnike rada: </w:t>
      </w:r>
      <w:r w:rsidR="00562012">
        <w:rPr>
          <w:lang w:val="sr-Latn-CS"/>
        </w:rPr>
        <w:t>i</w:t>
      </w:r>
      <w:r w:rsidRPr="00FD3079">
        <w:rPr>
          <w:lang w:val="sr-Latn-CS"/>
        </w:rPr>
        <w:t>zlaganje, razgovor,pojedinačne i grupne prezentacije, rad na konkretnom zadatku, pojedinačni rad u odgovarajućem softveru na računaru, simulacija rada praktične vježbe;</w:t>
      </w:r>
    </w:p>
    <w:p w:rsidR="00E76433" w:rsidRPr="00FD3079" w:rsidRDefault="00E76433" w:rsidP="00E76433">
      <w:pPr>
        <w:spacing w:after="0" w:line="240" w:lineRule="auto"/>
        <w:jc w:val="both"/>
        <w:rPr>
          <w:b/>
          <w:lang w:val="sr-Latn-CS"/>
        </w:rPr>
      </w:pPr>
    </w:p>
    <w:p w:rsidR="00E76433" w:rsidRPr="00FD3079" w:rsidRDefault="00E76433" w:rsidP="00E76433">
      <w:pPr>
        <w:spacing w:after="0" w:line="240" w:lineRule="auto"/>
        <w:jc w:val="both"/>
        <w:rPr>
          <w:b/>
          <w:lang w:val="sr-Latn-CS"/>
        </w:rPr>
      </w:pPr>
      <w:r w:rsidRPr="00FD3079">
        <w:rPr>
          <w:b/>
          <w:lang w:val="sr-Latn-CS"/>
        </w:rPr>
        <w:t>Teme:</w:t>
      </w:r>
      <w:r w:rsidRPr="00FD3079">
        <w:rPr>
          <w:b/>
          <w:lang w:val="sr-Latn-CS"/>
        </w:rPr>
        <w:tab/>
      </w:r>
    </w:p>
    <w:p w:rsidR="00E76433" w:rsidRPr="00FD3079" w:rsidRDefault="00E76433" w:rsidP="0069672E">
      <w:pPr>
        <w:numPr>
          <w:ilvl w:val="0"/>
          <w:numId w:val="75"/>
        </w:numPr>
        <w:tabs>
          <w:tab w:val="left" w:pos="552"/>
          <w:tab w:val="left" w:pos="912"/>
        </w:tabs>
        <w:ind w:left="552" w:hanging="12"/>
        <w:jc w:val="both"/>
        <w:rPr>
          <w:rFonts w:cs="Tahoma"/>
        </w:rPr>
      </w:pPr>
      <w:r w:rsidRPr="00FD3079">
        <w:rPr>
          <w:rFonts w:cs="Tahoma"/>
        </w:rPr>
        <w:t xml:space="preserve">   Uvod u programabilne logičke sisteme (PLC) </w:t>
      </w:r>
    </w:p>
    <w:p w:rsidR="00E76433" w:rsidRPr="00FD3079" w:rsidRDefault="00E76433" w:rsidP="00E76433">
      <w:pPr>
        <w:tabs>
          <w:tab w:val="left" w:pos="552"/>
        </w:tabs>
        <w:ind w:left="552" w:hanging="12"/>
        <w:jc w:val="both"/>
        <w:rPr>
          <w:rFonts w:cs="Tahoma"/>
        </w:rPr>
      </w:pPr>
      <w:r w:rsidRPr="00FD3079">
        <w:rPr>
          <w:rFonts w:cs="Tahoma"/>
        </w:rPr>
        <w:t>2.     Programiranje PLC sistema</w:t>
      </w:r>
    </w:p>
    <w:p w:rsidR="00E76433" w:rsidRPr="00FD3079" w:rsidRDefault="00E76433" w:rsidP="00E76433">
      <w:pPr>
        <w:tabs>
          <w:tab w:val="left" w:pos="425"/>
          <w:tab w:val="left" w:pos="552"/>
          <w:tab w:val="left" w:pos="1139"/>
        </w:tabs>
        <w:ind w:left="552" w:hanging="12"/>
        <w:jc w:val="both"/>
        <w:rPr>
          <w:rFonts w:cs="Tahoma"/>
        </w:rPr>
      </w:pPr>
      <w:r w:rsidRPr="00FD3079">
        <w:rPr>
          <w:rFonts w:cs="Tahoma"/>
        </w:rPr>
        <w:t>3.     Izrada konkretnih programabilnih r</w:t>
      </w:r>
      <w:r w:rsidR="00A81DA1">
        <w:rPr>
          <w:rFonts w:cs="Tahoma"/>
        </w:rPr>
        <w:t>j</w:t>
      </w:r>
      <w:r w:rsidRPr="00FD3079">
        <w:rPr>
          <w:rFonts w:cs="Tahoma"/>
        </w:rPr>
        <w:t xml:space="preserve">ešenja </w:t>
      </w:r>
    </w:p>
    <w:p w:rsidR="00E76433" w:rsidRPr="00FD3079" w:rsidRDefault="00E76433" w:rsidP="00E76433">
      <w:pPr>
        <w:tabs>
          <w:tab w:val="left" w:pos="425"/>
          <w:tab w:val="left" w:pos="552"/>
          <w:tab w:val="left" w:pos="1139"/>
        </w:tabs>
        <w:ind w:left="552" w:hanging="12"/>
        <w:jc w:val="both"/>
        <w:rPr>
          <w:rFonts w:cs="Tahoma"/>
        </w:rPr>
      </w:pPr>
      <w:r w:rsidRPr="00FD3079">
        <w:rPr>
          <w:rFonts w:cs="Tahoma"/>
        </w:rPr>
        <w:t>4.     Prezentacija završnih radova polaznika</w:t>
      </w:r>
    </w:p>
    <w:p w:rsidR="00E76433" w:rsidRPr="00FD3079" w:rsidRDefault="00E76433" w:rsidP="00E76433">
      <w:pPr>
        <w:spacing w:after="0" w:line="240" w:lineRule="auto"/>
        <w:rPr>
          <w:rFonts w:cs="Arial"/>
          <w:lang w:val="sr-Latn-CS"/>
        </w:rPr>
      </w:pPr>
      <w:r w:rsidRPr="00FD3079">
        <w:rPr>
          <w:b/>
          <w:lang w:val="sr-Latn-CS"/>
        </w:rPr>
        <w:t xml:space="preserve">Trajanje programa (broj dana i broj sati efektivnog rada): </w:t>
      </w:r>
      <w:r w:rsidRPr="00FD3079">
        <w:rPr>
          <w:lang w:val="sr-Latn-CS"/>
        </w:rPr>
        <w:t>3 dana (24 sata)</w:t>
      </w:r>
    </w:p>
    <w:p w:rsidR="00E76433" w:rsidRPr="00FD3079" w:rsidRDefault="00E76433" w:rsidP="00E76433">
      <w:pPr>
        <w:spacing w:after="0" w:line="240" w:lineRule="auto"/>
        <w:rPr>
          <w:b/>
          <w:lang w:val="sr-Latn-CS"/>
        </w:rPr>
      </w:pPr>
    </w:p>
    <w:p w:rsidR="00E76433" w:rsidRPr="00FD3079" w:rsidRDefault="00E76433" w:rsidP="00E76433">
      <w:pPr>
        <w:spacing w:after="0" w:line="240" w:lineRule="auto"/>
        <w:rPr>
          <w:rFonts w:cs="Arial"/>
          <w:lang w:val="sr-Latn-CS"/>
        </w:rPr>
      </w:pPr>
      <w:r w:rsidRPr="00FD3079">
        <w:rPr>
          <w:b/>
          <w:lang w:val="sr-Latn-CS"/>
        </w:rPr>
        <w:t xml:space="preserve">Broj učesnika u grupi: </w:t>
      </w:r>
      <w:r w:rsidRPr="00FD3079">
        <w:rPr>
          <w:lang w:val="sr-Latn-CS"/>
        </w:rPr>
        <w:t>20-30</w:t>
      </w:r>
    </w:p>
    <w:p w:rsidR="00E76433" w:rsidRPr="00FD3079" w:rsidRDefault="00E76433" w:rsidP="00E76433">
      <w:pPr>
        <w:spacing w:after="0" w:line="240" w:lineRule="auto"/>
        <w:rPr>
          <w:rFonts w:cs="Arial"/>
          <w:color w:val="002060"/>
          <w:lang w:val="sr-Latn-CS"/>
        </w:rPr>
      </w:pPr>
    </w:p>
    <w:p w:rsidR="00E76433" w:rsidRPr="00FD3079" w:rsidRDefault="00E76433" w:rsidP="00E76433">
      <w:pPr>
        <w:spacing w:after="0" w:line="240" w:lineRule="auto"/>
        <w:jc w:val="both"/>
      </w:pPr>
      <w:r w:rsidRPr="00FD3079">
        <w:rPr>
          <w:rFonts w:cs="Arial"/>
          <w:b/>
          <w:bCs/>
          <w:lang w:val="sr-Latn-CS"/>
        </w:rPr>
        <w:t xml:space="preserve">Cijena po učesniku dnevno  i šta ona uključuje: </w:t>
      </w:r>
      <w:r w:rsidRPr="00FD3079">
        <w:rPr>
          <w:rFonts w:cs="Tahoma"/>
        </w:rPr>
        <w:t>35 eura na dan (honorar za koordinatore, sav materijal za rad, skripta-vodič, po jedna elektronska</w:t>
      </w:r>
      <w:r w:rsidR="00A81DA1">
        <w:rPr>
          <w:rFonts w:cs="Tahoma"/>
        </w:rPr>
        <w:t xml:space="preserve">ka pločica sa </w:t>
      </w:r>
      <w:r w:rsidR="00A81DA1">
        <w:rPr>
          <w:rFonts w:cs="Tahoma"/>
        </w:rPr>
        <w:lastRenderedPageBreak/>
        <w:t>odgovarajućim soft</w:t>
      </w:r>
      <w:r w:rsidRPr="00FD3079">
        <w:rPr>
          <w:rFonts w:cs="Tahoma"/>
        </w:rPr>
        <w:t>verom za rad u grupi od po 3 polaznika, alat, ulazni i izlazni moduli, osvježenje)</w:t>
      </w:r>
    </w:p>
    <w:p w:rsidR="00123FB1" w:rsidRPr="00FD3079" w:rsidRDefault="00123FB1" w:rsidP="00FD1E1D">
      <w:pPr>
        <w:spacing w:after="0" w:line="240" w:lineRule="auto"/>
        <w:jc w:val="both"/>
        <w:rPr>
          <w:rFonts w:cs="Arial"/>
          <w:b/>
          <w:bCs/>
          <w:lang w:val="sr-Latn-CS"/>
        </w:rPr>
      </w:pPr>
    </w:p>
    <w:p w:rsidR="00123FB1" w:rsidRDefault="00123FB1"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03346F" w:rsidRDefault="0003346F" w:rsidP="00FD1E1D">
      <w:pPr>
        <w:spacing w:after="0" w:line="240" w:lineRule="auto"/>
        <w:jc w:val="both"/>
        <w:rPr>
          <w:rFonts w:cs="Arial"/>
          <w:b/>
          <w:bCs/>
          <w:lang w:val="sr-Latn-CS"/>
        </w:rPr>
      </w:pPr>
    </w:p>
    <w:p w:rsidR="00E76433" w:rsidRDefault="00E76433" w:rsidP="00FD1E1D">
      <w:pPr>
        <w:spacing w:after="0" w:line="240" w:lineRule="auto"/>
        <w:jc w:val="both"/>
        <w:rPr>
          <w:rFonts w:cs="Arial"/>
          <w:b/>
          <w:bCs/>
          <w:lang w:val="sr-Latn-CS"/>
        </w:rPr>
      </w:pPr>
    </w:p>
    <w:p w:rsidR="00F07EE1" w:rsidRPr="00FD3079" w:rsidRDefault="00F07EE1" w:rsidP="00FD1E1D">
      <w:pPr>
        <w:spacing w:after="0" w:line="240" w:lineRule="auto"/>
        <w:jc w:val="both"/>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FD3079" w:rsidTr="00E76433">
        <w:tc>
          <w:tcPr>
            <w:tcW w:w="9180" w:type="dxa"/>
            <w:shd w:val="clear" w:color="auto" w:fill="D9D9D9"/>
          </w:tcPr>
          <w:p w:rsidR="0086059B" w:rsidRPr="00FD3079" w:rsidRDefault="00281431" w:rsidP="00E76433">
            <w:pPr>
              <w:spacing w:after="0" w:line="240" w:lineRule="auto"/>
              <w:jc w:val="center"/>
              <w:rPr>
                <w:b/>
                <w:lang w:val="sr-Latn-CS"/>
              </w:rPr>
            </w:pPr>
            <w:r w:rsidRPr="00FD3079">
              <w:rPr>
                <w:rFonts w:eastAsia="SimSun"/>
                <w:b/>
                <w:lang w:val="sl-SI"/>
              </w:rPr>
              <w:t>79</w:t>
            </w:r>
            <w:r w:rsidR="0086059B" w:rsidRPr="00FD3079">
              <w:rPr>
                <w:rFonts w:eastAsia="SimSun"/>
                <w:b/>
                <w:lang w:val="sl-SI"/>
              </w:rPr>
              <w:t>. Realizacija mehatroničkih sadržaja u osnovnom i srednjem obrazovanju</w:t>
            </w:r>
          </w:p>
        </w:tc>
      </w:tr>
    </w:tbl>
    <w:p w:rsidR="00123FB1" w:rsidRPr="00FD3079" w:rsidRDefault="00123FB1" w:rsidP="00FD1E1D">
      <w:pPr>
        <w:spacing w:after="0" w:line="240" w:lineRule="auto"/>
        <w:jc w:val="both"/>
        <w:rPr>
          <w:b/>
          <w:lang w:val="sr-Latn-CS"/>
        </w:rPr>
      </w:pPr>
    </w:p>
    <w:p w:rsidR="00E76433" w:rsidRPr="00FD3079" w:rsidRDefault="00E76433" w:rsidP="00E76433">
      <w:pPr>
        <w:spacing w:after="0" w:line="240" w:lineRule="auto"/>
        <w:rPr>
          <w:rFonts w:cs="Arial"/>
          <w:lang w:val="sr-Latn-CS"/>
        </w:rPr>
      </w:pPr>
      <w:r w:rsidRPr="00FD3079">
        <w:rPr>
          <w:b/>
          <w:lang w:val="sr-Latn-CS"/>
        </w:rPr>
        <w:t xml:space="preserve">Autori: </w:t>
      </w:r>
      <w:r w:rsidR="00F07EE1">
        <w:rPr>
          <w:lang w:val="sr-Latn-CS"/>
        </w:rPr>
        <w:t>p</w:t>
      </w:r>
      <w:r w:rsidRPr="00FD3079">
        <w:rPr>
          <w:lang w:val="sr-Latn-CS"/>
        </w:rPr>
        <w:t>rof.d</w:t>
      </w:r>
      <w:r w:rsidRPr="00FD3079">
        <w:rPr>
          <w:rFonts w:cs="Arial"/>
          <w:lang w:val="sr-Latn-CS"/>
        </w:rPr>
        <w:t>r Marina Mijanović M</w:t>
      </w:r>
      <w:r w:rsidR="00F07EE1">
        <w:rPr>
          <w:rFonts w:cs="Arial"/>
          <w:lang w:val="sr-Latn-CS"/>
        </w:rPr>
        <w:t>arkuš; Rade Grujić, dipl.inž.; m</w:t>
      </w:r>
      <w:r w:rsidRPr="00FD3079">
        <w:rPr>
          <w:rFonts w:cs="Arial"/>
          <w:lang w:val="sr-Latn-CS"/>
        </w:rPr>
        <w:t>r Branko Anđić</w:t>
      </w:r>
    </w:p>
    <w:p w:rsidR="00E76433" w:rsidRPr="00FD3079" w:rsidRDefault="00E76433" w:rsidP="00E76433">
      <w:pPr>
        <w:jc w:val="both"/>
        <w:rPr>
          <w:rFonts w:cs="Arial"/>
          <w:lang w:val="sr-Latn-CS"/>
        </w:rPr>
      </w:pPr>
      <w:r w:rsidRPr="00FD3079">
        <w:rPr>
          <w:rFonts w:cs="Tahoma"/>
          <w:b/>
          <w:bCs/>
          <w:lang w:val="sr-Latn-CS"/>
        </w:rPr>
        <w:t xml:space="preserve">Naziv institucije/organizacije koja podržava program: </w:t>
      </w:r>
      <w:r w:rsidRPr="00FD3079">
        <w:rPr>
          <w:rFonts w:cs="Tahoma"/>
          <w:lang w:val="sr-Latn-CS"/>
        </w:rPr>
        <w:t>1) Nevladino udruženje „Nauka i tehnika – NIT“, Podgorica,  2) Mašinski fakultet, Podgorica</w:t>
      </w:r>
    </w:p>
    <w:p w:rsidR="00E76433" w:rsidRPr="00FD3079" w:rsidRDefault="00E76433" w:rsidP="00E76433">
      <w:pPr>
        <w:spacing w:after="0" w:line="240" w:lineRule="auto"/>
        <w:rPr>
          <w:rFonts w:cs="Arial"/>
          <w:lang w:val="sr-Latn-CS"/>
        </w:rPr>
      </w:pPr>
      <w:r w:rsidRPr="00FD3079">
        <w:rPr>
          <w:b/>
          <w:lang w:val="sr-Latn-CS"/>
        </w:rPr>
        <w:t xml:space="preserve">Odgovorna osoba (koordinator): </w:t>
      </w:r>
      <w:r w:rsidR="00F07EE1">
        <w:rPr>
          <w:lang w:val="sr-Latn-CS"/>
        </w:rPr>
        <w:t>p</w:t>
      </w:r>
      <w:r w:rsidRPr="00FD3079">
        <w:rPr>
          <w:lang w:val="sr-Latn-CS"/>
        </w:rPr>
        <w:t>rof.dr Marina Mijanović Markuš</w:t>
      </w:r>
    </w:p>
    <w:p w:rsidR="00E76433" w:rsidRPr="00FD3079" w:rsidRDefault="00E76433" w:rsidP="00E76433">
      <w:pPr>
        <w:spacing w:after="0" w:line="240" w:lineRule="auto"/>
        <w:jc w:val="both"/>
        <w:rPr>
          <w:rFonts w:cs="Arial"/>
          <w:lang w:val="sr-Latn-CS"/>
        </w:rPr>
      </w:pPr>
      <w:r w:rsidRPr="00FD3079">
        <w:rPr>
          <w:b/>
          <w:lang w:val="sr-Latn-CS"/>
        </w:rPr>
        <w:t xml:space="preserve">Adresa: </w:t>
      </w:r>
      <w:r w:rsidRPr="00FD3079">
        <w:rPr>
          <w:lang w:val="sr-Latn-CS"/>
        </w:rPr>
        <w:t>Džordža Vašingtona bb; 81000 Podgorica</w:t>
      </w:r>
    </w:p>
    <w:p w:rsidR="00E76433" w:rsidRPr="00FD3079" w:rsidRDefault="00E76433" w:rsidP="00E76433">
      <w:pPr>
        <w:spacing w:after="0" w:line="240" w:lineRule="auto"/>
        <w:jc w:val="both"/>
        <w:rPr>
          <w:rFonts w:cs="Arial"/>
          <w:lang w:val="sr-Latn-CS"/>
        </w:rPr>
      </w:pPr>
      <w:r w:rsidRPr="00FD3079">
        <w:rPr>
          <w:b/>
          <w:lang w:val="sr-Latn-CS"/>
        </w:rPr>
        <w:t xml:space="preserve">E-mail: </w:t>
      </w:r>
      <w:hyperlink r:id="rId37" w:history="1">
        <w:r w:rsidRPr="00FD3079">
          <w:rPr>
            <w:color w:val="0000FF"/>
            <w:u w:val="single"/>
            <w:lang w:val="sr-Latn-CS"/>
          </w:rPr>
          <w:t>marinami@ac.me</w:t>
        </w:r>
      </w:hyperlink>
    </w:p>
    <w:p w:rsidR="00E76433" w:rsidRPr="00FD3079" w:rsidRDefault="00E76433" w:rsidP="00E76433">
      <w:pPr>
        <w:spacing w:after="0" w:line="240" w:lineRule="auto"/>
        <w:jc w:val="both"/>
        <w:rPr>
          <w:rFonts w:cs="Arial"/>
          <w:lang w:val="sr-Latn-CS"/>
        </w:rPr>
      </w:pPr>
      <w:r w:rsidRPr="00FD3079">
        <w:rPr>
          <w:b/>
          <w:lang w:val="sr-Latn-CS"/>
        </w:rPr>
        <w:t xml:space="preserve">Broj telefona: </w:t>
      </w:r>
      <w:r w:rsidRPr="00FD3079">
        <w:rPr>
          <w:rFonts w:cs="Tahoma"/>
          <w:lang w:val="sr-Latn-CS"/>
        </w:rPr>
        <w:t>067-213-678</w:t>
      </w:r>
    </w:p>
    <w:p w:rsidR="00E76433" w:rsidRPr="00FD3079" w:rsidRDefault="00E76433" w:rsidP="00E76433">
      <w:pPr>
        <w:spacing w:after="0" w:line="240" w:lineRule="auto"/>
        <w:jc w:val="both"/>
        <w:rPr>
          <w:rFonts w:cs="Arial"/>
          <w:lang w:val="sr-Latn-CS"/>
        </w:rPr>
      </w:pPr>
    </w:p>
    <w:p w:rsidR="00E76433" w:rsidRPr="00562012" w:rsidRDefault="00E76433" w:rsidP="00562012">
      <w:pPr>
        <w:spacing w:after="0" w:line="240" w:lineRule="auto"/>
        <w:jc w:val="both"/>
        <w:rPr>
          <w:b/>
          <w:lang w:val="sr-Latn-CS"/>
        </w:rPr>
      </w:pPr>
      <w:r w:rsidRPr="00FD3079">
        <w:rPr>
          <w:b/>
          <w:lang w:val="sr-Latn-CS"/>
        </w:rPr>
        <w:t>O</w:t>
      </w:r>
      <w:r w:rsidRPr="00FD3079">
        <w:rPr>
          <w:b/>
          <w:lang w:val="de-DE"/>
        </w:rPr>
        <w:t xml:space="preserve">pšti cilj </w:t>
      </w:r>
      <w:r w:rsidR="00562012">
        <w:rPr>
          <w:b/>
          <w:lang w:val="sr-Latn-CS"/>
        </w:rPr>
        <w:t xml:space="preserve"> programa: </w:t>
      </w:r>
      <w:r w:rsidR="00562012">
        <w:rPr>
          <w:rFonts w:cs="Tahoma"/>
          <w:lang w:val="sr-Latn-CS"/>
        </w:rPr>
        <w:t>c</w:t>
      </w:r>
      <w:r w:rsidR="00F07EE1">
        <w:rPr>
          <w:rFonts w:cs="Tahoma"/>
          <w:lang w:val="sr-Latn-CS"/>
        </w:rPr>
        <w:t>ilj programa je osavremenja</w:t>
      </w:r>
      <w:r w:rsidRPr="00FD3079">
        <w:rPr>
          <w:rFonts w:cs="Tahoma"/>
          <w:lang w:val="sr-Latn-CS"/>
        </w:rPr>
        <w:t>vanje nastavnog procesa, poboljšanje kvaliteta nastave, podsticanje inovativnosti i preduzetničkog učenja i praktične primjene znanja.</w:t>
      </w:r>
    </w:p>
    <w:p w:rsidR="00E76433" w:rsidRPr="00FD3079" w:rsidRDefault="00E76433" w:rsidP="00E76433">
      <w:pPr>
        <w:rPr>
          <w:rFonts w:cs="Tahoma"/>
          <w:lang w:val="sr-Latn-CS"/>
        </w:rPr>
      </w:pPr>
      <w:r w:rsidRPr="00FD3079">
        <w:rPr>
          <w:rFonts w:cs="Tahoma"/>
          <w:lang w:val="sr-Latn-CS"/>
        </w:rPr>
        <w:t>Nastavnici će se upoznati sa:</w:t>
      </w:r>
    </w:p>
    <w:p w:rsidR="00E76433" w:rsidRPr="00FD3079" w:rsidRDefault="00E76433" w:rsidP="0069672E">
      <w:pPr>
        <w:numPr>
          <w:ilvl w:val="0"/>
          <w:numId w:val="72"/>
        </w:numPr>
        <w:spacing w:after="0" w:line="240" w:lineRule="auto"/>
        <w:rPr>
          <w:rFonts w:cs="Tahoma"/>
          <w:lang w:val="sr-Latn-CS"/>
        </w:rPr>
      </w:pPr>
      <w:r w:rsidRPr="00FD3079">
        <w:rPr>
          <w:rFonts w:cs="Tahoma"/>
          <w:lang w:val="sr-Latn-CS"/>
        </w:rPr>
        <w:t>osnovnim djelovima i načinom funkcionisanja robota;</w:t>
      </w:r>
    </w:p>
    <w:p w:rsidR="00E76433" w:rsidRPr="00FD3079" w:rsidRDefault="00E76433" w:rsidP="0069672E">
      <w:pPr>
        <w:numPr>
          <w:ilvl w:val="0"/>
          <w:numId w:val="72"/>
        </w:numPr>
        <w:spacing w:after="0" w:line="240" w:lineRule="auto"/>
        <w:rPr>
          <w:rFonts w:cs="Tahoma"/>
          <w:lang w:val="sr-Latn-CS"/>
        </w:rPr>
      </w:pPr>
      <w:r w:rsidRPr="00FD3079">
        <w:rPr>
          <w:rFonts w:cs="Tahoma"/>
          <w:lang w:val="sr-Latn-CS"/>
        </w:rPr>
        <w:t>osnovama softvera za izradu programa za robota;</w:t>
      </w:r>
    </w:p>
    <w:p w:rsidR="00E76433" w:rsidRPr="00FD3079" w:rsidRDefault="00E76433" w:rsidP="0069672E">
      <w:pPr>
        <w:numPr>
          <w:ilvl w:val="0"/>
          <w:numId w:val="72"/>
        </w:numPr>
        <w:spacing w:after="0" w:line="240" w:lineRule="auto"/>
        <w:rPr>
          <w:rFonts w:cs="Tahoma"/>
          <w:lang w:val="sr-Latn-CS"/>
        </w:rPr>
      </w:pPr>
      <w:r w:rsidRPr="00FD3079">
        <w:rPr>
          <w:rFonts w:cs="Tahoma"/>
          <w:lang w:val="sr-Latn-CS"/>
        </w:rPr>
        <w:t>načinom programiranja robota;</w:t>
      </w:r>
    </w:p>
    <w:p w:rsidR="00E76433" w:rsidRPr="00FD3079" w:rsidRDefault="00E76433" w:rsidP="0069672E">
      <w:pPr>
        <w:numPr>
          <w:ilvl w:val="0"/>
          <w:numId w:val="72"/>
        </w:numPr>
        <w:spacing w:after="0" w:line="240" w:lineRule="auto"/>
        <w:rPr>
          <w:rFonts w:cs="Tahoma"/>
          <w:lang w:val="sr-Latn-CS"/>
        </w:rPr>
      </w:pPr>
      <w:r w:rsidRPr="00FD3079">
        <w:rPr>
          <w:rFonts w:cs="Tahoma"/>
          <w:lang w:val="sr-Latn-CS"/>
        </w:rPr>
        <w:t>metodama interdisciplinarnog učenja kroz robotiku;</w:t>
      </w:r>
    </w:p>
    <w:p w:rsidR="00E76433" w:rsidRPr="00FD3079" w:rsidRDefault="00E76433" w:rsidP="0069672E">
      <w:pPr>
        <w:numPr>
          <w:ilvl w:val="0"/>
          <w:numId w:val="72"/>
        </w:numPr>
        <w:spacing w:after="0" w:line="240" w:lineRule="auto"/>
        <w:rPr>
          <w:rFonts w:cs="Tahoma"/>
          <w:color w:val="FF0000"/>
          <w:lang w:val="sr-Latn-CS"/>
        </w:rPr>
      </w:pPr>
      <w:r w:rsidRPr="00FD3079">
        <w:rPr>
          <w:rFonts w:cs="Tahoma"/>
          <w:lang w:val="sr-Latn-CS"/>
        </w:rPr>
        <w:t>načinom unapređivanja i proširivanja metodičkih znanja potrebnih u realizaciji nastavnih ciljeva iz oblasti mehatronike i oblasti koje ona pokriva: mehanike, elektronike, programiranja, upravljanja, a takođe fizike, matematike i biologije;</w:t>
      </w:r>
    </w:p>
    <w:p w:rsidR="00E76433" w:rsidRPr="00D54DD5" w:rsidRDefault="00E76433" w:rsidP="0069672E">
      <w:pPr>
        <w:numPr>
          <w:ilvl w:val="0"/>
          <w:numId w:val="72"/>
        </w:numPr>
        <w:spacing w:after="0" w:line="240" w:lineRule="auto"/>
        <w:contextualSpacing/>
        <w:jc w:val="both"/>
        <w:rPr>
          <w:rFonts w:cs="Arial"/>
          <w:lang w:val="sr-Latn-CS"/>
        </w:rPr>
      </w:pPr>
      <w:r w:rsidRPr="00FD3079">
        <w:rPr>
          <w:rFonts w:cs="Tahoma"/>
          <w:lang w:val="sr-Latn-CS"/>
        </w:rPr>
        <w:t>mogućnostima praktične primjene robotike u nastavnom procesu i procesu učenja.</w:t>
      </w:r>
    </w:p>
    <w:p w:rsidR="00D54DD5" w:rsidRPr="00FD3079" w:rsidRDefault="00D54DD5" w:rsidP="00D54DD5">
      <w:pPr>
        <w:spacing w:after="0" w:line="240" w:lineRule="auto"/>
        <w:ind w:left="720"/>
        <w:contextualSpacing/>
        <w:jc w:val="both"/>
        <w:rPr>
          <w:rFonts w:cs="Arial"/>
          <w:lang w:val="sr-Latn-CS"/>
        </w:rPr>
      </w:pPr>
    </w:p>
    <w:p w:rsidR="00E76433" w:rsidRPr="00562012" w:rsidRDefault="00562012" w:rsidP="00562012">
      <w:pPr>
        <w:spacing w:after="0" w:line="240" w:lineRule="auto"/>
        <w:jc w:val="both"/>
        <w:rPr>
          <w:b/>
          <w:lang w:val="sr-Latn-CS"/>
        </w:rPr>
      </w:pPr>
      <w:r>
        <w:rPr>
          <w:b/>
          <w:lang w:val="sr-Latn-CS"/>
        </w:rPr>
        <w:t xml:space="preserve">Specifični ciljevi programa: </w:t>
      </w:r>
      <w:r>
        <w:rPr>
          <w:rFonts w:cs="Tahoma"/>
          <w:lang w:val="sr-Latn-CS"/>
        </w:rPr>
        <w:t>p</w:t>
      </w:r>
      <w:r w:rsidR="00E76433" w:rsidRPr="00FD3079">
        <w:rPr>
          <w:rFonts w:cs="Tahoma"/>
          <w:lang w:val="sr-Latn-CS"/>
        </w:rPr>
        <w:t>roširivan</w:t>
      </w:r>
      <w:r w:rsidR="00F07EE1">
        <w:rPr>
          <w:rFonts w:cs="Tahoma"/>
          <w:lang w:val="sr-Latn-CS"/>
        </w:rPr>
        <w:t>je znanja i iskustva za unapređiva</w:t>
      </w:r>
      <w:r w:rsidR="00E76433" w:rsidRPr="00FD3079">
        <w:rPr>
          <w:rFonts w:cs="Tahoma"/>
          <w:lang w:val="sr-Latn-CS"/>
        </w:rPr>
        <w:t>nje nastavnog procesa u oblasti tehnike sa akcentom  na mehatroniku kao interdisciplinarnu oblast,  u cilju povećanja kvaliteta nastave u osnovnim i srednjim školama, kao i podsticanje praktične primjene tehničkog/tehnološkog znanja kod učenika</w:t>
      </w:r>
    </w:p>
    <w:p w:rsidR="00E76433" w:rsidRPr="00FD3079" w:rsidRDefault="00E76433" w:rsidP="00E76433">
      <w:pPr>
        <w:spacing w:after="0" w:line="240" w:lineRule="auto"/>
        <w:rPr>
          <w:b/>
          <w:lang w:val="sr-Latn-CS"/>
        </w:rPr>
      </w:pPr>
    </w:p>
    <w:p w:rsidR="00E76433" w:rsidRPr="00562012" w:rsidRDefault="00E76433" w:rsidP="00E76433">
      <w:pPr>
        <w:spacing w:after="0" w:line="240" w:lineRule="auto"/>
        <w:rPr>
          <w:rFonts w:cs="Arial"/>
          <w:lang w:val="sr-Latn-CS"/>
        </w:rPr>
      </w:pPr>
      <w:r w:rsidRPr="00FD3079">
        <w:rPr>
          <w:b/>
          <w:lang w:val="sr-Latn-CS"/>
        </w:rPr>
        <w:t xml:space="preserve">Ciljna grupa: </w:t>
      </w:r>
      <w:r w:rsidR="00562012">
        <w:rPr>
          <w:rFonts w:cs="Tahoma"/>
          <w:lang w:val="sr-Latn-CS"/>
        </w:rPr>
        <w:t>i</w:t>
      </w:r>
      <w:r w:rsidRPr="00FD3079">
        <w:rPr>
          <w:rFonts w:cs="Tahoma"/>
          <w:lang w:val="sr-Latn-CS"/>
        </w:rPr>
        <w:t>nterdisciplinarni program (nastavnici prirodnih nauka,  tehnike, fizike, matematike, informatike)</w:t>
      </w:r>
    </w:p>
    <w:p w:rsidR="00D54DD5" w:rsidRPr="00FD3079" w:rsidRDefault="00D54DD5" w:rsidP="00E76433">
      <w:pPr>
        <w:spacing w:after="0" w:line="240" w:lineRule="auto"/>
        <w:rPr>
          <w:lang w:val="sr-Latn-CS"/>
        </w:rPr>
      </w:pPr>
    </w:p>
    <w:p w:rsidR="00E76433" w:rsidRPr="00562012" w:rsidRDefault="00E76433" w:rsidP="00562012">
      <w:pPr>
        <w:spacing w:after="0" w:line="240" w:lineRule="auto"/>
        <w:rPr>
          <w:rFonts w:cs="Arial"/>
          <w:lang w:val="sr-Latn-CS"/>
        </w:rPr>
      </w:pPr>
      <w:r w:rsidRPr="00FD3079">
        <w:rPr>
          <w:b/>
          <w:lang w:val="sr-Latn-CS"/>
        </w:rPr>
        <w:lastRenderedPageBreak/>
        <w:t xml:space="preserve">Metode i tehnike rada: </w:t>
      </w:r>
      <w:r w:rsidR="00562012">
        <w:rPr>
          <w:rFonts w:cs="Tahoma"/>
          <w:lang w:val="sr-Latn-CS"/>
        </w:rPr>
        <w:t>p</w:t>
      </w:r>
      <w:r w:rsidRPr="00FD3079">
        <w:rPr>
          <w:rFonts w:cs="Tahoma"/>
          <w:lang w:val="sr-Latn-CS"/>
        </w:rPr>
        <w:t>rezentacija, praktični rad iz oblasti programiranja, diskusija</w:t>
      </w:r>
    </w:p>
    <w:p w:rsidR="00D54DD5" w:rsidRPr="00FD3079" w:rsidRDefault="00D54DD5" w:rsidP="00E76433">
      <w:pPr>
        <w:spacing w:after="0" w:line="240" w:lineRule="auto"/>
        <w:jc w:val="both"/>
        <w:rPr>
          <w:lang w:val="sr-Latn-CS"/>
        </w:rPr>
      </w:pPr>
    </w:p>
    <w:p w:rsidR="00E76433" w:rsidRPr="00FD3079" w:rsidRDefault="00E76433" w:rsidP="00E76433">
      <w:pPr>
        <w:spacing w:after="0" w:line="240" w:lineRule="auto"/>
        <w:jc w:val="both"/>
        <w:rPr>
          <w:b/>
          <w:lang w:val="sr-Latn-CS"/>
        </w:rPr>
      </w:pPr>
      <w:r w:rsidRPr="00FD3079">
        <w:rPr>
          <w:b/>
          <w:lang w:val="sr-Latn-CS"/>
        </w:rPr>
        <w:t>Teme:</w:t>
      </w:r>
      <w:r w:rsidRPr="00FD3079">
        <w:rPr>
          <w:b/>
          <w:lang w:val="sr-Latn-CS"/>
        </w:rPr>
        <w:tab/>
      </w:r>
    </w:p>
    <w:p w:rsidR="00E76433" w:rsidRPr="00FD3079" w:rsidRDefault="00E76433" w:rsidP="0069672E">
      <w:pPr>
        <w:numPr>
          <w:ilvl w:val="0"/>
          <w:numId w:val="73"/>
        </w:numPr>
        <w:spacing w:after="0" w:line="240" w:lineRule="auto"/>
        <w:rPr>
          <w:rFonts w:cs="Tahoma"/>
          <w:lang w:val="sr-Latn-CS"/>
        </w:rPr>
      </w:pPr>
      <w:r w:rsidRPr="00FD3079">
        <w:rPr>
          <w:rFonts w:cs="Tahoma"/>
          <w:lang w:val="sr-Latn-CS"/>
        </w:rPr>
        <w:t>Osnovni djelovi robota</w:t>
      </w:r>
    </w:p>
    <w:p w:rsidR="00E76433" w:rsidRPr="00FD3079" w:rsidRDefault="00E76433" w:rsidP="0069672E">
      <w:pPr>
        <w:numPr>
          <w:ilvl w:val="0"/>
          <w:numId w:val="73"/>
        </w:numPr>
        <w:spacing w:after="0" w:line="240" w:lineRule="auto"/>
        <w:rPr>
          <w:rFonts w:cs="Tahoma"/>
          <w:lang w:val="sr-Latn-CS"/>
        </w:rPr>
      </w:pPr>
      <w:r w:rsidRPr="00FD3079">
        <w:rPr>
          <w:rFonts w:cs="Tahoma"/>
          <w:lang w:val="sr-Latn-CS"/>
        </w:rPr>
        <w:t>Programiranje robota</w:t>
      </w:r>
    </w:p>
    <w:p w:rsidR="00E76433" w:rsidRPr="00FD3079" w:rsidRDefault="00E76433" w:rsidP="0069672E">
      <w:pPr>
        <w:numPr>
          <w:ilvl w:val="0"/>
          <w:numId w:val="73"/>
        </w:numPr>
        <w:spacing w:after="0" w:line="240" w:lineRule="auto"/>
        <w:rPr>
          <w:rFonts w:cs="Tahoma"/>
          <w:lang w:val="sr-Latn-CS"/>
        </w:rPr>
      </w:pPr>
      <w:r w:rsidRPr="00FD3079">
        <w:rPr>
          <w:rFonts w:cs="Tahoma"/>
          <w:lang w:val="sr-Latn-CS"/>
        </w:rPr>
        <w:t>Položaj tehničkih nauka i mehatronike u obrazovnom sistemu Crne Gore</w:t>
      </w:r>
    </w:p>
    <w:p w:rsidR="00E76433" w:rsidRPr="00FD3079" w:rsidRDefault="00E76433" w:rsidP="0069672E">
      <w:pPr>
        <w:numPr>
          <w:ilvl w:val="0"/>
          <w:numId w:val="73"/>
        </w:numPr>
        <w:spacing w:after="0" w:line="240" w:lineRule="auto"/>
        <w:rPr>
          <w:rFonts w:cs="Tahoma"/>
          <w:lang w:val="sr-Latn-CS"/>
        </w:rPr>
      </w:pPr>
      <w:r w:rsidRPr="00FD3079">
        <w:rPr>
          <w:rFonts w:cs="Tahoma"/>
          <w:lang w:val="sr-Latn-CS"/>
        </w:rPr>
        <w:t>Primjena nastavnih tehnika i metoda pri savladavanju mehatroničkih sadržaja</w:t>
      </w:r>
    </w:p>
    <w:p w:rsidR="00E76433" w:rsidRPr="00562012" w:rsidRDefault="00E76433" w:rsidP="0069672E">
      <w:pPr>
        <w:numPr>
          <w:ilvl w:val="0"/>
          <w:numId w:val="73"/>
        </w:numPr>
        <w:spacing w:after="0" w:line="240" w:lineRule="auto"/>
        <w:contextualSpacing/>
        <w:jc w:val="both"/>
        <w:rPr>
          <w:b/>
          <w:lang w:val="sr-Latn-CS"/>
        </w:rPr>
      </w:pPr>
      <w:r w:rsidRPr="00FD3079">
        <w:rPr>
          <w:rFonts w:cs="Tahoma"/>
          <w:lang w:val="sr-Latn-CS"/>
        </w:rPr>
        <w:t>Robotika kao instrument interdisciplinarnog učenja</w:t>
      </w:r>
    </w:p>
    <w:p w:rsidR="00562012" w:rsidRPr="00FD3079" w:rsidRDefault="00562012" w:rsidP="00562012">
      <w:pPr>
        <w:spacing w:after="0" w:line="240" w:lineRule="auto"/>
        <w:ind w:left="720"/>
        <w:contextualSpacing/>
        <w:jc w:val="both"/>
        <w:rPr>
          <w:b/>
          <w:lang w:val="sr-Latn-CS"/>
        </w:rPr>
      </w:pPr>
    </w:p>
    <w:p w:rsidR="00D54DD5" w:rsidRDefault="00E76433" w:rsidP="00E76433">
      <w:pPr>
        <w:spacing w:after="0" w:line="240" w:lineRule="auto"/>
        <w:rPr>
          <w:rFonts w:cs="Arial"/>
          <w:lang w:val="sr-Latn-CS"/>
        </w:rPr>
      </w:pPr>
      <w:r w:rsidRPr="00FD3079">
        <w:rPr>
          <w:b/>
          <w:lang w:val="sr-Latn-CS"/>
        </w:rPr>
        <w:t xml:space="preserve">Trajanje programa (broj dana i broj sati efektivnog rada): </w:t>
      </w:r>
      <w:r w:rsidR="00562012">
        <w:rPr>
          <w:rFonts w:cs="Arial"/>
          <w:lang w:val="sr-Latn-CS"/>
        </w:rPr>
        <w:t>j</w:t>
      </w:r>
      <w:r w:rsidRPr="00FD3079">
        <w:rPr>
          <w:rFonts w:cs="Arial"/>
          <w:lang w:val="sr-Latn-CS"/>
        </w:rPr>
        <w:t>edan dan (8 sati)</w:t>
      </w:r>
    </w:p>
    <w:p w:rsidR="00F07EE1" w:rsidRPr="00FD3079" w:rsidRDefault="00F07EE1" w:rsidP="00E76433">
      <w:pPr>
        <w:spacing w:after="0" w:line="240" w:lineRule="auto"/>
        <w:rPr>
          <w:b/>
          <w:lang w:val="sr-Latn-CS"/>
        </w:rPr>
      </w:pPr>
    </w:p>
    <w:p w:rsidR="00E76433" w:rsidRDefault="00E76433" w:rsidP="00E76433">
      <w:pPr>
        <w:spacing w:after="0" w:line="240" w:lineRule="auto"/>
        <w:rPr>
          <w:rFonts w:cs="Arial"/>
          <w:lang w:val="sr-Latn-CS"/>
        </w:rPr>
      </w:pPr>
      <w:r w:rsidRPr="00FD3079">
        <w:rPr>
          <w:b/>
          <w:lang w:val="sr-Latn-CS"/>
        </w:rPr>
        <w:t xml:space="preserve">Broj učesnika u grupi: </w:t>
      </w:r>
      <w:r w:rsidRPr="00FD3079">
        <w:rPr>
          <w:rFonts w:cs="Arial"/>
          <w:lang w:val="sr-Latn-CS"/>
        </w:rPr>
        <w:t>25-30</w:t>
      </w:r>
    </w:p>
    <w:p w:rsidR="00D54DD5" w:rsidRPr="00FD3079" w:rsidRDefault="00D54DD5" w:rsidP="00E76433">
      <w:pPr>
        <w:spacing w:after="0" w:line="240" w:lineRule="auto"/>
        <w:rPr>
          <w:rFonts w:cs="Arial"/>
          <w:lang w:val="sr-Latn-CS"/>
        </w:rPr>
      </w:pPr>
    </w:p>
    <w:p w:rsidR="00E76433" w:rsidRPr="0003346F" w:rsidRDefault="00E76433" w:rsidP="00E76433">
      <w:pPr>
        <w:spacing w:after="0" w:line="240" w:lineRule="auto"/>
        <w:jc w:val="both"/>
        <w:rPr>
          <w:rFonts w:cs="Arial"/>
          <w:b/>
          <w:bCs/>
          <w:lang w:val="sr-Latn-CS"/>
        </w:rPr>
      </w:pPr>
      <w:r w:rsidRPr="00FD3079">
        <w:rPr>
          <w:rFonts w:cs="Arial"/>
          <w:b/>
          <w:bCs/>
          <w:lang w:val="sr-Latn-CS"/>
        </w:rPr>
        <w:t>Cijena po učesni</w:t>
      </w:r>
      <w:r w:rsidR="0003346F">
        <w:rPr>
          <w:rFonts w:cs="Arial"/>
          <w:b/>
          <w:bCs/>
          <w:lang w:val="sr-Latn-CS"/>
        </w:rPr>
        <w:t xml:space="preserve">ku dnevno i šta ona uključuje: </w:t>
      </w:r>
      <w:r w:rsidR="00562012">
        <w:rPr>
          <w:rFonts w:cs="Arial"/>
          <w:lang w:val="sr-Latn-CS"/>
        </w:rPr>
        <w:t>c</w:t>
      </w:r>
      <w:r w:rsidRPr="00FD3079">
        <w:rPr>
          <w:rFonts w:cs="Arial"/>
          <w:lang w:val="sr-Latn-CS"/>
        </w:rPr>
        <w:t>ijena po učesniku je 25 €.</w:t>
      </w:r>
    </w:p>
    <w:p w:rsidR="00E76433" w:rsidRPr="00FD3079" w:rsidRDefault="00E76433" w:rsidP="00E76433">
      <w:pPr>
        <w:spacing w:after="0" w:line="240" w:lineRule="auto"/>
        <w:jc w:val="both"/>
        <w:rPr>
          <w:rFonts w:cs="Arial"/>
          <w:lang w:val="sr-Latn-CS"/>
        </w:rPr>
      </w:pPr>
      <w:r w:rsidRPr="00FD3079">
        <w:rPr>
          <w:rFonts w:cs="Arial"/>
          <w:lang w:val="sr-Latn-CS"/>
        </w:rPr>
        <w:t>Uračunato je: potrošni materijal za učesnike, brošura sa osnovnim instrukcijama o programiranju ro</w:t>
      </w:r>
      <w:r w:rsidR="00F07EE1">
        <w:rPr>
          <w:rFonts w:cs="Arial"/>
          <w:lang w:val="sr-Latn-CS"/>
        </w:rPr>
        <w:t>bota, ručak za učen</w:t>
      </w:r>
      <w:r w:rsidRPr="00FD3079">
        <w:rPr>
          <w:rFonts w:cs="Arial"/>
          <w:lang w:val="sr-Latn-CS"/>
        </w:rPr>
        <w:t>ike i honorar za voditelje.</w:t>
      </w:r>
    </w:p>
    <w:p w:rsidR="00832EA1" w:rsidRDefault="00832EA1" w:rsidP="00E76433">
      <w:pPr>
        <w:spacing w:after="0" w:line="240" w:lineRule="auto"/>
        <w:jc w:val="both"/>
        <w:rPr>
          <w:rFonts w:cs="Arial"/>
          <w:lang w:val="sr-Latn-CS"/>
        </w:rPr>
      </w:pPr>
    </w:p>
    <w:p w:rsidR="004855B8" w:rsidRPr="00FD3079" w:rsidRDefault="004855B8" w:rsidP="00E76433">
      <w:pPr>
        <w:spacing w:after="0" w:line="240" w:lineRule="auto"/>
        <w:jc w:val="both"/>
        <w:rPr>
          <w:rFonts w:cs="Arial"/>
          <w:lang w:val="sr-Latn-CS"/>
        </w:rPr>
      </w:pPr>
    </w:p>
    <w:p w:rsidR="0086059B" w:rsidRPr="00FD3079" w:rsidRDefault="0086059B" w:rsidP="00FD1E1D">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FD3079" w:rsidTr="00E76433">
        <w:tc>
          <w:tcPr>
            <w:tcW w:w="9180" w:type="dxa"/>
            <w:shd w:val="clear" w:color="auto" w:fill="D9D9D9"/>
          </w:tcPr>
          <w:p w:rsidR="0086059B" w:rsidRPr="00FD3079" w:rsidRDefault="009D3ED3" w:rsidP="00E76433">
            <w:pPr>
              <w:spacing w:after="0" w:line="240" w:lineRule="auto"/>
              <w:jc w:val="center"/>
              <w:rPr>
                <w:b/>
                <w:lang w:val="sr-Latn-CS"/>
              </w:rPr>
            </w:pPr>
            <w:r>
              <w:rPr>
                <w:rFonts w:eastAsia="SimSun"/>
                <w:b/>
                <w:lang w:val="sl-SI"/>
              </w:rPr>
              <w:t>80</w:t>
            </w:r>
            <w:r w:rsidR="0086059B" w:rsidRPr="00FD3079">
              <w:rPr>
                <w:rFonts w:eastAsia="SimSun"/>
                <w:b/>
                <w:lang w:val="sl-SI"/>
              </w:rPr>
              <w:t xml:space="preserve">. </w:t>
            </w:r>
            <w:r w:rsidR="0086059B" w:rsidRPr="00FD3079">
              <w:rPr>
                <w:rFonts w:cs="Tahoma"/>
                <w:b/>
                <w:bCs/>
                <w:iCs/>
              </w:rPr>
              <w:t>Učionica u oblaku uz Google Apps aplikacije</w:t>
            </w:r>
          </w:p>
        </w:tc>
      </w:tr>
    </w:tbl>
    <w:p w:rsidR="00123FB1" w:rsidRDefault="00123FB1" w:rsidP="00FD1E1D">
      <w:pPr>
        <w:spacing w:after="0" w:line="240" w:lineRule="auto"/>
        <w:jc w:val="both"/>
        <w:rPr>
          <w:b/>
          <w:lang w:val="sr-Latn-CS"/>
        </w:rPr>
      </w:pPr>
    </w:p>
    <w:p w:rsidR="00F07EE1" w:rsidRPr="00FD3079" w:rsidRDefault="00F07EE1" w:rsidP="00FD1E1D">
      <w:pPr>
        <w:spacing w:after="0" w:line="240" w:lineRule="auto"/>
        <w:jc w:val="both"/>
        <w:rPr>
          <w:b/>
          <w:lang w:val="sr-Latn-CS"/>
        </w:rPr>
      </w:pPr>
    </w:p>
    <w:p w:rsidR="00744332" w:rsidRPr="00FD3079" w:rsidRDefault="00744332" w:rsidP="00744332">
      <w:pPr>
        <w:spacing w:after="0" w:line="240" w:lineRule="auto"/>
        <w:rPr>
          <w:rFonts w:cs="Tahoma"/>
        </w:rPr>
      </w:pPr>
      <w:r w:rsidRPr="00FD3079">
        <w:rPr>
          <w:b/>
          <w:lang w:val="sr-Latn-CS"/>
        </w:rPr>
        <w:t>Autori:</w:t>
      </w:r>
      <w:r w:rsidRPr="00FD3079">
        <w:rPr>
          <w:rFonts w:cs="Tahoma"/>
        </w:rPr>
        <w:t>Dijana Milošević, Dušanka Vujičić</w:t>
      </w:r>
    </w:p>
    <w:p w:rsidR="00744332" w:rsidRPr="00562012" w:rsidRDefault="00744332" w:rsidP="00744332">
      <w:pPr>
        <w:spacing w:after="0" w:line="240" w:lineRule="auto"/>
        <w:rPr>
          <w:rFonts w:cs="Arial"/>
          <w:lang w:val="sr-Latn-CS"/>
        </w:rPr>
      </w:pPr>
      <w:r w:rsidRPr="00FD3079">
        <w:rPr>
          <w:rFonts w:cs="Tahoma"/>
          <w:b/>
          <w:bCs/>
          <w:lang w:val="sr-Latn-CS"/>
        </w:rPr>
        <w:t>Naziv institucije/organizacije koja podržava program:</w:t>
      </w:r>
      <w:r w:rsidRPr="00FD3079">
        <w:rPr>
          <w:rFonts w:cs="Arial"/>
          <w:color w:val="000000"/>
          <w:lang w:val="en-US"/>
        </w:rPr>
        <w:t>NVO Udruženje inovativnih nastavnika/ca „ZBORNICA CG”</w:t>
      </w:r>
    </w:p>
    <w:p w:rsidR="00744332" w:rsidRPr="00FD3079" w:rsidRDefault="00744332" w:rsidP="00744332">
      <w:pPr>
        <w:spacing w:after="0" w:line="240" w:lineRule="auto"/>
        <w:rPr>
          <w:rFonts w:cs="Arial"/>
          <w:lang w:val="sr-Latn-CS"/>
        </w:rPr>
      </w:pPr>
      <w:r w:rsidRPr="00FD3079">
        <w:rPr>
          <w:b/>
          <w:lang w:val="sr-Latn-CS"/>
        </w:rPr>
        <w:t xml:space="preserve">Odgovorna osoba (koordinator): </w:t>
      </w:r>
      <w:r w:rsidRPr="00FD3079">
        <w:rPr>
          <w:rFonts w:cs="Tahoma"/>
        </w:rPr>
        <w:t>Dijana Milošević</w:t>
      </w:r>
    </w:p>
    <w:p w:rsidR="00744332" w:rsidRPr="00FD3079" w:rsidRDefault="00744332" w:rsidP="00744332">
      <w:pPr>
        <w:spacing w:after="0" w:line="240" w:lineRule="auto"/>
        <w:jc w:val="both"/>
        <w:rPr>
          <w:rFonts w:cs="Arial"/>
          <w:lang w:val="sr-Latn-CS"/>
        </w:rPr>
      </w:pPr>
      <w:r w:rsidRPr="00FD3079">
        <w:rPr>
          <w:b/>
          <w:lang w:val="sr-Latn-CS"/>
        </w:rPr>
        <w:t xml:space="preserve">Adresa: </w:t>
      </w:r>
      <w:r w:rsidRPr="00FD3079">
        <w:rPr>
          <w:rFonts w:cs="Tahoma"/>
        </w:rPr>
        <w:t>Zlatne njive-Kotor</w:t>
      </w:r>
    </w:p>
    <w:p w:rsidR="00744332" w:rsidRPr="00FD3079" w:rsidRDefault="00744332" w:rsidP="00744332">
      <w:pPr>
        <w:spacing w:after="0" w:line="240" w:lineRule="auto"/>
        <w:jc w:val="both"/>
        <w:rPr>
          <w:rFonts w:cs="Arial"/>
          <w:lang w:val="sr-Latn-CS"/>
        </w:rPr>
      </w:pPr>
      <w:r w:rsidRPr="00FD3079">
        <w:rPr>
          <w:b/>
          <w:lang w:val="sr-Latn-CS"/>
        </w:rPr>
        <w:t>E-mail:</w:t>
      </w:r>
      <w:r w:rsidRPr="00FD3079">
        <w:rPr>
          <w:rFonts w:cs="Tahoma"/>
        </w:rPr>
        <w:t>dijana.milosevic@dobrota.edu.me</w:t>
      </w:r>
    </w:p>
    <w:p w:rsidR="00744332" w:rsidRPr="00D54DD5" w:rsidRDefault="00744332" w:rsidP="00D54DD5">
      <w:pPr>
        <w:spacing w:after="0" w:line="240" w:lineRule="auto"/>
        <w:jc w:val="both"/>
        <w:rPr>
          <w:rFonts w:cs="Arial"/>
          <w:lang w:val="sr-Latn-CS"/>
        </w:rPr>
      </w:pPr>
      <w:r w:rsidRPr="00FD3079">
        <w:rPr>
          <w:b/>
          <w:lang w:val="sr-Latn-CS"/>
        </w:rPr>
        <w:t xml:space="preserve">Broj telefona: </w:t>
      </w:r>
      <w:r w:rsidRPr="00FD3079">
        <w:rPr>
          <w:rFonts w:cs="Tahoma"/>
        </w:rPr>
        <w:t>+38269345651</w:t>
      </w:r>
      <w:r w:rsidRPr="00FD3079">
        <w:rPr>
          <w:rFonts w:cs="Tahoma"/>
        </w:rPr>
        <w:tab/>
      </w:r>
    </w:p>
    <w:p w:rsidR="00FF075D" w:rsidRPr="00FD3079" w:rsidRDefault="00FF075D" w:rsidP="00744332">
      <w:pPr>
        <w:tabs>
          <w:tab w:val="left" w:pos="1905"/>
        </w:tabs>
        <w:spacing w:after="0" w:line="240" w:lineRule="auto"/>
        <w:jc w:val="both"/>
        <w:rPr>
          <w:rFonts w:cs="Arial"/>
          <w:lang w:val="sr-Latn-CS"/>
        </w:rPr>
      </w:pPr>
    </w:p>
    <w:p w:rsidR="00744332" w:rsidRDefault="00744332" w:rsidP="00744332">
      <w:pPr>
        <w:spacing w:after="0" w:line="240" w:lineRule="auto"/>
        <w:jc w:val="both"/>
        <w:rPr>
          <w:rFonts w:cs="Tahoma"/>
        </w:rPr>
      </w:pPr>
      <w:r w:rsidRPr="00FD3079">
        <w:rPr>
          <w:b/>
          <w:lang w:val="sr-Latn-CS"/>
        </w:rPr>
        <w:t>O</w:t>
      </w:r>
      <w:r w:rsidRPr="00FD3079">
        <w:rPr>
          <w:b/>
        </w:rPr>
        <w:t xml:space="preserve">pšti cilj </w:t>
      </w:r>
      <w:r w:rsidRPr="00FD3079">
        <w:rPr>
          <w:b/>
          <w:lang w:val="sr-Latn-CS"/>
        </w:rPr>
        <w:t xml:space="preserve"> programa: </w:t>
      </w:r>
      <w:r w:rsidR="00562012">
        <w:rPr>
          <w:rFonts w:cs="Tahoma"/>
        </w:rPr>
        <w:t>u</w:t>
      </w:r>
      <w:r w:rsidRPr="00FD3079">
        <w:rPr>
          <w:rFonts w:cs="Tahoma"/>
        </w:rPr>
        <w:t>poznavanje nastavnika sa karakteristikama i prednostima Google aplikacija namijenjenih za rad u učionici i osposobljavanje nastavnika za korišćenje Google inovativnih tehnologija</w:t>
      </w:r>
    </w:p>
    <w:p w:rsidR="00D54DD5" w:rsidRPr="00FD3079" w:rsidRDefault="00D54DD5" w:rsidP="00744332">
      <w:pPr>
        <w:spacing w:after="0" w:line="240" w:lineRule="auto"/>
        <w:jc w:val="both"/>
        <w:rPr>
          <w:rFonts w:cs="Arial"/>
          <w:lang w:val="sr-Latn-CS"/>
        </w:rPr>
      </w:pPr>
    </w:p>
    <w:p w:rsidR="00744332" w:rsidRPr="00FD3079" w:rsidRDefault="00744332" w:rsidP="00744332">
      <w:pPr>
        <w:rPr>
          <w:rFonts w:cs="Tahoma"/>
          <w:lang w:val="en-US"/>
        </w:rPr>
      </w:pPr>
      <w:r w:rsidRPr="00FD3079">
        <w:rPr>
          <w:b/>
          <w:lang w:val="sr-Latn-CS"/>
        </w:rPr>
        <w:t xml:space="preserve">Specifični ciljevi programa: </w:t>
      </w:r>
      <w:r w:rsidR="00562012">
        <w:rPr>
          <w:rFonts w:cs="Tahoma"/>
          <w:lang w:val="en-US"/>
        </w:rPr>
        <w:t>o</w:t>
      </w:r>
      <w:r w:rsidRPr="00FD3079">
        <w:rPr>
          <w:rFonts w:cs="Tahoma"/>
          <w:lang w:val="en-US"/>
        </w:rPr>
        <w:t>sposobljavanje nastavnika za samostalno kreiranje i korišćenje korisničkog Gmail naloga i pristupa Google dodacima; upoznavanje nastavnika sa Google aplikacijama primjenjivim u nastavi; sticanje vještina rada sa Google aplikacijama</w:t>
      </w:r>
      <w:r w:rsidRPr="00FD3079">
        <w:rPr>
          <w:rFonts w:cs="Tahoma"/>
          <w:lang w:val="en-US"/>
        </w:rPr>
        <w:br/>
        <w:t>Osposobljavanje za procjenu i odabir načina primjene Google aplikacija u nastavi</w:t>
      </w:r>
      <w:r w:rsidRPr="00FD3079">
        <w:rPr>
          <w:rFonts w:cs="Tahoma"/>
          <w:lang w:val="en-US"/>
        </w:rPr>
        <w:br/>
        <w:t>Razvoj saradničkog učenja putem Google aplikacija</w:t>
      </w:r>
    </w:p>
    <w:p w:rsidR="00744332" w:rsidRPr="00FD3079" w:rsidRDefault="00744332" w:rsidP="00744332">
      <w:pPr>
        <w:spacing w:after="0" w:line="240" w:lineRule="auto"/>
        <w:rPr>
          <w:b/>
          <w:lang w:val="sr-Latn-CS"/>
        </w:rPr>
      </w:pPr>
    </w:p>
    <w:p w:rsidR="00744332" w:rsidRPr="00FD3079" w:rsidRDefault="00744332" w:rsidP="00744332">
      <w:pPr>
        <w:spacing w:after="0" w:line="240" w:lineRule="auto"/>
        <w:rPr>
          <w:rFonts w:cs="Arial"/>
          <w:lang w:val="sr-Latn-CS"/>
        </w:rPr>
      </w:pPr>
      <w:r w:rsidRPr="00FD3079">
        <w:rPr>
          <w:b/>
          <w:lang w:val="sr-Latn-CS"/>
        </w:rPr>
        <w:t xml:space="preserve">Ciljna grupa: </w:t>
      </w:r>
      <w:r w:rsidR="00562012">
        <w:rPr>
          <w:rFonts w:cs="Tahoma"/>
        </w:rPr>
        <w:t>n</w:t>
      </w:r>
      <w:r w:rsidRPr="00FD3079">
        <w:rPr>
          <w:rFonts w:cs="Tahoma"/>
        </w:rPr>
        <w:t>astavnici i ICT koordinatori osnovnih i srednjih škola</w:t>
      </w:r>
    </w:p>
    <w:p w:rsidR="00744332" w:rsidRPr="00FD3079" w:rsidRDefault="00744332" w:rsidP="00744332">
      <w:pPr>
        <w:spacing w:after="0" w:line="240" w:lineRule="auto"/>
        <w:rPr>
          <w:b/>
          <w:lang w:val="sr-Latn-CS"/>
        </w:rPr>
      </w:pPr>
    </w:p>
    <w:p w:rsidR="00744332" w:rsidRPr="00FD3079" w:rsidRDefault="00744332" w:rsidP="00744332">
      <w:pPr>
        <w:rPr>
          <w:rFonts w:cs="Arial"/>
        </w:rPr>
      </w:pPr>
      <w:r w:rsidRPr="00FD3079">
        <w:rPr>
          <w:b/>
          <w:lang w:val="sr-Latn-CS"/>
        </w:rPr>
        <w:t xml:space="preserve">Metode i tehnike rada: </w:t>
      </w:r>
      <w:r w:rsidR="00A86187">
        <w:rPr>
          <w:rFonts w:cs="Tahoma"/>
        </w:rPr>
        <w:t>o</w:t>
      </w:r>
      <w:r w:rsidRPr="00FD3079">
        <w:rPr>
          <w:rFonts w:cs="Tahoma"/>
        </w:rPr>
        <w:t>buka interaktivnog tipa-metoda rada na računaru (</w:t>
      </w:r>
      <w:r w:rsidRPr="00FD3079">
        <w:rPr>
          <w:rFonts w:cs="Arial"/>
        </w:rPr>
        <w:t>prezentacije, diskusije, radionice, rad na računaru)</w:t>
      </w:r>
    </w:p>
    <w:p w:rsidR="00744332" w:rsidRPr="00FD3079" w:rsidRDefault="00744332" w:rsidP="00744332">
      <w:pPr>
        <w:spacing w:after="0" w:line="240" w:lineRule="auto"/>
        <w:rPr>
          <w:rFonts w:cs="Arial"/>
          <w:lang w:val="sr-Latn-CS"/>
        </w:rPr>
      </w:pPr>
      <w:r w:rsidRPr="00FD3079">
        <w:rPr>
          <w:rFonts w:cs="Arial"/>
        </w:rPr>
        <w:lastRenderedPageBreak/>
        <w:t>Online obuka-program se može pohađati i online uz stručno vođstvo e-moderatora putem platforme Moodle Crna Gora</w:t>
      </w:r>
    </w:p>
    <w:p w:rsidR="00744332" w:rsidRPr="00FD3079" w:rsidRDefault="00744332" w:rsidP="00744332">
      <w:pPr>
        <w:spacing w:after="0" w:line="240" w:lineRule="auto"/>
        <w:jc w:val="both"/>
        <w:rPr>
          <w:b/>
          <w:lang w:val="sr-Latn-CS"/>
        </w:rPr>
      </w:pPr>
    </w:p>
    <w:p w:rsidR="00744332" w:rsidRPr="00FD3079" w:rsidRDefault="00744332" w:rsidP="00744332">
      <w:pPr>
        <w:spacing w:after="0" w:line="240" w:lineRule="auto"/>
        <w:jc w:val="both"/>
        <w:rPr>
          <w:b/>
          <w:lang w:val="sr-Latn-CS"/>
        </w:rPr>
      </w:pPr>
      <w:r w:rsidRPr="00FD3079">
        <w:rPr>
          <w:b/>
          <w:lang w:val="sr-Latn-CS"/>
        </w:rPr>
        <w:t>Teme:</w:t>
      </w:r>
      <w:r w:rsidRPr="00FD3079">
        <w:rPr>
          <w:b/>
          <w:lang w:val="sr-Latn-CS"/>
        </w:rPr>
        <w:tab/>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Uvod-pojam "računarstvo u oblaku"</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Što je Google Apps?</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Komponente Google Apps-a primjenjive u nastavi</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 xml:space="preserve">Kreiranje Gmail naloga </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kalendari kao službeni školski, razredni, nastavnički</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 i rad na mreži</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Drive i elektronski dokumenti</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Online izrada Word, Power Point i Excel dokumenata</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Organizacija, dijeljenje i preuzimanje dokumenata</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Forms i izrada kvizova i anketa</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Earth i Street View-interaktivna virtuelna putovanja</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SketchUp-modelovanje i 3D prikaz</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Translate-brzo i lako prevođenje</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Keep-brze bilješke</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Google Site i kreiranje web stranice Google nalogom</w:t>
      </w:r>
    </w:p>
    <w:p w:rsidR="00744332" w:rsidRPr="00FD3079" w:rsidRDefault="00744332" w:rsidP="0069672E">
      <w:pPr>
        <w:pStyle w:val="ListParagraph"/>
        <w:numPr>
          <w:ilvl w:val="0"/>
          <w:numId w:val="71"/>
        </w:numPr>
        <w:spacing w:after="80" w:line="240" w:lineRule="atLeast"/>
        <w:rPr>
          <w:rFonts w:ascii="Verdana" w:hAnsi="Verdana"/>
        </w:rPr>
      </w:pPr>
      <w:r w:rsidRPr="00FD3079">
        <w:rPr>
          <w:rFonts w:ascii="Verdana" w:hAnsi="Verdana"/>
        </w:rPr>
        <w:t>Učionica Google aplikacije za obrazovanje (Google Apps for Education)</w:t>
      </w:r>
    </w:p>
    <w:p w:rsidR="00744332" w:rsidRPr="00FD3079" w:rsidRDefault="00744332" w:rsidP="0069672E">
      <w:pPr>
        <w:pStyle w:val="ListParagraph"/>
        <w:numPr>
          <w:ilvl w:val="1"/>
          <w:numId w:val="71"/>
        </w:numPr>
        <w:spacing w:after="80" w:line="240" w:lineRule="atLeast"/>
        <w:ind w:left="601" w:hanging="431"/>
        <w:rPr>
          <w:rFonts w:ascii="Verdana" w:hAnsi="Verdana"/>
        </w:rPr>
      </w:pPr>
      <w:r w:rsidRPr="00FD3079">
        <w:rPr>
          <w:rFonts w:ascii="Verdana" w:hAnsi="Verdana"/>
        </w:rPr>
        <w:t>Aktiviranje Google Apps-a za obrazovanje na domenu škole</w:t>
      </w:r>
    </w:p>
    <w:p w:rsidR="00744332" w:rsidRPr="00FD3079" w:rsidRDefault="00744332" w:rsidP="0069672E">
      <w:pPr>
        <w:pStyle w:val="ListParagraph"/>
        <w:numPr>
          <w:ilvl w:val="1"/>
          <w:numId w:val="71"/>
        </w:numPr>
        <w:spacing w:after="80" w:line="240" w:lineRule="atLeast"/>
        <w:ind w:left="601" w:hanging="431"/>
        <w:rPr>
          <w:rFonts w:ascii="Verdana" w:hAnsi="Verdana"/>
        </w:rPr>
      </w:pPr>
      <w:r w:rsidRPr="00FD3079">
        <w:rPr>
          <w:rFonts w:ascii="Verdana" w:hAnsi="Verdana"/>
        </w:rPr>
        <w:t>Prijavljivanje škole i verifikacija domena</w:t>
      </w:r>
    </w:p>
    <w:p w:rsidR="00744332" w:rsidRPr="00FD3079" w:rsidRDefault="00744332" w:rsidP="0069672E">
      <w:pPr>
        <w:pStyle w:val="ListParagraph"/>
        <w:numPr>
          <w:ilvl w:val="1"/>
          <w:numId w:val="71"/>
        </w:numPr>
        <w:spacing w:after="80" w:line="240" w:lineRule="atLeast"/>
        <w:ind w:left="601" w:hanging="431"/>
        <w:rPr>
          <w:rFonts w:ascii="Verdana" w:hAnsi="Verdana"/>
        </w:rPr>
      </w:pPr>
      <w:r w:rsidRPr="00FD3079">
        <w:rPr>
          <w:rFonts w:ascii="Verdana" w:hAnsi="Verdana"/>
        </w:rPr>
        <w:t>Administracija i rad sa dodatkom Učionica</w:t>
      </w:r>
    </w:p>
    <w:p w:rsidR="00744332" w:rsidRPr="00F96889" w:rsidRDefault="00744332" w:rsidP="00F96889">
      <w:pPr>
        <w:spacing w:after="0" w:line="240" w:lineRule="auto"/>
        <w:jc w:val="both"/>
        <w:rPr>
          <w:b/>
          <w:lang w:val="sr-Latn-CS"/>
        </w:rPr>
      </w:pPr>
      <w:r w:rsidRPr="00FD3079">
        <w:t xml:space="preserve"> Zaključci, diskusije, evaluacija programa obuke</w:t>
      </w:r>
    </w:p>
    <w:p w:rsidR="00744332" w:rsidRPr="00FD3079" w:rsidRDefault="00744332" w:rsidP="00744332">
      <w:pPr>
        <w:spacing w:after="0" w:line="240" w:lineRule="auto"/>
        <w:jc w:val="both"/>
        <w:rPr>
          <w:b/>
          <w:lang w:val="sr-Latn-CS"/>
        </w:rPr>
      </w:pPr>
    </w:p>
    <w:p w:rsidR="00744332" w:rsidRPr="00FD3079" w:rsidRDefault="00744332" w:rsidP="00744332">
      <w:pPr>
        <w:rPr>
          <w:rFonts w:cs="Tahoma"/>
          <w:lang w:val="en-US"/>
        </w:rPr>
      </w:pPr>
      <w:r w:rsidRPr="00FD3079">
        <w:rPr>
          <w:b/>
          <w:lang w:val="sr-Latn-CS"/>
        </w:rPr>
        <w:t xml:space="preserve">Trajanje programa (broj dana i broj sati efektivnog rada): </w:t>
      </w:r>
      <w:r w:rsidR="00562012">
        <w:rPr>
          <w:rFonts w:cs="Tahoma"/>
          <w:lang w:val="en-US"/>
        </w:rPr>
        <w:t>t</w:t>
      </w:r>
      <w:r w:rsidRPr="00FD3079">
        <w:rPr>
          <w:rFonts w:cs="Tahoma"/>
          <w:lang w:val="en-US"/>
        </w:rPr>
        <w:t>rajanje seminara organizovanog kao neposredna obuka interaktivnog tipa je 2 dana-16 sati</w:t>
      </w:r>
    </w:p>
    <w:p w:rsidR="00744332" w:rsidRPr="00FD3079" w:rsidRDefault="00744332" w:rsidP="00744332">
      <w:pPr>
        <w:spacing w:after="0" w:line="240" w:lineRule="auto"/>
        <w:rPr>
          <w:rFonts w:cs="Arial"/>
          <w:lang w:val="sr-Latn-CS"/>
        </w:rPr>
      </w:pPr>
      <w:r w:rsidRPr="00FD3079">
        <w:rPr>
          <w:rFonts w:cs="Tahoma"/>
          <w:lang w:val="en-US"/>
        </w:rPr>
        <w:t>Trajanje seminara organizovanog putem online platforme Moodle Crna Gora je 4 sedmice (16 sati).</w:t>
      </w:r>
    </w:p>
    <w:p w:rsidR="00744332" w:rsidRPr="00FD3079" w:rsidRDefault="00744332" w:rsidP="00744332">
      <w:pPr>
        <w:spacing w:after="0" w:line="240" w:lineRule="auto"/>
        <w:rPr>
          <w:b/>
          <w:lang w:val="sr-Latn-CS"/>
        </w:rPr>
      </w:pPr>
    </w:p>
    <w:p w:rsidR="00744332" w:rsidRPr="008C0641" w:rsidRDefault="008C0641" w:rsidP="00744332">
      <w:pPr>
        <w:rPr>
          <w:b/>
          <w:lang w:val="sr-Latn-CS"/>
        </w:rPr>
      </w:pPr>
      <w:r>
        <w:rPr>
          <w:b/>
          <w:lang w:val="sr-Latn-CS"/>
        </w:rPr>
        <w:t xml:space="preserve">Broj učesnika u grupi: </w:t>
      </w:r>
      <w:r w:rsidRPr="008C0641">
        <w:rPr>
          <w:lang w:val="sr-Latn-CS"/>
        </w:rPr>
        <w:t>15</w:t>
      </w:r>
      <w:r>
        <w:rPr>
          <w:b/>
          <w:lang w:val="sr-Latn-CS"/>
        </w:rPr>
        <w:t xml:space="preserve"> - </w:t>
      </w:r>
      <w:r w:rsidR="00744332" w:rsidRPr="00FD3079">
        <w:rPr>
          <w:rFonts w:cs="Arial"/>
          <w:lang w:val="pl-PL"/>
        </w:rPr>
        <w:t>30</w:t>
      </w:r>
    </w:p>
    <w:p w:rsidR="00744332" w:rsidRPr="00FD3079" w:rsidRDefault="00744332" w:rsidP="00744332">
      <w:pPr>
        <w:spacing w:after="0" w:line="240" w:lineRule="auto"/>
        <w:rPr>
          <w:rFonts w:cs="Arial"/>
          <w:lang w:val="sr-Latn-CS"/>
        </w:rPr>
      </w:pPr>
      <w:r w:rsidRPr="00FD3079">
        <w:rPr>
          <w:rFonts w:cs="Arial"/>
          <w:lang w:val="pl-PL"/>
        </w:rPr>
        <w:t>*Za online obuku nema ograničenja</w:t>
      </w:r>
    </w:p>
    <w:p w:rsidR="00744332" w:rsidRPr="00FD3079" w:rsidRDefault="00744332" w:rsidP="00744332">
      <w:pPr>
        <w:spacing w:after="0" w:line="240" w:lineRule="auto"/>
        <w:rPr>
          <w:rFonts w:cs="Arial"/>
          <w:color w:val="002060"/>
          <w:lang w:val="sr-Latn-CS"/>
        </w:rPr>
      </w:pPr>
    </w:p>
    <w:p w:rsidR="00744332" w:rsidRPr="00FD3079" w:rsidRDefault="00744332" w:rsidP="00744332">
      <w:pPr>
        <w:rPr>
          <w:rFonts w:cs="Arial"/>
          <w:lang w:val="en-US"/>
        </w:rPr>
      </w:pPr>
      <w:r w:rsidRPr="00FD3079">
        <w:rPr>
          <w:rFonts w:cs="Arial"/>
          <w:b/>
          <w:bCs/>
          <w:lang w:val="sr-Latn-CS"/>
        </w:rPr>
        <w:t xml:space="preserve">Cijena po učesniku dnevno  i šta ona uključuje: </w:t>
      </w:r>
      <w:r w:rsidR="008C0641">
        <w:rPr>
          <w:rFonts w:cs="Arial"/>
          <w:lang w:val="en-US"/>
        </w:rPr>
        <w:t>c</w:t>
      </w:r>
      <w:r w:rsidRPr="00FD3079">
        <w:rPr>
          <w:rFonts w:cs="Arial"/>
          <w:lang w:val="en-US"/>
        </w:rPr>
        <w:t>ijena seminara organizovanog putem neposredne obuke-20 eura (uračunati su honorar za voditelje seminara, cijena potrošnog materijala, ručak i osvježenje)</w:t>
      </w:r>
    </w:p>
    <w:p w:rsidR="00744332" w:rsidRPr="00FD3079" w:rsidRDefault="00744332" w:rsidP="00744332">
      <w:pPr>
        <w:spacing w:after="0" w:line="240" w:lineRule="auto"/>
        <w:jc w:val="both"/>
        <w:rPr>
          <w:rFonts w:cs="Arial"/>
          <w:b/>
          <w:bCs/>
          <w:color w:val="000000"/>
          <w:lang w:val="sr-Latn-CS"/>
        </w:rPr>
      </w:pPr>
      <w:r w:rsidRPr="00FD3079">
        <w:rPr>
          <w:rFonts w:cs="Tahoma"/>
          <w:lang w:val="en-US"/>
        </w:rPr>
        <w:t xml:space="preserve">Cijena kompletnog online seminara organizovanog putem platforme Moodle Crna Gora je </w:t>
      </w:r>
      <w:r w:rsidRPr="00FD3079">
        <w:rPr>
          <w:rFonts w:cs="Arial"/>
          <w:lang w:val="en-US"/>
        </w:rPr>
        <w:t>25 eura (uračunati su honorar za voditelje seminara, e-knjige i tutorijali)</w:t>
      </w:r>
    </w:p>
    <w:p w:rsidR="00744332" w:rsidRPr="00FD3079" w:rsidRDefault="00744332" w:rsidP="00744332">
      <w:pPr>
        <w:spacing w:after="0" w:line="240" w:lineRule="auto"/>
        <w:jc w:val="both"/>
        <w:rPr>
          <w:rFonts w:cs="Arial"/>
          <w:lang w:val="sr-Latn-CS"/>
        </w:rPr>
      </w:pPr>
    </w:p>
    <w:p w:rsidR="00744332" w:rsidRPr="00FD3079" w:rsidRDefault="00744332" w:rsidP="00744332">
      <w:pPr>
        <w:spacing w:after="0" w:line="240" w:lineRule="auto"/>
        <w:jc w:val="both"/>
        <w:rPr>
          <w:rFonts w:cs="Arial"/>
          <w:lang w:val="sr-Latn-CS"/>
        </w:rPr>
      </w:pPr>
    </w:p>
    <w:p w:rsidR="00744332" w:rsidRPr="00FD3079" w:rsidRDefault="00744332" w:rsidP="00744332"/>
    <w:p w:rsidR="00744332" w:rsidRPr="00FD3079" w:rsidRDefault="00744332" w:rsidP="00FD1E1D">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FD3079" w:rsidTr="00E76433">
        <w:tc>
          <w:tcPr>
            <w:tcW w:w="9180" w:type="dxa"/>
            <w:shd w:val="clear" w:color="auto" w:fill="D9D9D9"/>
          </w:tcPr>
          <w:p w:rsidR="0086059B" w:rsidRPr="00FD3079" w:rsidRDefault="00F96889" w:rsidP="0086059B">
            <w:pPr>
              <w:spacing w:after="0" w:line="240" w:lineRule="auto"/>
              <w:rPr>
                <w:b/>
                <w:lang w:val="sr-Latn-CS"/>
              </w:rPr>
            </w:pPr>
            <w:r>
              <w:rPr>
                <w:rFonts w:eastAsia="SimSun"/>
                <w:b/>
                <w:lang w:val="sl-SI"/>
              </w:rPr>
              <w:t>81</w:t>
            </w:r>
            <w:r w:rsidR="0086059B" w:rsidRPr="00FD3079">
              <w:rPr>
                <w:rFonts w:eastAsia="SimSun"/>
                <w:b/>
                <w:lang w:val="sl-SI"/>
              </w:rPr>
              <w:t xml:space="preserve">. </w:t>
            </w:r>
            <w:r w:rsidR="0086059B" w:rsidRPr="00FD3079">
              <w:rPr>
                <w:rFonts w:cs="Tahoma"/>
                <w:b/>
                <w:bCs/>
                <w:iCs/>
              </w:rPr>
              <w:t>Video lekcije – nastavna sredstva savremenog obrazovanja</w:t>
            </w:r>
          </w:p>
        </w:tc>
      </w:tr>
    </w:tbl>
    <w:p w:rsidR="00744332" w:rsidRDefault="00744332" w:rsidP="00744332">
      <w:pPr>
        <w:spacing w:after="0" w:line="240" w:lineRule="auto"/>
        <w:rPr>
          <w:b/>
        </w:rPr>
      </w:pPr>
    </w:p>
    <w:p w:rsidR="00DD2D7B" w:rsidRPr="00FD3079" w:rsidRDefault="00DD2D7B" w:rsidP="00744332">
      <w:pPr>
        <w:spacing w:after="0" w:line="240" w:lineRule="auto"/>
        <w:rPr>
          <w:b/>
        </w:rPr>
      </w:pPr>
    </w:p>
    <w:p w:rsidR="00744332" w:rsidRPr="00FD3079" w:rsidRDefault="00744332" w:rsidP="00744332">
      <w:pPr>
        <w:rPr>
          <w:rFonts w:cs="Tahoma"/>
        </w:rPr>
      </w:pPr>
      <w:r w:rsidRPr="00FD3079">
        <w:rPr>
          <w:b/>
        </w:rPr>
        <w:lastRenderedPageBreak/>
        <w:t>Autori:</w:t>
      </w:r>
      <w:r w:rsidRPr="00FD3079">
        <w:rPr>
          <w:rFonts w:cs="Tahoma"/>
        </w:rPr>
        <w:t>dr Aleksandra Zečević, Radmila Nikolić, Marija Đokić, Jasmina Momčilović, Zoran Milojević</w:t>
      </w:r>
    </w:p>
    <w:p w:rsidR="00744332" w:rsidRPr="00E428E1" w:rsidRDefault="00E428E1" w:rsidP="00744332">
      <w:pPr>
        <w:rPr>
          <w:rFonts w:cs="Tahoma"/>
        </w:rPr>
      </w:pPr>
      <w:r w:rsidRPr="00E428E1">
        <w:rPr>
          <w:rFonts w:cs="Tahoma"/>
          <w:b/>
          <w:bCs/>
        </w:rPr>
        <w:t>Naziv institucije/organizacije koja podržava program:</w:t>
      </w:r>
      <w:r>
        <w:rPr>
          <w:rFonts w:cs="Tahoma"/>
          <w:bCs/>
        </w:rPr>
        <w:t>Obrazovno kreativni centar</w:t>
      </w:r>
    </w:p>
    <w:p w:rsidR="00744332" w:rsidRPr="00FD3079" w:rsidRDefault="00744332" w:rsidP="00744332">
      <w:pPr>
        <w:spacing w:after="0" w:line="240" w:lineRule="auto"/>
        <w:rPr>
          <w:rFonts w:cs="Arial"/>
        </w:rPr>
      </w:pPr>
      <w:r w:rsidRPr="00FD3079">
        <w:rPr>
          <w:b/>
        </w:rPr>
        <w:t xml:space="preserve">Odgovorna osoba (koordinator): </w:t>
      </w:r>
      <w:r w:rsidRPr="00FD3079">
        <w:t>mr sci</w:t>
      </w:r>
      <w:r w:rsidRPr="00FD3079">
        <w:rPr>
          <w:rFonts w:cs="Tahoma"/>
        </w:rPr>
        <w:t>Jelena Per</w:t>
      </w:r>
      <w:r w:rsidR="008C0641">
        <w:rPr>
          <w:rFonts w:cs="Tahoma"/>
        </w:rPr>
        <w:t>unović Samardžić – nastavnik viš</w:t>
      </w:r>
      <w:r w:rsidRPr="00FD3079">
        <w:rPr>
          <w:rFonts w:cs="Tahoma"/>
        </w:rPr>
        <w:t>i savjetnik</w:t>
      </w:r>
    </w:p>
    <w:p w:rsidR="00744332" w:rsidRPr="00FD3079" w:rsidRDefault="00744332" w:rsidP="00744332">
      <w:pPr>
        <w:spacing w:after="0" w:line="240" w:lineRule="auto"/>
        <w:jc w:val="both"/>
        <w:rPr>
          <w:rFonts w:cs="Arial"/>
        </w:rPr>
      </w:pPr>
      <w:r w:rsidRPr="00FD3079">
        <w:rPr>
          <w:b/>
        </w:rPr>
        <w:t xml:space="preserve">Adresa: </w:t>
      </w:r>
      <w:r w:rsidRPr="00FD3079">
        <w:rPr>
          <w:rFonts w:cs="Tahoma"/>
        </w:rPr>
        <w:t>Podgorička 64, 85320 Tivat, Crna Gora</w:t>
      </w:r>
    </w:p>
    <w:p w:rsidR="00744332" w:rsidRPr="00FD3079" w:rsidRDefault="00744332" w:rsidP="00744332">
      <w:pPr>
        <w:spacing w:after="0" w:line="240" w:lineRule="auto"/>
        <w:jc w:val="both"/>
        <w:rPr>
          <w:rFonts w:cs="Arial"/>
        </w:rPr>
      </w:pPr>
      <w:r w:rsidRPr="00FD3079">
        <w:rPr>
          <w:b/>
        </w:rPr>
        <w:t>E-mail:</w:t>
      </w:r>
      <w:r w:rsidRPr="00FD3079">
        <w:rPr>
          <w:rFonts w:cs="Tahoma"/>
        </w:rPr>
        <w:t>jelena_perunovic@yahoo.com</w:t>
      </w:r>
    </w:p>
    <w:p w:rsidR="00744332" w:rsidRPr="00FD3079" w:rsidRDefault="00744332" w:rsidP="00744332">
      <w:pPr>
        <w:spacing w:after="0" w:line="240" w:lineRule="auto"/>
        <w:jc w:val="both"/>
        <w:rPr>
          <w:rFonts w:cs="Arial"/>
        </w:rPr>
      </w:pPr>
      <w:r w:rsidRPr="00FD3079">
        <w:rPr>
          <w:b/>
        </w:rPr>
        <w:t>Broj telefona:</w:t>
      </w:r>
      <w:r w:rsidR="00562012" w:rsidRPr="00562012">
        <w:t>+</w:t>
      </w:r>
      <w:r w:rsidRPr="00FD3079">
        <w:rPr>
          <w:rFonts w:cs="Tahoma"/>
        </w:rPr>
        <w:t>382 67 566 044</w:t>
      </w:r>
    </w:p>
    <w:p w:rsidR="00744332" w:rsidRDefault="00744332" w:rsidP="00744332">
      <w:pPr>
        <w:spacing w:after="0" w:line="240" w:lineRule="auto"/>
        <w:jc w:val="both"/>
        <w:rPr>
          <w:rFonts w:cs="Arial"/>
        </w:rPr>
      </w:pPr>
    </w:p>
    <w:p w:rsidR="008C0641" w:rsidRDefault="008C0641" w:rsidP="00744332">
      <w:pPr>
        <w:spacing w:after="0" w:line="240" w:lineRule="auto"/>
        <w:jc w:val="both"/>
        <w:rPr>
          <w:rFonts w:cs="Arial"/>
        </w:rPr>
      </w:pPr>
    </w:p>
    <w:p w:rsidR="008C0641" w:rsidRPr="00FD3079" w:rsidRDefault="008C0641" w:rsidP="00744332">
      <w:pPr>
        <w:spacing w:after="0" w:line="240" w:lineRule="auto"/>
        <w:jc w:val="both"/>
        <w:rPr>
          <w:rFonts w:cs="Arial"/>
        </w:rPr>
      </w:pPr>
    </w:p>
    <w:p w:rsidR="00744332" w:rsidRPr="00562012" w:rsidRDefault="00744332" w:rsidP="00744332">
      <w:pPr>
        <w:spacing w:after="0" w:line="240" w:lineRule="auto"/>
        <w:jc w:val="both"/>
        <w:rPr>
          <w:b/>
        </w:rPr>
      </w:pPr>
      <w:r w:rsidRPr="00FD3079">
        <w:rPr>
          <w:b/>
        </w:rPr>
        <w:t>Opšti cilj  programa:</w:t>
      </w:r>
      <w:r w:rsidR="00562012">
        <w:rPr>
          <w:rFonts w:cs="Tahoma"/>
        </w:rPr>
        <w:t>u</w:t>
      </w:r>
      <w:r w:rsidRPr="00FD3079">
        <w:rPr>
          <w:rFonts w:cs="Tahoma"/>
        </w:rPr>
        <w:t>napređivanje rada nastavnika kroz nove načine rada na časovima i upotrebe video materijala kao nastavnog sredstva. Obogaćivanje časova video lekcijama koje će učenicima približiti sadržaj i omogućiti im praćenje nastavnog sadržaja van škole.</w:t>
      </w:r>
    </w:p>
    <w:p w:rsidR="00E428E1" w:rsidRPr="00FD3079" w:rsidRDefault="00E428E1" w:rsidP="00744332">
      <w:pPr>
        <w:spacing w:after="0" w:line="240" w:lineRule="auto"/>
        <w:jc w:val="both"/>
        <w:rPr>
          <w:b/>
        </w:rPr>
      </w:pPr>
    </w:p>
    <w:p w:rsidR="00744332" w:rsidRPr="00562012" w:rsidRDefault="00562012" w:rsidP="00562012">
      <w:pPr>
        <w:spacing w:after="0" w:line="240" w:lineRule="auto"/>
        <w:jc w:val="both"/>
        <w:rPr>
          <w:b/>
        </w:rPr>
      </w:pPr>
      <w:r>
        <w:rPr>
          <w:b/>
        </w:rPr>
        <w:t xml:space="preserve">Specifični ciljevi programa: </w:t>
      </w:r>
      <w:r>
        <w:rPr>
          <w:rFonts w:cs="Tahoma"/>
        </w:rPr>
        <w:t>u</w:t>
      </w:r>
      <w:r w:rsidR="00744332" w:rsidRPr="00FD3079">
        <w:rPr>
          <w:rFonts w:cs="Tahoma"/>
        </w:rPr>
        <w:t>poznavanje učenika sa multimedijom kao savremenim nastavnim sredstvom. Osposobljavanje učenika za organizaciju časa sa upotrebom video sadržaja. Osposobljavanje učenika za rad na internet servisu za otpremanje i distribuciju video sadržaja. Osposobljavanje učesnika za kreiranje video uputstva za nastavne sadržaje. Osposobljavanje učenika za kreiranje sopstvenog video kanala za kreiranje i distribuciju video lekcija.</w:t>
      </w:r>
    </w:p>
    <w:p w:rsidR="00744332" w:rsidRPr="00FD3079" w:rsidRDefault="00744332" w:rsidP="00744332">
      <w:pPr>
        <w:spacing w:after="0" w:line="240" w:lineRule="auto"/>
        <w:rPr>
          <w:rFonts w:cs="Tahoma"/>
        </w:rPr>
      </w:pPr>
    </w:p>
    <w:p w:rsidR="00744332" w:rsidRPr="00FD3079" w:rsidRDefault="00744332" w:rsidP="00744332">
      <w:pPr>
        <w:spacing w:after="0" w:line="240" w:lineRule="auto"/>
        <w:rPr>
          <w:b/>
        </w:rPr>
      </w:pPr>
      <w:r w:rsidRPr="00FD3079">
        <w:rPr>
          <w:b/>
        </w:rPr>
        <w:t xml:space="preserve">Ciljna grupa: </w:t>
      </w:r>
    </w:p>
    <w:p w:rsidR="00744332" w:rsidRPr="00FD3079" w:rsidRDefault="00744332" w:rsidP="0069672E">
      <w:pPr>
        <w:numPr>
          <w:ilvl w:val="0"/>
          <w:numId w:val="61"/>
        </w:numPr>
        <w:ind w:left="728" w:hanging="284"/>
        <w:rPr>
          <w:rFonts w:cs="Tahoma"/>
        </w:rPr>
      </w:pPr>
      <w:r w:rsidRPr="00FD3079">
        <w:rPr>
          <w:rFonts w:cs="Tahoma"/>
        </w:rPr>
        <w:t>Nastavnik razredne nastave,</w:t>
      </w:r>
    </w:p>
    <w:p w:rsidR="00744332" w:rsidRPr="00FD3079" w:rsidRDefault="00744332" w:rsidP="0069672E">
      <w:pPr>
        <w:numPr>
          <w:ilvl w:val="0"/>
          <w:numId w:val="61"/>
        </w:numPr>
        <w:ind w:left="728" w:hanging="284"/>
        <w:rPr>
          <w:rFonts w:cs="Tahoma"/>
        </w:rPr>
      </w:pPr>
      <w:r w:rsidRPr="00FD3079">
        <w:rPr>
          <w:rFonts w:cs="Tahoma"/>
        </w:rPr>
        <w:t>Nastavnik predmetne nastave – osnovna škola,</w:t>
      </w:r>
    </w:p>
    <w:p w:rsidR="00744332" w:rsidRPr="00FD3079" w:rsidRDefault="00744332" w:rsidP="0069672E">
      <w:pPr>
        <w:numPr>
          <w:ilvl w:val="0"/>
          <w:numId w:val="61"/>
        </w:numPr>
        <w:ind w:left="728" w:hanging="284"/>
        <w:rPr>
          <w:rFonts w:cs="Tahoma"/>
        </w:rPr>
      </w:pPr>
      <w:r w:rsidRPr="00FD3079">
        <w:rPr>
          <w:rFonts w:cs="Tahoma"/>
        </w:rPr>
        <w:t>Nastavnik predmetne nastave – gimnazija,</w:t>
      </w:r>
    </w:p>
    <w:p w:rsidR="00744332" w:rsidRPr="00FD3079" w:rsidRDefault="00744332" w:rsidP="0069672E">
      <w:pPr>
        <w:numPr>
          <w:ilvl w:val="0"/>
          <w:numId w:val="61"/>
        </w:numPr>
        <w:ind w:left="728" w:hanging="284"/>
        <w:rPr>
          <w:rFonts w:cs="Tahoma"/>
        </w:rPr>
      </w:pPr>
      <w:r w:rsidRPr="00FD3079">
        <w:rPr>
          <w:rFonts w:cs="Tahoma"/>
        </w:rPr>
        <w:t>Nastavnik predmetne nastave – srednja stručna škola,</w:t>
      </w:r>
    </w:p>
    <w:p w:rsidR="00744332" w:rsidRPr="00FD3079" w:rsidRDefault="00744332" w:rsidP="0069672E">
      <w:pPr>
        <w:numPr>
          <w:ilvl w:val="0"/>
          <w:numId w:val="61"/>
        </w:numPr>
        <w:ind w:left="728" w:hanging="284"/>
        <w:rPr>
          <w:rFonts w:cs="Tahoma"/>
        </w:rPr>
      </w:pPr>
      <w:r w:rsidRPr="00FD3079">
        <w:rPr>
          <w:rFonts w:cs="Tahoma"/>
        </w:rPr>
        <w:t>Nastavnik stručnih predmeta – srednja stručna škola,</w:t>
      </w:r>
    </w:p>
    <w:p w:rsidR="00744332" w:rsidRPr="00FD3079" w:rsidRDefault="00744332" w:rsidP="0069672E">
      <w:pPr>
        <w:numPr>
          <w:ilvl w:val="0"/>
          <w:numId w:val="61"/>
        </w:numPr>
        <w:ind w:left="728" w:hanging="284"/>
        <w:rPr>
          <w:rFonts w:cs="Tahoma"/>
        </w:rPr>
      </w:pPr>
      <w:r w:rsidRPr="00FD3079">
        <w:rPr>
          <w:rFonts w:cs="Tahoma"/>
        </w:rPr>
        <w:t>Nastavnik u školi za obrazovanje učenika sa smetnjama u razvoju,</w:t>
      </w:r>
    </w:p>
    <w:p w:rsidR="00744332" w:rsidRPr="00FD3079" w:rsidRDefault="00744332" w:rsidP="0069672E">
      <w:pPr>
        <w:numPr>
          <w:ilvl w:val="0"/>
          <w:numId w:val="61"/>
        </w:numPr>
        <w:ind w:left="728" w:hanging="284"/>
        <w:rPr>
          <w:rFonts w:cs="Tahoma"/>
        </w:rPr>
      </w:pPr>
      <w:r w:rsidRPr="00FD3079">
        <w:rPr>
          <w:rFonts w:cs="Tahoma"/>
        </w:rPr>
        <w:t>Nastavnik opšteobrazovnih predmeta – u srednjoj umetničkoj školi (muzičke, baletske, likovne),</w:t>
      </w:r>
    </w:p>
    <w:p w:rsidR="00744332" w:rsidRPr="00FD3079" w:rsidRDefault="00744332" w:rsidP="0069672E">
      <w:pPr>
        <w:numPr>
          <w:ilvl w:val="0"/>
          <w:numId w:val="61"/>
        </w:numPr>
        <w:ind w:left="728" w:hanging="284"/>
        <w:rPr>
          <w:rFonts w:cs="Tahoma"/>
        </w:rPr>
      </w:pPr>
      <w:r w:rsidRPr="00FD3079">
        <w:rPr>
          <w:rFonts w:cs="Tahoma"/>
        </w:rPr>
        <w:t>Nastavnik izbornih i fakultativnih predmeta</w:t>
      </w:r>
    </w:p>
    <w:p w:rsidR="00744332" w:rsidRPr="00FD3079" w:rsidRDefault="00744332" w:rsidP="0069672E">
      <w:pPr>
        <w:numPr>
          <w:ilvl w:val="0"/>
          <w:numId w:val="61"/>
        </w:numPr>
        <w:ind w:left="728" w:hanging="284"/>
        <w:rPr>
          <w:rFonts w:cs="Tahoma"/>
        </w:rPr>
      </w:pPr>
      <w:r w:rsidRPr="00FD3079">
        <w:rPr>
          <w:rFonts w:cs="Tahoma"/>
        </w:rPr>
        <w:t>Vaspitač u predškolskoj ustanovi,</w:t>
      </w:r>
    </w:p>
    <w:p w:rsidR="00744332" w:rsidRPr="00FD3079" w:rsidRDefault="00744332" w:rsidP="0069672E">
      <w:pPr>
        <w:numPr>
          <w:ilvl w:val="0"/>
          <w:numId w:val="61"/>
        </w:numPr>
        <w:ind w:left="728" w:hanging="284"/>
        <w:rPr>
          <w:rFonts w:cs="Tahoma"/>
        </w:rPr>
      </w:pPr>
      <w:r w:rsidRPr="00FD3079">
        <w:rPr>
          <w:rFonts w:cs="Tahoma"/>
        </w:rPr>
        <w:t>Vaspitač u domu učenika,</w:t>
      </w:r>
    </w:p>
    <w:p w:rsidR="00744332" w:rsidRPr="00FD3079" w:rsidRDefault="00744332" w:rsidP="0069672E">
      <w:pPr>
        <w:numPr>
          <w:ilvl w:val="0"/>
          <w:numId w:val="61"/>
        </w:numPr>
        <w:ind w:left="728" w:hanging="284"/>
        <w:rPr>
          <w:rFonts w:cs="Tahoma"/>
        </w:rPr>
      </w:pPr>
      <w:r w:rsidRPr="00FD3079">
        <w:rPr>
          <w:rFonts w:cs="Tahoma"/>
        </w:rPr>
        <w:t>Stručni saradnik u predškolskoj ustanovi,</w:t>
      </w:r>
    </w:p>
    <w:p w:rsidR="00744332" w:rsidRPr="00FD3079" w:rsidRDefault="00744332" w:rsidP="0069672E">
      <w:pPr>
        <w:numPr>
          <w:ilvl w:val="0"/>
          <w:numId w:val="61"/>
        </w:numPr>
        <w:ind w:left="728" w:hanging="284"/>
        <w:rPr>
          <w:rFonts w:cs="Tahoma"/>
        </w:rPr>
      </w:pPr>
      <w:r w:rsidRPr="00FD3079">
        <w:rPr>
          <w:rFonts w:cs="Tahoma"/>
        </w:rPr>
        <w:t xml:space="preserve">Stručni saradnik u školi, </w:t>
      </w:r>
    </w:p>
    <w:p w:rsidR="00744332" w:rsidRPr="00FD3079" w:rsidRDefault="00744332" w:rsidP="0069672E">
      <w:pPr>
        <w:numPr>
          <w:ilvl w:val="0"/>
          <w:numId w:val="61"/>
        </w:numPr>
        <w:ind w:left="728" w:hanging="284"/>
        <w:rPr>
          <w:rFonts w:cs="Tahoma"/>
        </w:rPr>
      </w:pPr>
      <w:r w:rsidRPr="00FD3079">
        <w:rPr>
          <w:rFonts w:cs="Tahoma"/>
        </w:rPr>
        <w:t>Saradnik (pedagoški, andragoški asistent i pomoćni nastavnik),</w:t>
      </w:r>
    </w:p>
    <w:p w:rsidR="00744332" w:rsidRPr="00FD3079" w:rsidRDefault="00744332" w:rsidP="0069672E">
      <w:pPr>
        <w:numPr>
          <w:ilvl w:val="0"/>
          <w:numId w:val="61"/>
        </w:numPr>
        <w:ind w:left="728" w:hanging="284"/>
        <w:rPr>
          <w:rFonts w:cs="Tahoma"/>
        </w:rPr>
      </w:pPr>
      <w:r w:rsidRPr="00FD3079">
        <w:rPr>
          <w:rFonts w:cs="Tahoma"/>
        </w:rPr>
        <w:t>Direktor / pomoćnik direktora .</w:t>
      </w:r>
    </w:p>
    <w:p w:rsidR="00744332" w:rsidRPr="00FD3079" w:rsidRDefault="00744332" w:rsidP="00744332">
      <w:pPr>
        <w:spacing w:after="0" w:line="240" w:lineRule="auto"/>
        <w:rPr>
          <w:b/>
        </w:rPr>
      </w:pPr>
    </w:p>
    <w:p w:rsidR="00744332" w:rsidRPr="00FD3079" w:rsidRDefault="00744332" w:rsidP="00744332">
      <w:pPr>
        <w:spacing w:after="0" w:line="240" w:lineRule="auto"/>
        <w:rPr>
          <w:b/>
        </w:rPr>
      </w:pPr>
      <w:r w:rsidRPr="00FD3079">
        <w:rPr>
          <w:b/>
        </w:rPr>
        <w:t xml:space="preserve">Metode i tehnike rada: </w:t>
      </w:r>
    </w:p>
    <w:p w:rsidR="00744332" w:rsidRPr="00FD3079" w:rsidRDefault="00744332" w:rsidP="00744332">
      <w:pPr>
        <w:spacing w:after="0" w:line="240" w:lineRule="auto"/>
        <w:rPr>
          <w:b/>
        </w:rPr>
      </w:pP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lastRenderedPageBreak/>
        <w:t>metoda komunikacija putem diskusionih foruma i pričaonicama grupisanih po temama i sadržajima,</w:t>
      </w: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t>tehnika pretraživanja nastavnog sadržaja putem interneta,</w:t>
      </w: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t>metoda demonstracija pomoću prezentacija i video materijala,</w:t>
      </w: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t>r</w:t>
      </w:r>
      <w:r w:rsidR="008C0641">
        <w:rPr>
          <w:rFonts w:ascii="Verdana" w:hAnsi="Verdana" w:cs="Tahoma"/>
        </w:rPr>
        <w:t>j</w:t>
      </w:r>
      <w:r w:rsidRPr="00FD3079">
        <w:rPr>
          <w:rFonts w:ascii="Verdana" w:hAnsi="Verdana" w:cs="Tahoma"/>
        </w:rPr>
        <w:t>ešavanje online testova znanja,</w:t>
      </w: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t>anketa,</w:t>
      </w:r>
    </w:p>
    <w:p w:rsidR="00744332" w:rsidRPr="00FD3079" w:rsidRDefault="00744332" w:rsidP="0069672E">
      <w:pPr>
        <w:pStyle w:val="ListParagraph"/>
        <w:numPr>
          <w:ilvl w:val="0"/>
          <w:numId w:val="70"/>
        </w:numPr>
        <w:spacing w:after="80" w:line="240" w:lineRule="atLeast"/>
        <w:rPr>
          <w:rFonts w:ascii="Verdana" w:hAnsi="Verdana" w:cs="Tahoma"/>
        </w:rPr>
      </w:pPr>
      <w:r w:rsidRPr="00FD3079">
        <w:rPr>
          <w:rFonts w:ascii="Verdana" w:hAnsi="Verdana" w:cs="Tahoma"/>
        </w:rPr>
        <w:t>grupni oblik rada</w:t>
      </w:r>
    </w:p>
    <w:p w:rsidR="00744332" w:rsidRPr="00E428E1" w:rsidRDefault="00744332" w:rsidP="0069672E">
      <w:pPr>
        <w:pStyle w:val="ListParagraph"/>
        <w:numPr>
          <w:ilvl w:val="0"/>
          <w:numId w:val="70"/>
        </w:numPr>
        <w:spacing w:after="0" w:line="240" w:lineRule="auto"/>
        <w:jc w:val="both"/>
        <w:rPr>
          <w:rFonts w:ascii="Verdana" w:hAnsi="Verdana"/>
          <w:b/>
        </w:rPr>
      </w:pPr>
      <w:r w:rsidRPr="00FD3079">
        <w:rPr>
          <w:rFonts w:ascii="Verdana" w:hAnsi="Verdana" w:cs="Tahoma"/>
        </w:rPr>
        <w:t>individualni oblik rada</w:t>
      </w:r>
    </w:p>
    <w:p w:rsidR="00E428E1" w:rsidRDefault="00E428E1" w:rsidP="00E428E1">
      <w:pPr>
        <w:pStyle w:val="ListParagraph"/>
        <w:spacing w:after="0" w:line="240" w:lineRule="auto"/>
        <w:jc w:val="both"/>
        <w:rPr>
          <w:rFonts w:ascii="Verdana" w:hAnsi="Verdana"/>
          <w:b/>
        </w:rPr>
      </w:pPr>
    </w:p>
    <w:p w:rsidR="00DD2D7B" w:rsidRDefault="00DD2D7B" w:rsidP="00E428E1">
      <w:pPr>
        <w:pStyle w:val="ListParagraph"/>
        <w:spacing w:after="0" w:line="240" w:lineRule="auto"/>
        <w:jc w:val="both"/>
        <w:rPr>
          <w:rFonts w:ascii="Verdana" w:hAnsi="Verdana"/>
          <w:b/>
        </w:rPr>
      </w:pPr>
    </w:p>
    <w:p w:rsidR="00DD2D7B" w:rsidRDefault="00DD2D7B" w:rsidP="00E428E1">
      <w:pPr>
        <w:pStyle w:val="ListParagraph"/>
        <w:spacing w:after="0" w:line="240" w:lineRule="auto"/>
        <w:jc w:val="both"/>
        <w:rPr>
          <w:rFonts w:ascii="Verdana" w:hAnsi="Verdana"/>
          <w:b/>
        </w:rPr>
      </w:pPr>
    </w:p>
    <w:p w:rsidR="00DD2D7B" w:rsidRDefault="00DD2D7B" w:rsidP="00E428E1">
      <w:pPr>
        <w:pStyle w:val="ListParagraph"/>
        <w:spacing w:after="0" w:line="240" w:lineRule="auto"/>
        <w:jc w:val="both"/>
        <w:rPr>
          <w:rFonts w:ascii="Verdana" w:hAnsi="Verdana"/>
          <w:b/>
        </w:rPr>
      </w:pPr>
    </w:p>
    <w:p w:rsidR="00DD2D7B" w:rsidRDefault="00DD2D7B" w:rsidP="00E428E1">
      <w:pPr>
        <w:pStyle w:val="ListParagraph"/>
        <w:spacing w:after="0" w:line="240" w:lineRule="auto"/>
        <w:jc w:val="both"/>
        <w:rPr>
          <w:rFonts w:ascii="Verdana" w:hAnsi="Verdana"/>
          <w:b/>
        </w:rPr>
      </w:pPr>
    </w:p>
    <w:p w:rsidR="00DD2D7B" w:rsidRPr="00FD3079" w:rsidRDefault="00DD2D7B" w:rsidP="00E428E1">
      <w:pPr>
        <w:pStyle w:val="ListParagraph"/>
        <w:spacing w:after="0" w:line="240" w:lineRule="auto"/>
        <w:jc w:val="both"/>
        <w:rPr>
          <w:rFonts w:ascii="Verdana" w:hAnsi="Verdana"/>
          <w:b/>
        </w:rPr>
      </w:pPr>
    </w:p>
    <w:p w:rsidR="00DD2D7B" w:rsidRDefault="00744332" w:rsidP="00744332">
      <w:pPr>
        <w:spacing w:after="0" w:line="240" w:lineRule="auto"/>
        <w:jc w:val="both"/>
        <w:rPr>
          <w:b/>
        </w:rPr>
      </w:pPr>
      <w:r w:rsidRPr="00FD3079">
        <w:rPr>
          <w:b/>
        </w:rPr>
        <w:t>Teme:</w:t>
      </w:r>
    </w:p>
    <w:p w:rsidR="00744332" w:rsidRPr="00FD3079" w:rsidRDefault="00744332" w:rsidP="00744332">
      <w:pPr>
        <w:spacing w:after="0" w:line="240" w:lineRule="auto"/>
        <w:jc w:val="both"/>
        <w:rPr>
          <w:b/>
        </w:rPr>
      </w:pPr>
      <w:r w:rsidRPr="00FD3079">
        <w:rPr>
          <w:b/>
        </w:rPr>
        <w:tab/>
      </w:r>
    </w:p>
    <w:p w:rsidR="00744332" w:rsidRPr="00E428E1" w:rsidRDefault="00744332" w:rsidP="00744332">
      <w:pPr>
        <w:rPr>
          <w:rFonts w:cs="Tahoma"/>
        </w:rPr>
      </w:pPr>
      <w:r w:rsidRPr="00E428E1">
        <w:t>1.</w:t>
      </w:r>
      <w:r w:rsidRPr="00E428E1">
        <w:rPr>
          <w:rFonts w:cs="Tahoma"/>
        </w:rPr>
        <w:t xml:space="preserve">Multimedija kao nastavno sredstvo </w:t>
      </w:r>
    </w:p>
    <w:p w:rsidR="00744332" w:rsidRPr="00E428E1" w:rsidRDefault="00744332" w:rsidP="00744332">
      <w:pPr>
        <w:rPr>
          <w:rFonts w:cs="Tahoma"/>
        </w:rPr>
      </w:pPr>
      <w:r w:rsidRPr="00E428E1">
        <w:t>2.</w:t>
      </w:r>
      <w:r w:rsidRPr="00E428E1">
        <w:rPr>
          <w:rFonts w:cs="Tahoma"/>
        </w:rPr>
        <w:t>Filmovi u nastavnom procesu</w:t>
      </w:r>
    </w:p>
    <w:p w:rsidR="00744332" w:rsidRPr="00E428E1" w:rsidRDefault="00744332" w:rsidP="00744332">
      <w:pPr>
        <w:rPr>
          <w:rFonts w:cs="Tahoma"/>
        </w:rPr>
      </w:pPr>
      <w:r w:rsidRPr="00E428E1">
        <w:t>3.</w:t>
      </w:r>
      <w:r w:rsidRPr="00E428E1">
        <w:rPr>
          <w:rFonts w:cs="Tahoma"/>
        </w:rPr>
        <w:t>Servisi za video materijale</w:t>
      </w:r>
    </w:p>
    <w:p w:rsidR="00744332" w:rsidRPr="00E428E1" w:rsidRDefault="00744332" w:rsidP="00744332">
      <w:pPr>
        <w:rPr>
          <w:rFonts w:cs="Tahoma"/>
        </w:rPr>
      </w:pPr>
      <w:r w:rsidRPr="00E428E1">
        <w:rPr>
          <w:rFonts w:cs="Tahoma"/>
        </w:rPr>
        <w:t>4. Uređivanje video snimaka</w:t>
      </w:r>
    </w:p>
    <w:p w:rsidR="00744332" w:rsidRPr="00E428E1" w:rsidRDefault="00744332" w:rsidP="00744332">
      <w:pPr>
        <w:rPr>
          <w:rFonts w:cs="Tahoma"/>
        </w:rPr>
      </w:pPr>
      <w:r w:rsidRPr="00E428E1">
        <w:rPr>
          <w:rFonts w:cs="Tahoma"/>
        </w:rPr>
        <w:t>5. Završni rad</w:t>
      </w:r>
    </w:p>
    <w:p w:rsidR="00744332" w:rsidRPr="00FD3079" w:rsidRDefault="00744332" w:rsidP="00744332">
      <w:pPr>
        <w:rPr>
          <w:rFonts w:cs="Tahoma"/>
          <w:b/>
        </w:rPr>
      </w:pPr>
    </w:p>
    <w:p w:rsidR="00744332" w:rsidRPr="00E428E1" w:rsidRDefault="00744332" w:rsidP="00744332">
      <w:pPr>
        <w:spacing w:after="0" w:line="240" w:lineRule="auto"/>
        <w:rPr>
          <w:rFonts w:cs="Arial"/>
        </w:rPr>
      </w:pPr>
      <w:r w:rsidRPr="00FD3079">
        <w:rPr>
          <w:b/>
        </w:rPr>
        <w:t xml:space="preserve">Trajanje programa (broj dana i broj sati efektivnog rada): </w:t>
      </w:r>
      <w:r w:rsidRPr="00E428E1">
        <w:t>seminar je otvoren 25 dana – 25 sati</w:t>
      </w:r>
    </w:p>
    <w:p w:rsidR="00744332" w:rsidRPr="00FD3079" w:rsidRDefault="00744332" w:rsidP="00744332">
      <w:pPr>
        <w:spacing w:after="0" w:line="240" w:lineRule="auto"/>
        <w:rPr>
          <w:b/>
        </w:rPr>
      </w:pPr>
    </w:p>
    <w:p w:rsidR="00744332" w:rsidRPr="00FD3079" w:rsidRDefault="00744332" w:rsidP="00744332">
      <w:pPr>
        <w:spacing w:after="0" w:line="240" w:lineRule="auto"/>
        <w:rPr>
          <w:rFonts w:cs="Arial"/>
        </w:rPr>
      </w:pPr>
      <w:r w:rsidRPr="00FD3079">
        <w:rPr>
          <w:b/>
        </w:rPr>
        <w:t xml:space="preserve">Broj učesnika u grupi: </w:t>
      </w:r>
      <w:r w:rsidRPr="00FD3079">
        <w:rPr>
          <w:rFonts w:cs="Tahoma"/>
        </w:rPr>
        <w:t xml:space="preserve">minimalno 10 </w:t>
      </w:r>
      <w:r w:rsidR="008C0641">
        <w:rPr>
          <w:rFonts w:cs="Tahoma"/>
        </w:rPr>
        <w:t xml:space="preserve">, </w:t>
      </w:r>
      <w:r w:rsidRPr="00FD3079">
        <w:rPr>
          <w:rFonts w:cs="Tahoma"/>
        </w:rPr>
        <w:t>maksimalno 200</w:t>
      </w:r>
    </w:p>
    <w:p w:rsidR="00744332" w:rsidRPr="00FD3079" w:rsidRDefault="00744332" w:rsidP="00744332">
      <w:pPr>
        <w:spacing w:after="0" w:line="240" w:lineRule="auto"/>
        <w:rPr>
          <w:rFonts w:cs="Arial"/>
          <w:color w:val="002060"/>
        </w:rPr>
      </w:pPr>
    </w:p>
    <w:p w:rsidR="00FF075D" w:rsidRPr="00562012" w:rsidRDefault="00744332" w:rsidP="00562012">
      <w:pPr>
        <w:rPr>
          <w:rFonts w:cs="Tahoma"/>
        </w:rPr>
      </w:pPr>
      <w:r w:rsidRPr="00FD3079">
        <w:rPr>
          <w:rFonts w:cs="Arial"/>
          <w:b/>
          <w:bCs/>
        </w:rPr>
        <w:t xml:space="preserve">Cijena po učesniku dnevno  i šta ona uključuje: </w:t>
      </w:r>
      <w:r w:rsidR="008C0641">
        <w:rPr>
          <w:rFonts w:cs="Tahoma"/>
        </w:rPr>
        <w:t>30 evra po učesniku za ci</w:t>
      </w:r>
      <w:r w:rsidR="00562012">
        <w:rPr>
          <w:rFonts w:cs="Tahoma"/>
        </w:rPr>
        <w:t xml:space="preserve">o program, </w:t>
      </w:r>
      <w:r w:rsidRPr="00FD3079">
        <w:rPr>
          <w:rFonts w:cs="Tahoma"/>
        </w:rPr>
        <w:t>uključuje parametre za pristup sistemu za učenje, honorare za moderatore seminara i materijal za rad</w:t>
      </w:r>
    </w:p>
    <w:p w:rsidR="00FF075D" w:rsidRPr="00FD3079" w:rsidRDefault="00FF075D" w:rsidP="00FD1E1D">
      <w:pPr>
        <w:spacing w:after="0" w:line="240" w:lineRule="auto"/>
        <w:jc w:val="both"/>
        <w:rPr>
          <w:b/>
          <w:lang w:val="sr-Latn-CS"/>
        </w:rPr>
      </w:pPr>
    </w:p>
    <w:p w:rsidR="0086059B" w:rsidRPr="00FD3079" w:rsidRDefault="0086059B" w:rsidP="00FD1E1D">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6059B" w:rsidRPr="00FD3079" w:rsidTr="00E76433">
        <w:tc>
          <w:tcPr>
            <w:tcW w:w="9180" w:type="dxa"/>
            <w:shd w:val="clear" w:color="auto" w:fill="D9D9D9"/>
          </w:tcPr>
          <w:p w:rsidR="0086059B" w:rsidRPr="00FD3079" w:rsidRDefault="00A90B60" w:rsidP="0086059B">
            <w:pPr>
              <w:spacing w:after="0" w:line="240" w:lineRule="auto"/>
              <w:rPr>
                <w:b/>
                <w:lang w:val="sr-Latn-CS"/>
              </w:rPr>
            </w:pPr>
            <w:r>
              <w:rPr>
                <w:rFonts w:eastAsia="SimSun"/>
                <w:b/>
                <w:lang w:val="sl-SI"/>
              </w:rPr>
              <w:t>82</w:t>
            </w:r>
            <w:r w:rsidR="0086059B" w:rsidRPr="00FD3079">
              <w:rPr>
                <w:rFonts w:eastAsia="SimSun"/>
                <w:b/>
                <w:lang w:val="sl-SI"/>
              </w:rPr>
              <w:t xml:space="preserve">. </w:t>
            </w:r>
            <w:r w:rsidR="0086059B" w:rsidRPr="00FD3079">
              <w:rPr>
                <w:rFonts w:cs="Tahoma"/>
                <w:b/>
                <w:bCs/>
                <w:iCs/>
              </w:rPr>
              <w:t>Web sajt u nastavi</w:t>
            </w:r>
          </w:p>
        </w:tc>
      </w:tr>
    </w:tbl>
    <w:p w:rsidR="00FF075D" w:rsidRPr="00FD3079" w:rsidRDefault="00FF075D" w:rsidP="00FD1E1D">
      <w:pPr>
        <w:spacing w:after="0" w:line="240" w:lineRule="auto"/>
        <w:jc w:val="both"/>
        <w:rPr>
          <w:b/>
          <w:lang w:val="sr-Latn-CS"/>
        </w:rPr>
      </w:pPr>
    </w:p>
    <w:p w:rsidR="00744332" w:rsidRPr="00FD3079" w:rsidRDefault="00744332" w:rsidP="00744332">
      <w:pPr>
        <w:spacing w:after="0" w:line="240" w:lineRule="auto"/>
        <w:rPr>
          <w:rFonts w:cs="Arial"/>
          <w:lang w:val="sr-Latn-CS"/>
        </w:rPr>
      </w:pPr>
      <w:r w:rsidRPr="00FD3079">
        <w:rPr>
          <w:b/>
          <w:lang w:val="sr-Latn-CS"/>
        </w:rPr>
        <w:t xml:space="preserve">Autori: </w:t>
      </w:r>
      <w:r w:rsidRPr="008C0641">
        <w:rPr>
          <w:lang w:val="sr-Latn-CS"/>
        </w:rPr>
        <w:t>mr Sava Kovačević</w:t>
      </w:r>
    </w:p>
    <w:p w:rsidR="00744332" w:rsidRPr="00FD3079" w:rsidRDefault="00744332" w:rsidP="00744332">
      <w:pPr>
        <w:spacing w:after="0" w:line="240" w:lineRule="auto"/>
        <w:rPr>
          <w:rFonts w:cs="Arial"/>
          <w:lang w:val="sr-Latn-CS"/>
        </w:rPr>
      </w:pPr>
      <w:r w:rsidRPr="00FD3079">
        <w:rPr>
          <w:rFonts w:cs="Tahoma"/>
          <w:b/>
          <w:bCs/>
          <w:lang w:val="sr-Latn-CS"/>
        </w:rPr>
        <w:t xml:space="preserve">Naziv institucije/organizacije koja podržava program: </w:t>
      </w:r>
      <w:r w:rsidRPr="00FD3079">
        <w:rPr>
          <w:rFonts w:cs="Tahoma"/>
          <w:bCs/>
          <w:lang w:val="sr-Latn-CS"/>
        </w:rPr>
        <w:t>NVO CENTAR ZA OBUKU I OBRAZOVANJE</w:t>
      </w:r>
    </w:p>
    <w:p w:rsidR="00744332" w:rsidRPr="00FD3079" w:rsidRDefault="00744332" w:rsidP="00744332">
      <w:pPr>
        <w:spacing w:after="0" w:line="240" w:lineRule="auto"/>
        <w:rPr>
          <w:rFonts w:cs="Arial"/>
          <w:lang w:val="sr-Latn-CS"/>
        </w:rPr>
      </w:pPr>
      <w:r w:rsidRPr="00FD3079">
        <w:rPr>
          <w:b/>
          <w:lang w:val="sr-Latn-CS"/>
        </w:rPr>
        <w:t xml:space="preserve">Odgovorna osoba (koordinator): </w:t>
      </w:r>
      <w:r w:rsidRPr="00FD3079">
        <w:rPr>
          <w:lang w:val="sr-Latn-CS"/>
        </w:rPr>
        <w:t>Sava Kovačević</w:t>
      </w:r>
    </w:p>
    <w:p w:rsidR="00744332" w:rsidRPr="00FD3079" w:rsidRDefault="00744332" w:rsidP="00744332">
      <w:pPr>
        <w:spacing w:after="0" w:line="240" w:lineRule="auto"/>
        <w:jc w:val="both"/>
        <w:rPr>
          <w:rFonts w:cs="Arial"/>
          <w:lang w:val="sr-Latn-CS"/>
        </w:rPr>
      </w:pPr>
      <w:r w:rsidRPr="00FD3079">
        <w:rPr>
          <w:b/>
          <w:lang w:val="sr-Latn-CS"/>
        </w:rPr>
        <w:t xml:space="preserve">Adresa: </w:t>
      </w:r>
      <w:r w:rsidRPr="00FD3079">
        <w:rPr>
          <w:lang w:val="sr-Latn-CS"/>
        </w:rPr>
        <w:t>Ul. Veljka Vlahovića br. 5/16</w:t>
      </w:r>
    </w:p>
    <w:p w:rsidR="00744332" w:rsidRPr="00FD3079" w:rsidRDefault="00744332" w:rsidP="00744332">
      <w:pPr>
        <w:spacing w:after="0" w:line="240" w:lineRule="auto"/>
        <w:jc w:val="both"/>
        <w:rPr>
          <w:rFonts w:cs="Arial"/>
          <w:lang w:val="sr-Latn-CS"/>
        </w:rPr>
      </w:pPr>
      <w:r w:rsidRPr="00FD3079">
        <w:rPr>
          <w:b/>
          <w:lang w:val="sr-Latn-CS"/>
        </w:rPr>
        <w:t>E-mail:</w:t>
      </w:r>
      <w:hyperlink r:id="rId38" w:history="1">
        <w:r w:rsidRPr="00FD3079">
          <w:rPr>
            <w:rStyle w:val="Hyperlink"/>
            <w:lang w:val="sr-Latn-CS"/>
          </w:rPr>
          <w:t>kovacevic.sava@gmail.com</w:t>
        </w:r>
      </w:hyperlink>
    </w:p>
    <w:p w:rsidR="00744332" w:rsidRPr="00FD3079" w:rsidRDefault="00744332" w:rsidP="00744332">
      <w:pPr>
        <w:spacing w:after="0" w:line="240" w:lineRule="auto"/>
        <w:jc w:val="both"/>
        <w:rPr>
          <w:rFonts w:cs="Arial"/>
          <w:lang w:val="sr-Latn-CS"/>
        </w:rPr>
      </w:pPr>
      <w:r w:rsidRPr="00FD3079">
        <w:rPr>
          <w:b/>
          <w:lang w:val="sr-Latn-CS"/>
        </w:rPr>
        <w:t xml:space="preserve">Broj telefona: </w:t>
      </w:r>
      <w:r w:rsidRPr="00FD3079">
        <w:rPr>
          <w:lang w:val="sr-Latn-CS"/>
        </w:rPr>
        <w:t>069 433 868</w:t>
      </w:r>
    </w:p>
    <w:p w:rsidR="00744332" w:rsidRPr="00FD3079" w:rsidRDefault="00744332" w:rsidP="00744332">
      <w:pPr>
        <w:spacing w:after="0" w:line="240" w:lineRule="auto"/>
        <w:jc w:val="both"/>
        <w:rPr>
          <w:rFonts w:cs="Arial"/>
          <w:lang w:val="sr-Latn-CS"/>
        </w:rPr>
      </w:pPr>
    </w:p>
    <w:p w:rsidR="00744332" w:rsidRPr="00FD3079" w:rsidRDefault="00744332" w:rsidP="00744332">
      <w:pPr>
        <w:jc w:val="both"/>
        <w:rPr>
          <w:rFonts w:cs="Tahoma"/>
        </w:rPr>
      </w:pPr>
      <w:r w:rsidRPr="00FD3079">
        <w:rPr>
          <w:b/>
          <w:lang w:val="sr-Latn-CS"/>
        </w:rPr>
        <w:t>O</w:t>
      </w:r>
      <w:r w:rsidRPr="00FD3079">
        <w:rPr>
          <w:b/>
        </w:rPr>
        <w:t xml:space="preserve">pšti cilj </w:t>
      </w:r>
      <w:r w:rsidRPr="00FD3079">
        <w:rPr>
          <w:b/>
          <w:lang w:val="sr-Latn-CS"/>
        </w:rPr>
        <w:t xml:space="preserve"> programa: </w:t>
      </w:r>
      <w:r w:rsidR="003D4E1B">
        <w:rPr>
          <w:rFonts w:cs="Tahoma"/>
        </w:rPr>
        <w:t>u</w:t>
      </w:r>
      <w:r w:rsidRPr="00FD3079">
        <w:rPr>
          <w:rFonts w:cs="Tahoma"/>
        </w:rPr>
        <w:t>napređivanje digitalnih kompetencija nastavnika kroz kreiranje web site prezentacija u nastavi</w:t>
      </w:r>
    </w:p>
    <w:p w:rsidR="00744332" w:rsidRPr="00FD3079" w:rsidRDefault="00744332" w:rsidP="00744332">
      <w:pPr>
        <w:spacing w:after="0" w:line="240" w:lineRule="auto"/>
        <w:jc w:val="both"/>
        <w:rPr>
          <w:rFonts w:cs="Arial"/>
          <w:lang w:val="sr-Latn-CS"/>
        </w:rPr>
      </w:pPr>
    </w:p>
    <w:p w:rsidR="00744332" w:rsidRPr="003D4E1B" w:rsidRDefault="003D4E1B" w:rsidP="00744332">
      <w:pPr>
        <w:jc w:val="both"/>
        <w:rPr>
          <w:b/>
          <w:lang w:val="sr-Latn-CS"/>
        </w:rPr>
      </w:pPr>
      <w:r>
        <w:rPr>
          <w:b/>
          <w:lang w:val="sr-Latn-CS"/>
        </w:rPr>
        <w:lastRenderedPageBreak/>
        <w:t xml:space="preserve">Specifični ciljevi programa: </w:t>
      </w:r>
      <w:r>
        <w:rPr>
          <w:rFonts w:cs="Tahoma"/>
        </w:rPr>
        <w:t>s</w:t>
      </w:r>
      <w:r w:rsidR="00744332" w:rsidRPr="00FD3079">
        <w:rPr>
          <w:rFonts w:cs="Tahoma"/>
        </w:rPr>
        <w:t>tiču vještine kreiranja web site naloga; Prilagođavanje savremenih obrazovnih tehnologija nastavnom procesu; Stiču sposobnost prezentovanja i publikovanja materijala; Upoznaju se sa mogućnostima koje nudi internet; Upoznavanje sa pozitivnim efektima interneta u nastavi.</w:t>
      </w:r>
    </w:p>
    <w:p w:rsidR="00744332" w:rsidRPr="00FD3079" w:rsidRDefault="00744332" w:rsidP="00744332">
      <w:pPr>
        <w:spacing w:after="0" w:line="240" w:lineRule="auto"/>
        <w:rPr>
          <w:b/>
          <w:lang w:val="sr-Latn-CS"/>
        </w:rPr>
      </w:pPr>
    </w:p>
    <w:p w:rsidR="00744332" w:rsidRDefault="00744332" w:rsidP="00744332">
      <w:pPr>
        <w:spacing w:after="0" w:line="240" w:lineRule="auto"/>
        <w:rPr>
          <w:lang w:val="sr-Latn-CS"/>
        </w:rPr>
      </w:pPr>
      <w:r w:rsidRPr="00FD3079">
        <w:rPr>
          <w:b/>
          <w:lang w:val="sr-Latn-CS"/>
        </w:rPr>
        <w:t xml:space="preserve">Ciljna grupa: </w:t>
      </w:r>
      <w:r w:rsidRPr="00FD3079">
        <w:rPr>
          <w:lang w:val="sr-Latn-CS"/>
        </w:rPr>
        <w:t>nastavnici u osnovnim i srednjim školama, profesori gimnazija</w:t>
      </w:r>
    </w:p>
    <w:p w:rsidR="00744332" w:rsidRPr="00FD3079" w:rsidRDefault="00744332" w:rsidP="00744332">
      <w:pPr>
        <w:spacing w:after="0" w:line="240" w:lineRule="auto"/>
        <w:rPr>
          <w:b/>
          <w:lang w:val="sr-Latn-CS"/>
        </w:rPr>
      </w:pPr>
    </w:p>
    <w:p w:rsidR="00744332" w:rsidRDefault="00744332" w:rsidP="00744332">
      <w:pPr>
        <w:spacing w:after="0" w:line="240" w:lineRule="auto"/>
        <w:jc w:val="both"/>
        <w:rPr>
          <w:rFonts w:cs="Arial"/>
        </w:rPr>
      </w:pPr>
      <w:r w:rsidRPr="00FD3079">
        <w:rPr>
          <w:b/>
          <w:lang w:val="sr-Latn-CS"/>
        </w:rPr>
        <w:t xml:space="preserve">Metode i tehnike rada: </w:t>
      </w:r>
      <w:r w:rsidRPr="00FD3079">
        <w:rPr>
          <w:rFonts w:cs="Arial"/>
        </w:rPr>
        <w:t>interaktivne radionice ili on-line radioni</w:t>
      </w:r>
      <w:r w:rsidR="00EC538F">
        <w:rPr>
          <w:rFonts w:cs="Arial"/>
        </w:rPr>
        <w:t>ce na moodle aplikaciji za nast</w:t>
      </w:r>
      <w:r w:rsidRPr="00FD3079">
        <w:rPr>
          <w:rFonts w:cs="Arial"/>
        </w:rPr>
        <w:t>a</w:t>
      </w:r>
      <w:r w:rsidR="00EC538F">
        <w:rPr>
          <w:rFonts w:cs="Arial"/>
        </w:rPr>
        <w:t>v</w:t>
      </w:r>
      <w:r w:rsidRPr="00FD3079">
        <w:rPr>
          <w:rFonts w:cs="Arial"/>
        </w:rPr>
        <w:t xml:space="preserve">nike, prezentacije, individualna aktivnost, primjeri iz prakse, </w:t>
      </w:r>
      <w:r w:rsidR="00EC538F">
        <w:rPr>
          <w:rFonts w:cs="Arial"/>
        </w:rPr>
        <w:t>tutorijali i foto priče o korišć</w:t>
      </w:r>
      <w:r w:rsidRPr="00FD3079">
        <w:rPr>
          <w:rFonts w:cs="Arial"/>
        </w:rPr>
        <w:t>enju on-line testova u nastavi, on-line diskusije, diskusije, mini-lekcije, grupne diskusije, pojedinačne i grupne prezentacije, rad u parovima, rad u malim grupama, vrednovanje i samovrednovanje rada, kao i davanje/primanje povratne informacije.</w:t>
      </w:r>
    </w:p>
    <w:p w:rsidR="00744332" w:rsidRPr="00FD3079" w:rsidRDefault="00744332" w:rsidP="00744332">
      <w:pPr>
        <w:spacing w:after="0" w:line="240" w:lineRule="auto"/>
        <w:jc w:val="both"/>
        <w:rPr>
          <w:b/>
          <w:lang w:val="sr-Latn-CS"/>
        </w:rPr>
      </w:pPr>
    </w:p>
    <w:p w:rsidR="00744332" w:rsidRPr="00FD3079" w:rsidRDefault="00744332" w:rsidP="00744332">
      <w:pPr>
        <w:spacing w:after="0" w:line="240" w:lineRule="auto"/>
        <w:jc w:val="both"/>
        <w:rPr>
          <w:b/>
          <w:lang w:val="sr-Latn-CS"/>
        </w:rPr>
      </w:pPr>
      <w:r w:rsidRPr="00FD3079">
        <w:rPr>
          <w:b/>
          <w:lang w:val="sr-Latn-CS"/>
        </w:rPr>
        <w:t>Teme:</w:t>
      </w:r>
      <w:r w:rsidRPr="00FD3079">
        <w:rPr>
          <w:b/>
          <w:lang w:val="sr-Latn-CS"/>
        </w:rPr>
        <w:tab/>
      </w:r>
    </w:p>
    <w:p w:rsidR="00744332" w:rsidRPr="00E428E1" w:rsidRDefault="00744332" w:rsidP="0069672E">
      <w:pPr>
        <w:numPr>
          <w:ilvl w:val="0"/>
          <w:numId w:val="69"/>
        </w:numPr>
        <w:rPr>
          <w:rFonts w:cs="Times New Roman"/>
        </w:rPr>
      </w:pPr>
      <w:r w:rsidRPr="00E428E1">
        <w:rPr>
          <w:rFonts w:cs="Times New Roman"/>
        </w:rPr>
        <w:t>Značaj web site prezentacija u nastavi</w:t>
      </w:r>
    </w:p>
    <w:p w:rsidR="00744332" w:rsidRPr="00E428E1" w:rsidRDefault="00744332" w:rsidP="0069672E">
      <w:pPr>
        <w:numPr>
          <w:ilvl w:val="0"/>
          <w:numId w:val="69"/>
        </w:numPr>
        <w:rPr>
          <w:rFonts w:cs="Times New Roman"/>
        </w:rPr>
      </w:pPr>
      <w:r w:rsidRPr="00E428E1">
        <w:rPr>
          <w:rFonts w:cs="Times New Roman"/>
        </w:rPr>
        <w:t xml:space="preserve">Otvaranje i kreiranje web site naloga </w:t>
      </w:r>
    </w:p>
    <w:p w:rsidR="00744332" w:rsidRPr="00E428E1" w:rsidRDefault="00744332" w:rsidP="0069672E">
      <w:pPr>
        <w:numPr>
          <w:ilvl w:val="0"/>
          <w:numId w:val="69"/>
        </w:numPr>
        <w:rPr>
          <w:rFonts w:cs="Times New Roman"/>
        </w:rPr>
      </w:pPr>
      <w:r w:rsidRPr="00E428E1">
        <w:rPr>
          <w:rFonts w:cs="Times New Roman"/>
        </w:rPr>
        <w:t>Izrada vizuelnog identiteta web site prezentacije</w:t>
      </w:r>
    </w:p>
    <w:p w:rsidR="00744332" w:rsidRPr="00E428E1" w:rsidRDefault="00744332" w:rsidP="0069672E">
      <w:pPr>
        <w:numPr>
          <w:ilvl w:val="0"/>
          <w:numId w:val="69"/>
        </w:numPr>
        <w:rPr>
          <w:rFonts w:cs="Times New Roman"/>
        </w:rPr>
      </w:pPr>
      <w:r w:rsidRPr="00E428E1">
        <w:rPr>
          <w:rFonts w:cs="Times New Roman"/>
        </w:rPr>
        <w:t>Kreiranje stranica i pod stranica u web site prezentaciji</w:t>
      </w:r>
    </w:p>
    <w:p w:rsidR="00744332" w:rsidRPr="00E428E1" w:rsidRDefault="00744332" w:rsidP="0069672E">
      <w:pPr>
        <w:numPr>
          <w:ilvl w:val="0"/>
          <w:numId w:val="69"/>
        </w:numPr>
        <w:rPr>
          <w:rFonts w:cs="Times New Roman"/>
        </w:rPr>
      </w:pPr>
      <w:r w:rsidRPr="00E428E1">
        <w:rPr>
          <w:rFonts w:cs="Times New Roman"/>
        </w:rPr>
        <w:t>Uređivanje web site prezentacije</w:t>
      </w:r>
    </w:p>
    <w:p w:rsidR="00744332" w:rsidRPr="00E428E1" w:rsidRDefault="00744332" w:rsidP="0069672E">
      <w:pPr>
        <w:numPr>
          <w:ilvl w:val="0"/>
          <w:numId w:val="69"/>
        </w:numPr>
        <w:rPr>
          <w:rFonts w:cs="Times New Roman"/>
        </w:rPr>
      </w:pPr>
      <w:r w:rsidRPr="00E428E1">
        <w:rPr>
          <w:rFonts w:cs="Times New Roman"/>
        </w:rPr>
        <w:t>Postavljanje dokumenata u različitim formatima</w:t>
      </w:r>
    </w:p>
    <w:p w:rsidR="00744332" w:rsidRPr="00E428E1" w:rsidRDefault="00744332" w:rsidP="0069672E">
      <w:pPr>
        <w:numPr>
          <w:ilvl w:val="0"/>
          <w:numId w:val="69"/>
        </w:numPr>
        <w:rPr>
          <w:rFonts w:cs="Times New Roman"/>
        </w:rPr>
      </w:pPr>
      <w:r w:rsidRPr="00E428E1">
        <w:rPr>
          <w:rFonts w:cs="Times New Roman"/>
        </w:rPr>
        <w:t>Postavljanje multi medijalnog materijala na web site</w:t>
      </w:r>
    </w:p>
    <w:p w:rsidR="00744332" w:rsidRPr="00E428E1" w:rsidRDefault="00744332" w:rsidP="0069672E">
      <w:pPr>
        <w:numPr>
          <w:ilvl w:val="0"/>
          <w:numId w:val="69"/>
        </w:numPr>
        <w:rPr>
          <w:rFonts w:cs="Times New Roman"/>
        </w:rPr>
      </w:pPr>
      <w:r w:rsidRPr="00E428E1">
        <w:rPr>
          <w:rFonts w:cs="Times New Roman"/>
        </w:rPr>
        <w:t>Postavljanje eksternih linkova na web site prezentaciju</w:t>
      </w:r>
    </w:p>
    <w:p w:rsidR="00744332" w:rsidRPr="00E428E1" w:rsidRDefault="00744332" w:rsidP="0069672E">
      <w:pPr>
        <w:numPr>
          <w:ilvl w:val="0"/>
          <w:numId w:val="69"/>
        </w:numPr>
        <w:rPr>
          <w:rFonts w:cs="Times New Roman"/>
        </w:rPr>
      </w:pPr>
      <w:r w:rsidRPr="00E428E1">
        <w:rPr>
          <w:rFonts w:cs="Times New Roman"/>
        </w:rPr>
        <w:t xml:space="preserve">Publikovanje </w:t>
      </w:r>
    </w:p>
    <w:p w:rsidR="00744332" w:rsidRPr="00E428E1" w:rsidRDefault="00744332" w:rsidP="0069672E">
      <w:pPr>
        <w:numPr>
          <w:ilvl w:val="0"/>
          <w:numId w:val="69"/>
        </w:numPr>
        <w:rPr>
          <w:rFonts w:cs="Times New Roman"/>
        </w:rPr>
      </w:pPr>
      <w:r w:rsidRPr="00E428E1">
        <w:rPr>
          <w:rFonts w:cs="Times New Roman"/>
        </w:rPr>
        <w:t>Analiza i</w:t>
      </w:r>
      <w:r w:rsidR="00FF075D" w:rsidRPr="00E428E1">
        <w:rPr>
          <w:rFonts w:cs="Times New Roman"/>
        </w:rPr>
        <w:t xml:space="preserve"> vrednovanje aktivnosti na sajtu</w:t>
      </w:r>
    </w:p>
    <w:p w:rsidR="00FF075D" w:rsidRPr="00E428E1" w:rsidRDefault="00FF075D" w:rsidP="00FF075D">
      <w:pPr>
        <w:ind w:left="360"/>
        <w:rPr>
          <w:rFonts w:cs="Times New Roman"/>
        </w:rPr>
      </w:pPr>
    </w:p>
    <w:p w:rsidR="00744332" w:rsidRPr="00FD3079" w:rsidRDefault="00744332" w:rsidP="00744332">
      <w:pPr>
        <w:rPr>
          <w:b/>
          <w:lang w:val="sr-Latn-CS"/>
        </w:rPr>
      </w:pPr>
      <w:r w:rsidRPr="00FD3079">
        <w:rPr>
          <w:b/>
          <w:lang w:val="sr-Latn-CS"/>
        </w:rPr>
        <w:t xml:space="preserve">Trajanje programa (broj dana i broj sati efektivnog rada): </w:t>
      </w:r>
    </w:p>
    <w:p w:rsidR="00744332" w:rsidRPr="00FD3079" w:rsidRDefault="00744332" w:rsidP="00744332">
      <w:pPr>
        <w:rPr>
          <w:rFonts w:cs="Tahoma"/>
        </w:rPr>
      </w:pPr>
      <w:r w:rsidRPr="00FD3079">
        <w:rPr>
          <w:rFonts w:cs="Tahoma"/>
        </w:rPr>
        <w:t>On-line traje 4 nedjelje u trajanju od 16 h stručnog usavršavanja.</w:t>
      </w:r>
    </w:p>
    <w:p w:rsidR="00744332" w:rsidRPr="00FD3079" w:rsidRDefault="00744332" w:rsidP="00744332">
      <w:pPr>
        <w:spacing w:after="0" w:line="240" w:lineRule="auto"/>
        <w:rPr>
          <w:rFonts w:cs="Arial"/>
          <w:lang w:val="sr-Latn-CS"/>
        </w:rPr>
      </w:pPr>
      <w:r w:rsidRPr="00FD3079">
        <w:rPr>
          <w:rFonts w:cs="Tahoma"/>
        </w:rPr>
        <w:t>Seminar za nastavnike traje 8h stručnog usavršavanja.</w:t>
      </w:r>
    </w:p>
    <w:p w:rsidR="00744332" w:rsidRPr="00FD3079" w:rsidRDefault="00744332" w:rsidP="00744332">
      <w:pPr>
        <w:spacing w:after="0" w:line="240" w:lineRule="auto"/>
        <w:rPr>
          <w:b/>
          <w:lang w:val="sr-Latn-CS"/>
        </w:rPr>
      </w:pPr>
    </w:p>
    <w:p w:rsidR="00744332" w:rsidRDefault="00744332" w:rsidP="00744332">
      <w:pPr>
        <w:spacing w:after="0" w:line="240" w:lineRule="auto"/>
        <w:rPr>
          <w:lang w:val="sr-Latn-CS"/>
        </w:rPr>
      </w:pPr>
      <w:r w:rsidRPr="00FD3079">
        <w:rPr>
          <w:b/>
          <w:lang w:val="sr-Latn-CS"/>
        </w:rPr>
        <w:t xml:space="preserve">Broj učesnika u grupi: </w:t>
      </w:r>
      <w:r w:rsidRPr="00FD3079">
        <w:rPr>
          <w:lang w:val="sr-Latn-CS"/>
        </w:rPr>
        <w:t>od 20 do 60.</w:t>
      </w:r>
    </w:p>
    <w:p w:rsidR="00E428E1" w:rsidRPr="00FD3079" w:rsidRDefault="00E428E1" w:rsidP="00744332">
      <w:pPr>
        <w:spacing w:after="0" w:line="240" w:lineRule="auto"/>
        <w:rPr>
          <w:rFonts w:cs="Arial"/>
          <w:lang w:val="sr-Latn-CS"/>
        </w:rPr>
      </w:pPr>
    </w:p>
    <w:p w:rsidR="00744332" w:rsidRPr="00FD3079" w:rsidRDefault="00744332" w:rsidP="00744332">
      <w:pPr>
        <w:spacing w:after="0" w:line="240" w:lineRule="auto"/>
        <w:jc w:val="both"/>
        <w:rPr>
          <w:rFonts w:cs="Arial"/>
          <w:bCs/>
          <w:lang w:val="sr-Latn-CS"/>
        </w:rPr>
      </w:pPr>
      <w:r w:rsidRPr="00FD3079">
        <w:rPr>
          <w:rFonts w:cs="Arial"/>
          <w:b/>
          <w:bCs/>
          <w:lang w:val="sr-Latn-CS"/>
        </w:rPr>
        <w:t xml:space="preserve">Cijena po učesniku dnevno  i šta ona uključuje: </w:t>
      </w:r>
      <w:r w:rsidRPr="00FD3079">
        <w:rPr>
          <w:rFonts w:cs="Arial"/>
          <w:bCs/>
          <w:lang w:val="sr-Latn-CS"/>
        </w:rPr>
        <w:t>20 eura po učesniku</w:t>
      </w:r>
    </w:p>
    <w:p w:rsidR="00683A1F" w:rsidRPr="00FD3079" w:rsidRDefault="00683A1F" w:rsidP="00744332">
      <w:pPr>
        <w:spacing w:after="0" w:line="240" w:lineRule="auto"/>
        <w:jc w:val="both"/>
        <w:rPr>
          <w:rFonts w:cs="Arial"/>
          <w:bCs/>
          <w:lang w:val="sr-Latn-CS"/>
        </w:rPr>
      </w:pPr>
    </w:p>
    <w:p w:rsidR="00683A1F" w:rsidRPr="00FD3079" w:rsidRDefault="00683A1F" w:rsidP="00744332">
      <w:pPr>
        <w:spacing w:after="0" w:line="240" w:lineRule="auto"/>
        <w:jc w:val="both"/>
        <w:rPr>
          <w:rFonts w:cs="Arial"/>
          <w:bCs/>
          <w:lang w:val="sr-Latn-CS"/>
        </w:rPr>
      </w:pPr>
    </w:p>
    <w:p w:rsidR="00683A1F" w:rsidRPr="00FD3079" w:rsidRDefault="00683A1F" w:rsidP="00744332">
      <w:pPr>
        <w:spacing w:after="0" w:line="240" w:lineRule="auto"/>
        <w:jc w:val="both"/>
        <w:rPr>
          <w:rFonts w:cs="Arial"/>
          <w:bCs/>
          <w:lang w:val="sr-Latn-CS"/>
        </w:rPr>
      </w:pPr>
    </w:p>
    <w:p w:rsidR="00683A1F" w:rsidRPr="00FD3079" w:rsidRDefault="00683A1F" w:rsidP="00744332">
      <w:pPr>
        <w:spacing w:after="0" w:line="240" w:lineRule="auto"/>
        <w:jc w:val="both"/>
        <w:rPr>
          <w:rFonts w:cs="Arial"/>
          <w:bCs/>
          <w:lang w:val="sr-Latn-CS"/>
        </w:rPr>
      </w:pPr>
    </w:p>
    <w:p w:rsidR="00683A1F" w:rsidRPr="00FD3079" w:rsidRDefault="00683A1F" w:rsidP="00744332">
      <w:pPr>
        <w:spacing w:after="0" w:line="240" w:lineRule="auto"/>
        <w:jc w:val="both"/>
        <w:rPr>
          <w:rFonts w:cs="Arial"/>
          <w:b/>
          <w:bCs/>
          <w:color w:val="000000"/>
          <w:lang w:val="sr-Latn-CS"/>
        </w:rPr>
      </w:pPr>
    </w:p>
    <w:p w:rsidR="0086059B" w:rsidRPr="00FD3079" w:rsidRDefault="0086059B" w:rsidP="00FD1E1D">
      <w:pPr>
        <w:spacing w:after="0" w:line="240" w:lineRule="auto"/>
        <w:jc w:val="both"/>
        <w:rPr>
          <w:b/>
          <w:lang w:val="sr-Latn-CS"/>
        </w:rPr>
      </w:pPr>
    </w:p>
    <w:p w:rsidR="006A4DAF" w:rsidRPr="00FD3079" w:rsidRDefault="006A4DAF" w:rsidP="00FD1E1D">
      <w:pPr>
        <w:spacing w:after="0" w:line="240" w:lineRule="auto"/>
        <w:jc w:val="both"/>
        <w:rPr>
          <w:b/>
          <w:lang w:val="sr-Latn-CS"/>
        </w:rPr>
      </w:pPr>
    </w:p>
    <w:p w:rsidR="006A4DAF" w:rsidRPr="00FD3079" w:rsidRDefault="006A4DAF" w:rsidP="00FD1E1D">
      <w:pPr>
        <w:spacing w:after="0" w:line="240" w:lineRule="auto"/>
        <w:jc w:val="both"/>
        <w:rPr>
          <w:b/>
          <w:lang w:val="sr-Latn-CS"/>
        </w:rPr>
      </w:pPr>
    </w:p>
    <w:p w:rsidR="006A4DAF" w:rsidRPr="00FD3079" w:rsidRDefault="006A4DAF" w:rsidP="00FD1E1D">
      <w:pPr>
        <w:spacing w:after="0" w:line="240" w:lineRule="auto"/>
        <w:jc w:val="both"/>
        <w:rPr>
          <w:b/>
          <w:lang w:val="sr-Latn-CS"/>
        </w:rPr>
      </w:pPr>
    </w:p>
    <w:p w:rsidR="006A4DAF" w:rsidRPr="00FD3079" w:rsidRDefault="006A4DAF" w:rsidP="00FD1E1D">
      <w:pPr>
        <w:spacing w:after="0" w:line="240" w:lineRule="auto"/>
        <w:jc w:val="both"/>
        <w:rPr>
          <w:b/>
          <w:lang w:val="sr-Latn-CS"/>
        </w:rPr>
      </w:pPr>
    </w:p>
    <w:p w:rsidR="006A4DAF" w:rsidRDefault="006A4DAF" w:rsidP="00FD1E1D">
      <w:pPr>
        <w:spacing w:after="0" w:line="240" w:lineRule="auto"/>
        <w:jc w:val="both"/>
        <w:rPr>
          <w:b/>
          <w:lang w:val="sr-Latn-CS"/>
        </w:rPr>
      </w:pPr>
    </w:p>
    <w:p w:rsidR="0003346F" w:rsidRPr="00FD3079" w:rsidRDefault="0003346F" w:rsidP="00FD1E1D">
      <w:pPr>
        <w:spacing w:after="0" w:line="240" w:lineRule="auto"/>
        <w:jc w:val="both"/>
        <w:rPr>
          <w:b/>
          <w:lang w:val="sr-Latn-CS"/>
        </w:rPr>
      </w:pPr>
    </w:p>
    <w:p w:rsidR="006A4DAF" w:rsidRDefault="006A4DAF" w:rsidP="00FD1E1D">
      <w:pPr>
        <w:spacing w:after="0" w:line="240" w:lineRule="auto"/>
        <w:jc w:val="both"/>
        <w:rPr>
          <w:b/>
          <w:lang w:val="sr-Latn-CS"/>
        </w:rPr>
      </w:pPr>
    </w:p>
    <w:p w:rsidR="00C53CDD" w:rsidRDefault="00C53CDD" w:rsidP="00FD1E1D">
      <w:pPr>
        <w:spacing w:after="0" w:line="240" w:lineRule="auto"/>
        <w:jc w:val="both"/>
        <w:rPr>
          <w:b/>
          <w:lang w:val="sr-Latn-CS"/>
        </w:rPr>
      </w:pPr>
    </w:p>
    <w:p w:rsidR="00C53CDD" w:rsidRDefault="00C53CDD" w:rsidP="00FD1E1D">
      <w:pPr>
        <w:spacing w:after="0" w:line="240" w:lineRule="auto"/>
        <w:jc w:val="both"/>
        <w:rPr>
          <w:b/>
          <w:lang w:val="sr-Latn-CS"/>
        </w:rPr>
      </w:pPr>
    </w:p>
    <w:p w:rsidR="00C53CDD" w:rsidRDefault="00C53CDD" w:rsidP="00FD1E1D">
      <w:pPr>
        <w:spacing w:after="0" w:line="240" w:lineRule="auto"/>
        <w:jc w:val="both"/>
        <w:rPr>
          <w:b/>
          <w:lang w:val="sr-Latn-CS"/>
        </w:rPr>
      </w:pPr>
    </w:p>
    <w:p w:rsidR="00C53CDD" w:rsidRDefault="00C53CDD" w:rsidP="00FD1E1D">
      <w:pPr>
        <w:spacing w:after="0" w:line="240" w:lineRule="auto"/>
        <w:jc w:val="both"/>
        <w:rPr>
          <w:b/>
          <w:lang w:val="sr-Latn-CS"/>
        </w:rPr>
      </w:pPr>
    </w:p>
    <w:p w:rsidR="00C53CDD" w:rsidRDefault="00C53CDD" w:rsidP="00FD1E1D">
      <w:pPr>
        <w:spacing w:after="0" w:line="240" w:lineRule="auto"/>
        <w:jc w:val="both"/>
        <w:rPr>
          <w:b/>
          <w:lang w:val="sr-Latn-CS"/>
        </w:rPr>
      </w:pPr>
    </w:p>
    <w:p w:rsidR="00C53CDD" w:rsidRDefault="00C53CDD" w:rsidP="00FD1E1D">
      <w:pPr>
        <w:spacing w:after="0" w:line="240" w:lineRule="auto"/>
        <w:jc w:val="both"/>
        <w:rPr>
          <w:b/>
          <w:lang w:val="sr-Latn-CS"/>
        </w:rPr>
      </w:pPr>
    </w:p>
    <w:p w:rsidR="00A90B60" w:rsidRDefault="00A90B60" w:rsidP="00FD1E1D">
      <w:pPr>
        <w:spacing w:after="0" w:line="240" w:lineRule="auto"/>
        <w:jc w:val="both"/>
        <w:rPr>
          <w:b/>
          <w:lang w:val="sr-Latn-CS"/>
        </w:rPr>
      </w:pPr>
    </w:p>
    <w:p w:rsidR="00C53CDD" w:rsidRDefault="00C53CDD" w:rsidP="00FD1E1D">
      <w:pPr>
        <w:spacing w:after="0" w:line="240" w:lineRule="auto"/>
        <w:jc w:val="both"/>
        <w:rPr>
          <w:b/>
          <w:lang w:val="sr-Latn-CS"/>
        </w:rPr>
      </w:pPr>
    </w:p>
    <w:p w:rsidR="003D4E1B" w:rsidRDefault="003D4E1B" w:rsidP="00FD1E1D">
      <w:pPr>
        <w:spacing w:after="0" w:line="240" w:lineRule="auto"/>
        <w:jc w:val="both"/>
        <w:rPr>
          <w:b/>
          <w:lang w:val="sr-Latn-CS"/>
        </w:rPr>
      </w:pPr>
    </w:p>
    <w:p w:rsidR="003D4E1B" w:rsidRPr="00FD3079" w:rsidRDefault="003D4E1B" w:rsidP="00FD1E1D">
      <w:pPr>
        <w:spacing w:after="0" w:line="240" w:lineRule="auto"/>
        <w:jc w:val="both"/>
        <w:rPr>
          <w:b/>
          <w:lang w:val="sr-Latn-CS"/>
        </w:rPr>
      </w:pPr>
    </w:p>
    <w:p w:rsidR="00FD1E1D" w:rsidRPr="00FD3079" w:rsidRDefault="00FD1E1D" w:rsidP="00FD1E1D">
      <w:pPr>
        <w:spacing w:after="0" w:line="240" w:lineRule="auto"/>
        <w:rPr>
          <w:b/>
          <w:color w:val="000000"/>
          <w:lang w:val="sr-Latn-CS"/>
        </w:rPr>
      </w:pPr>
      <w:r w:rsidRPr="00FD3079">
        <w:rPr>
          <w:b/>
          <w:color w:val="000000"/>
          <w:lang w:val="sr-Latn-CS"/>
        </w:rPr>
        <w:t>V DRUŠTVENE NAUKE I GRAĐANSKO OBRAZOVANJE</w:t>
      </w:r>
    </w:p>
    <w:p w:rsidR="00FF075D" w:rsidRPr="00FD3079" w:rsidRDefault="00FF075D" w:rsidP="00FD1E1D">
      <w:pPr>
        <w:spacing w:after="0" w:line="240" w:lineRule="auto"/>
        <w:rPr>
          <w:b/>
          <w:color w:val="000000"/>
          <w:lang w:val="sr-Latn-CS"/>
        </w:rPr>
      </w:pPr>
    </w:p>
    <w:p w:rsidR="00FD1E1D" w:rsidRDefault="00FD1E1D" w:rsidP="00FD1E1D">
      <w:pPr>
        <w:spacing w:after="0" w:line="240" w:lineRule="auto"/>
      </w:pPr>
    </w:p>
    <w:p w:rsidR="00677D7E" w:rsidRDefault="00677D7E" w:rsidP="00FD1E1D">
      <w:pPr>
        <w:spacing w:after="0" w:line="240" w:lineRule="auto"/>
      </w:pPr>
    </w:p>
    <w:p w:rsidR="00677D7E" w:rsidRDefault="00677D7E" w:rsidP="00FD1E1D">
      <w:pPr>
        <w:spacing w:after="0" w:line="240" w:lineRule="auto"/>
      </w:pPr>
    </w:p>
    <w:p w:rsidR="00677D7E" w:rsidRDefault="00677D7E" w:rsidP="00FD1E1D">
      <w:pPr>
        <w:spacing w:after="0" w:line="240" w:lineRule="auto"/>
      </w:pPr>
    </w:p>
    <w:p w:rsidR="00677D7E" w:rsidRDefault="00677D7E" w:rsidP="00FD1E1D">
      <w:pPr>
        <w:spacing w:after="0" w:line="240" w:lineRule="auto"/>
      </w:pPr>
    </w:p>
    <w:p w:rsidR="00677D7E" w:rsidRDefault="00677D7E" w:rsidP="00FD1E1D">
      <w:pPr>
        <w:spacing w:after="0" w:line="240" w:lineRule="auto"/>
      </w:pPr>
    </w:p>
    <w:p w:rsidR="00677D7E" w:rsidRDefault="00677D7E" w:rsidP="00FD1E1D">
      <w:pPr>
        <w:spacing w:after="0" w:line="240" w:lineRule="auto"/>
      </w:pPr>
    </w:p>
    <w:p w:rsidR="00677D7E" w:rsidRPr="00FD3079" w:rsidRDefault="00677D7E" w:rsidP="00FD1E1D">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D1E1D" w:rsidRPr="00FD3079" w:rsidTr="00D64085">
        <w:tc>
          <w:tcPr>
            <w:tcW w:w="9179" w:type="dxa"/>
            <w:shd w:val="clear" w:color="auto" w:fill="E0E0E0"/>
          </w:tcPr>
          <w:p w:rsidR="00FD1E1D" w:rsidRPr="00FD3079" w:rsidRDefault="00A90B60" w:rsidP="00D64085">
            <w:pPr>
              <w:pStyle w:val="Heading1"/>
              <w:spacing w:before="0" w:after="0" w:line="240" w:lineRule="auto"/>
              <w:jc w:val="center"/>
              <w:rPr>
                <w:rFonts w:ascii="Verdana" w:eastAsia="SimSun" w:hAnsi="Verdana"/>
                <w:sz w:val="22"/>
                <w:szCs w:val="22"/>
                <w:lang w:val="sr-Latn-CS"/>
              </w:rPr>
            </w:pPr>
            <w:r>
              <w:rPr>
                <w:rFonts w:ascii="Verdana" w:eastAsia="SimSun" w:hAnsi="Verdana"/>
                <w:sz w:val="22"/>
                <w:szCs w:val="22"/>
                <w:lang w:val="sr-Latn-CS"/>
              </w:rPr>
              <w:t>83</w:t>
            </w:r>
            <w:r w:rsidR="005E6E33" w:rsidRPr="00FD3079">
              <w:rPr>
                <w:rFonts w:ascii="Verdana" w:eastAsia="SimSun" w:hAnsi="Verdana"/>
                <w:sz w:val="22"/>
                <w:szCs w:val="22"/>
                <w:lang w:val="sr-Latn-CS"/>
              </w:rPr>
              <w:t>.Demokratija i ljudska prava – zajedno protiv diskriminacije</w:t>
            </w:r>
          </w:p>
        </w:tc>
      </w:tr>
    </w:tbl>
    <w:p w:rsidR="00FD1E1D" w:rsidRPr="00FD3079" w:rsidRDefault="00FD1E1D" w:rsidP="00FD1E1D">
      <w:pPr>
        <w:spacing w:after="0" w:line="240" w:lineRule="auto"/>
        <w:jc w:val="center"/>
        <w:rPr>
          <w:rFonts w:cs="Arial"/>
          <w:lang w:val="pl-PL"/>
        </w:rPr>
      </w:pPr>
    </w:p>
    <w:p w:rsidR="005E6E33" w:rsidRPr="00FD3079" w:rsidRDefault="0003346F" w:rsidP="005E6E33">
      <w:pPr>
        <w:tabs>
          <w:tab w:val="left" w:pos="268"/>
        </w:tabs>
        <w:spacing w:after="0" w:line="240" w:lineRule="auto"/>
        <w:rPr>
          <w:rFonts w:cs="Arial"/>
          <w:lang w:val="pl-PL"/>
        </w:rPr>
      </w:pPr>
      <w:r>
        <w:rPr>
          <w:rFonts w:cs="Arial"/>
          <w:lang w:val="pl-PL"/>
        </w:rPr>
        <w:tab/>
      </w:r>
    </w:p>
    <w:p w:rsidR="005E6E33" w:rsidRPr="00FD3079" w:rsidRDefault="005E6E33" w:rsidP="005E6E33">
      <w:pPr>
        <w:spacing w:after="0" w:line="240" w:lineRule="auto"/>
        <w:rPr>
          <w:rFonts w:cs="Arial"/>
          <w:lang w:val="sr-Latn-CS"/>
        </w:rPr>
      </w:pPr>
      <w:r w:rsidRPr="00FD3079">
        <w:rPr>
          <w:b/>
          <w:lang w:val="sr-Latn-CS"/>
        </w:rPr>
        <w:t>Autori:</w:t>
      </w:r>
      <w:r w:rsidRPr="00FD3079">
        <w:rPr>
          <w:rFonts w:cs="Tahoma"/>
        </w:rPr>
        <w:t>mr Branko Bošković, mr Milana Čabarkapa, mr Mirko Đuković</w:t>
      </w:r>
    </w:p>
    <w:p w:rsidR="005E6E33" w:rsidRPr="00FD3079" w:rsidRDefault="005E6E33" w:rsidP="005E6E33">
      <w:pPr>
        <w:spacing w:after="0" w:line="240" w:lineRule="auto"/>
        <w:rPr>
          <w:rFonts w:cs="Arial"/>
          <w:lang w:val="sr-Latn-CS"/>
        </w:rPr>
      </w:pPr>
      <w:r w:rsidRPr="00FD3079">
        <w:rPr>
          <w:rFonts w:cs="Tahoma"/>
          <w:b/>
          <w:bCs/>
          <w:lang w:val="sr-Latn-CS"/>
        </w:rPr>
        <w:t>Naziv institucije/organizacije koja podržava program:</w:t>
      </w:r>
    </w:p>
    <w:p w:rsidR="005E6E33" w:rsidRPr="00FD3079" w:rsidRDefault="005E6E33" w:rsidP="005E6E33">
      <w:pPr>
        <w:spacing w:after="0" w:line="240" w:lineRule="auto"/>
        <w:rPr>
          <w:b/>
          <w:lang w:val="sr-Latn-CS"/>
        </w:rPr>
      </w:pPr>
      <w:r w:rsidRPr="00FD3079">
        <w:rPr>
          <w:rFonts w:cs="Tahoma"/>
          <w:lang w:val="en-US"/>
        </w:rPr>
        <w:t>Fakultet pravnih nauka, Univerzitet Donja Gorica</w:t>
      </w:r>
    </w:p>
    <w:p w:rsidR="005E6E33" w:rsidRPr="00FD3079" w:rsidRDefault="005E6E33" w:rsidP="005E6E33">
      <w:pPr>
        <w:spacing w:after="0" w:line="240" w:lineRule="auto"/>
        <w:rPr>
          <w:rFonts w:cs="Arial"/>
          <w:lang w:val="sr-Latn-CS"/>
        </w:rPr>
      </w:pPr>
      <w:r w:rsidRPr="00FD3079">
        <w:rPr>
          <w:b/>
          <w:lang w:val="sr-Latn-CS"/>
        </w:rPr>
        <w:t xml:space="preserve">Odgovorna osoba (koordinator): </w:t>
      </w:r>
      <w:r w:rsidRPr="00FD3079">
        <w:rPr>
          <w:rFonts w:cs="Tahoma"/>
        </w:rPr>
        <w:t>mr Branko Bošković</w:t>
      </w:r>
    </w:p>
    <w:p w:rsidR="005E6E33" w:rsidRPr="00FD3079" w:rsidRDefault="005E6E33" w:rsidP="005E6E33">
      <w:pPr>
        <w:spacing w:after="0" w:line="240" w:lineRule="auto"/>
        <w:jc w:val="both"/>
        <w:rPr>
          <w:rFonts w:cs="Arial"/>
          <w:lang w:val="sr-Latn-CS"/>
        </w:rPr>
      </w:pPr>
      <w:r w:rsidRPr="00FD3079">
        <w:rPr>
          <w:b/>
          <w:lang w:val="sr-Latn-CS"/>
        </w:rPr>
        <w:t xml:space="preserve">Adresa: </w:t>
      </w:r>
      <w:r w:rsidRPr="00FD3079">
        <w:rPr>
          <w:rFonts w:cs="Tahoma"/>
        </w:rPr>
        <w:t>Donja Gorica bb, 81000 Podgorica, Crna Gora</w:t>
      </w:r>
    </w:p>
    <w:p w:rsidR="005E6E33" w:rsidRPr="00FD3079" w:rsidRDefault="005E6E33" w:rsidP="005E6E33">
      <w:pPr>
        <w:spacing w:after="0" w:line="240" w:lineRule="auto"/>
        <w:jc w:val="both"/>
        <w:rPr>
          <w:rFonts w:cs="Arial"/>
          <w:lang w:val="sr-Latn-CS"/>
        </w:rPr>
      </w:pPr>
      <w:r w:rsidRPr="00FD3079">
        <w:rPr>
          <w:b/>
          <w:lang w:val="sr-Latn-CS"/>
        </w:rPr>
        <w:t>E-mail:</w:t>
      </w:r>
      <w:r w:rsidRPr="00FD3079">
        <w:rPr>
          <w:rFonts w:cs="Tahoma"/>
        </w:rPr>
        <w:t>Branko.boskovic</w:t>
      </w:r>
      <w:r w:rsidRPr="00FD3079">
        <w:rPr>
          <w:rFonts w:cs="Tahoma"/>
          <w:lang w:val="en-US"/>
        </w:rPr>
        <w:t>@</w:t>
      </w:r>
      <w:r w:rsidRPr="00FD3079">
        <w:rPr>
          <w:rFonts w:cs="Tahoma"/>
        </w:rPr>
        <w:t>udg.edu.me</w:t>
      </w:r>
    </w:p>
    <w:p w:rsidR="005E6E33" w:rsidRPr="00FD3079" w:rsidRDefault="005E6E33" w:rsidP="005E6E33">
      <w:pPr>
        <w:spacing w:after="0" w:line="240" w:lineRule="auto"/>
        <w:jc w:val="both"/>
        <w:rPr>
          <w:rFonts w:cs="Arial"/>
          <w:lang w:val="sr-Latn-CS"/>
        </w:rPr>
      </w:pPr>
      <w:r w:rsidRPr="00FD3079">
        <w:rPr>
          <w:b/>
          <w:lang w:val="sr-Latn-CS"/>
        </w:rPr>
        <w:t xml:space="preserve">Broj telefona: </w:t>
      </w:r>
      <w:r w:rsidRPr="00FD3079">
        <w:rPr>
          <w:rFonts w:cs="Tahoma"/>
        </w:rPr>
        <w:t>+38220410701</w:t>
      </w:r>
    </w:p>
    <w:p w:rsidR="005E6E33" w:rsidRPr="00FD3079" w:rsidRDefault="005E6E33" w:rsidP="005E6E33">
      <w:pPr>
        <w:spacing w:after="0" w:line="240" w:lineRule="auto"/>
        <w:jc w:val="both"/>
        <w:rPr>
          <w:rFonts w:cs="Arial"/>
          <w:lang w:val="sr-Latn-CS"/>
        </w:rPr>
      </w:pPr>
    </w:p>
    <w:p w:rsidR="005E6E33" w:rsidRPr="00FD3079" w:rsidRDefault="005E6E33" w:rsidP="005E6E33">
      <w:pPr>
        <w:spacing w:after="0" w:line="240" w:lineRule="auto"/>
        <w:jc w:val="both"/>
        <w:rPr>
          <w:bCs/>
          <w:lang w:val="sr-Latn-CS"/>
        </w:rPr>
      </w:pPr>
      <w:r w:rsidRPr="00FD3079">
        <w:rPr>
          <w:b/>
          <w:lang w:val="sr-Latn-CS"/>
        </w:rPr>
        <w:t>O</w:t>
      </w:r>
      <w:r w:rsidRPr="00FD3079">
        <w:rPr>
          <w:b/>
        </w:rPr>
        <w:t xml:space="preserve">pšti cilj </w:t>
      </w:r>
      <w:r w:rsidRPr="00FD3079">
        <w:rPr>
          <w:b/>
          <w:lang w:val="sr-Latn-CS"/>
        </w:rPr>
        <w:t xml:space="preserve"> programa: </w:t>
      </w:r>
      <w:r w:rsidR="003D4E1B">
        <w:rPr>
          <w:bCs/>
          <w:lang w:val="sr-Latn-CS"/>
        </w:rPr>
        <w:t>p</w:t>
      </w:r>
      <w:r w:rsidRPr="00FD3079">
        <w:rPr>
          <w:bCs/>
          <w:lang w:val="sr-Latn-CS"/>
        </w:rPr>
        <w:t>revencija diskriminatornog ponašanja prema i među učenicima osnovnih i srednjih škola kroz povećanje svijesti o potrebi poštovanja i uvažavanja razlika</w:t>
      </w:r>
    </w:p>
    <w:p w:rsidR="005E6E33" w:rsidRPr="00FD3079" w:rsidRDefault="005E6E33" w:rsidP="005E6E33">
      <w:pPr>
        <w:spacing w:after="0" w:line="240" w:lineRule="auto"/>
        <w:jc w:val="both"/>
        <w:rPr>
          <w:rFonts w:cs="Arial"/>
          <w:lang w:val="sr-Latn-CS"/>
        </w:rPr>
      </w:pPr>
    </w:p>
    <w:p w:rsidR="003D4E1B" w:rsidRDefault="005E6E33" w:rsidP="005E6E33">
      <w:pPr>
        <w:spacing w:after="0"/>
        <w:rPr>
          <w:b/>
          <w:lang w:val="sr-Latn-CS"/>
        </w:rPr>
      </w:pPr>
      <w:r w:rsidRPr="00FD3079">
        <w:rPr>
          <w:b/>
          <w:lang w:val="sr-Latn-CS"/>
        </w:rPr>
        <w:t>Specifični ciljevi programa:</w:t>
      </w:r>
    </w:p>
    <w:p w:rsidR="005E6E33" w:rsidRPr="00FD3079" w:rsidRDefault="005E6E33" w:rsidP="005E6E33">
      <w:pPr>
        <w:spacing w:after="0"/>
        <w:rPr>
          <w:bCs/>
          <w:lang w:val="sr-Latn-CS"/>
        </w:rPr>
      </w:pPr>
      <w:r w:rsidRPr="00FD3079">
        <w:rPr>
          <w:bCs/>
          <w:lang w:val="sr-Latn-CS"/>
        </w:rPr>
        <w:t>1. Upoznavanje nastavnika u osnovnim i srednjim školama u Crnoj Gori sa problemima i praksom diskriminatornog ponašanja, kako nastavnika prema učenicima, tako i učenika među sobom;</w:t>
      </w:r>
    </w:p>
    <w:p w:rsidR="005E6E33" w:rsidRPr="00FD3079" w:rsidRDefault="005E6E33" w:rsidP="005E6E33">
      <w:pPr>
        <w:spacing w:after="0"/>
        <w:rPr>
          <w:bCs/>
          <w:lang w:val="sr-Latn-CS"/>
        </w:rPr>
      </w:pPr>
      <w:r w:rsidRPr="00FD3079">
        <w:rPr>
          <w:bCs/>
          <w:lang w:val="sr-Latn-CS"/>
        </w:rPr>
        <w:t xml:space="preserve">2. Razvijanje sposobnosti kod nastavnika da prepoznaju osjetljive grupe učenika i da na adekvatan način odgovore na njihove potrebe; </w:t>
      </w:r>
    </w:p>
    <w:p w:rsidR="005E6E33" w:rsidRPr="00FD3079" w:rsidRDefault="005E6E33" w:rsidP="005E6E33">
      <w:pPr>
        <w:spacing w:after="0"/>
        <w:rPr>
          <w:bCs/>
          <w:lang w:val="sr-Latn-CS"/>
        </w:rPr>
      </w:pPr>
      <w:r w:rsidRPr="00FD3079">
        <w:rPr>
          <w:bCs/>
          <w:lang w:val="sr-Latn-CS"/>
        </w:rPr>
        <w:t xml:space="preserve">3. Razvijanje vještina nastavnika da kod učenika razvijaju svijest o potrebi uvažavanja razlika i tolerantnosti; </w:t>
      </w:r>
    </w:p>
    <w:p w:rsidR="005E6E33" w:rsidRPr="00FD3079" w:rsidRDefault="005E6E33" w:rsidP="005E6E33">
      <w:pPr>
        <w:spacing w:after="0"/>
        <w:rPr>
          <w:bCs/>
          <w:lang w:val="sr-Latn-CS"/>
        </w:rPr>
      </w:pPr>
      <w:r w:rsidRPr="00FD3079">
        <w:rPr>
          <w:bCs/>
          <w:lang w:val="sr-Latn-CS"/>
        </w:rPr>
        <w:t xml:space="preserve">4. Upoznavanje sa standardima u Evropskoj uniji u oblasti antidiskriminacije i standardima koji postoje u Crnoj Gori; </w:t>
      </w:r>
    </w:p>
    <w:p w:rsidR="005E6E33" w:rsidRPr="00FD3079" w:rsidRDefault="005E6E33" w:rsidP="005E6E33">
      <w:pPr>
        <w:spacing w:after="0"/>
        <w:rPr>
          <w:bCs/>
          <w:lang w:val="sr-Latn-CS"/>
        </w:rPr>
      </w:pPr>
      <w:r w:rsidRPr="00FD3079">
        <w:rPr>
          <w:bCs/>
          <w:lang w:val="sr-Latn-CS"/>
        </w:rPr>
        <w:lastRenderedPageBreak/>
        <w:t>5. Upoznavanje sa mogućnostima učenja</w:t>
      </w:r>
      <w:r w:rsidR="00267889">
        <w:rPr>
          <w:bCs/>
          <w:lang w:val="sr-Latn-CS"/>
        </w:rPr>
        <w:t>,</w:t>
      </w:r>
      <w:r w:rsidRPr="00FD3079">
        <w:rPr>
          <w:bCs/>
          <w:lang w:val="sr-Latn-CS"/>
        </w:rPr>
        <w:t xml:space="preserve"> tj. metodologiji predavanja o antidiskriminaciji; </w:t>
      </w:r>
    </w:p>
    <w:p w:rsidR="005E6E33" w:rsidRPr="00FD3079" w:rsidRDefault="005E6E33" w:rsidP="005E6E33">
      <w:pPr>
        <w:spacing w:after="0" w:line="240" w:lineRule="auto"/>
        <w:jc w:val="both"/>
        <w:rPr>
          <w:rFonts w:cs="Arial"/>
          <w:lang w:val="sr-Latn-CS"/>
        </w:rPr>
      </w:pPr>
      <w:r w:rsidRPr="00FD3079">
        <w:rPr>
          <w:bCs/>
          <w:lang w:val="sr-Latn-CS"/>
        </w:rPr>
        <w:t>6. Uvođenje posebnog modula u okviru predmeta Građansko obrazovanje koji će se detaljno baviti problematikom diskriminacije i prevencije diksriminacije u osnovnim i srednjim školama.</w:t>
      </w:r>
    </w:p>
    <w:p w:rsidR="005E6E33" w:rsidRPr="00FD3079" w:rsidRDefault="005E6E33" w:rsidP="005E6E33">
      <w:pPr>
        <w:spacing w:after="0" w:line="240" w:lineRule="auto"/>
        <w:rPr>
          <w:b/>
          <w:lang w:val="sr-Latn-CS"/>
        </w:rPr>
      </w:pPr>
    </w:p>
    <w:p w:rsidR="005E6E33" w:rsidRPr="00FD3079" w:rsidRDefault="005E6E33" w:rsidP="005E6E33">
      <w:pPr>
        <w:spacing w:after="0" w:line="240" w:lineRule="auto"/>
        <w:rPr>
          <w:rFonts w:cs="Arial"/>
          <w:lang w:val="sr-Latn-CS"/>
        </w:rPr>
      </w:pPr>
      <w:r w:rsidRPr="00FD3079">
        <w:rPr>
          <w:b/>
          <w:lang w:val="sr-Latn-CS"/>
        </w:rPr>
        <w:t xml:space="preserve">Ciljna grupa: </w:t>
      </w:r>
      <w:r w:rsidR="003D4E1B">
        <w:rPr>
          <w:bCs/>
          <w:lang w:val="sr-Latn-CS"/>
        </w:rPr>
        <w:t>n</w:t>
      </w:r>
      <w:r w:rsidRPr="00FD3079">
        <w:rPr>
          <w:bCs/>
          <w:lang w:val="sr-Latn-CS"/>
        </w:rPr>
        <w:t>astavnici osnovnih i srednjih škola zainteresovani za ove probleme.</w:t>
      </w:r>
    </w:p>
    <w:p w:rsidR="005E6E33" w:rsidRPr="00FD3079" w:rsidRDefault="005E6E33" w:rsidP="005E6E33">
      <w:pPr>
        <w:spacing w:after="0" w:line="240" w:lineRule="auto"/>
        <w:rPr>
          <w:b/>
          <w:lang w:val="sr-Latn-CS"/>
        </w:rPr>
      </w:pPr>
    </w:p>
    <w:p w:rsidR="005E6E33" w:rsidRPr="00FD3079" w:rsidRDefault="005E6E33" w:rsidP="005E6E33">
      <w:pPr>
        <w:spacing w:after="0" w:line="240" w:lineRule="auto"/>
        <w:rPr>
          <w:rFonts w:cs="Arial"/>
          <w:lang w:val="sr-Latn-CS"/>
        </w:rPr>
      </w:pPr>
      <w:r w:rsidRPr="00FD3079">
        <w:rPr>
          <w:b/>
          <w:lang w:val="sr-Latn-CS"/>
        </w:rPr>
        <w:t xml:space="preserve">Metode i tehnike rada: </w:t>
      </w:r>
      <w:r w:rsidR="003D4E1B">
        <w:rPr>
          <w:bCs/>
          <w:lang w:val="sr-Latn-CS"/>
        </w:rPr>
        <w:t>i</w:t>
      </w:r>
      <w:r w:rsidRPr="00FD3079">
        <w:rPr>
          <w:bCs/>
          <w:lang w:val="sr-Latn-CS"/>
        </w:rPr>
        <w:t>nteraktivno – predavanje, radionica, projekcije filmova, prezentacije</w:t>
      </w:r>
    </w:p>
    <w:p w:rsidR="005E6E33" w:rsidRPr="00FD3079" w:rsidRDefault="005E6E33" w:rsidP="005E6E33">
      <w:pPr>
        <w:spacing w:after="0" w:line="240" w:lineRule="auto"/>
        <w:jc w:val="both"/>
        <w:rPr>
          <w:b/>
          <w:lang w:val="sr-Latn-CS"/>
        </w:rPr>
      </w:pPr>
    </w:p>
    <w:p w:rsidR="005E6E33" w:rsidRPr="00FD3079" w:rsidRDefault="0003346F" w:rsidP="005E6E33">
      <w:pPr>
        <w:spacing w:after="0" w:line="240" w:lineRule="auto"/>
        <w:jc w:val="both"/>
        <w:rPr>
          <w:b/>
          <w:lang w:val="sr-Latn-CS"/>
        </w:rPr>
      </w:pPr>
      <w:r>
        <w:rPr>
          <w:b/>
          <w:lang w:val="sr-Latn-CS"/>
        </w:rPr>
        <w:t>Teme:</w:t>
      </w:r>
      <w:r>
        <w:rPr>
          <w:b/>
          <w:lang w:val="sr-Latn-CS"/>
        </w:rPr>
        <w:tab/>
      </w:r>
    </w:p>
    <w:p w:rsidR="005E6E33" w:rsidRPr="00FD3079" w:rsidRDefault="005E6E33" w:rsidP="005E6E33">
      <w:pPr>
        <w:rPr>
          <w:rFonts w:cs="Tahoma"/>
          <w:lang w:val="en-US"/>
        </w:rPr>
      </w:pPr>
      <w:r w:rsidRPr="00FD3079">
        <w:rPr>
          <w:rFonts w:cs="Tahoma"/>
          <w:lang w:val="en-US"/>
        </w:rPr>
        <w:t>1. Teorijski okvir o diskriminaciji;</w:t>
      </w:r>
    </w:p>
    <w:p w:rsidR="005E6E33" w:rsidRPr="00FD3079" w:rsidRDefault="005E6E33" w:rsidP="005E6E33">
      <w:pPr>
        <w:rPr>
          <w:rFonts w:cs="Tahoma"/>
          <w:lang w:val="en-US"/>
        </w:rPr>
      </w:pPr>
      <w:r w:rsidRPr="00FD3079">
        <w:rPr>
          <w:rFonts w:cs="Tahoma"/>
          <w:lang w:val="en-US"/>
        </w:rPr>
        <w:t>2. Demokratija i ljudska prava -  uporedna iskustva u Evropskoj uniji;</w:t>
      </w:r>
    </w:p>
    <w:p w:rsidR="005E6E33" w:rsidRPr="00FD3079" w:rsidRDefault="005E6E33" w:rsidP="005E6E33">
      <w:pPr>
        <w:rPr>
          <w:rFonts w:cs="Tahoma"/>
          <w:lang w:val="en-US"/>
        </w:rPr>
      </w:pPr>
      <w:r w:rsidRPr="00FD3079">
        <w:rPr>
          <w:rFonts w:cs="Tahoma"/>
          <w:lang w:val="en-US"/>
        </w:rPr>
        <w:t>4. Zakonski okvir o antidiskriminaciji u Crnoj Gori;</w:t>
      </w:r>
    </w:p>
    <w:p w:rsidR="005E6E33" w:rsidRPr="00FD3079" w:rsidRDefault="005E6E33" w:rsidP="005E6E33">
      <w:pPr>
        <w:rPr>
          <w:rFonts w:cs="Tahoma"/>
          <w:lang w:val="en-US"/>
        </w:rPr>
      </w:pPr>
      <w:r w:rsidRPr="00FD3079">
        <w:rPr>
          <w:rFonts w:cs="Tahoma"/>
          <w:lang w:val="en-US"/>
        </w:rPr>
        <w:t>3. Upotreba rodno-senzitivnog jezika;</w:t>
      </w:r>
    </w:p>
    <w:p w:rsidR="005E6E33" w:rsidRPr="00FD3079" w:rsidRDefault="005E6E33" w:rsidP="005E6E33">
      <w:pPr>
        <w:spacing w:after="0" w:line="240" w:lineRule="auto"/>
        <w:jc w:val="both"/>
        <w:rPr>
          <w:rFonts w:cs="Tahoma"/>
          <w:lang w:val="en-US"/>
        </w:rPr>
      </w:pPr>
      <w:r w:rsidRPr="00FD3079">
        <w:rPr>
          <w:rFonts w:cs="Tahoma"/>
          <w:lang w:val="en-US"/>
        </w:rPr>
        <w:t>4. Diskriminacija i manjinske zajednice</w:t>
      </w:r>
    </w:p>
    <w:p w:rsidR="005E6E33" w:rsidRPr="00FD3079" w:rsidRDefault="005E6E33" w:rsidP="005E6E33">
      <w:pPr>
        <w:spacing w:after="0" w:line="240" w:lineRule="auto"/>
        <w:jc w:val="both"/>
        <w:rPr>
          <w:b/>
          <w:lang w:val="sr-Latn-CS"/>
        </w:rPr>
      </w:pPr>
    </w:p>
    <w:p w:rsidR="005E6E33" w:rsidRPr="00FD3079" w:rsidRDefault="005E6E33" w:rsidP="005E6E33">
      <w:pPr>
        <w:spacing w:after="0" w:line="240" w:lineRule="auto"/>
        <w:rPr>
          <w:rFonts w:cs="Arial"/>
          <w:lang w:val="sr-Latn-CS"/>
        </w:rPr>
      </w:pPr>
      <w:r w:rsidRPr="00FD3079">
        <w:rPr>
          <w:b/>
          <w:lang w:val="sr-Latn-CS"/>
        </w:rPr>
        <w:t xml:space="preserve">Trajanje programa (broj dana i broj sati efektivnog rada): </w:t>
      </w:r>
      <w:r w:rsidR="003D4E1B">
        <w:rPr>
          <w:rFonts w:cs="Tahoma"/>
          <w:lang w:val="en-US"/>
        </w:rPr>
        <w:t>t</w:t>
      </w:r>
      <w:r w:rsidRPr="00FD3079">
        <w:rPr>
          <w:rFonts w:cs="Tahoma"/>
          <w:lang w:val="en-US"/>
        </w:rPr>
        <w:t>rening će trajati ukupno 2 dana, sa 6 sati efektivnog rada. Učesnici će doći u subotu, kada će imati cijeli dan trening, imaće noćenje u Podgorici i u nedelju će imati završnu radionicu.</w:t>
      </w:r>
    </w:p>
    <w:p w:rsidR="005E6E33" w:rsidRPr="00FD3079" w:rsidRDefault="005E6E33" w:rsidP="005E6E33">
      <w:pPr>
        <w:spacing w:after="0" w:line="240" w:lineRule="auto"/>
        <w:rPr>
          <w:b/>
          <w:lang w:val="sr-Latn-CS"/>
        </w:rPr>
      </w:pPr>
    </w:p>
    <w:p w:rsidR="005E6E33" w:rsidRPr="00FD3079" w:rsidRDefault="005E6E33" w:rsidP="005E6E33">
      <w:pPr>
        <w:spacing w:after="0" w:line="240" w:lineRule="auto"/>
        <w:rPr>
          <w:rFonts w:cs="Arial"/>
          <w:lang w:val="sr-Latn-CS"/>
        </w:rPr>
      </w:pPr>
      <w:r w:rsidRPr="00FD3079">
        <w:rPr>
          <w:b/>
          <w:lang w:val="sr-Latn-CS"/>
        </w:rPr>
        <w:t xml:space="preserve">Broj učesnika u grupi: </w:t>
      </w:r>
      <w:r w:rsidR="003D4E1B">
        <w:rPr>
          <w:rFonts w:cs="Tahoma"/>
          <w:lang w:val="en-US"/>
        </w:rPr>
        <w:t>o</w:t>
      </w:r>
      <w:r w:rsidRPr="00FD3079">
        <w:rPr>
          <w:rFonts w:cs="Tahoma"/>
          <w:lang w:val="en-US"/>
        </w:rPr>
        <w:t xml:space="preserve">d 15 do 25, neophodno </w:t>
      </w:r>
      <w:r w:rsidR="00267889">
        <w:rPr>
          <w:rFonts w:cs="Tahoma"/>
          <w:lang w:val="en-US"/>
        </w:rPr>
        <w:t xml:space="preserve">je da učesnici budu nastavnici </w:t>
      </w:r>
      <w:r w:rsidRPr="00FD3079">
        <w:rPr>
          <w:rFonts w:cs="Tahoma"/>
          <w:lang w:val="en-US"/>
        </w:rPr>
        <w:t xml:space="preserve"> osnovnih i srednjih škola, odnosno da na seminarima budu grupe iz različitih gradova i različitih škola.</w:t>
      </w:r>
    </w:p>
    <w:p w:rsidR="005E6E33" w:rsidRPr="00FD3079" w:rsidRDefault="005E6E33" w:rsidP="005E6E33">
      <w:pPr>
        <w:spacing w:after="0" w:line="240" w:lineRule="auto"/>
        <w:rPr>
          <w:rFonts w:cs="Arial"/>
          <w:color w:val="002060"/>
          <w:lang w:val="sr-Latn-CS"/>
        </w:rPr>
      </w:pPr>
    </w:p>
    <w:p w:rsidR="005E6E33" w:rsidRPr="00FD3079" w:rsidRDefault="005E6E33" w:rsidP="005E6E33">
      <w:pPr>
        <w:spacing w:after="0" w:line="240" w:lineRule="auto"/>
        <w:jc w:val="both"/>
        <w:rPr>
          <w:rFonts w:cs="Tahoma"/>
          <w:lang w:val="en-US"/>
        </w:rPr>
      </w:pPr>
      <w:r w:rsidRPr="00FD3079">
        <w:rPr>
          <w:rFonts w:cs="Arial"/>
          <w:b/>
          <w:bCs/>
          <w:lang w:val="sr-Latn-CS"/>
        </w:rPr>
        <w:t xml:space="preserve">Cijena po učesniku dnevno  i šta ona uključuje: </w:t>
      </w:r>
      <w:r w:rsidRPr="00FD3079">
        <w:rPr>
          <w:rFonts w:cs="Tahoma"/>
          <w:lang w:val="en-US"/>
        </w:rPr>
        <w:t>35 eura (+ 30 eura noćenje u Podgorici)</w:t>
      </w:r>
    </w:p>
    <w:p w:rsidR="00683A1F" w:rsidRPr="00FD3079" w:rsidRDefault="00683A1F" w:rsidP="0003346F">
      <w:pPr>
        <w:spacing w:after="0" w:line="240" w:lineRule="auto"/>
        <w:rPr>
          <w:rFonts w:cs="Arial"/>
          <w:lang w:val="pl-PL"/>
        </w:rPr>
      </w:pPr>
    </w:p>
    <w:p w:rsidR="00683A1F" w:rsidRPr="007C126F" w:rsidRDefault="00683A1F" w:rsidP="00FD1E1D">
      <w:pPr>
        <w:spacing w:after="0" w:line="240" w:lineRule="auto"/>
        <w:jc w:val="center"/>
        <w:rPr>
          <w:rFonts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683A1F" w:rsidRPr="007C126F" w:rsidTr="00683A1F">
        <w:tc>
          <w:tcPr>
            <w:tcW w:w="9179" w:type="dxa"/>
            <w:shd w:val="clear" w:color="auto" w:fill="E0E0E0"/>
          </w:tcPr>
          <w:p w:rsidR="00683A1F" w:rsidRPr="007C126F" w:rsidRDefault="00A90B60" w:rsidP="00683A1F">
            <w:pPr>
              <w:pStyle w:val="Heading1"/>
              <w:spacing w:before="0" w:after="0" w:line="240" w:lineRule="auto"/>
              <w:jc w:val="center"/>
              <w:rPr>
                <w:rFonts w:ascii="Verdana" w:eastAsia="SimSun" w:hAnsi="Verdana"/>
                <w:b w:val="0"/>
                <w:sz w:val="22"/>
                <w:szCs w:val="22"/>
                <w:lang w:val="sr-Latn-CS"/>
              </w:rPr>
            </w:pPr>
            <w:bookmarkStart w:id="4" w:name="_Toc266355709"/>
            <w:r>
              <w:rPr>
                <w:rFonts w:ascii="Verdana" w:eastAsia="SimSun" w:hAnsi="Verdana"/>
                <w:sz w:val="22"/>
                <w:szCs w:val="22"/>
                <w:lang w:val="sr-Latn-CS"/>
              </w:rPr>
              <w:t>84</w:t>
            </w:r>
            <w:r w:rsidR="00683A1F" w:rsidRPr="007C126F">
              <w:rPr>
                <w:rFonts w:ascii="Verdana" w:eastAsia="SimSun" w:hAnsi="Verdana"/>
                <w:sz w:val="22"/>
                <w:szCs w:val="22"/>
                <w:lang w:val="sr-Latn-CS"/>
              </w:rPr>
              <w:t>. Integrisanje principa prevencije u borbi protiv trgovine ljudima u obrazovni sistem Crne Gore</w:t>
            </w:r>
            <w:bookmarkEnd w:id="4"/>
          </w:p>
        </w:tc>
      </w:tr>
    </w:tbl>
    <w:p w:rsidR="00683A1F" w:rsidRPr="007C126F" w:rsidRDefault="00683A1F" w:rsidP="00683A1F">
      <w:pPr>
        <w:spacing w:after="0" w:line="240" w:lineRule="auto"/>
        <w:jc w:val="center"/>
        <w:rPr>
          <w:rFonts w:cs="Arial"/>
          <w:lang w:val="pl-PL"/>
        </w:rPr>
      </w:pPr>
    </w:p>
    <w:p w:rsidR="00683A1F" w:rsidRPr="007C126F" w:rsidRDefault="00683A1F" w:rsidP="00683A1F">
      <w:pPr>
        <w:spacing w:after="0" w:line="240" w:lineRule="auto"/>
        <w:rPr>
          <w:rFonts w:cs="Arial"/>
          <w:lang w:val="sr-Latn-CS"/>
        </w:rPr>
      </w:pPr>
      <w:r w:rsidRPr="007C126F">
        <w:rPr>
          <w:b/>
          <w:lang w:val="sr-Latn-CS"/>
        </w:rPr>
        <w:t>Autorke:</w:t>
      </w:r>
      <w:r w:rsidRPr="007C126F">
        <w:rPr>
          <w:rFonts w:cs="Arial"/>
        </w:rPr>
        <w:t xml:space="preserve"> Tijana Šuković, </w:t>
      </w:r>
      <w:r w:rsidR="0025435D" w:rsidRPr="007C126F">
        <w:rPr>
          <w:rFonts w:cs="Arial"/>
        </w:rPr>
        <w:t xml:space="preserve">mr </w:t>
      </w:r>
      <w:r w:rsidRPr="007C126F">
        <w:rPr>
          <w:rFonts w:cs="Arial"/>
        </w:rPr>
        <w:t>Sonja Perišić</w:t>
      </w:r>
      <w:r w:rsidR="0025435D" w:rsidRPr="007C126F">
        <w:rPr>
          <w:rFonts w:cs="Arial"/>
        </w:rPr>
        <w:t>-Bigović</w:t>
      </w:r>
      <w:r w:rsidRPr="007C126F">
        <w:rPr>
          <w:rFonts w:cs="Arial"/>
        </w:rPr>
        <w:t xml:space="preserve"> i </w:t>
      </w:r>
      <w:r w:rsidR="0025435D" w:rsidRPr="007C126F">
        <w:rPr>
          <w:rFonts w:cs="Arial"/>
        </w:rPr>
        <w:t xml:space="preserve">mr </w:t>
      </w:r>
      <w:r w:rsidRPr="007C126F">
        <w:rPr>
          <w:rFonts w:cs="Arial"/>
        </w:rPr>
        <w:t>Marijana Radunović</w:t>
      </w:r>
    </w:p>
    <w:p w:rsidR="00683A1F" w:rsidRPr="007C126F" w:rsidRDefault="0025435D" w:rsidP="0025435D">
      <w:pPr>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Generalni sekretarijat Vlade Crne Gore – Kancelarija za borbu protiv trgovine ljudima</w:t>
      </w:r>
    </w:p>
    <w:p w:rsidR="00683A1F" w:rsidRPr="007C126F" w:rsidRDefault="00683A1F" w:rsidP="00683A1F">
      <w:pPr>
        <w:spacing w:after="0" w:line="240" w:lineRule="auto"/>
        <w:rPr>
          <w:rFonts w:cs="Arial"/>
          <w:lang w:val="sr-Latn-CS"/>
        </w:rPr>
      </w:pPr>
      <w:r w:rsidRPr="007C126F">
        <w:rPr>
          <w:b/>
          <w:lang w:val="sr-Latn-CS"/>
        </w:rPr>
        <w:t xml:space="preserve">Odgovorna osoba (koordinatorke): </w:t>
      </w:r>
      <w:r w:rsidR="0025435D" w:rsidRPr="007C126F">
        <w:rPr>
          <w:lang w:val="sr-Latn-CS"/>
        </w:rPr>
        <w:t>mr</w:t>
      </w:r>
      <w:r w:rsidRPr="007C126F">
        <w:rPr>
          <w:rFonts w:cs="Arial"/>
        </w:rPr>
        <w:t>Sonja Perišić</w:t>
      </w:r>
      <w:r w:rsidR="0025435D" w:rsidRPr="007C126F">
        <w:rPr>
          <w:rFonts w:cs="Arial"/>
        </w:rPr>
        <w:t>- Bigović</w:t>
      </w:r>
      <w:r w:rsidRPr="007C126F">
        <w:rPr>
          <w:rFonts w:cs="Arial"/>
        </w:rPr>
        <w:t xml:space="preserve"> i Tijana Šuković</w:t>
      </w:r>
    </w:p>
    <w:p w:rsidR="00683A1F" w:rsidRPr="007C126F" w:rsidRDefault="00683A1F" w:rsidP="00683A1F">
      <w:pPr>
        <w:spacing w:after="0" w:line="240" w:lineRule="auto"/>
        <w:jc w:val="both"/>
        <w:rPr>
          <w:rFonts w:cs="Arial"/>
          <w:lang w:val="sr-Latn-CS"/>
        </w:rPr>
      </w:pPr>
      <w:r w:rsidRPr="007C126F">
        <w:rPr>
          <w:b/>
          <w:lang w:val="sr-Latn-CS"/>
        </w:rPr>
        <w:t xml:space="preserve">Adresa: </w:t>
      </w:r>
      <w:r w:rsidRPr="007C126F">
        <w:rPr>
          <w:lang w:val="sr-Latn-CS"/>
        </w:rPr>
        <w:t>ul. Jovana Tomasevica bb</w:t>
      </w:r>
    </w:p>
    <w:p w:rsidR="00683A1F" w:rsidRPr="007C126F" w:rsidRDefault="00683A1F" w:rsidP="00683A1F">
      <w:pPr>
        <w:spacing w:after="0" w:line="240" w:lineRule="auto"/>
        <w:jc w:val="both"/>
        <w:rPr>
          <w:rFonts w:cs="Arial"/>
          <w:lang w:val="sr-Latn-CS"/>
        </w:rPr>
      </w:pPr>
      <w:r w:rsidRPr="007C126F">
        <w:rPr>
          <w:b/>
          <w:lang w:val="sr-Latn-CS"/>
        </w:rPr>
        <w:t>E-mail:</w:t>
      </w:r>
      <w:hyperlink r:id="rId39" w:history="1">
        <w:r w:rsidRPr="007C126F">
          <w:rPr>
            <w:rStyle w:val="Hyperlink"/>
            <w:color w:val="auto"/>
            <w:u w:val="none"/>
            <w:lang w:val="sr-Latn-CS"/>
          </w:rPr>
          <w:t>sonja.perisic@gsv.gov.me</w:t>
        </w:r>
      </w:hyperlink>
      <w:r w:rsidRPr="007C126F">
        <w:t>,</w:t>
      </w:r>
      <w:hyperlink r:id="rId40" w:history="1">
        <w:r w:rsidRPr="007C126F">
          <w:rPr>
            <w:rStyle w:val="Hyperlink"/>
            <w:color w:val="auto"/>
            <w:u w:val="none"/>
            <w:lang w:val="sr-Latn-CS"/>
          </w:rPr>
          <w:t>tijana.sukovic@gsv.gov.me</w:t>
        </w:r>
      </w:hyperlink>
    </w:p>
    <w:p w:rsidR="00683A1F" w:rsidRPr="007C126F" w:rsidRDefault="00683A1F" w:rsidP="00683A1F">
      <w:pPr>
        <w:spacing w:after="0" w:line="240" w:lineRule="auto"/>
        <w:jc w:val="both"/>
        <w:rPr>
          <w:rFonts w:cs="Arial"/>
          <w:lang w:val="sr-Latn-CS"/>
        </w:rPr>
      </w:pPr>
      <w:r w:rsidRPr="007C126F">
        <w:rPr>
          <w:b/>
          <w:lang w:val="sr-Latn-CS"/>
        </w:rPr>
        <w:t xml:space="preserve">Broj telefona: </w:t>
      </w:r>
      <w:r w:rsidRPr="007C126F">
        <w:rPr>
          <w:lang w:val="sr-Latn-CS"/>
        </w:rPr>
        <w:t>020- 241- 313</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rFonts w:cs="Arial"/>
          <w:lang w:val="sr-Latn-CS"/>
        </w:rPr>
      </w:pPr>
      <w:r w:rsidRPr="007C126F">
        <w:rPr>
          <w:b/>
          <w:lang w:val="sr-Latn-CS"/>
        </w:rPr>
        <w:t>O</w:t>
      </w:r>
      <w:r w:rsidRPr="007C126F">
        <w:rPr>
          <w:b/>
        </w:rPr>
        <w:t>pšti cilj</w:t>
      </w:r>
      <w:r w:rsidRPr="007C126F">
        <w:rPr>
          <w:b/>
          <w:lang w:val="sr-Latn-CS"/>
        </w:rPr>
        <w:t xml:space="preserve"> programa:</w:t>
      </w:r>
      <w:r w:rsidRPr="007C126F">
        <w:rPr>
          <w:rFonts w:cs="Arial"/>
          <w:lang w:val="sr-Latn-CS"/>
        </w:rPr>
        <w:t xml:space="preserve"> prevencija mogućnosti pojave žrtava među učenicima u osnovnim i srednjim školama kroz povećanje svijesti u školama o pojavi trgovine djecom.</w:t>
      </w:r>
    </w:p>
    <w:p w:rsidR="00683A1F" w:rsidRPr="007C126F" w:rsidRDefault="00683A1F" w:rsidP="00683A1F">
      <w:pPr>
        <w:autoSpaceDE w:val="0"/>
        <w:autoSpaceDN w:val="0"/>
        <w:adjustRightInd w:val="0"/>
        <w:spacing w:after="0" w:line="240" w:lineRule="auto"/>
        <w:jc w:val="both"/>
        <w:rPr>
          <w:rFonts w:cs="Arial"/>
          <w:b/>
          <w:lang w:val="sr-Latn-CS"/>
        </w:rPr>
      </w:pPr>
    </w:p>
    <w:p w:rsidR="00683A1F" w:rsidRPr="007C126F" w:rsidRDefault="00683A1F" w:rsidP="00683A1F">
      <w:pPr>
        <w:autoSpaceDE w:val="0"/>
        <w:autoSpaceDN w:val="0"/>
        <w:adjustRightInd w:val="0"/>
        <w:spacing w:after="0" w:line="240" w:lineRule="auto"/>
        <w:jc w:val="both"/>
        <w:rPr>
          <w:rFonts w:cs="Arial"/>
          <w:b/>
          <w:lang w:val="bs-Latn-BA"/>
        </w:rPr>
      </w:pPr>
      <w:r w:rsidRPr="007C126F">
        <w:rPr>
          <w:b/>
          <w:lang w:val="sr-Latn-CS"/>
        </w:rPr>
        <w:t>Specifični ciljevi programa</w:t>
      </w:r>
      <w:r w:rsidRPr="007C126F">
        <w:rPr>
          <w:lang w:val="sr-Latn-CS"/>
        </w:rPr>
        <w:t>:</w:t>
      </w:r>
      <w:r w:rsidRPr="007C126F">
        <w:rPr>
          <w:rFonts w:cs="Arial"/>
          <w:lang w:val="bs-Latn-BA"/>
        </w:rPr>
        <w:t xml:space="preserve"> jačanje kapaciteta nastavnog osoblja u svim osnovnim i srednjim školama u Crnoj Gori </w:t>
      </w:r>
      <w:r w:rsidRPr="007C126F">
        <w:rPr>
          <w:rFonts w:cs="Arial"/>
          <w:lang w:val="sr-Latn-CS"/>
        </w:rPr>
        <w:t xml:space="preserve">da povećaju svijest i znanje učenika o </w:t>
      </w:r>
      <w:r w:rsidRPr="007C126F">
        <w:rPr>
          <w:rFonts w:cs="Arial"/>
          <w:lang w:val="sr-Latn-CS"/>
        </w:rPr>
        <w:lastRenderedPageBreak/>
        <w:t>fenomenu trgovine djecom</w:t>
      </w:r>
      <w:r w:rsidRPr="007C126F">
        <w:rPr>
          <w:rFonts w:cs="Arial"/>
          <w:lang w:val="bs-Latn-BA"/>
        </w:rPr>
        <w:t>;uvedena tema trgovina djecom kao posebna nastavna jedinica</w:t>
      </w:r>
      <w:r w:rsidR="00267889">
        <w:rPr>
          <w:rFonts w:cs="Arial"/>
          <w:lang w:val="bs-Latn-BA"/>
        </w:rPr>
        <w:t xml:space="preserve"> u obrazovne programe predmeta Građansko vaspitanje</w:t>
      </w:r>
      <w:r w:rsidRPr="007C126F">
        <w:rPr>
          <w:rFonts w:cs="Arial"/>
          <w:lang w:val="bs-Latn-BA"/>
        </w:rPr>
        <w:t xml:space="preserve"> u osnovnim i srednjim školama;</w:t>
      </w:r>
      <w:r w:rsidRPr="007C126F">
        <w:rPr>
          <w:rFonts w:cs="Arial"/>
          <w:lang w:val="it-IT"/>
        </w:rPr>
        <w:t>jačanje kapaciteta učenika da prepoznaju potencijalne slučajeve trafikinga i adekvatno odgovore na iste.</w:t>
      </w:r>
    </w:p>
    <w:p w:rsidR="00683A1F" w:rsidRPr="007C126F" w:rsidRDefault="00683A1F" w:rsidP="00683A1F">
      <w:pPr>
        <w:spacing w:after="0" w:line="240" w:lineRule="auto"/>
        <w:rPr>
          <w:b/>
          <w:lang w:val="sr-Latn-CS"/>
        </w:rPr>
      </w:pPr>
    </w:p>
    <w:p w:rsidR="00683A1F" w:rsidRPr="007C126F" w:rsidRDefault="00683A1F" w:rsidP="00683A1F">
      <w:pPr>
        <w:spacing w:after="0" w:line="240" w:lineRule="auto"/>
        <w:rPr>
          <w:rFonts w:cs="Arial"/>
          <w:lang w:val="sr-Latn-CS"/>
        </w:rPr>
      </w:pPr>
      <w:r w:rsidRPr="007C126F">
        <w:rPr>
          <w:b/>
          <w:lang w:val="sr-Latn-CS"/>
        </w:rPr>
        <w:t xml:space="preserve">Ciljna grupa: </w:t>
      </w:r>
      <w:r w:rsidRPr="007C126F">
        <w:rPr>
          <w:rFonts w:cs="Arial"/>
          <w:lang w:val="pl-PL"/>
        </w:rPr>
        <w:t>nastavnici</w:t>
      </w:r>
    </w:p>
    <w:p w:rsidR="00683A1F" w:rsidRPr="007C126F" w:rsidRDefault="00683A1F" w:rsidP="00683A1F">
      <w:pPr>
        <w:spacing w:after="0" w:line="240" w:lineRule="auto"/>
        <w:rPr>
          <w:b/>
          <w:lang w:val="sr-Latn-CS"/>
        </w:rPr>
      </w:pPr>
    </w:p>
    <w:p w:rsidR="00683A1F" w:rsidRPr="007C126F" w:rsidRDefault="00683A1F" w:rsidP="00683A1F">
      <w:pPr>
        <w:spacing w:after="0" w:line="240" w:lineRule="auto"/>
        <w:rPr>
          <w:b/>
          <w:lang w:val="sr-Latn-CS"/>
        </w:rPr>
      </w:pPr>
      <w:r w:rsidRPr="007C126F">
        <w:rPr>
          <w:b/>
          <w:lang w:val="sr-Latn-CS"/>
        </w:rPr>
        <w:t xml:space="preserve">Metode i tehnike rada: </w:t>
      </w:r>
      <w:r w:rsidRPr="007C126F">
        <w:rPr>
          <w:rFonts w:cs="Arial"/>
          <w:lang w:val="pl-PL"/>
        </w:rPr>
        <w:t xml:space="preserve">obukainteraktivnog tipa </w:t>
      </w:r>
    </w:p>
    <w:p w:rsidR="00683A1F" w:rsidRPr="007C126F" w:rsidRDefault="00683A1F" w:rsidP="00683A1F">
      <w:pPr>
        <w:spacing w:after="0" w:line="240" w:lineRule="auto"/>
        <w:rPr>
          <w:b/>
          <w:lang w:val="sr-Latn-CS"/>
        </w:rPr>
      </w:pPr>
    </w:p>
    <w:p w:rsidR="00683A1F" w:rsidRPr="007C126F" w:rsidRDefault="00683A1F" w:rsidP="00683A1F">
      <w:pPr>
        <w:spacing w:after="0" w:line="240" w:lineRule="auto"/>
        <w:jc w:val="both"/>
        <w:rPr>
          <w:b/>
          <w:lang w:val="sr-Latn-CS"/>
        </w:rPr>
      </w:pPr>
      <w:r w:rsidRPr="007C126F">
        <w:rPr>
          <w:b/>
          <w:lang w:val="sr-Latn-CS"/>
        </w:rPr>
        <w:t>Teme:</w:t>
      </w:r>
      <w:r w:rsidRPr="007C126F">
        <w:rPr>
          <w:b/>
          <w:lang w:val="sr-Latn-CS"/>
        </w:rPr>
        <w:tab/>
      </w:r>
    </w:p>
    <w:p w:rsidR="00683A1F" w:rsidRPr="007C126F" w:rsidRDefault="00683A1F" w:rsidP="00683A1F">
      <w:pPr>
        <w:spacing w:after="0" w:line="240" w:lineRule="auto"/>
        <w:jc w:val="both"/>
        <w:rPr>
          <w:b/>
          <w:lang w:val="sr-Latn-CS"/>
        </w:rPr>
      </w:pPr>
    </w:p>
    <w:p w:rsidR="00683A1F" w:rsidRPr="007C126F" w:rsidRDefault="00683A1F" w:rsidP="00683A1F">
      <w:pPr>
        <w:pStyle w:val="ListParagraph"/>
        <w:numPr>
          <w:ilvl w:val="0"/>
          <w:numId w:val="22"/>
        </w:numPr>
        <w:spacing w:after="0" w:line="240" w:lineRule="auto"/>
        <w:rPr>
          <w:rFonts w:ascii="Verdana" w:hAnsi="Verdana" w:cs="Arial"/>
          <w:lang w:val="sl-SI"/>
        </w:rPr>
      </w:pPr>
      <w:r w:rsidRPr="007C126F">
        <w:rPr>
          <w:rFonts w:ascii="Verdana" w:hAnsi="Verdana" w:cs="Arial"/>
          <w:lang w:val="sr-Latn-CS"/>
        </w:rPr>
        <w:t xml:space="preserve">Trgovina ljudima/ djecom , osnovni pojmovi </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Trgovina ljudima/ djecom – Međunarodni standardi i domaće  zakonodavstvo , sa posebnim osvrtom na Konvenciju UN o pravima djeteta</w:t>
      </w:r>
    </w:p>
    <w:p w:rsidR="00683A1F" w:rsidRPr="007C126F" w:rsidRDefault="0025435D" w:rsidP="00683A1F">
      <w:pPr>
        <w:numPr>
          <w:ilvl w:val="0"/>
          <w:numId w:val="22"/>
        </w:numPr>
        <w:spacing w:after="0" w:line="240" w:lineRule="auto"/>
        <w:rPr>
          <w:rFonts w:cs="Arial"/>
          <w:lang w:val="sl-SI"/>
        </w:rPr>
      </w:pPr>
      <w:r w:rsidRPr="007C126F">
        <w:rPr>
          <w:rFonts w:cs="Arial"/>
          <w:lang w:val="sr-Latn-CS"/>
        </w:rPr>
        <w:t>Institucionalni</w:t>
      </w:r>
      <w:r w:rsidR="00683A1F" w:rsidRPr="007C126F">
        <w:rPr>
          <w:rFonts w:cs="Arial"/>
          <w:lang w:val="sr-Latn-CS"/>
        </w:rPr>
        <w:t xml:space="preserve"> okvir i interagencijska saradnja   </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 xml:space="preserve">Posljedice trgovine ljudima/djecom, primjeri iz prakse </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Načini preventivnog djelovanja</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Primjeri sudske prakse u slučajevima trgovine ljudima</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Načini uključivanja trgovine ljudima/ djecom u redovne društvene tokove –  primjeri reintegracije</w:t>
      </w:r>
    </w:p>
    <w:p w:rsidR="00683A1F" w:rsidRPr="007C126F" w:rsidRDefault="00683A1F" w:rsidP="00683A1F">
      <w:pPr>
        <w:numPr>
          <w:ilvl w:val="0"/>
          <w:numId w:val="22"/>
        </w:numPr>
        <w:spacing w:after="0" w:line="240" w:lineRule="auto"/>
        <w:rPr>
          <w:rFonts w:cs="Arial"/>
          <w:lang w:val="sl-SI"/>
        </w:rPr>
      </w:pPr>
      <w:r w:rsidRPr="007C126F">
        <w:rPr>
          <w:rFonts w:cs="Arial"/>
          <w:lang w:val="sr-Latn-CS"/>
        </w:rPr>
        <w:t xml:space="preserve">Najbolje metode prenošenja znanja o trgovini ljudima/djecom </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b/>
          <w:lang w:val="sr-Latn-CS"/>
        </w:rPr>
      </w:pPr>
      <w:r w:rsidRPr="007C126F">
        <w:rPr>
          <w:b/>
          <w:lang w:val="sr-Latn-CS"/>
        </w:rPr>
        <w:t xml:space="preserve">Trajanje programa (broj dana i broj sati efektivnog rada): </w:t>
      </w:r>
      <w:r w:rsidRPr="007C126F">
        <w:rPr>
          <w:rFonts w:cs="Arial"/>
          <w:lang w:val="sr-Latn-CS"/>
        </w:rPr>
        <w:t xml:space="preserve">9 mjeseci (realizuje se kroz 4 faze i to: </w:t>
      </w:r>
      <w:r w:rsidRPr="007C126F">
        <w:rPr>
          <w:rFonts w:cs="Arial"/>
          <w:lang w:val="pl-PL"/>
        </w:rPr>
        <w:t>pripremne aktivnosti;</w:t>
      </w:r>
      <w:r w:rsidRPr="007C126F">
        <w:rPr>
          <w:rFonts w:cs="Arial"/>
          <w:lang w:val="sr-Latn-CS"/>
        </w:rPr>
        <w:t>treninzi za nastavnike građanskog vaspitanja;p</w:t>
      </w:r>
      <w:r w:rsidRPr="007C126F">
        <w:rPr>
          <w:rFonts w:cs="Arial"/>
          <w:lang w:val="nl-BE"/>
        </w:rPr>
        <w:t xml:space="preserve">riprema materijala za </w:t>
      </w:r>
      <w:r w:rsidRPr="007C126F">
        <w:rPr>
          <w:rFonts w:cs="Arial"/>
          <w:lang w:val="sl-SI"/>
        </w:rPr>
        <w:t>školsku djecu;</w:t>
      </w:r>
      <w:r w:rsidRPr="007C126F">
        <w:rPr>
          <w:rFonts w:cs="Arial"/>
          <w:lang w:val="nl-BE"/>
        </w:rPr>
        <w:t xml:space="preserve"> anketiranje učenika i izrada analize anketa)</w:t>
      </w:r>
    </w:p>
    <w:p w:rsidR="00683A1F" w:rsidRPr="007C126F" w:rsidRDefault="00683A1F" w:rsidP="00683A1F">
      <w:pPr>
        <w:spacing w:after="0" w:line="240" w:lineRule="auto"/>
        <w:jc w:val="both"/>
        <w:rPr>
          <w:rFonts w:cs="Arial"/>
          <w:lang w:val="nl-BE"/>
        </w:rPr>
      </w:pPr>
    </w:p>
    <w:p w:rsidR="00683A1F" w:rsidRPr="007C126F" w:rsidRDefault="00683A1F" w:rsidP="00683A1F">
      <w:pPr>
        <w:spacing w:after="0" w:line="240" w:lineRule="auto"/>
        <w:rPr>
          <w:rFonts w:cs="Arial"/>
          <w:lang w:val="sr-Latn-CS"/>
        </w:rPr>
      </w:pPr>
      <w:r w:rsidRPr="007C126F">
        <w:rPr>
          <w:rFonts w:cs="Arial"/>
          <w:lang w:val="sr-Latn-CS"/>
        </w:rPr>
        <w:t>Treninzi za nastavnike građanskog vaspitanja (septembar, oktobar), realizovaće se kroz tri treninga – jedan za sjeverni (Bijelo Polje), jedan za centralni (Podgorica) i jedan za južni region Crne Gore (Bar). – trajaće po dva dana, kroz 5 sesija od po sat i po (od 8 do 10h)</w:t>
      </w:r>
    </w:p>
    <w:p w:rsidR="00683A1F" w:rsidRPr="007C126F" w:rsidRDefault="00683A1F" w:rsidP="00683A1F">
      <w:pPr>
        <w:spacing w:after="0" w:line="240" w:lineRule="auto"/>
        <w:rPr>
          <w:b/>
          <w:lang w:val="sr-Latn-CS"/>
        </w:rPr>
      </w:pPr>
    </w:p>
    <w:p w:rsidR="00683A1F" w:rsidRPr="007C126F" w:rsidRDefault="00683A1F" w:rsidP="00683A1F">
      <w:pPr>
        <w:spacing w:after="0" w:line="240" w:lineRule="auto"/>
        <w:rPr>
          <w:rFonts w:cs="Arial"/>
          <w:lang w:val="sr-Latn-CS"/>
        </w:rPr>
      </w:pPr>
      <w:r w:rsidRPr="007C126F">
        <w:rPr>
          <w:b/>
          <w:lang w:val="sr-Latn-CS"/>
        </w:rPr>
        <w:t xml:space="preserve">Broj učesnika u grupi: </w:t>
      </w:r>
      <w:r w:rsidRPr="007C126F">
        <w:rPr>
          <w:rFonts w:cs="Arial"/>
          <w:lang w:val="pl-PL"/>
        </w:rPr>
        <w:t>od 15 do 25 učesnika</w:t>
      </w:r>
    </w:p>
    <w:p w:rsidR="00683A1F" w:rsidRPr="007C126F" w:rsidRDefault="00683A1F" w:rsidP="00683A1F">
      <w:pPr>
        <w:spacing w:after="0" w:line="240" w:lineRule="auto"/>
        <w:rPr>
          <w:rFonts w:cs="Arial"/>
          <w:lang w:val="sr-Latn-CS"/>
        </w:rPr>
      </w:pPr>
    </w:p>
    <w:p w:rsidR="00683A1F" w:rsidRPr="007C126F" w:rsidRDefault="00683A1F" w:rsidP="0025435D">
      <w:pPr>
        <w:spacing w:after="0" w:line="240" w:lineRule="auto"/>
        <w:rPr>
          <w:rFonts w:cs="Arial"/>
          <w:lang w:val="pl-PL"/>
        </w:rPr>
      </w:pPr>
      <w:r w:rsidRPr="007C126F">
        <w:rPr>
          <w:rFonts w:cs="Arial"/>
          <w:b/>
          <w:bCs/>
          <w:lang w:val="sr-Latn-CS"/>
        </w:rPr>
        <w:t xml:space="preserve">Cijena po učesniku dnevno i šta ona uključuje: </w:t>
      </w:r>
      <w:r w:rsidRPr="007C126F">
        <w:rPr>
          <w:rFonts w:cs="Arial"/>
          <w:lang w:val="hr-HR"/>
        </w:rPr>
        <w:t>120 € (</w:t>
      </w:r>
      <w:r w:rsidRPr="007C126F">
        <w:rPr>
          <w:rFonts w:cs="Tahoma"/>
          <w:bCs/>
          <w:lang w:val="sr-Latn-CS"/>
        </w:rPr>
        <w:t xml:space="preserve">uračunati su </w:t>
      </w:r>
      <w:r w:rsidRPr="007C126F">
        <w:rPr>
          <w:rFonts w:cs="Arial"/>
          <w:lang w:val="hr-HR"/>
        </w:rPr>
        <w:t>nadoknada za smještaj, hrana, put</w:t>
      </w:r>
      <w:r w:rsidR="00267889">
        <w:rPr>
          <w:rFonts w:cs="Arial"/>
          <w:lang w:val="hr-HR"/>
        </w:rPr>
        <w:t>ni troškovi,</w:t>
      </w:r>
      <w:r w:rsidRPr="007C126F">
        <w:rPr>
          <w:rFonts w:cs="Arial"/>
          <w:lang w:val="hr-HR"/>
        </w:rPr>
        <w:t xml:space="preserve"> priprema materijala i sredstva za rad i nadoknada trenerima)</w:t>
      </w:r>
    </w:p>
    <w:p w:rsidR="00FF075D" w:rsidRPr="007C126F" w:rsidRDefault="00FF075D" w:rsidP="00FD1E1D">
      <w:pPr>
        <w:spacing w:after="0" w:line="240" w:lineRule="auto"/>
        <w:jc w:val="both"/>
        <w:rPr>
          <w:rFonts w:cs="Arial"/>
          <w:b/>
          <w:bCs/>
          <w:lang w:val="sr-Latn-CS"/>
        </w:rPr>
      </w:pPr>
    </w:p>
    <w:p w:rsidR="005E6E33" w:rsidRPr="007C126F" w:rsidRDefault="005E6E33" w:rsidP="00FD1E1D">
      <w:pPr>
        <w:spacing w:after="0" w:line="240" w:lineRule="auto"/>
        <w:jc w:val="both"/>
        <w:rPr>
          <w:rFonts w:cs="Arial"/>
          <w:b/>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E6E33" w:rsidRPr="007C126F" w:rsidTr="00FB7237">
        <w:tc>
          <w:tcPr>
            <w:tcW w:w="9179" w:type="dxa"/>
            <w:shd w:val="clear" w:color="auto" w:fill="E0E0E0"/>
          </w:tcPr>
          <w:p w:rsidR="005E6E33" w:rsidRPr="007C126F" w:rsidRDefault="00A90B60" w:rsidP="00FB7237">
            <w:pPr>
              <w:pStyle w:val="Heading1"/>
              <w:spacing w:before="0" w:after="0" w:line="240" w:lineRule="auto"/>
              <w:jc w:val="center"/>
              <w:rPr>
                <w:rFonts w:ascii="Verdana" w:eastAsia="SimSun" w:hAnsi="Verdana"/>
                <w:sz w:val="22"/>
                <w:szCs w:val="22"/>
                <w:lang w:val="sr-Latn-CS"/>
              </w:rPr>
            </w:pPr>
            <w:r>
              <w:rPr>
                <w:rFonts w:ascii="Verdana" w:eastAsia="SimSun" w:hAnsi="Verdana"/>
                <w:sz w:val="22"/>
                <w:szCs w:val="22"/>
                <w:lang w:val="sr-Latn-CS"/>
              </w:rPr>
              <w:t>85</w:t>
            </w:r>
            <w:r w:rsidR="000332D8" w:rsidRPr="007C126F">
              <w:rPr>
                <w:rFonts w:ascii="Verdana" w:eastAsia="SimSun" w:hAnsi="Verdana"/>
                <w:sz w:val="22"/>
                <w:szCs w:val="22"/>
                <w:lang w:val="sr-Latn-CS"/>
              </w:rPr>
              <w:t xml:space="preserve">. „Istorija koja povezuje .Kako </w:t>
            </w:r>
            <w:r w:rsidR="00857782">
              <w:rPr>
                <w:rFonts w:ascii="Verdana" w:eastAsia="SimSun" w:hAnsi="Verdana"/>
                <w:sz w:val="22"/>
                <w:szCs w:val="22"/>
                <w:lang w:val="sr-Latn-CS"/>
              </w:rPr>
              <w:t>predavati o osjetljivim i kontro</w:t>
            </w:r>
            <w:r w:rsidR="000332D8" w:rsidRPr="007C126F">
              <w:rPr>
                <w:rFonts w:ascii="Verdana" w:eastAsia="SimSun" w:hAnsi="Verdana"/>
                <w:sz w:val="22"/>
                <w:szCs w:val="22"/>
                <w:lang w:val="sr-Latn-CS"/>
              </w:rPr>
              <w:t>verznim istorijskim temama u zemljama bivše Jugoslavije“</w:t>
            </w:r>
          </w:p>
        </w:tc>
      </w:tr>
    </w:tbl>
    <w:p w:rsidR="000332D8" w:rsidRPr="007C126F" w:rsidRDefault="000332D8" w:rsidP="00FD1E1D">
      <w:pPr>
        <w:spacing w:after="0" w:line="240" w:lineRule="auto"/>
        <w:jc w:val="both"/>
        <w:rPr>
          <w:rFonts w:cs="Arial"/>
          <w:b/>
          <w:bCs/>
          <w:lang w:val="sr-Latn-CS"/>
        </w:rPr>
      </w:pPr>
    </w:p>
    <w:p w:rsidR="000332D8" w:rsidRPr="007C126F" w:rsidRDefault="000332D8" w:rsidP="000332D8">
      <w:pPr>
        <w:spacing w:after="0" w:line="240" w:lineRule="auto"/>
        <w:rPr>
          <w:rFonts w:cs="Arial"/>
          <w:lang w:val="sr-Latn-CS"/>
        </w:rPr>
      </w:pPr>
      <w:r w:rsidRPr="007C126F">
        <w:rPr>
          <w:b/>
          <w:lang w:val="sr-Latn-CS"/>
        </w:rPr>
        <w:t>Autori:</w:t>
      </w:r>
      <w:r w:rsidR="00267889">
        <w:rPr>
          <w:rFonts w:cs="Arial"/>
          <w:lang w:val="sr-Latn-CS"/>
        </w:rPr>
        <w:t xml:space="preserve"> p</w:t>
      </w:r>
      <w:r w:rsidRPr="007C126F">
        <w:rPr>
          <w:rFonts w:cs="Arial"/>
          <w:lang w:val="sr-Latn-CS"/>
        </w:rPr>
        <w:t xml:space="preserve">rof. dr </w:t>
      </w:r>
      <w:r w:rsidR="00267889">
        <w:rPr>
          <w:rFonts w:cs="Arial"/>
          <w:lang w:val="sr-Latn-CS"/>
        </w:rPr>
        <w:t>Nenad Perošević, Miloš Vukanović</w:t>
      </w:r>
    </w:p>
    <w:p w:rsidR="000332D8" w:rsidRPr="007C126F" w:rsidRDefault="000332D8" w:rsidP="000332D8">
      <w:pPr>
        <w:spacing w:after="0" w:line="240" w:lineRule="auto"/>
        <w:rPr>
          <w:rFonts w:cs="Arial"/>
          <w:lang w:val="sr-Latn-CS"/>
        </w:rPr>
      </w:pPr>
      <w:r w:rsidRPr="007C126F">
        <w:rPr>
          <w:rFonts w:cs="Tahoma"/>
          <w:b/>
          <w:bCs/>
          <w:lang w:val="sr-Latn-CS"/>
        </w:rPr>
        <w:t>Naziv institucije/organizacije koja podržava program</w:t>
      </w:r>
      <w:r w:rsidRPr="007C126F">
        <w:rPr>
          <w:rFonts w:cs="Tahoma"/>
          <w:bCs/>
          <w:lang w:val="sr-Latn-CS"/>
        </w:rPr>
        <w:t>: EUROCLIO - European Association of History Educators (Evropsko udruženje istorijskih edukatora)</w:t>
      </w:r>
    </w:p>
    <w:p w:rsidR="000332D8" w:rsidRPr="007C126F" w:rsidRDefault="000332D8" w:rsidP="000332D8">
      <w:pPr>
        <w:spacing w:after="0" w:line="240" w:lineRule="auto"/>
        <w:rPr>
          <w:rFonts w:cs="Arial"/>
          <w:lang w:val="sr-Latn-CS"/>
        </w:rPr>
      </w:pPr>
      <w:r w:rsidRPr="007C126F">
        <w:rPr>
          <w:b/>
          <w:lang w:val="sr-Latn-CS"/>
        </w:rPr>
        <w:t xml:space="preserve">Odgovorna osoba (koordinator): </w:t>
      </w:r>
      <w:r w:rsidRPr="007C126F">
        <w:rPr>
          <w:lang w:val="sr-Latn-CS"/>
        </w:rPr>
        <w:t>Miloš Vukanović</w:t>
      </w:r>
    </w:p>
    <w:p w:rsidR="000332D8" w:rsidRPr="007C126F" w:rsidRDefault="000332D8" w:rsidP="000332D8">
      <w:pPr>
        <w:spacing w:after="0" w:line="240" w:lineRule="auto"/>
        <w:jc w:val="both"/>
        <w:rPr>
          <w:rFonts w:cs="Arial"/>
          <w:lang w:val="sr-Latn-CS"/>
        </w:rPr>
      </w:pPr>
      <w:r w:rsidRPr="007C126F">
        <w:rPr>
          <w:b/>
          <w:lang w:val="sr-Latn-CS"/>
        </w:rPr>
        <w:t xml:space="preserve">Adresa: </w:t>
      </w:r>
      <w:r w:rsidRPr="007C126F">
        <w:rPr>
          <w:lang w:val="sr-Latn-CS"/>
        </w:rPr>
        <w:t>Ulica</w:t>
      </w:r>
      <w:r w:rsidR="00267889">
        <w:rPr>
          <w:lang w:val="sr-Latn-CS"/>
        </w:rPr>
        <w:t xml:space="preserve"> Blaža Jovanovića br. 3; 81 000,</w:t>
      </w:r>
      <w:r w:rsidRPr="007C126F">
        <w:rPr>
          <w:lang w:val="sr-Latn-CS"/>
        </w:rPr>
        <w:t xml:space="preserve"> Podgorica</w:t>
      </w:r>
    </w:p>
    <w:p w:rsidR="000332D8" w:rsidRPr="007C126F" w:rsidRDefault="000332D8" w:rsidP="000332D8">
      <w:pPr>
        <w:spacing w:after="0" w:line="240" w:lineRule="auto"/>
        <w:jc w:val="both"/>
        <w:rPr>
          <w:rFonts w:cs="Arial"/>
          <w:lang w:val="en-US"/>
        </w:rPr>
      </w:pPr>
      <w:r w:rsidRPr="007C126F">
        <w:rPr>
          <w:b/>
          <w:lang w:val="sr-Latn-CS"/>
        </w:rPr>
        <w:t>E-mail:</w:t>
      </w:r>
      <w:r w:rsidRPr="007C126F">
        <w:rPr>
          <w:rFonts w:cs="Arial"/>
          <w:lang w:val="sr-Latn-CS"/>
        </w:rPr>
        <w:t xml:space="preserve"> milosvukanovic86</w:t>
      </w:r>
      <w:r w:rsidRPr="007C126F">
        <w:rPr>
          <w:rFonts w:cs="Arial"/>
          <w:lang w:val="en-US"/>
        </w:rPr>
        <w:t>@gmail.com</w:t>
      </w:r>
    </w:p>
    <w:p w:rsidR="000332D8" w:rsidRPr="007C126F" w:rsidRDefault="000332D8" w:rsidP="000332D8">
      <w:pPr>
        <w:spacing w:after="0" w:line="240" w:lineRule="auto"/>
        <w:jc w:val="both"/>
        <w:rPr>
          <w:rFonts w:cs="Arial"/>
          <w:lang w:val="sr-Latn-CS"/>
        </w:rPr>
      </w:pPr>
      <w:r w:rsidRPr="007C126F">
        <w:rPr>
          <w:b/>
          <w:lang w:val="sr-Latn-CS"/>
        </w:rPr>
        <w:lastRenderedPageBreak/>
        <w:t xml:space="preserve">Broj telefona: </w:t>
      </w:r>
      <w:r w:rsidRPr="007C126F">
        <w:rPr>
          <w:lang w:val="sr-Latn-CS"/>
        </w:rPr>
        <w:t>00382 68 067 047</w:t>
      </w:r>
    </w:p>
    <w:p w:rsidR="000332D8" w:rsidRPr="007C126F" w:rsidRDefault="000332D8" w:rsidP="000332D8">
      <w:pPr>
        <w:spacing w:after="0" w:line="240" w:lineRule="auto"/>
        <w:jc w:val="both"/>
        <w:rPr>
          <w:rFonts w:cs="Arial"/>
          <w:lang w:val="sr-Latn-CS"/>
        </w:rPr>
      </w:pPr>
    </w:p>
    <w:p w:rsidR="000332D8" w:rsidRPr="007C126F" w:rsidRDefault="000332D8" w:rsidP="000332D8">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w:t>
      </w:r>
      <w:r w:rsidR="004F07FB" w:rsidRPr="007C126F">
        <w:rPr>
          <w:lang w:val="sr-Latn-CS"/>
        </w:rPr>
        <w:t>razvijanje odgovorne i inovativne nastave istorije i građanskog obrazovanja promovišući kritičko mišljenje, multi perspektivnost, međusobno poštovanje i uključivanje kontroverznih tema,unapređivanje kvaliteta obrazovanja iz istorije i građanskog obrazovanja.</w:t>
      </w:r>
    </w:p>
    <w:p w:rsidR="000332D8" w:rsidRPr="007C126F" w:rsidRDefault="000332D8" w:rsidP="000332D8">
      <w:pPr>
        <w:spacing w:after="0" w:line="240" w:lineRule="auto"/>
        <w:jc w:val="both"/>
        <w:rPr>
          <w:lang w:val="sr-Latn-CS"/>
        </w:rPr>
      </w:pPr>
      <w:r w:rsidRPr="007C126F">
        <w:rPr>
          <w:lang w:val="sr-Latn-CS"/>
        </w:rPr>
        <w:t>Specifični ciljevi programa:</w:t>
      </w:r>
    </w:p>
    <w:p w:rsidR="000332D8" w:rsidRPr="00FD3079" w:rsidRDefault="000332D8" w:rsidP="000332D8">
      <w:pPr>
        <w:spacing w:line="280" w:lineRule="auto"/>
        <w:jc w:val="both"/>
        <w:rPr>
          <w:rFonts w:cs="Times New Roman"/>
        </w:rPr>
      </w:pPr>
      <w:r w:rsidRPr="007C126F">
        <w:rPr>
          <w:rFonts w:cs="Times New Roman"/>
        </w:rPr>
        <w:t xml:space="preserve">Ovaj međunarodni projekat je prvenstveno imao za cilj da ojača nastavu istorije putem razmjene znanja između kolega i vršnjaka iz drugih zemalja te izgradnje kapaciteta i zajedničkih pomoćnih obrazovnih alata, ukratko: istorija koja povezuje.Taj rad </w:t>
      </w:r>
      <w:r w:rsidR="00267889">
        <w:rPr>
          <w:rFonts w:cs="Times New Roman"/>
        </w:rPr>
        <w:t xml:space="preserve">, </w:t>
      </w:r>
      <w:r w:rsidRPr="007C126F">
        <w:rPr>
          <w:rFonts w:cs="Times New Roman"/>
        </w:rPr>
        <w:t>takođe</w:t>
      </w:r>
      <w:r w:rsidR="00267889">
        <w:rPr>
          <w:rFonts w:cs="Times New Roman"/>
        </w:rPr>
        <w:t xml:space="preserve"> ,</w:t>
      </w:r>
      <w:r w:rsidRPr="007C126F">
        <w:rPr>
          <w:rFonts w:cs="Times New Roman"/>
        </w:rPr>
        <w:t xml:space="preserve"> podržava izazove  razvijanje predavanja istorije, promociju regionalne saradnje i profesionalnog razvoja među udruženjima, nastavnicima i istoričarima, na nacionalnom i internacionalnom nivou. Za učenike, podržava razvoj kritičkog mišljenja i razumijevanja regionalne istorije, kao i učenje istorije putem učenja vještina i sposobnosti</w:t>
      </w:r>
      <w:r w:rsidRPr="00FD3079">
        <w:rPr>
          <w:rFonts w:cs="Times New Roman"/>
        </w:rPr>
        <w:t>. Za širu društvenu zajednicu,kojoj obrazovanje predstavlja kamen temeljac, ovaj projekat podržava međusobno razumijevanje, promoviše mir, stabilnost i demokratiju u regionu. EUROCLIO i organizacije članice smatraju da se ovim projektom unapređuje proces pomirenja.</w:t>
      </w:r>
    </w:p>
    <w:p w:rsidR="000332D8" w:rsidRPr="00FD3079" w:rsidRDefault="000332D8" w:rsidP="000332D8">
      <w:pPr>
        <w:spacing w:after="0" w:line="240" w:lineRule="auto"/>
        <w:rPr>
          <w:b/>
          <w:lang w:val="sr-Latn-CS"/>
        </w:rPr>
      </w:pPr>
    </w:p>
    <w:p w:rsidR="000332D8" w:rsidRPr="003D4E1B" w:rsidRDefault="003D4E1B" w:rsidP="000332D8">
      <w:pPr>
        <w:spacing w:after="0" w:line="240" w:lineRule="auto"/>
        <w:rPr>
          <w:b/>
          <w:lang w:val="sr-Latn-CS"/>
        </w:rPr>
      </w:pPr>
      <w:r>
        <w:rPr>
          <w:b/>
          <w:lang w:val="sr-Latn-CS"/>
        </w:rPr>
        <w:t xml:space="preserve">Ciljna grupa: </w:t>
      </w:r>
      <w:r>
        <w:rPr>
          <w:rFonts w:cs="Tahoma"/>
        </w:rPr>
        <w:t>p</w:t>
      </w:r>
      <w:r w:rsidR="000332D8" w:rsidRPr="00FD3079">
        <w:rPr>
          <w:rFonts w:cs="Tahoma"/>
        </w:rPr>
        <w:t>ro</w:t>
      </w:r>
      <w:r w:rsidR="004F07FB" w:rsidRPr="00FD3079">
        <w:rPr>
          <w:rFonts w:cs="Tahoma"/>
        </w:rPr>
        <w:t>gram je osmišljen za profesore osnovnih i s</w:t>
      </w:r>
      <w:r w:rsidR="000332D8" w:rsidRPr="00FD3079">
        <w:rPr>
          <w:rFonts w:cs="Tahoma"/>
        </w:rPr>
        <w:t>rednjih škola. Kako su sve radionice prevedene na crnogorski jezik, nije potrebno znanje stranih jezika. Glavni uslov za učeše je otvorenost ka prihvatanju novih metoda nastave i drugačijih pogleda na tradicionalnu istoriju.</w:t>
      </w:r>
    </w:p>
    <w:p w:rsidR="000332D8" w:rsidRPr="00FD3079" w:rsidRDefault="000332D8" w:rsidP="000332D8">
      <w:pPr>
        <w:spacing w:after="0" w:line="240" w:lineRule="auto"/>
        <w:rPr>
          <w:b/>
          <w:lang w:val="sr-Latn-CS"/>
        </w:rPr>
      </w:pPr>
    </w:p>
    <w:p w:rsidR="000332D8" w:rsidRPr="003D4E1B" w:rsidRDefault="003D4E1B" w:rsidP="003D4E1B">
      <w:pPr>
        <w:spacing w:after="0" w:line="240" w:lineRule="auto"/>
        <w:rPr>
          <w:b/>
          <w:lang w:val="sr-Latn-CS"/>
        </w:rPr>
      </w:pPr>
      <w:r>
        <w:rPr>
          <w:b/>
          <w:lang w:val="sr-Latn-CS"/>
        </w:rPr>
        <w:t xml:space="preserve">Metode i tehnike rada: </w:t>
      </w:r>
      <w:r>
        <w:rPr>
          <w:rFonts w:cs="Tahoma"/>
        </w:rPr>
        <w:t>v</w:t>
      </w:r>
      <w:r w:rsidR="000332D8" w:rsidRPr="00FD3079">
        <w:rPr>
          <w:rFonts w:cs="Tahoma"/>
        </w:rPr>
        <w:t>ećina programa biće prezentovana metodom frontalnog pristupa sa grupnim radom. U tri modula profesori će biti u ulozi učenika da bi četvrti sami realizovali i mod</w:t>
      </w:r>
      <w:r w:rsidR="0003346F">
        <w:rPr>
          <w:rFonts w:cs="Tahoma"/>
        </w:rPr>
        <w:t>ifikovali prema svom mišljenju.</w:t>
      </w:r>
    </w:p>
    <w:p w:rsidR="0003346F" w:rsidRPr="0003346F" w:rsidRDefault="0003346F" w:rsidP="0003346F">
      <w:pPr>
        <w:spacing w:line="280" w:lineRule="auto"/>
        <w:rPr>
          <w:rFonts w:cs="Tahoma"/>
        </w:rPr>
      </w:pPr>
    </w:p>
    <w:p w:rsidR="000332D8" w:rsidRPr="00FD3079" w:rsidRDefault="000332D8" w:rsidP="000332D8">
      <w:pPr>
        <w:spacing w:after="0" w:line="240" w:lineRule="auto"/>
        <w:jc w:val="both"/>
        <w:rPr>
          <w:b/>
          <w:lang w:val="sr-Latn-CS"/>
        </w:rPr>
      </w:pPr>
      <w:r w:rsidRPr="00FD3079">
        <w:rPr>
          <w:b/>
          <w:lang w:val="sr-Latn-CS"/>
        </w:rPr>
        <w:t>Teme:</w:t>
      </w:r>
      <w:r w:rsidRPr="00FD3079">
        <w:rPr>
          <w:b/>
          <w:lang w:val="sr-Latn-CS"/>
        </w:rPr>
        <w:tab/>
      </w:r>
    </w:p>
    <w:p w:rsidR="000332D8" w:rsidRPr="00FD3079" w:rsidRDefault="000332D8" w:rsidP="000332D8">
      <w:pPr>
        <w:spacing w:after="0" w:line="240" w:lineRule="auto"/>
        <w:jc w:val="both"/>
        <w:rPr>
          <w:b/>
          <w:lang w:val="sr-Latn-CS"/>
        </w:rPr>
      </w:pPr>
    </w:p>
    <w:p w:rsidR="000332D8" w:rsidRPr="00FD3079" w:rsidRDefault="000332D8" w:rsidP="000332D8">
      <w:pPr>
        <w:spacing w:after="0" w:line="240" w:lineRule="auto"/>
        <w:jc w:val="both"/>
        <w:rPr>
          <w:lang w:val="sr-Latn-CS"/>
        </w:rPr>
      </w:pPr>
      <w:r w:rsidRPr="00FD3079">
        <w:rPr>
          <w:lang w:val="sr-Latn-CS"/>
        </w:rPr>
        <w:t>1</w:t>
      </w:r>
      <w:r w:rsidRPr="00FD3079">
        <w:rPr>
          <w:b/>
          <w:lang w:val="sr-Latn-CS"/>
        </w:rPr>
        <w:t>.</w:t>
      </w:r>
      <w:r w:rsidRPr="00FD3079">
        <w:rPr>
          <w:lang w:val="sr-Latn-CS"/>
        </w:rPr>
        <w:t>Uvod u rad i metodologiju EUROCLIO</w:t>
      </w:r>
      <w:r w:rsidR="00267889">
        <w:rPr>
          <w:lang w:val="sr-Latn-CS"/>
        </w:rPr>
        <w:t>-</w:t>
      </w:r>
      <w:r w:rsidRPr="00FD3079">
        <w:rPr>
          <w:lang w:val="sr-Latn-CS"/>
        </w:rPr>
        <w:t xml:space="preserve">a i projekat </w:t>
      </w:r>
      <w:r w:rsidRPr="00FD3079">
        <w:rPr>
          <w:rFonts w:cs="Times New Roman"/>
        </w:rPr>
        <w:t>“Istorija koja povezuje. Kako predavati o osjetljivim i kontroverznim istorijskim temama u zemljama bivše Jugoslavije”</w:t>
      </w:r>
    </w:p>
    <w:p w:rsidR="000332D8" w:rsidRPr="00FD3079" w:rsidRDefault="000332D8" w:rsidP="000332D8">
      <w:pPr>
        <w:spacing w:after="0" w:line="240" w:lineRule="auto"/>
        <w:jc w:val="both"/>
        <w:rPr>
          <w:lang w:val="sr-Latn-CS"/>
        </w:rPr>
      </w:pPr>
      <w:r w:rsidRPr="00FD3079">
        <w:rPr>
          <w:lang w:val="sr-Latn-CS"/>
        </w:rPr>
        <w:t xml:space="preserve">2. Propaganda tokom Drugog svjetskog rata </w:t>
      </w:r>
    </w:p>
    <w:p w:rsidR="000332D8" w:rsidRPr="00FD3079" w:rsidRDefault="000332D8" w:rsidP="000332D8">
      <w:pPr>
        <w:spacing w:after="0" w:line="240" w:lineRule="auto"/>
        <w:jc w:val="both"/>
        <w:rPr>
          <w:lang w:val="sr-Latn-CS"/>
        </w:rPr>
      </w:pPr>
      <w:r w:rsidRPr="00FD3079">
        <w:rPr>
          <w:lang w:val="sr-Latn-CS"/>
        </w:rPr>
        <w:t>3.Ne znam čiji su avioni ali bombe su naše; Savezničko bombardovanje gradova Jugoslavije</w:t>
      </w:r>
    </w:p>
    <w:p w:rsidR="000332D8" w:rsidRPr="00FD3079" w:rsidRDefault="000332D8" w:rsidP="000332D8">
      <w:pPr>
        <w:spacing w:after="0" w:line="240" w:lineRule="auto"/>
        <w:jc w:val="both"/>
        <w:rPr>
          <w:lang w:val="sr-Latn-CS"/>
        </w:rPr>
      </w:pPr>
      <w:r w:rsidRPr="00FD3079">
        <w:rPr>
          <w:lang w:val="sr-Latn-CS"/>
        </w:rPr>
        <w:t>4. Sarajevski atentat.</w:t>
      </w:r>
    </w:p>
    <w:p w:rsidR="000332D8" w:rsidRPr="00FD3079" w:rsidRDefault="000332D8" w:rsidP="000332D8">
      <w:pPr>
        <w:spacing w:after="0" w:line="240" w:lineRule="auto"/>
        <w:jc w:val="both"/>
        <w:rPr>
          <w:b/>
          <w:lang w:val="sr-Latn-CS"/>
        </w:rPr>
      </w:pPr>
    </w:p>
    <w:p w:rsidR="000332D8" w:rsidRPr="00FD3079" w:rsidRDefault="000332D8" w:rsidP="000332D8">
      <w:pPr>
        <w:spacing w:after="0" w:line="240" w:lineRule="auto"/>
        <w:rPr>
          <w:rFonts w:cs="Arial"/>
          <w:lang w:val="sr-Latn-CS"/>
        </w:rPr>
      </w:pPr>
      <w:r w:rsidRPr="00FD3079">
        <w:rPr>
          <w:b/>
          <w:lang w:val="sr-Latn-CS"/>
        </w:rPr>
        <w:t>Trajanje programa (broj dana i broj sati efektivnog rada</w:t>
      </w:r>
      <w:r w:rsidRPr="00FD3079">
        <w:rPr>
          <w:lang w:val="sr-Latn-CS"/>
        </w:rPr>
        <w:t>): 6 dana po 8 sati</w:t>
      </w:r>
    </w:p>
    <w:p w:rsidR="000332D8" w:rsidRPr="00FD3079" w:rsidRDefault="000332D8" w:rsidP="000332D8">
      <w:pPr>
        <w:spacing w:after="0" w:line="240" w:lineRule="auto"/>
        <w:rPr>
          <w:b/>
          <w:lang w:val="sr-Latn-CS"/>
        </w:rPr>
      </w:pPr>
    </w:p>
    <w:p w:rsidR="000332D8" w:rsidRPr="00FD3079" w:rsidRDefault="000332D8" w:rsidP="000332D8">
      <w:pPr>
        <w:spacing w:after="0" w:line="240" w:lineRule="auto"/>
        <w:rPr>
          <w:rFonts w:cs="Arial"/>
          <w:lang w:val="sr-Latn-CS"/>
        </w:rPr>
      </w:pPr>
      <w:r w:rsidRPr="00FD3079">
        <w:rPr>
          <w:b/>
          <w:lang w:val="sr-Latn-CS"/>
        </w:rPr>
        <w:t xml:space="preserve">Broj učesnika u grupi: </w:t>
      </w:r>
      <w:r w:rsidRPr="00FD3079">
        <w:rPr>
          <w:lang w:val="sr-Latn-CS"/>
        </w:rPr>
        <w:t>20 do 30 učesnika</w:t>
      </w:r>
    </w:p>
    <w:p w:rsidR="000332D8" w:rsidRPr="00FD3079" w:rsidRDefault="000332D8" w:rsidP="000332D8">
      <w:pPr>
        <w:spacing w:after="0" w:line="240" w:lineRule="auto"/>
        <w:rPr>
          <w:rFonts w:cs="Arial"/>
          <w:color w:val="002060"/>
          <w:lang w:val="sr-Latn-CS"/>
        </w:rPr>
      </w:pPr>
    </w:p>
    <w:p w:rsidR="00267889" w:rsidRPr="003D4E1B" w:rsidRDefault="000332D8" w:rsidP="003D4E1B">
      <w:pPr>
        <w:jc w:val="both"/>
        <w:rPr>
          <w:rFonts w:cs="Tahoma"/>
        </w:rPr>
      </w:pPr>
      <w:r w:rsidRPr="00FD3079">
        <w:rPr>
          <w:rFonts w:cs="Arial"/>
          <w:b/>
          <w:bCs/>
          <w:lang w:val="sr-Latn-CS"/>
        </w:rPr>
        <w:t xml:space="preserve">Cijena po učesniku dnevno  i šta ona uključuje: </w:t>
      </w:r>
      <w:r w:rsidR="003D4E1B">
        <w:rPr>
          <w:rFonts w:cs="Tahoma"/>
        </w:rPr>
        <w:t>c</w:t>
      </w:r>
      <w:r w:rsidRPr="00FD3079">
        <w:rPr>
          <w:rFonts w:cs="Tahoma"/>
        </w:rPr>
        <w:t>ijena po učesniku po danu (seminaru) bila bi 10 eura. Ona bi obuhvatala honorare trenera</w:t>
      </w:r>
      <w:r w:rsidR="003D4E1B">
        <w:rPr>
          <w:rFonts w:cs="Tahoma"/>
        </w:rPr>
        <w:t>, kafe pauze i ručak (sendviče</w:t>
      </w:r>
    </w:p>
    <w:p w:rsidR="0003346F" w:rsidRPr="00FD3079" w:rsidRDefault="0003346F" w:rsidP="00FD1E1D">
      <w:pPr>
        <w:spacing w:after="0" w:line="240" w:lineRule="auto"/>
        <w:jc w:val="both"/>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D1E1D" w:rsidRPr="00FD3079" w:rsidTr="00D64085">
        <w:tc>
          <w:tcPr>
            <w:tcW w:w="9180" w:type="dxa"/>
            <w:shd w:val="clear" w:color="auto" w:fill="E0E0E0"/>
          </w:tcPr>
          <w:p w:rsidR="00FD1E1D" w:rsidRPr="00FD3079" w:rsidRDefault="00A90B60" w:rsidP="000332D8">
            <w:pPr>
              <w:pStyle w:val="Heading1"/>
              <w:spacing w:before="0" w:after="0" w:line="240" w:lineRule="auto"/>
              <w:rPr>
                <w:rFonts w:ascii="Verdana" w:eastAsia="SimSun" w:hAnsi="Verdana"/>
                <w:sz w:val="22"/>
                <w:szCs w:val="22"/>
                <w:lang w:val="sl-SI"/>
              </w:rPr>
            </w:pPr>
            <w:r>
              <w:rPr>
                <w:rFonts w:ascii="Verdana" w:eastAsia="SimSun" w:hAnsi="Verdana"/>
                <w:sz w:val="22"/>
                <w:szCs w:val="22"/>
                <w:lang w:val="sl-SI"/>
              </w:rPr>
              <w:t>86</w:t>
            </w:r>
            <w:r w:rsidR="000332D8" w:rsidRPr="00FD3079">
              <w:rPr>
                <w:rFonts w:ascii="Verdana" w:eastAsia="SimSun" w:hAnsi="Verdana"/>
                <w:sz w:val="22"/>
                <w:szCs w:val="22"/>
                <w:lang w:val="sl-SI"/>
              </w:rPr>
              <w:t>. Kako relizovati kontraverzne teme u nastavi</w:t>
            </w:r>
          </w:p>
        </w:tc>
      </w:tr>
    </w:tbl>
    <w:p w:rsidR="00FD1E1D" w:rsidRPr="00FD3079" w:rsidRDefault="00FD1E1D" w:rsidP="00FD1E1D">
      <w:pPr>
        <w:spacing w:after="0" w:line="240" w:lineRule="auto"/>
        <w:jc w:val="both"/>
        <w:rPr>
          <w:rFonts w:cs="Arial"/>
          <w:bCs/>
          <w:lang w:val="sr-Latn-CS"/>
        </w:rPr>
      </w:pPr>
    </w:p>
    <w:p w:rsidR="000332D8" w:rsidRPr="00FD3079" w:rsidRDefault="000332D8" w:rsidP="000332D8">
      <w:pPr>
        <w:rPr>
          <w:rFonts w:cs="Arial"/>
          <w:lang w:val="sr-Latn-CS"/>
        </w:rPr>
      </w:pPr>
      <w:r w:rsidRPr="00FD3079">
        <w:rPr>
          <w:b/>
          <w:lang w:val="sr-Latn-CS"/>
        </w:rPr>
        <w:t>Autori:</w:t>
      </w:r>
      <w:r w:rsidRPr="00FD3079">
        <w:rPr>
          <w:rFonts w:cs="Arial"/>
          <w:lang w:val="sr-Latn-CS"/>
        </w:rPr>
        <w:t xml:space="preserve"> David Kerr, Edward Huddleston, Bojka Djukanović, Vučina Zorić, Dijana Vučković</w:t>
      </w:r>
    </w:p>
    <w:p w:rsidR="000332D8" w:rsidRPr="00FD3079" w:rsidRDefault="000332D8" w:rsidP="000332D8">
      <w:pPr>
        <w:spacing w:after="0" w:line="240" w:lineRule="auto"/>
        <w:rPr>
          <w:rFonts w:cs="Arial"/>
          <w:lang w:val="sr-Latn-CS"/>
        </w:rPr>
      </w:pPr>
      <w:r w:rsidRPr="00FD3079">
        <w:rPr>
          <w:rFonts w:cs="Tahoma"/>
          <w:b/>
          <w:bCs/>
          <w:lang w:val="sr-Latn-CS"/>
        </w:rPr>
        <w:t>Naziv institucije/organizacije koja podržava program:</w:t>
      </w:r>
      <w:r w:rsidRPr="00FD3079">
        <w:rPr>
          <w:rFonts w:cs="Tahoma"/>
          <w:bCs/>
          <w:lang w:val="sr-Latn-CS"/>
        </w:rPr>
        <w:t xml:space="preserve"> Civitas Montenegro centar</w:t>
      </w:r>
    </w:p>
    <w:p w:rsidR="000332D8" w:rsidRPr="00FD3079" w:rsidRDefault="000332D8" w:rsidP="000332D8">
      <w:pPr>
        <w:spacing w:after="0" w:line="240" w:lineRule="auto"/>
        <w:rPr>
          <w:b/>
          <w:lang w:val="sr-Latn-CS"/>
        </w:rPr>
      </w:pPr>
      <w:r w:rsidRPr="00BE24B7">
        <w:rPr>
          <w:b/>
          <w:lang w:val="sr-Latn-CS"/>
        </w:rPr>
        <w:t>Adresa</w:t>
      </w:r>
      <w:r w:rsidRPr="00FD3079">
        <w:rPr>
          <w:lang w:val="sr-Latn-CS"/>
        </w:rPr>
        <w:t>: Danila Bojo</w:t>
      </w:r>
      <w:r w:rsidR="00BE24B7">
        <w:rPr>
          <w:lang w:val="sr-Latn-CS"/>
        </w:rPr>
        <w:t>vića bb, Nikšić</w:t>
      </w:r>
    </w:p>
    <w:p w:rsidR="000332D8" w:rsidRPr="00FD3079" w:rsidRDefault="000332D8" w:rsidP="000332D8">
      <w:pPr>
        <w:spacing w:after="0" w:line="240" w:lineRule="auto"/>
        <w:jc w:val="both"/>
        <w:rPr>
          <w:rFonts w:cs="Arial"/>
          <w:lang w:val="sr-Latn-CS"/>
        </w:rPr>
      </w:pPr>
      <w:r w:rsidRPr="00FD3079">
        <w:rPr>
          <w:b/>
          <w:lang w:val="sr-Latn-CS"/>
        </w:rPr>
        <w:t>Odgovorna osoba (koordinator):</w:t>
      </w:r>
      <w:r w:rsidR="00BE24B7" w:rsidRPr="00BE24B7">
        <w:rPr>
          <w:lang w:val="sr-Latn-CS"/>
        </w:rPr>
        <w:t>Marijana Cerović</w:t>
      </w:r>
    </w:p>
    <w:p w:rsidR="000332D8" w:rsidRPr="00FD3079" w:rsidRDefault="000332D8" w:rsidP="000332D8">
      <w:pPr>
        <w:spacing w:after="0" w:line="240" w:lineRule="auto"/>
        <w:jc w:val="both"/>
        <w:rPr>
          <w:rFonts w:cs="Arial"/>
          <w:lang w:val="sr-Latn-CS"/>
        </w:rPr>
      </w:pPr>
      <w:r w:rsidRPr="00FD3079">
        <w:rPr>
          <w:b/>
          <w:lang w:val="sr-Latn-CS"/>
        </w:rPr>
        <w:t>E-mail:</w:t>
      </w:r>
      <w:r w:rsidR="007E317B">
        <w:rPr>
          <w:rFonts w:cs="Arial"/>
          <w:lang w:val="sr-Latn-CS"/>
        </w:rPr>
        <w:t xml:space="preserve"> cmarijana_2000@y</w:t>
      </w:r>
      <w:r w:rsidRPr="00FD3079">
        <w:rPr>
          <w:rFonts w:cs="Arial"/>
          <w:lang w:val="sr-Latn-CS"/>
        </w:rPr>
        <w:t>ahoo.com</w:t>
      </w:r>
    </w:p>
    <w:p w:rsidR="000332D8" w:rsidRPr="00FD3079" w:rsidRDefault="000332D8" w:rsidP="000332D8">
      <w:pPr>
        <w:spacing w:after="0" w:line="240" w:lineRule="auto"/>
        <w:jc w:val="both"/>
        <w:rPr>
          <w:rFonts w:cs="Arial"/>
          <w:lang w:val="sr-Latn-CS"/>
        </w:rPr>
      </w:pPr>
      <w:r w:rsidRPr="00FD3079">
        <w:rPr>
          <w:b/>
          <w:lang w:val="sr-Latn-CS"/>
        </w:rPr>
        <w:t>Broj telefona:</w:t>
      </w:r>
      <w:r w:rsidRPr="00FD3079">
        <w:rPr>
          <w:lang w:val="sr-Latn-CS"/>
        </w:rPr>
        <w:t xml:space="preserve"> 040 247 109</w:t>
      </w:r>
    </w:p>
    <w:p w:rsidR="000332D8" w:rsidRPr="00FD3079" w:rsidRDefault="000332D8" w:rsidP="000332D8">
      <w:pPr>
        <w:spacing w:after="0" w:line="240" w:lineRule="auto"/>
        <w:jc w:val="both"/>
        <w:rPr>
          <w:rFonts w:cs="Arial"/>
          <w:lang w:val="sr-Latn-CS"/>
        </w:rPr>
      </w:pPr>
    </w:p>
    <w:p w:rsidR="000332D8" w:rsidRPr="00FD3079" w:rsidRDefault="000332D8" w:rsidP="000332D8">
      <w:pPr>
        <w:spacing w:after="0" w:line="240" w:lineRule="auto"/>
        <w:jc w:val="both"/>
        <w:rPr>
          <w:rFonts w:cs="Arial"/>
          <w:lang w:val="sr-Latn-CS"/>
        </w:rPr>
      </w:pPr>
      <w:r w:rsidRPr="00FD3079">
        <w:rPr>
          <w:b/>
          <w:lang w:val="sr-Latn-CS"/>
        </w:rPr>
        <w:t>O</w:t>
      </w:r>
      <w:r w:rsidRPr="00FD3079">
        <w:rPr>
          <w:b/>
        </w:rPr>
        <w:t xml:space="preserve">pšti cilj </w:t>
      </w:r>
      <w:r w:rsidRPr="00FD3079">
        <w:rPr>
          <w:b/>
          <w:lang w:val="sr-Latn-CS"/>
        </w:rPr>
        <w:t xml:space="preserve"> programa:</w:t>
      </w:r>
      <w:r w:rsidR="003D4E1B">
        <w:rPr>
          <w:lang w:val="sr-Latn-CS"/>
        </w:rPr>
        <w:t>r</w:t>
      </w:r>
      <w:r w:rsidRPr="00FD3079">
        <w:rPr>
          <w:lang w:val="sr-Latn-CS"/>
        </w:rPr>
        <w:t>azumijevanje pojma kontroverzne teme i osposobljavanje nastavnika da ih na adekvatan način realizuju u nastavi</w:t>
      </w:r>
    </w:p>
    <w:p w:rsidR="000332D8" w:rsidRPr="00FD3079" w:rsidRDefault="000332D8" w:rsidP="000332D8">
      <w:pPr>
        <w:spacing w:after="0" w:line="240" w:lineRule="auto"/>
        <w:jc w:val="both"/>
        <w:rPr>
          <w:lang w:val="sr-Latn-CS"/>
        </w:rPr>
      </w:pPr>
    </w:p>
    <w:p w:rsidR="000332D8" w:rsidRPr="00FD3079" w:rsidRDefault="000332D8" w:rsidP="000332D8">
      <w:pPr>
        <w:spacing w:after="0" w:line="240" w:lineRule="auto"/>
        <w:jc w:val="both"/>
        <w:rPr>
          <w:b/>
          <w:lang w:val="sr-Latn-CS"/>
        </w:rPr>
      </w:pPr>
      <w:r w:rsidRPr="00FD3079">
        <w:rPr>
          <w:b/>
          <w:lang w:val="sr-Latn-CS"/>
        </w:rPr>
        <w:t>Specifični ciljevi programa:</w:t>
      </w:r>
    </w:p>
    <w:p w:rsidR="000332D8" w:rsidRPr="00FD3079" w:rsidRDefault="000332D8" w:rsidP="000332D8">
      <w:pPr>
        <w:spacing w:after="0" w:line="240" w:lineRule="auto"/>
        <w:rPr>
          <w:lang w:val="sr-Latn-CS"/>
        </w:rPr>
      </w:pPr>
      <w:r w:rsidRPr="00FD3079">
        <w:rPr>
          <w:rFonts w:cs="Arial"/>
          <w:lang w:val="sr-Latn-CS"/>
        </w:rPr>
        <w:t xml:space="preserve">- </w:t>
      </w:r>
      <w:r w:rsidRPr="00FD3079">
        <w:rPr>
          <w:lang w:val="sr-Latn-CS"/>
        </w:rPr>
        <w:t>Razvijanje sposobnost razumijevanja i uključivanja u dijalog sa onima čije mišljenje se razlikuje od našeg</w:t>
      </w:r>
    </w:p>
    <w:p w:rsidR="000332D8" w:rsidRPr="00FD3079" w:rsidRDefault="000332D8" w:rsidP="000332D8">
      <w:pPr>
        <w:spacing w:after="0" w:line="240" w:lineRule="auto"/>
        <w:rPr>
          <w:lang w:val="sr-Latn-CS"/>
        </w:rPr>
      </w:pPr>
      <w:r w:rsidRPr="00FD3079">
        <w:rPr>
          <w:lang w:val="sr-Latn-CS"/>
        </w:rPr>
        <w:t>- Uključivanje u nastavu aktivnih, angažovanih metoda učenja u vezi sa pitanjima iz svakodnevnog života</w:t>
      </w:r>
    </w:p>
    <w:p w:rsidR="000332D8" w:rsidRPr="00FD3079" w:rsidRDefault="000332D8" w:rsidP="000332D8">
      <w:pPr>
        <w:spacing w:after="0" w:line="240" w:lineRule="auto"/>
        <w:rPr>
          <w:lang w:val="sr-Latn-CS"/>
        </w:rPr>
      </w:pPr>
      <w:r w:rsidRPr="00FD3079">
        <w:rPr>
          <w:lang w:val="sr-Latn-CS"/>
        </w:rPr>
        <w:t>- Uvođenje u nastavu građanskog vaspitanja i obrazovanja, ali i ukupnu nastavu, novih sadržaja koji nose konfliktne vrijednosti i/ili interesovanja i teško ih je nepristrasno obrađivati</w:t>
      </w:r>
    </w:p>
    <w:p w:rsidR="000332D8" w:rsidRPr="00FD3079" w:rsidRDefault="000332D8" w:rsidP="000332D8">
      <w:pPr>
        <w:spacing w:after="0" w:line="240" w:lineRule="auto"/>
        <w:rPr>
          <w:lang w:val="sr-Latn-CS"/>
        </w:rPr>
      </w:pPr>
    </w:p>
    <w:p w:rsidR="000332D8" w:rsidRPr="00FD3079" w:rsidRDefault="000332D8" w:rsidP="000332D8">
      <w:pPr>
        <w:spacing w:after="0" w:line="240" w:lineRule="auto"/>
        <w:rPr>
          <w:rFonts w:cs="Arial"/>
          <w:lang w:val="sr-Latn-CS"/>
        </w:rPr>
      </w:pPr>
      <w:r w:rsidRPr="00FD3079">
        <w:rPr>
          <w:b/>
          <w:lang w:val="sr-Latn-CS"/>
        </w:rPr>
        <w:t>Ciljna grupa:</w:t>
      </w:r>
      <w:r w:rsidRPr="00FD3079">
        <w:rPr>
          <w:lang w:val="sr-Latn-CS"/>
        </w:rPr>
        <w:t xml:space="preserve"> nastavnici osnovnih i srednjih </w:t>
      </w:r>
      <w:r w:rsidR="00857782">
        <w:rPr>
          <w:lang w:val="sr-Latn-CS"/>
        </w:rPr>
        <w:t>škola, predstavnici uprave škole</w:t>
      </w:r>
      <w:r w:rsidRPr="00FD3079">
        <w:rPr>
          <w:lang w:val="sr-Latn-CS"/>
        </w:rPr>
        <w:t xml:space="preserve"> i pedagoško – psihološke službe</w:t>
      </w:r>
    </w:p>
    <w:p w:rsidR="000332D8" w:rsidRPr="00FD3079" w:rsidRDefault="000332D8" w:rsidP="000332D8">
      <w:pPr>
        <w:spacing w:after="0" w:line="240" w:lineRule="auto"/>
        <w:rPr>
          <w:lang w:val="sr-Latn-CS"/>
        </w:rPr>
      </w:pPr>
    </w:p>
    <w:p w:rsidR="000332D8" w:rsidRPr="00FD3079" w:rsidRDefault="000332D8" w:rsidP="000332D8">
      <w:pPr>
        <w:spacing w:after="0" w:line="240" w:lineRule="auto"/>
        <w:rPr>
          <w:rFonts w:cs="Arial"/>
          <w:lang w:val="sr-Latn-CS"/>
        </w:rPr>
      </w:pPr>
      <w:r w:rsidRPr="00FD3079">
        <w:rPr>
          <w:b/>
          <w:lang w:val="sr-Latn-CS"/>
        </w:rPr>
        <w:t>Metode i tehnike rada:</w:t>
      </w:r>
      <w:r w:rsidRPr="00FD3079">
        <w:rPr>
          <w:lang w:val="sr-Latn-CS"/>
        </w:rPr>
        <w:t xml:space="preserve"> Interaktivne metode rada</w:t>
      </w:r>
    </w:p>
    <w:p w:rsidR="000332D8" w:rsidRPr="00FD3079" w:rsidRDefault="000332D8" w:rsidP="000332D8">
      <w:pPr>
        <w:spacing w:after="0" w:line="240" w:lineRule="auto"/>
        <w:jc w:val="both"/>
        <w:rPr>
          <w:lang w:val="sr-Latn-CS"/>
        </w:rPr>
      </w:pPr>
    </w:p>
    <w:p w:rsidR="000332D8" w:rsidRPr="0003346F" w:rsidRDefault="0003346F" w:rsidP="000332D8">
      <w:pPr>
        <w:spacing w:after="0" w:line="240" w:lineRule="auto"/>
        <w:jc w:val="both"/>
        <w:rPr>
          <w:b/>
          <w:lang w:val="sr-Latn-CS"/>
        </w:rPr>
      </w:pPr>
      <w:r>
        <w:rPr>
          <w:b/>
          <w:lang w:val="sr-Latn-CS"/>
        </w:rPr>
        <w:t>Teme:</w:t>
      </w:r>
      <w:r>
        <w:rPr>
          <w:b/>
          <w:lang w:val="sr-Latn-CS"/>
        </w:rPr>
        <w:tab/>
      </w:r>
    </w:p>
    <w:p w:rsidR="000332D8" w:rsidRPr="00FD3079" w:rsidRDefault="000332D8" w:rsidP="00301644">
      <w:pPr>
        <w:numPr>
          <w:ilvl w:val="0"/>
          <w:numId w:val="83"/>
        </w:numPr>
        <w:rPr>
          <w:rFonts w:cs="Tahoma"/>
          <w:lang w:val="en-US"/>
        </w:rPr>
      </w:pPr>
      <w:r w:rsidRPr="00FD3079">
        <w:rPr>
          <w:rFonts w:cs="Tahoma"/>
          <w:lang w:val="en-US"/>
        </w:rPr>
        <w:t xml:space="preserve"> Što su kontroverzne teme?</w:t>
      </w:r>
    </w:p>
    <w:p w:rsidR="000332D8" w:rsidRPr="00FD3079" w:rsidRDefault="000332D8" w:rsidP="00301644">
      <w:pPr>
        <w:numPr>
          <w:ilvl w:val="0"/>
          <w:numId w:val="83"/>
        </w:numPr>
        <w:rPr>
          <w:rFonts w:cs="Tahoma"/>
          <w:lang w:val="en-US"/>
        </w:rPr>
      </w:pPr>
      <w:r w:rsidRPr="00FD3079">
        <w:rPr>
          <w:rFonts w:cs="Tahoma"/>
          <w:lang w:val="en-US"/>
        </w:rPr>
        <w:t>Zašto treba izučavati kontroverzne teme u nastavi?</w:t>
      </w:r>
    </w:p>
    <w:p w:rsidR="000332D8" w:rsidRPr="00FD3079" w:rsidRDefault="000332D8" w:rsidP="00301644">
      <w:pPr>
        <w:numPr>
          <w:ilvl w:val="0"/>
          <w:numId w:val="83"/>
        </w:numPr>
        <w:rPr>
          <w:rFonts w:cs="Tahoma"/>
          <w:lang w:val="en-US"/>
        </w:rPr>
      </w:pPr>
      <w:r w:rsidRPr="00FD3079">
        <w:rPr>
          <w:rFonts w:cs="Tahoma"/>
          <w:lang w:val="en-US"/>
        </w:rPr>
        <w:t>Razne metode i tehnike izučavanja kontroverznih temi u nastavi</w:t>
      </w:r>
    </w:p>
    <w:p w:rsidR="000332D8" w:rsidRPr="00FD3079" w:rsidRDefault="000332D8" w:rsidP="00301644">
      <w:pPr>
        <w:numPr>
          <w:ilvl w:val="0"/>
          <w:numId w:val="83"/>
        </w:numPr>
        <w:rPr>
          <w:rFonts w:cs="Tahoma"/>
          <w:lang w:val="en-US"/>
        </w:rPr>
      </w:pPr>
      <w:r w:rsidRPr="00FD3079">
        <w:rPr>
          <w:rFonts w:cs="Tahoma"/>
          <w:lang w:val="en-US"/>
        </w:rPr>
        <w:t>Strategije za smanjivanje tenzija u učionici</w:t>
      </w:r>
    </w:p>
    <w:p w:rsidR="000332D8" w:rsidRPr="00FD3079" w:rsidRDefault="000332D8" w:rsidP="00301644">
      <w:pPr>
        <w:numPr>
          <w:ilvl w:val="0"/>
          <w:numId w:val="83"/>
        </w:numPr>
        <w:rPr>
          <w:rFonts w:cs="Tahoma"/>
          <w:lang w:val="en-US"/>
        </w:rPr>
      </w:pPr>
      <w:r w:rsidRPr="00FD3079">
        <w:rPr>
          <w:rFonts w:cs="Tahoma"/>
          <w:lang w:val="en-US"/>
        </w:rPr>
        <w:t>Analiza i rješavanje problema iz svakodnevnog života</w:t>
      </w:r>
    </w:p>
    <w:p w:rsidR="000332D8" w:rsidRPr="00FD3079" w:rsidRDefault="000332D8" w:rsidP="000332D8">
      <w:pPr>
        <w:spacing w:after="0" w:line="240" w:lineRule="auto"/>
        <w:jc w:val="both"/>
        <w:rPr>
          <w:lang w:val="sr-Latn-CS"/>
        </w:rPr>
      </w:pPr>
    </w:p>
    <w:p w:rsidR="000332D8" w:rsidRPr="00FD3079" w:rsidRDefault="000332D8" w:rsidP="000332D8">
      <w:pPr>
        <w:spacing w:after="0" w:line="240" w:lineRule="auto"/>
        <w:rPr>
          <w:rFonts w:cs="Arial"/>
          <w:lang w:val="sr-Latn-CS"/>
        </w:rPr>
      </w:pPr>
      <w:r w:rsidRPr="00FD3079">
        <w:rPr>
          <w:lang w:val="sr-Latn-CS"/>
        </w:rPr>
        <w:t xml:space="preserve">Trajanje programa (broj dana i broj sati efektivnog rada): </w:t>
      </w:r>
    </w:p>
    <w:p w:rsidR="000332D8" w:rsidRPr="00FD3079" w:rsidRDefault="000332D8" w:rsidP="000332D8">
      <w:pPr>
        <w:spacing w:after="0" w:line="240" w:lineRule="auto"/>
        <w:rPr>
          <w:lang w:val="sr-Latn-CS"/>
        </w:rPr>
      </w:pPr>
      <w:r w:rsidRPr="00FD3079">
        <w:rPr>
          <w:lang w:val="sr-Latn-CS"/>
        </w:rPr>
        <w:t>Program se realizuje u trajanju od jednog do dva dana</w:t>
      </w:r>
    </w:p>
    <w:p w:rsidR="000332D8" w:rsidRPr="00FD3079" w:rsidRDefault="000332D8" w:rsidP="000332D8">
      <w:pPr>
        <w:spacing w:after="0" w:line="240" w:lineRule="auto"/>
        <w:rPr>
          <w:lang w:val="sr-Latn-CS"/>
        </w:rPr>
      </w:pPr>
    </w:p>
    <w:p w:rsidR="000332D8" w:rsidRPr="00FD3079" w:rsidRDefault="000332D8" w:rsidP="000332D8">
      <w:pPr>
        <w:spacing w:after="0" w:line="240" w:lineRule="auto"/>
        <w:rPr>
          <w:rFonts w:cs="Arial"/>
          <w:lang w:val="sr-Latn-CS"/>
        </w:rPr>
      </w:pPr>
      <w:r w:rsidRPr="00FD3079">
        <w:rPr>
          <w:b/>
          <w:lang w:val="sr-Latn-CS"/>
        </w:rPr>
        <w:t>Broj učesnika u grupi:</w:t>
      </w:r>
      <w:r w:rsidRPr="00857782">
        <w:rPr>
          <w:rFonts w:cs="Arial"/>
          <w:color w:val="000000" w:themeColor="text1"/>
          <w:lang w:val="sr-Latn-CS"/>
        </w:rPr>
        <w:t>25 - 30</w:t>
      </w:r>
    </w:p>
    <w:p w:rsidR="000332D8" w:rsidRPr="00FD3079" w:rsidRDefault="000332D8" w:rsidP="000332D8">
      <w:pPr>
        <w:spacing w:after="0" w:line="240" w:lineRule="auto"/>
        <w:jc w:val="both"/>
        <w:rPr>
          <w:rFonts w:cs="Arial"/>
          <w:b/>
          <w:bCs/>
          <w:lang w:val="sr-Latn-CS"/>
        </w:rPr>
      </w:pPr>
    </w:p>
    <w:p w:rsidR="000332D8" w:rsidRPr="00FD3079" w:rsidRDefault="000332D8" w:rsidP="000332D8">
      <w:pPr>
        <w:spacing w:after="0" w:line="240" w:lineRule="auto"/>
        <w:jc w:val="both"/>
        <w:rPr>
          <w:rFonts w:cs="Arial"/>
          <w:bCs/>
          <w:lang w:val="sr-Latn-CS"/>
        </w:rPr>
      </w:pPr>
      <w:r w:rsidRPr="00FD3079">
        <w:rPr>
          <w:rFonts w:cs="Arial"/>
          <w:b/>
          <w:bCs/>
          <w:lang w:val="sr-Latn-CS"/>
        </w:rPr>
        <w:t>Cijena po učesniku dnevno  i šta ona uključuje:</w:t>
      </w:r>
      <w:r w:rsidRPr="00FD3079">
        <w:t>25 eura po učesniku  što obezbjeđuje osvježenje za učesnike, nadoknade za trenere, potrošne materijale i putne troškove</w:t>
      </w:r>
    </w:p>
    <w:p w:rsidR="00FD1E1D" w:rsidRDefault="00FD1E1D" w:rsidP="00FD1E1D">
      <w:pPr>
        <w:spacing w:after="0" w:line="240" w:lineRule="auto"/>
        <w:jc w:val="both"/>
        <w:rPr>
          <w:rFonts w:cs="Arial"/>
          <w:bCs/>
          <w:lang w:val="sr-Latn-CS"/>
        </w:rPr>
      </w:pPr>
    </w:p>
    <w:p w:rsidR="0003346F" w:rsidRPr="00FD3079" w:rsidRDefault="0003346F"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332D8" w:rsidRPr="00FD3079" w:rsidTr="003C207C">
        <w:tc>
          <w:tcPr>
            <w:tcW w:w="9180" w:type="dxa"/>
            <w:shd w:val="clear" w:color="auto" w:fill="E0E0E0"/>
          </w:tcPr>
          <w:p w:rsidR="000332D8" w:rsidRPr="00FD3079" w:rsidRDefault="00A90B60" w:rsidP="003C207C">
            <w:pPr>
              <w:pStyle w:val="Heading1"/>
              <w:spacing w:before="0" w:after="0" w:line="240" w:lineRule="auto"/>
              <w:rPr>
                <w:rFonts w:ascii="Verdana" w:eastAsia="SimSun" w:hAnsi="Verdana"/>
                <w:sz w:val="22"/>
                <w:szCs w:val="22"/>
                <w:lang w:val="sl-SI"/>
              </w:rPr>
            </w:pPr>
            <w:r>
              <w:rPr>
                <w:rFonts w:ascii="Verdana" w:eastAsia="SimSun" w:hAnsi="Verdana"/>
                <w:sz w:val="22"/>
                <w:szCs w:val="22"/>
                <w:lang w:val="sl-SI"/>
              </w:rPr>
              <w:lastRenderedPageBreak/>
              <w:t>87</w:t>
            </w:r>
            <w:r w:rsidR="000332D8" w:rsidRPr="00FD3079">
              <w:rPr>
                <w:rFonts w:ascii="Verdana" w:eastAsia="SimSun" w:hAnsi="Verdana"/>
                <w:sz w:val="22"/>
                <w:szCs w:val="22"/>
                <w:lang w:val="sl-SI"/>
              </w:rPr>
              <w:t>.</w:t>
            </w:r>
            <w:r w:rsidR="009423A2">
              <w:rPr>
                <w:rFonts w:ascii="Verdana" w:eastAsia="SimSun" w:hAnsi="Verdana"/>
                <w:sz w:val="22"/>
                <w:szCs w:val="22"/>
                <w:lang w:val="sl-SI"/>
              </w:rPr>
              <w:t xml:space="preserve">Obuka nastavnika </w:t>
            </w:r>
            <w:r w:rsidR="00C2251E">
              <w:rPr>
                <w:rFonts w:ascii="Verdana" w:eastAsia="SimSun" w:hAnsi="Verdana"/>
                <w:sz w:val="22"/>
                <w:szCs w:val="22"/>
                <w:lang w:val="sl-SI"/>
              </w:rPr>
              <w:t>za predmet Građansko vaspitanje</w:t>
            </w:r>
            <w:r w:rsidR="00B33517" w:rsidRPr="00FD3079">
              <w:rPr>
                <w:rFonts w:ascii="Verdana" w:eastAsia="SimSun" w:hAnsi="Verdana"/>
                <w:sz w:val="22"/>
                <w:szCs w:val="22"/>
                <w:lang w:val="sl-SI"/>
              </w:rPr>
              <w:t xml:space="preserve"> u osnovnoj školi</w:t>
            </w:r>
          </w:p>
        </w:tc>
      </w:tr>
    </w:tbl>
    <w:p w:rsidR="00B33517" w:rsidRPr="00FD3079" w:rsidRDefault="00B33517" w:rsidP="00FD1E1D">
      <w:pPr>
        <w:spacing w:after="0" w:line="240" w:lineRule="auto"/>
        <w:jc w:val="both"/>
        <w:rPr>
          <w:rFonts w:cs="Arial"/>
          <w:bCs/>
          <w:lang w:val="sr-Latn-CS"/>
        </w:rPr>
      </w:pPr>
    </w:p>
    <w:p w:rsidR="009E60EC" w:rsidRDefault="009E60EC" w:rsidP="009E60EC">
      <w:r w:rsidRPr="00FD3079">
        <w:rPr>
          <w:b/>
        </w:rPr>
        <w:t>Autori:</w:t>
      </w:r>
      <w:r w:rsidRPr="00FD3079">
        <w:t>Snježana Bošković, Slavica Popovi</w:t>
      </w:r>
      <w:r w:rsidR="00E428E1">
        <w:t>ć</w:t>
      </w:r>
    </w:p>
    <w:p w:rsidR="00E428E1" w:rsidRPr="00E428E1" w:rsidRDefault="00E428E1" w:rsidP="009E60EC">
      <w:r w:rsidRPr="00E428E1">
        <w:rPr>
          <w:b/>
          <w:bCs/>
        </w:rPr>
        <w:t>Naziv institucije/organizacije koja podržava program:</w:t>
      </w:r>
      <w:r>
        <w:rPr>
          <w:bCs/>
        </w:rPr>
        <w:t>JU OŠ “Radojica Perović”, Podgorica</w:t>
      </w:r>
    </w:p>
    <w:p w:rsidR="009E60EC" w:rsidRPr="00FD3079" w:rsidRDefault="009E60EC" w:rsidP="009E60EC">
      <w:r w:rsidRPr="00FD3079">
        <w:rPr>
          <w:b/>
        </w:rPr>
        <w:t>Odgovorna osoba (koordinator):</w:t>
      </w:r>
      <w:r w:rsidRPr="00FD3079">
        <w:t>Vidosava Kašćelan</w:t>
      </w:r>
    </w:p>
    <w:p w:rsidR="009E60EC" w:rsidRPr="00FD3079" w:rsidRDefault="009E60EC" w:rsidP="009E60EC">
      <w:r w:rsidRPr="00FD3079">
        <w:rPr>
          <w:b/>
        </w:rPr>
        <w:t>Adresa:</w:t>
      </w:r>
      <w:r w:rsidRPr="00FD3079">
        <w:t>Vaka Đurović bb</w:t>
      </w:r>
      <w:r w:rsidR="003D4E1B">
        <w:t xml:space="preserve"> , Podgorica</w:t>
      </w:r>
    </w:p>
    <w:p w:rsidR="009E60EC" w:rsidRPr="00FD3079" w:rsidRDefault="009E60EC" w:rsidP="009E60EC">
      <w:r w:rsidRPr="00FD3079">
        <w:rPr>
          <w:b/>
        </w:rPr>
        <w:t>E-mail:</w:t>
      </w:r>
      <w:r w:rsidRPr="00FD3079">
        <w:t xml:space="preserve"> vidosava.kascelan@zzs.gov.me</w:t>
      </w:r>
    </w:p>
    <w:p w:rsidR="009E60EC" w:rsidRDefault="009E60EC" w:rsidP="009E60EC">
      <w:r w:rsidRPr="00FD3079">
        <w:rPr>
          <w:b/>
        </w:rPr>
        <w:t>Broj telefona:</w:t>
      </w:r>
      <w:r w:rsidRPr="00FD3079">
        <w:t>020 408 928</w:t>
      </w:r>
    </w:p>
    <w:p w:rsidR="003D4E1B" w:rsidRPr="00FD3079" w:rsidRDefault="003D4E1B" w:rsidP="009E60EC"/>
    <w:p w:rsidR="009E60EC" w:rsidRDefault="009E60EC" w:rsidP="009E60EC">
      <w:pPr>
        <w:jc w:val="both"/>
      </w:pPr>
      <w:r w:rsidRPr="00FD3079">
        <w:rPr>
          <w:b/>
        </w:rPr>
        <w:t>Opšti cilj  programa:</w:t>
      </w:r>
      <w:r w:rsidR="003D4E1B">
        <w:t xml:space="preserve"> u</w:t>
      </w:r>
      <w:r w:rsidR="00D201C0">
        <w:t>napređiva</w:t>
      </w:r>
      <w:r w:rsidRPr="00FD3079">
        <w:t>nje znanja, vješ</w:t>
      </w:r>
      <w:r w:rsidR="00C2251E">
        <w:t>tina i kompetencija nastavnika</w:t>
      </w:r>
      <w:r w:rsidRPr="00FD3079">
        <w:t xml:space="preserve"> ,  kako nastavnika početnika, tako i n</w:t>
      </w:r>
      <w:r w:rsidR="00D201C0">
        <w:t xml:space="preserve">astavnika sa iskustvom za nastavni predmet </w:t>
      </w:r>
      <w:r w:rsidR="007E464C">
        <w:t xml:space="preserve">- </w:t>
      </w:r>
      <w:r w:rsidR="00D201C0">
        <w:t>G</w:t>
      </w:r>
      <w:r w:rsidR="007E464C">
        <w:t>rađansko vaspitanje i obrazovanje</w:t>
      </w:r>
      <w:r w:rsidRPr="00FD3079">
        <w:t>.</w:t>
      </w:r>
    </w:p>
    <w:p w:rsidR="003D4E1B" w:rsidRPr="00FD3079" w:rsidRDefault="003D4E1B" w:rsidP="009E60EC">
      <w:pPr>
        <w:jc w:val="both"/>
      </w:pPr>
    </w:p>
    <w:p w:rsidR="009E60EC" w:rsidRDefault="009E60EC" w:rsidP="009E60EC">
      <w:pPr>
        <w:jc w:val="both"/>
      </w:pPr>
      <w:r w:rsidRPr="00FD3079">
        <w:rPr>
          <w:b/>
        </w:rPr>
        <w:t>Specifični ciljevi programa:</w:t>
      </w:r>
      <w:r w:rsidR="003D4E1B">
        <w:t xml:space="preserve"> u</w:t>
      </w:r>
      <w:r w:rsidRPr="00FD3079">
        <w:t>svajanje osnovnih koncepata građanskog vaspitanja, praktikovanje interaktivnih metoda rada, istraživanja, kro</w:t>
      </w:r>
      <w:r w:rsidR="00D201C0">
        <w:t xml:space="preserve">skulikularni pristup u </w:t>
      </w:r>
      <w:r w:rsidR="00D27A13">
        <w:t xml:space="preserve">nastavi </w:t>
      </w:r>
      <w:r w:rsidRPr="00FD3079">
        <w:t>, uticaj na izgradnju demokratske kulture u školi, u lokalnoj sredini i društvu.</w:t>
      </w:r>
    </w:p>
    <w:p w:rsidR="003D4E1B" w:rsidRPr="00FD3079" w:rsidRDefault="003D4E1B" w:rsidP="009E60EC">
      <w:pPr>
        <w:jc w:val="both"/>
      </w:pPr>
    </w:p>
    <w:p w:rsidR="009E60EC" w:rsidRDefault="009E60EC" w:rsidP="009E60EC">
      <w:pPr>
        <w:jc w:val="both"/>
      </w:pPr>
      <w:r w:rsidRPr="00FD3079">
        <w:rPr>
          <w:b/>
        </w:rPr>
        <w:t>Ciljnagrupa:</w:t>
      </w:r>
      <w:r w:rsidR="00D201C0">
        <w:t>n</w:t>
      </w:r>
      <w:r w:rsidRPr="00FD3079">
        <w:t>astavnici svih struka u osnovnoj školi  koji su određeni od strane uprave škola da predaju ov</w:t>
      </w:r>
      <w:r w:rsidR="009423A2">
        <w:t xml:space="preserve">e predmete, odnosno nastavnici </w:t>
      </w:r>
      <w:r w:rsidR="00C2251E">
        <w:t>predmeta Građansko vaspitanje</w:t>
      </w:r>
      <w:r w:rsidRPr="00FD3079">
        <w:t xml:space="preserve"> koji su već u nastavi, a čija znanja treba unaprijediti</w:t>
      </w:r>
    </w:p>
    <w:p w:rsidR="003D4E1B" w:rsidRPr="00FD3079" w:rsidRDefault="003D4E1B" w:rsidP="009E60EC">
      <w:pPr>
        <w:jc w:val="both"/>
      </w:pPr>
    </w:p>
    <w:p w:rsidR="009E60EC" w:rsidRDefault="009E60EC" w:rsidP="009E60EC">
      <w:r w:rsidRPr="00D201C0">
        <w:rPr>
          <w:b/>
        </w:rPr>
        <w:t>Metode i tehnike rada:</w:t>
      </w:r>
      <w:r w:rsidR="003D4E1B">
        <w:t xml:space="preserve"> i</w:t>
      </w:r>
      <w:r w:rsidRPr="00FD3079">
        <w:t>nteraktivne metode rada</w:t>
      </w:r>
    </w:p>
    <w:p w:rsidR="003D4E1B" w:rsidRPr="00FD3079" w:rsidRDefault="003D4E1B" w:rsidP="009E60EC"/>
    <w:p w:rsidR="009E60EC" w:rsidRPr="00FD3079" w:rsidRDefault="009E60EC" w:rsidP="009E60EC">
      <w:r w:rsidRPr="00FD3079">
        <w:rPr>
          <w:b/>
        </w:rPr>
        <w:t>Teme</w:t>
      </w:r>
      <w:r w:rsidR="0003346F">
        <w:t>:</w:t>
      </w:r>
      <w:r w:rsidR="0003346F">
        <w:tab/>
      </w:r>
    </w:p>
    <w:p w:rsidR="009E60EC" w:rsidRPr="00FD3079" w:rsidRDefault="009E60EC" w:rsidP="009E60EC">
      <w:r w:rsidRPr="00FD3079">
        <w:t>1. Osnovi koncep</w:t>
      </w:r>
      <w:r w:rsidR="007E464C">
        <w:t xml:space="preserve">ti nastavnog predmeta </w:t>
      </w:r>
      <w:r w:rsidR="00C2251E">
        <w:t>Građansko vaspitanje</w:t>
      </w:r>
    </w:p>
    <w:p w:rsidR="009E60EC" w:rsidRPr="00FD3079" w:rsidRDefault="009E60EC" w:rsidP="009E60EC">
      <w:r w:rsidRPr="00FD3079">
        <w:t xml:space="preserve">2. Metode rada u </w:t>
      </w:r>
      <w:r w:rsidR="007E464C">
        <w:t xml:space="preserve">nastavi </w:t>
      </w:r>
    </w:p>
    <w:p w:rsidR="009E60EC" w:rsidRPr="00FD3079" w:rsidRDefault="009E60EC" w:rsidP="009E60EC">
      <w:r w:rsidRPr="00FD3079">
        <w:t>3. Ocjenjivanje i procjenjivanje</w:t>
      </w:r>
    </w:p>
    <w:p w:rsidR="009E60EC" w:rsidRPr="00FD3079" w:rsidRDefault="0003346F" w:rsidP="009E60EC">
      <w:r>
        <w:t>4. Politička filozofija</w:t>
      </w:r>
    </w:p>
    <w:p w:rsidR="009E60EC" w:rsidRPr="00FD3079" w:rsidRDefault="0003346F" w:rsidP="009E60EC">
      <w:r>
        <w:t>5</w:t>
      </w:r>
      <w:r w:rsidR="009E60EC" w:rsidRPr="00FD3079">
        <w:t>. Identitet (lični i kolektivni), ja i drugi</w:t>
      </w:r>
    </w:p>
    <w:p w:rsidR="009E60EC" w:rsidRPr="00FD3079" w:rsidRDefault="0003346F" w:rsidP="009E60EC">
      <w:r>
        <w:t>6</w:t>
      </w:r>
      <w:r w:rsidR="009E60EC" w:rsidRPr="00FD3079">
        <w:t>. Demokratija i obrazovanje, demokratske vrijednosti kao princip u nastavi</w:t>
      </w:r>
    </w:p>
    <w:p w:rsidR="009E60EC" w:rsidRPr="00FD3079" w:rsidRDefault="0003346F" w:rsidP="009E60EC">
      <w:r>
        <w:t>7</w:t>
      </w:r>
      <w:r w:rsidR="009E60EC" w:rsidRPr="00FD3079">
        <w:t>. Stavovi, dijalog, tolerancija i način razrješenja konflikata</w:t>
      </w:r>
    </w:p>
    <w:p w:rsidR="009E60EC" w:rsidRPr="00FD3079" w:rsidRDefault="0003346F" w:rsidP="009E60EC">
      <w:r>
        <w:t>8</w:t>
      </w:r>
      <w:r w:rsidR="009E60EC" w:rsidRPr="00FD3079">
        <w:t>. Ljudska i dječja prava, evropske vrijednosti u obrazovanju</w:t>
      </w:r>
    </w:p>
    <w:p w:rsidR="009E60EC" w:rsidRPr="00FD3079" w:rsidRDefault="0003346F" w:rsidP="009E60EC">
      <w:r>
        <w:t>9</w:t>
      </w:r>
      <w:r w:rsidR="009E60EC" w:rsidRPr="00FD3079">
        <w:t>. Program za trenere</w:t>
      </w:r>
    </w:p>
    <w:p w:rsidR="009E60EC" w:rsidRPr="00FD3079" w:rsidRDefault="009E60EC" w:rsidP="009E60EC"/>
    <w:p w:rsidR="009E60EC" w:rsidRPr="00FD3079" w:rsidRDefault="009E60EC" w:rsidP="009E60EC">
      <w:pPr>
        <w:jc w:val="both"/>
      </w:pPr>
      <w:r w:rsidRPr="00FD3079">
        <w:rPr>
          <w:b/>
        </w:rPr>
        <w:t>Trajanje programa (broj dana i broj sati efektivnog rada):</w:t>
      </w:r>
      <w:r w:rsidR="003D4E1B">
        <w:t>p</w:t>
      </w:r>
      <w:r w:rsidRPr="00FD3079">
        <w:t>rogram je strukturiran po modulima. Jedan modul traje od jednog do tri dana, zavisno od materijalnih sredstava.</w:t>
      </w:r>
    </w:p>
    <w:p w:rsidR="009E60EC" w:rsidRDefault="009E60EC" w:rsidP="009E60EC">
      <w:pPr>
        <w:jc w:val="both"/>
      </w:pPr>
      <w:r w:rsidRPr="00FD3079">
        <w:rPr>
          <w:b/>
        </w:rPr>
        <w:t>Broj učesnika u grupi:</w:t>
      </w:r>
      <w:r w:rsidRPr="00FD3079">
        <w:t>20 do 25 učesnika</w:t>
      </w:r>
    </w:p>
    <w:p w:rsidR="00E428E1" w:rsidRPr="00FD3079" w:rsidRDefault="00E428E1" w:rsidP="009E60EC">
      <w:pPr>
        <w:jc w:val="both"/>
      </w:pPr>
    </w:p>
    <w:p w:rsidR="009E60EC" w:rsidRPr="00FD3079" w:rsidRDefault="009E60EC" w:rsidP="009E60EC">
      <w:pPr>
        <w:jc w:val="both"/>
      </w:pPr>
      <w:r w:rsidRPr="00FD3079">
        <w:rPr>
          <w:b/>
        </w:rPr>
        <w:t>Cijena po učesniku dnevno  i šta ona uključuje:</w:t>
      </w:r>
      <w:r w:rsidRPr="00FD3079">
        <w:t>25 eura po učesniku  što obezbjeđuje osvježenje za učesnike, nadoknade za trenere, potrošne materijale i putne troškove</w:t>
      </w:r>
    </w:p>
    <w:p w:rsidR="00683A1F" w:rsidRDefault="00683A1F" w:rsidP="00FD1E1D">
      <w:pPr>
        <w:spacing w:after="0" w:line="240" w:lineRule="auto"/>
        <w:jc w:val="both"/>
        <w:rPr>
          <w:rFonts w:cs="Arial"/>
          <w:bCs/>
          <w:lang w:val="sr-Latn-CS"/>
        </w:rPr>
      </w:pPr>
    </w:p>
    <w:p w:rsidR="003D4E1B" w:rsidRDefault="003D4E1B" w:rsidP="00FD1E1D">
      <w:pPr>
        <w:spacing w:after="0" w:line="240" w:lineRule="auto"/>
        <w:jc w:val="both"/>
        <w:rPr>
          <w:rFonts w:cs="Arial"/>
          <w:bCs/>
          <w:lang w:val="sr-Latn-CS"/>
        </w:rPr>
      </w:pPr>
    </w:p>
    <w:p w:rsidR="0015536A" w:rsidRDefault="0015536A" w:rsidP="00FD1E1D">
      <w:pPr>
        <w:spacing w:after="0" w:line="240" w:lineRule="auto"/>
        <w:jc w:val="both"/>
        <w:rPr>
          <w:rFonts w:cs="Arial"/>
          <w:bCs/>
          <w:lang w:val="sr-Latn-CS"/>
        </w:rPr>
      </w:pPr>
    </w:p>
    <w:p w:rsidR="0015536A" w:rsidRDefault="0015536A" w:rsidP="00FD1E1D">
      <w:pPr>
        <w:spacing w:after="0" w:line="240" w:lineRule="auto"/>
        <w:jc w:val="both"/>
        <w:rPr>
          <w:rFonts w:cs="Arial"/>
          <w:bCs/>
          <w:lang w:val="sr-Latn-CS"/>
        </w:rPr>
      </w:pPr>
    </w:p>
    <w:p w:rsidR="0015536A" w:rsidRDefault="0015536A" w:rsidP="00FD1E1D">
      <w:pPr>
        <w:spacing w:after="0" w:line="240" w:lineRule="auto"/>
        <w:jc w:val="both"/>
        <w:rPr>
          <w:rFonts w:cs="Arial"/>
          <w:bCs/>
          <w:lang w:val="sr-Latn-CS"/>
        </w:rPr>
      </w:pPr>
    </w:p>
    <w:p w:rsidR="0015536A" w:rsidRDefault="0015536A" w:rsidP="00FD1E1D">
      <w:pPr>
        <w:spacing w:after="0" w:line="240" w:lineRule="auto"/>
        <w:jc w:val="both"/>
        <w:rPr>
          <w:rFonts w:cs="Arial"/>
          <w:bCs/>
          <w:lang w:val="sr-Latn-CS"/>
        </w:rPr>
      </w:pPr>
    </w:p>
    <w:p w:rsidR="003D4E1B" w:rsidRPr="00FD3079" w:rsidRDefault="003D4E1B"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83A1F" w:rsidRPr="007C126F" w:rsidTr="00683A1F">
        <w:tc>
          <w:tcPr>
            <w:tcW w:w="9180" w:type="dxa"/>
            <w:shd w:val="clear" w:color="auto" w:fill="D9D9D9"/>
          </w:tcPr>
          <w:p w:rsidR="00683A1F" w:rsidRPr="007C126F" w:rsidRDefault="00A90B60" w:rsidP="00683A1F">
            <w:pPr>
              <w:pStyle w:val="Heading1"/>
              <w:spacing w:before="0" w:after="0" w:line="240" w:lineRule="auto"/>
              <w:jc w:val="center"/>
              <w:rPr>
                <w:rFonts w:ascii="Verdana" w:eastAsia="SimSun" w:hAnsi="Verdana"/>
                <w:bCs w:val="0"/>
                <w:iCs/>
                <w:sz w:val="22"/>
                <w:szCs w:val="22"/>
                <w:lang w:val="sr-Latn-CS"/>
              </w:rPr>
            </w:pPr>
            <w:bookmarkStart w:id="5" w:name="_Toc266355699"/>
            <w:r>
              <w:rPr>
                <w:rFonts w:ascii="Verdana" w:eastAsia="SimSun" w:hAnsi="Verdana"/>
                <w:bCs w:val="0"/>
                <w:iCs/>
                <w:sz w:val="22"/>
                <w:szCs w:val="22"/>
                <w:lang w:val="sr-Latn-CS"/>
              </w:rPr>
              <w:t>88</w:t>
            </w:r>
            <w:r w:rsidR="00683A1F" w:rsidRPr="007C126F">
              <w:rPr>
                <w:rFonts w:ascii="Verdana" w:eastAsia="SimSun" w:hAnsi="Verdana"/>
                <w:bCs w:val="0"/>
                <w:iCs/>
                <w:sz w:val="22"/>
                <w:szCs w:val="22"/>
                <w:lang w:val="sr-Latn-CS"/>
              </w:rPr>
              <w:t>. Obrazovanje za društvenu pravdu: način izgradnje otvorenog društva – protiv predrasuda i stereotipa (program za odrasle)</w:t>
            </w:r>
            <w:bookmarkEnd w:id="5"/>
          </w:p>
        </w:tc>
      </w:tr>
    </w:tbl>
    <w:p w:rsidR="00683A1F" w:rsidRPr="007C126F" w:rsidRDefault="00683A1F" w:rsidP="00683A1F">
      <w:pPr>
        <w:spacing w:after="0" w:line="240" w:lineRule="auto"/>
        <w:rPr>
          <w:lang w:val="sr-Latn-CS"/>
        </w:rPr>
      </w:pPr>
    </w:p>
    <w:p w:rsidR="00683A1F" w:rsidRPr="007C126F" w:rsidRDefault="00683A1F" w:rsidP="00683A1F">
      <w:pPr>
        <w:spacing w:after="0" w:line="240" w:lineRule="auto"/>
        <w:jc w:val="both"/>
        <w:rPr>
          <w:rFonts w:cs="Times New Roman"/>
          <w:lang w:val="hr-HR"/>
        </w:rPr>
      </w:pPr>
      <w:r w:rsidRPr="007C126F">
        <w:rPr>
          <w:b/>
          <w:bCs/>
          <w:lang w:val="sr-Latn-CS"/>
        </w:rPr>
        <w:t>Autor:</w:t>
      </w:r>
      <w:r w:rsidR="00583670">
        <w:rPr>
          <w:lang w:val="de-DE"/>
        </w:rPr>
        <w:t xml:space="preserve">  d</w:t>
      </w:r>
      <w:r w:rsidRPr="007C126F">
        <w:rPr>
          <w:lang w:val="de-DE"/>
        </w:rPr>
        <w:t>oc.dr Jelena Vranešević</w:t>
      </w:r>
    </w:p>
    <w:p w:rsidR="00683A1F" w:rsidRPr="007C126F" w:rsidRDefault="0025435D" w:rsidP="00683A1F">
      <w:pPr>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lang w:val="sr-Latn-CS"/>
        </w:rPr>
        <w:t>Filozofski fakultet</w:t>
      </w:r>
      <w:r w:rsidR="00583670">
        <w:rPr>
          <w:lang w:val="sr-Latn-CS"/>
        </w:rPr>
        <w:t>,</w:t>
      </w:r>
      <w:r w:rsidRPr="007C126F">
        <w:rPr>
          <w:lang w:val="sr-Latn-CS"/>
        </w:rPr>
        <w:t xml:space="preserve"> Nikšić</w:t>
      </w:r>
    </w:p>
    <w:p w:rsidR="00683A1F" w:rsidRPr="007C126F" w:rsidRDefault="00683A1F" w:rsidP="00683A1F">
      <w:pPr>
        <w:spacing w:after="0" w:line="240" w:lineRule="auto"/>
        <w:jc w:val="both"/>
        <w:rPr>
          <w:rFonts w:cs="Times New Roman"/>
          <w:lang w:val="sr-Latn-CS"/>
        </w:rPr>
      </w:pPr>
      <w:r w:rsidRPr="007C126F">
        <w:rPr>
          <w:b/>
          <w:bCs/>
          <w:lang w:val="sr-Latn-CS"/>
        </w:rPr>
        <w:t xml:space="preserve">Odgovorna osoba (koordinatorka): </w:t>
      </w:r>
      <w:r w:rsidR="00583670">
        <w:rPr>
          <w:lang w:val="sr-Latn-CS"/>
        </w:rPr>
        <w:t>d</w:t>
      </w:r>
      <w:r w:rsidRPr="007C126F">
        <w:rPr>
          <w:lang w:val="sr-Latn-CS"/>
        </w:rPr>
        <w:t>oc</w:t>
      </w:r>
      <w:r w:rsidRPr="007C126F">
        <w:rPr>
          <w:lang w:val="sr-Cyrl-CS"/>
        </w:rPr>
        <w:t>.</w:t>
      </w:r>
      <w:r w:rsidRPr="007C126F">
        <w:rPr>
          <w:lang w:val="sr-Latn-CS"/>
        </w:rPr>
        <w:t>dr Biljana Maslovari</w:t>
      </w:r>
      <w:r w:rsidRPr="007C126F">
        <w:rPr>
          <w:lang w:val="sr-Cyrl-CS"/>
        </w:rPr>
        <w:t>ć</w:t>
      </w:r>
    </w:p>
    <w:p w:rsidR="00683A1F" w:rsidRPr="007C126F" w:rsidRDefault="00683A1F" w:rsidP="00683A1F">
      <w:pPr>
        <w:spacing w:after="0" w:line="240" w:lineRule="auto"/>
        <w:jc w:val="both"/>
        <w:rPr>
          <w:rFonts w:cs="Times New Roman"/>
          <w:lang w:val="sr-Latn-CS"/>
        </w:rPr>
      </w:pPr>
      <w:r w:rsidRPr="007C126F">
        <w:rPr>
          <w:b/>
          <w:bCs/>
          <w:lang w:val="sr-Latn-CS"/>
        </w:rPr>
        <w:t xml:space="preserve">Adresa: </w:t>
      </w:r>
      <w:r w:rsidRPr="007C126F">
        <w:rPr>
          <w:lang w:val="sr-Latn-CS"/>
        </w:rPr>
        <w:t>Bulevar Svetog Petra Cetinjskog 25/V, 81000 Podgorica</w:t>
      </w:r>
    </w:p>
    <w:p w:rsidR="00683A1F" w:rsidRPr="007C126F" w:rsidRDefault="00683A1F" w:rsidP="00683A1F">
      <w:pPr>
        <w:spacing w:after="0" w:line="240" w:lineRule="auto"/>
        <w:jc w:val="both"/>
        <w:rPr>
          <w:rFonts w:cs="Times New Roman"/>
          <w:lang w:val="sr-Latn-CS"/>
        </w:rPr>
      </w:pPr>
      <w:r w:rsidRPr="007C126F">
        <w:rPr>
          <w:b/>
          <w:bCs/>
          <w:lang w:val="sr-Latn-CS"/>
        </w:rPr>
        <w:t xml:space="preserve">E-mail: </w:t>
      </w:r>
      <w:hyperlink r:id="rId41" w:history="1">
        <w:r w:rsidRPr="007C126F">
          <w:rPr>
            <w:rStyle w:val="Hyperlink"/>
            <w:rFonts w:cs="Verdana"/>
            <w:color w:val="auto"/>
            <w:lang w:val="sr-Latn-CS"/>
          </w:rPr>
          <w:t>biljanam@pccg.co.me</w:t>
        </w:r>
      </w:hyperlink>
    </w:p>
    <w:p w:rsidR="00683A1F" w:rsidRPr="007C126F" w:rsidRDefault="00683A1F" w:rsidP="00683A1F">
      <w:pPr>
        <w:spacing w:after="0" w:line="240" w:lineRule="auto"/>
        <w:jc w:val="both"/>
        <w:rPr>
          <w:rFonts w:cs="Times New Roman"/>
          <w:lang w:val="sr-Latn-CS"/>
        </w:rPr>
      </w:pPr>
      <w:r w:rsidRPr="007C126F">
        <w:rPr>
          <w:b/>
          <w:bCs/>
          <w:lang w:val="sr-Latn-CS"/>
        </w:rPr>
        <w:t xml:space="preserve">Broj telefona: </w:t>
      </w:r>
      <w:r w:rsidR="0025435D" w:rsidRPr="007C126F">
        <w:rPr>
          <w:lang w:val="sr-Latn-CS"/>
        </w:rPr>
        <w:t>+381 20- 248- 668; 248-66</w:t>
      </w:r>
      <w:r w:rsidRPr="007C126F">
        <w:rPr>
          <w:lang w:val="sr-Latn-CS"/>
        </w:rPr>
        <w:t>7</w:t>
      </w:r>
    </w:p>
    <w:p w:rsidR="00683A1F" w:rsidRPr="007C126F" w:rsidRDefault="00683A1F" w:rsidP="00683A1F">
      <w:pPr>
        <w:spacing w:after="0" w:line="240" w:lineRule="auto"/>
        <w:jc w:val="both"/>
        <w:rPr>
          <w:rFonts w:cs="Times New Roman"/>
          <w:lang w:val="sr-Latn-CS"/>
        </w:rPr>
      </w:pPr>
    </w:p>
    <w:p w:rsidR="00683A1F" w:rsidRPr="007C126F" w:rsidRDefault="00683A1F" w:rsidP="00683A1F">
      <w:pPr>
        <w:spacing w:after="0" w:line="240" w:lineRule="auto"/>
        <w:jc w:val="both"/>
        <w:rPr>
          <w:lang w:val="de-DE"/>
        </w:rPr>
      </w:pPr>
      <w:r w:rsidRPr="007C126F">
        <w:rPr>
          <w:b/>
          <w:bCs/>
          <w:lang w:val="sr-Latn-CS"/>
        </w:rPr>
        <w:t xml:space="preserve">Opšti cilj  programa: </w:t>
      </w:r>
      <w:r w:rsidRPr="007C126F">
        <w:rPr>
          <w:lang w:val="de-DE"/>
        </w:rPr>
        <w:t>uvećavanje znanja, razumijevanja i osjetljiivosti na mehanizme koje čine i održavaju sisteme dominacije; razvijanje posvećenost</w:t>
      </w:r>
      <w:r w:rsidR="0025435D" w:rsidRPr="007C126F">
        <w:rPr>
          <w:lang w:val="de-DE"/>
        </w:rPr>
        <w:t>i</w:t>
      </w:r>
      <w:r w:rsidRPr="007C126F">
        <w:rPr>
          <w:lang w:val="de-DE"/>
        </w:rPr>
        <w:t xml:space="preserve"> procesu izgradnje kapaciteta za promjenu na ličnom, profesionalnom i institucionalnom planu i razvijanje interkulturalne osjetljivosti.</w:t>
      </w:r>
    </w:p>
    <w:p w:rsidR="00683A1F" w:rsidRPr="007C126F" w:rsidRDefault="00683A1F" w:rsidP="00683A1F">
      <w:pPr>
        <w:spacing w:after="0" w:line="240" w:lineRule="auto"/>
        <w:jc w:val="both"/>
        <w:rPr>
          <w:rFonts w:cs="Times New Roman"/>
          <w:lang w:val="hr-HR"/>
        </w:rPr>
      </w:pPr>
    </w:p>
    <w:p w:rsidR="00683A1F" w:rsidRPr="007C126F" w:rsidRDefault="00683A1F" w:rsidP="00683A1F">
      <w:pPr>
        <w:spacing w:after="0" w:line="240" w:lineRule="auto"/>
        <w:jc w:val="both"/>
        <w:rPr>
          <w:rFonts w:cs="Times New Roman"/>
          <w:lang w:val="hr-HR"/>
        </w:rPr>
      </w:pPr>
      <w:r w:rsidRPr="007C126F">
        <w:rPr>
          <w:b/>
          <w:bCs/>
          <w:lang w:val="sr-Latn-CS"/>
        </w:rPr>
        <w:t>Specifični ciljevi programa:</w:t>
      </w:r>
      <w:r w:rsidRPr="007C126F">
        <w:rPr>
          <w:lang w:val="hr-HR"/>
        </w:rPr>
        <w:t xml:space="preserve"> pr</w:t>
      </w:r>
      <w:r w:rsidRPr="007C126F">
        <w:rPr>
          <w:lang w:val="de-DE"/>
        </w:rPr>
        <w:t xml:space="preserve">ogram inicira procese lične i profesionalne transformacije i izgrađuje aktivni/aktivistički pristup u borbi protiv predrasuda i stereotipa; učesnici programa će uvećati svoje znanje, razumijevanje i osjetljivost za mehanizmekoje čine i održavaju sisteme dominacije; razviti posvećenost procesu izgradnje kapaciteta za promjene; razumjeti nastanak stereotipa i razviće vještine za dekonstruisanje stereotipa; razumjeti oblike u kojima </w:t>
      </w:r>
      <w:r w:rsidR="0025435D" w:rsidRPr="007C126F">
        <w:rPr>
          <w:lang w:val="de-DE"/>
        </w:rPr>
        <w:t>se javlja opresija i naučiti st</w:t>
      </w:r>
      <w:r w:rsidRPr="007C126F">
        <w:rPr>
          <w:lang w:val="de-DE"/>
        </w:rPr>
        <w:t>r</w:t>
      </w:r>
      <w:r w:rsidR="0025435D" w:rsidRPr="007C126F">
        <w:rPr>
          <w:lang w:val="de-DE"/>
        </w:rPr>
        <w:t>ategije koje će im pomoći d</w:t>
      </w:r>
      <w:r w:rsidRPr="007C126F">
        <w:rPr>
          <w:lang w:val="de-DE"/>
        </w:rPr>
        <w:t>a transformišu svoju ličnu i institucionalnu okolinu.</w:t>
      </w:r>
    </w:p>
    <w:p w:rsidR="00683A1F" w:rsidRPr="007C126F" w:rsidRDefault="00683A1F" w:rsidP="00683A1F">
      <w:pPr>
        <w:spacing w:after="0" w:line="240" w:lineRule="auto"/>
        <w:jc w:val="both"/>
        <w:rPr>
          <w:rFonts w:cs="Times New Roman"/>
          <w:lang w:val="hr-HR"/>
        </w:rPr>
      </w:pPr>
    </w:p>
    <w:p w:rsidR="00683A1F" w:rsidRPr="007C126F" w:rsidRDefault="00683A1F" w:rsidP="00683A1F">
      <w:pPr>
        <w:spacing w:after="0" w:line="240" w:lineRule="auto"/>
        <w:jc w:val="both"/>
        <w:rPr>
          <w:lang w:val="de-DE"/>
        </w:rPr>
      </w:pPr>
      <w:r w:rsidRPr="007C126F">
        <w:rPr>
          <w:b/>
          <w:bCs/>
          <w:lang w:val="sr-Latn-CS"/>
        </w:rPr>
        <w:t xml:space="preserve">Ciljna grupa: </w:t>
      </w:r>
      <w:r w:rsidRPr="007C126F">
        <w:rPr>
          <w:lang w:val="de-DE"/>
        </w:rPr>
        <w:t>program je namijenjen nastavnicima, ali i svim ostalim obrazovnim profilima (posebno onima koji u svakodnevnom radu utiču na živote djece)</w:t>
      </w:r>
    </w:p>
    <w:p w:rsidR="00683A1F" w:rsidRPr="007C126F" w:rsidRDefault="00683A1F" w:rsidP="00683A1F">
      <w:pPr>
        <w:spacing w:after="0" w:line="240" w:lineRule="auto"/>
        <w:jc w:val="both"/>
        <w:rPr>
          <w:rFonts w:cs="Arial"/>
          <w:lang w:val="de-DE"/>
        </w:rPr>
      </w:pPr>
    </w:p>
    <w:p w:rsidR="00683A1F" w:rsidRPr="007C126F" w:rsidRDefault="00683A1F" w:rsidP="00683A1F">
      <w:pPr>
        <w:spacing w:after="0" w:line="240" w:lineRule="auto"/>
        <w:jc w:val="both"/>
        <w:rPr>
          <w:rFonts w:cs="Times New Roman"/>
          <w:b/>
          <w:bCs/>
          <w:lang w:val="sr-Latn-CS"/>
        </w:rPr>
      </w:pPr>
      <w:r w:rsidRPr="007C126F">
        <w:rPr>
          <w:b/>
          <w:bCs/>
          <w:lang w:val="sr-Latn-CS"/>
        </w:rPr>
        <w:t xml:space="preserve">Metode i tehnike rada: </w:t>
      </w:r>
      <w:r w:rsidRPr="007C126F">
        <w:rPr>
          <w:lang w:val="de-DE"/>
        </w:rPr>
        <w:t>radionice uključuju kombinaciju prezentacije teorije i aktivnosti učesnika; aktivnosti uključuju individualni rad, kao i aktivnosti u malim i velikim grupama. Sveukupno, na teoriju odlazi oko 35% radionice, a na aktivnosti i obradu oko 65% -dakle, zastupljen je balans između kognitivnih i afektivnih aspekata rada</w:t>
      </w:r>
    </w:p>
    <w:p w:rsidR="00683A1F" w:rsidRPr="007C126F" w:rsidRDefault="00683A1F" w:rsidP="00683A1F">
      <w:pPr>
        <w:spacing w:after="0" w:line="240" w:lineRule="auto"/>
        <w:jc w:val="both"/>
        <w:rPr>
          <w:rFonts w:cs="Times New Roman"/>
          <w:b/>
          <w:bCs/>
          <w:lang w:val="sr-Latn-CS"/>
        </w:rPr>
      </w:pPr>
    </w:p>
    <w:p w:rsidR="00683A1F" w:rsidRPr="007C126F" w:rsidRDefault="00683A1F" w:rsidP="00683A1F">
      <w:pPr>
        <w:spacing w:after="0" w:line="240" w:lineRule="auto"/>
        <w:jc w:val="both"/>
        <w:rPr>
          <w:b/>
          <w:bCs/>
          <w:lang w:val="sr-Latn-CS"/>
        </w:rPr>
      </w:pPr>
      <w:r w:rsidRPr="007C126F">
        <w:rPr>
          <w:b/>
          <w:bCs/>
          <w:lang w:val="sr-Latn-CS"/>
        </w:rPr>
        <w:t>Teme:</w:t>
      </w:r>
      <w:r w:rsidRPr="007C126F">
        <w:rPr>
          <w:b/>
          <w:bCs/>
          <w:lang w:val="sr-Latn-CS"/>
        </w:rPr>
        <w:tab/>
      </w:r>
    </w:p>
    <w:p w:rsidR="00683A1F" w:rsidRPr="007C126F" w:rsidRDefault="00683A1F" w:rsidP="00683A1F">
      <w:pPr>
        <w:spacing w:after="0" w:line="240" w:lineRule="auto"/>
        <w:jc w:val="both"/>
        <w:rPr>
          <w:b/>
          <w:bCs/>
          <w:lang w:val="sr-Latn-CS"/>
        </w:rPr>
      </w:pPr>
    </w:p>
    <w:p w:rsidR="00683A1F" w:rsidRPr="007C126F" w:rsidRDefault="00683A1F" w:rsidP="00683A1F">
      <w:pPr>
        <w:spacing w:after="0" w:line="240" w:lineRule="auto"/>
        <w:jc w:val="both"/>
        <w:rPr>
          <w:lang w:val="de-DE"/>
        </w:rPr>
      </w:pPr>
      <w:r w:rsidRPr="007C126F">
        <w:rPr>
          <w:lang w:val="de-DE"/>
        </w:rPr>
        <w:t>Modul I</w:t>
      </w:r>
    </w:p>
    <w:p w:rsidR="00683A1F" w:rsidRPr="007C126F" w:rsidRDefault="00683A1F" w:rsidP="00683A1F">
      <w:pPr>
        <w:spacing w:after="0" w:line="240" w:lineRule="auto"/>
        <w:jc w:val="both"/>
        <w:rPr>
          <w:lang w:val="de-DE"/>
        </w:rPr>
      </w:pPr>
      <w:r w:rsidRPr="007C126F">
        <w:rPr>
          <w:lang w:val="de-DE"/>
        </w:rPr>
        <w:lastRenderedPageBreak/>
        <w:t>I dan</w:t>
      </w:r>
    </w:p>
    <w:p w:rsidR="00683A1F" w:rsidRPr="007C126F" w:rsidRDefault="008E630B" w:rsidP="00683A1F">
      <w:pPr>
        <w:pStyle w:val="ListParagraph"/>
        <w:numPr>
          <w:ilvl w:val="0"/>
          <w:numId w:val="36"/>
        </w:numPr>
        <w:spacing w:after="0" w:line="240" w:lineRule="auto"/>
        <w:jc w:val="both"/>
        <w:rPr>
          <w:rFonts w:ascii="Verdana" w:hAnsi="Verdana"/>
          <w:lang w:val="de-DE"/>
        </w:rPr>
      </w:pPr>
      <w:r w:rsidRPr="007C126F">
        <w:rPr>
          <w:rFonts w:ascii="Verdana" w:hAnsi="Verdana"/>
          <w:lang w:val="de-DE"/>
        </w:rPr>
        <w:t xml:space="preserve">Uvod- </w:t>
      </w:r>
      <w:r w:rsidR="00683A1F" w:rsidRPr="007C126F">
        <w:rPr>
          <w:rFonts w:ascii="Verdana" w:hAnsi="Verdana"/>
          <w:lang w:val="de-DE"/>
        </w:rPr>
        <w:t>obrazovanje za društvenu pravdu (logistika, ishodi, problematizacija, očekivanja, priča o imenu)</w:t>
      </w:r>
    </w:p>
    <w:p w:rsidR="00683A1F" w:rsidRPr="007C126F" w:rsidRDefault="00683A1F" w:rsidP="00683A1F">
      <w:pPr>
        <w:pStyle w:val="ListParagraph"/>
        <w:numPr>
          <w:ilvl w:val="0"/>
          <w:numId w:val="36"/>
        </w:numPr>
        <w:spacing w:after="0" w:line="240" w:lineRule="auto"/>
        <w:jc w:val="both"/>
        <w:rPr>
          <w:rFonts w:ascii="Verdana" w:hAnsi="Verdana"/>
          <w:lang w:val="de-DE"/>
        </w:rPr>
      </w:pPr>
      <w:r w:rsidRPr="007C126F">
        <w:rPr>
          <w:rFonts w:ascii="Verdana" w:hAnsi="Verdana"/>
          <w:lang w:val="de-DE"/>
        </w:rPr>
        <w:t>Uspostavljanje pravila i ograničenja(sm</w:t>
      </w:r>
      <w:r w:rsidR="00583670">
        <w:rPr>
          <w:rFonts w:ascii="Verdana" w:hAnsi="Verdana"/>
          <w:lang w:val="de-DE"/>
        </w:rPr>
        <w:t>j</w:t>
      </w:r>
      <w:r w:rsidRPr="007C126F">
        <w:rPr>
          <w:rFonts w:ascii="Verdana" w:hAnsi="Verdana"/>
          <w:lang w:val="de-DE"/>
        </w:rPr>
        <w:t>ernice za život, važnost konteksta)</w:t>
      </w:r>
    </w:p>
    <w:p w:rsidR="00683A1F" w:rsidRPr="007C126F" w:rsidRDefault="00683A1F" w:rsidP="00683A1F">
      <w:pPr>
        <w:pStyle w:val="ListParagraph"/>
        <w:numPr>
          <w:ilvl w:val="0"/>
          <w:numId w:val="36"/>
        </w:numPr>
        <w:spacing w:after="0" w:line="240" w:lineRule="auto"/>
        <w:jc w:val="both"/>
        <w:rPr>
          <w:rFonts w:ascii="Verdana" w:hAnsi="Verdana"/>
          <w:lang w:val="de-DE"/>
        </w:rPr>
      </w:pPr>
      <w:r w:rsidRPr="007C126F">
        <w:rPr>
          <w:rFonts w:ascii="Verdana" w:hAnsi="Verdana"/>
          <w:lang w:val="de-DE"/>
        </w:rPr>
        <w:t>Identifikacija (tri kulture)</w:t>
      </w:r>
    </w:p>
    <w:p w:rsidR="00683A1F" w:rsidRPr="007C126F" w:rsidRDefault="00683A1F" w:rsidP="00683A1F">
      <w:pPr>
        <w:pStyle w:val="ListParagraph"/>
        <w:numPr>
          <w:ilvl w:val="0"/>
          <w:numId w:val="36"/>
        </w:numPr>
        <w:spacing w:after="0" w:line="240" w:lineRule="auto"/>
        <w:jc w:val="both"/>
        <w:rPr>
          <w:rFonts w:ascii="Verdana" w:hAnsi="Verdana"/>
          <w:lang w:val="de-DE"/>
        </w:rPr>
      </w:pPr>
      <w:r w:rsidRPr="007C126F">
        <w:rPr>
          <w:rFonts w:ascii="Verdana" w:hAnsi="Verdana"/>
          <w:lang w:val="de-DE"/>
        </w:rPr>
        <w:t>Imenovanje-Ljudsk</w:t>
      </w:r>
      <w:r w:rsidR="008E630B" w:rsidRPr="007C126F">
        <w:rPr>
          <w:rFonts w:ascii="Verdana" w:hAnsi="Verdana"/>
          <w:lang w:val="de-DE"/>
        </w:rPr>
        <w:t>a priroda (</w:t>
      </w:r>
      <w:r w:rsidRPr="007C126F">
        <w:rPr>
          <w:rFonts w:ascii="Verdana" w:hAnsi="Verdana"/>
          <w:lang w:val="de-DE"/>
        </w:rPr>
        <w:t>lični prostor, domeni funkcionisanja , konstruktivističko slušanje)</w:t>
      </w:r>
    </w:p>
    <w:p w:rsidR="00683A1F" w:rsidRPr="007C126F" w:rsidRDefault="00683A1F" w:rsidP="00683A1F">
      <w:pPr>
        <w:spacing w:after="0" w:line="240" w:lineRule="auto"/>
        <w:jc w:val="both"/>
        <w:rPr>
          <w:lang w:val="de-DE"/>
        </w:rPr>
      </w:pPr>
      <w:r w:rsidRPr="007C126F">
        <w:rPr>
          <w:lang w:val="de-DE"/>
        </w:rPr>
        <w:t>II dan</w:t>
      </w:r>
    </w:p>
    <w:p w:rsidR="00683A1F" w:rsidRPr="007C126F" w:rsidRDefault="00683A1F" w:rsidP="00683A1F">
      <w:pPr>
        <w:pStyle w:val="ListParagraph"/>
        <w:numPr>
          <w:ilvl w:val="0"/>
          <w:numId w:val="37"/>
        </w:numPr>
        <w:spacing w:after="0" w:line="240" w:lineRule="auto"/>
        <w:jc w:val="both"/>
        <w:rPr>
          <w:rFonts w:ascii="Verdana" w:hAnsi="Verdana"/>
          <w:lang w:val="de-DE"/>
        </w:rPr>
      </w:pPr>
      <w:r w:rsidRPr="007C126F">
        <w:rPr>
          <w:rFonts w:ascii="Verdana" w:hAnsi="Verdana"/>
          <w:lang w:val="de-DE"/>
        </w:rPr>
        <w:t>Konsol</w:t>
      </w:r>
      <w:r w:rsidR="008E630B" w:rsidRPr="007C126F">
        <w:rPr>
          <w:rFonts w:ascii="Verdana" w:hAnsi="Verdana"/>
          <w:lang w:val="de-DE"/>
        </w:rPr>
        <w:t>idacija i proširivanje znanja (</w:t>
      </w:r>
      <w:r w:rsidRPr="007C126F">
        <w:rPr>
          <w:rFonts w:ascii="Verdana" w:hAnsi="Verdana"/>
          <w:lang w:val="de-DE"/>
        </w:rPr>
        <w:t>oglašavanje, etiketiranje)</w:t>
      </w:r>
    </w:p>
    <w:p w:rsidR="00683A1F" w:rsidRPr="007C126F" w:rsidRDefault="00683A1F" w:rsidP="00683A1F">
      <w:pPr>
        <w:pStyle w:val="ListParagraph"/>
        <w:numPr>
          <w:ilvl w:val="0"/>
          <w:numId w:val="37"/>
        </w:numPr>
        <w:spacing w:after="0" w:line="240" w:lineRule="auto"/>
        <w:jc w:val="both"/>
        <w:rPr>
          <w:rFonts w:ascii="Verdana" w:hAnsi="Verdana"/>
          <w:lang w:val="de-DE"/>
        </w:rPr>
      </w:pPr>
      <w:r w:rsidRPr="007C126F">
        <w:rPr>
          <w:rFonts w:ascii="Verdana" w:hAnsi="Verdana"/>
          <w:lang w:val="de-DE"/>
        </w:rPr>
        <w:t>Okrivi okrivljenog (struktura moći)</w:t>
      </w:r>
    </w:p>
    <w:p w:rsidR="00683A1F" w:rsidRPr="007C126F" w:rsidRDefault="00683A1F" w:rsidP="00683A1F">
      <w:pPr>
        <w:pStyle w:val="ListParagraph"/>
        <w:numPr>
          <w:ilvl w:val="0"/>
          <w:numId w:val="37"/>
        </w:numPr>
        <w:spacing w:after="0" w:line="240" w:lineRule="auto"/>
        <w:jc w:val="both"/>
        <w:rPr>
          <w:rFonts w:ascii="Verdana" w:hAnsi="Verdana"/>
          <w:lang w:val="de-DE"/>
        </w:rPr>
      </w:pPr>
      <w:r w:rsidRPr="007C126F">
        <w:rPr>
          <w:rFonts w:ascii="Verdana" w:hAnsi="Verdana"/>
          <w:lang w:val="de-DE"/>
        </w:rPr>
        <w:t>Meta-jesmo</w:t>
      </w:r>
      <w:r w:rsidR="00583670">
        <w:rPr>
          <w:rFonts w:ascii="Verdana" w:hAnsi="Verdana"/>
          <w:lang w:val="de-DE"/>
        </w:rPr>
        <w:t xml:space="preserve"> ,</w:t>
      </w:r>
      <w:r w:rsidRPr="007C126F">
        <w:rPr>
          <w:rFonts w:ascii="Verdana" w:hAnsi="Verdana"/>
          <w:lang w:val="de-DE"/>
        </w:rPr>
        <w:t xml:space="preserve"> nijesmo (preko crte, reci javno)</w:t>
      </w:r>
    </w:p>
    <w:p w:rsidR="00683A1F" w:rsidRPr="007C126F" w:rsidRDefault="00683A1F" w:rsidP="00683A1F">
      <w:pPr>
        <w:pStyle w:val="ListParagraph"/>
        <w:numPr>
          <w:ilvl w:val="0"/>
          <w:numId w:val="37"/>
        </w:numPr>
        <w:spacing w:after="0" w:line="240" w:lineRule="auto"/>
        <w:jc w:val="both"/>
        <w:rPr>
          <w:rFonts w:ascii="Verdana" w:hAnsi="Verdana"/>
          <w:lang w:val="de-DE"/>
        </w:rPr>
      </w:pPr>
      <w:r w:rsidRPr="007C126F">
        <w:rPr>
          <w:rFonts w:ascii="Verdana" w:hAnsi="Verdana"/>
          <w:lang w:val="de-DE"/>
        </w:rPr>
        <w:t>Moć i oglašavanje ( kultura moći)</w:t>
      </w:r>
    </w:p>
    <w:p w:rsidR="00683A1F" w:rsidRPr="007C126F" w:rsidRDefault="00683A1F" w:rsidP="00683A1F">
      <w:pPr>
        <w:spacing w:after="0" w:line="240" w:lineRule="auto"/>
        <w:jc w:val="both"/>
        <w:rPr>
          <w:lang w:val="de-DE"/>
        </w:rPr>
      </w:pPr>
      <w:r w:rsidRPr="007C126F">
        <w:rPr>
          <w:lang w:val="de-DE"/>
        </w:rPr>
        <w:t>III dan</w:t>
      </w:r>
    </w:p>
    <w:p w:rsidR="00683A1F" w:rsidRPr="007C126F" w:rsidRDefault="00683A1F" w:rsidP="00683A1F">
      <w:pPr>
        <w:pStyle w:val="ListParagraph"/>
        <w:numPr>
          <w:ilvl w:val="0"/>
          <w:numId w:val="38"/>
        </w:numPr>
        <w:spacing w:after="0" w:line="240" w:lineRule="auto"/>
        <w:jc w:val="both"/>
        <w:rPr>
          <w:rFonts w:ascii="Verdana" w:hAnsi="Verdana"/>
          <w:lang w:val="de-DE"/>
        </w:rPr>
      </w:pPr>
      <w:r w:rsidRPr="007C126F">
        <w:rPr>
          <w:rFonts w:ascii="Verdana" w:hAnsi="Verdana"/>
          <w:lang w:val="de-DE"/>
        </w:rPr>
        <w:t>Ramatranje i razumijevanje tuđih realnosti ( iskustvo autsajdera, dijalog kao proces)</w:t>
      </w:r>
    </w:p>
    <w:p w:rsidR="00683A1F" w:rsidRPr="007C126F" w:rsidRDefault="00683A1F" w:rsidP="00683A1F">
      <w:pPr>
        <w:pStyle w:val="ListParagraph"/>
        <w:numPr>
          <w:ilvl w:val="0"/>
          <w:numId w:val="38"/>
        </w:numPr>
        <w:spacing w:after="0" w:line="240" w:lineRule="auto"/>
        <w:jc w:val="both"/>
        <w:rPr>
          <w:rFonts w:ascii="Verdana" w:hAnsi="Verdana"/>
          <w:lang w:val="de-DE"/>
        </w:rPr>
      </w:pPr>
      <w:r w:rsidRPr="007C126F">
        <w:rPr>
          <w:rFonts w:ascii="Verdana" w:hAnsi="Verdana"/>
          <w:lang w:val="de-DE"/>
        </w:rPr>
        <w:t xml:space="preserve">Od glašavanja do djelanja </w:t>
      </w:r>
    </w:p>
    <w:p w:rsidR="00683A1F" w:rsidRPr="007C126F" w:rsidRDefault="00683A1F" w:rsidP="00683A1F">
      <w:pPr>
        <w:pStyle w:val="ListParagraph"/>
        <w:numPr>
          <w:ilvl w:val="0"/>
          <w:numId w:val="38"/>
        </w:numPr>
        <w:spacing w:after="0" w:line="240" w:lineRule="auto"/>
        <w:jc w:val="both"/>
        <w:rPr>
          <w:rFonts w:ascii="Verdana" w:hAnsi="Verdana"/>
          <w:lang w:val="de-DE"/>
        </w:rPr>
      </w:pPr>
      <w:r w:rsidRPr="007C126F">
        <w:rPr>
          <w:rFonts w:ascii="Verdana" w:hAnsi="Verdana"/>
          <w:lang w:val="de-DE"/>
        </w:rPr>
        <w:t>Vrjednovanje različitosti i stvaranje saveznika</w:t>
      </w:r>
    </w:p>
    <w:p w:rsidR="00683A1F" w:rsidRPr="007C126F" w:rsidRDefault="00683A1F" w:rsidP="00683A1F">
      <w:pPr>
        <w:spacing w:after="0" w:line="240" w:lineRule="auto"/>
        <w:jc w:val="both"/>
        <w:rPr>
          <w:lang w:val="de-DE"/>
        </w:rPr>
      </w:pPr>
    </w:p>
    <w:p w:rsidR="00683A1F" w:rsidRPr="007C126F" w:rsidRDefault="00683A1F" w:rsidP="00683A1F">
      <w:pPr>
        <w:spacing w:after="0" w:line="240" w:lineRule="auto"/>
        <w:jc w:val="both"/>
        <w:rPr>
          <w:lang w:val="de-DE"/>
        </w:rPr>
      </w:pPr>
      <w:r w:rsidRPr="007C126F">
        <w:rPr>
          <w:lang w:val="de-DE"/>
        </w:rPr>
        <w:t>MODUL II</w:t>
      </w:r>
    </w:p>
    <w:p w:rsidR="00683A1F" w:rsidRPr="007C126F" w:rsidRDefault="00683A1F" w:rsidP="00683A1F">
      <w:pPr>
        <w:spacing w:after="0" w:line="240" w:lineRule="auto"/>
        <w:jc w:val="both"/>
        <w:rPr>
          <w:lang w:val="de-DE"/>
        </w:rPr>
      </w:pPr>
      <w:r w:rsidRPr="007C126F">
        <w:rPr>
          <w:lang w:val="de-DE"/>
        </w:rPr>
        <w:t>I dan</w:t>
      </w:r>
    </w:p>
    <w:p w:rsidR="00683A1F" w:rsidRPr="007C126F" w:rsidRDefault="00683A1F" w:rsidP="00683A1F">
      <w:pPr>
        <w:pStyle w:val="ListParagraph"/>
        <w:numPr>
          <w:ilvl w:val="0"/>
          <w:numId w:val="39"/>
        </w:numPr>
        <w:spacing w:after="0" w:line="240" w:lineRule="auto"/>
        <w:jc w:val="both"/>
        <w:rPr>
          <w:rFonts w:ascii="Verdana" w:hAnsi="Verdana"/>
          <w:lang w:val="de-DE"/>
        </w:rPr>
      </w:pPr>
      <w:r w:rsidRPr="007C126F">
        <w:rPr>
          <w:rFonts w:ascii="Verdana" w:hAnsi="Verdana"/>
          <w:lang w:val="de-DE"/>
        </w:rPr>
        <w:t>Norme i očekivanja</w:t>
      </w:r>
    </w:p>
    <w:p w:rsidR="00683A1F" w:rsidRPr="007C126F" w:rsidRDefault="00683A1F" w:rsidP="00683A1F">
      <w:pPr>
        <w:pStyle w:val="ListParagraph"/>
        <w:numPr>
          <w:ilvl w:val="0"/>
          <w:numId w:val="39"/>
        </w:numPr>
        <w:spacing w:after="0" w:line="240" w:lineRule="auto"/>
        <w:jc w:val="both"/>
        <w:rPr>
          <w:rFonts w:ascii="Verdana" w:hAnsi="Verdana"/>
          <w:lang w:val="de-DE"/>
        </w:rPr>
      </w:pPr>
      <w:r w:rsidRPr="007C126F">
        <w:rPr>
          <w:rFonts w:ascii="Verdana" w:hAnsi="Verdana"/>
          <w:lang w:val="de-DE"/>
        </w:rPr>
        <w:t xml:space="preserve">U međuvremenu </w:t>
      </w:r>
    </w:p>
    <w:p w:rsidR="00683A1F" w:rsidRPr="007C126F" w:rsidRDefault="00683A1F" w:rsidP="00683A1F">
      <w:pPr>
        <w:pStyle w:val="ListParagraph"/>
        <w:numPr>
          <w:ilvl w:val="0"/>
          <w:numId w:val="39"/>
        </w:numPr>
        <w:spacing w:after="0" w:line="240" w:lineRule="auto"/>
        <w:jc w:val="both"/>
        <w:rPr>
          <w:rFonts w:ascii="Verdana" w:hAnsi="Verdana"/>
          <w:lang w:val="de-DE"/>
        </w:rPr>
      </w:pPr>
      <w:r w:rsidRPr="007C126F">
        <w:rPr>
          <w:rFonts w:ascii="Verdana" w:hAnsi="Verdana"/>
          <w:lang w:val="de-DE"/>
        </w:rPr>
        <w:t xml:space="preserve">DEI model ( tri fotografije, primjena DEI modela) </w:t>
      </w:r>
    </w:p>
    <w:p w:rsidR="00683A1F" w:rsidRPr="007C126F" w:rsidRDefault="00683A1F" w:rsidP="00683A1F">
      <w:pPr>
        <w:pStyle w:val="ListParagraph"/>
        <w:numPr>
          <w:ilvl w:val="0"/>
          <w:numId w:val="39"/>
        </w:numPr>
        <w:spacing w:after="0" w:line="240" w:lineRule="auto"/>
        <w:jc w:val="both"/>
        <w:rPr>
          <w:rFonts w:ascii="Verdana" w:hAnsi="Verdana"/>
          <w:lang w:val="de-DE"/>
        </w:rPr>
      </w:pPr>
      <w:r w:rsidRPr="007C126F">
        <w:rPr>
          <w:rFonts w:ascii="Verdana" w:hAnsi="Verdana"/>
          <w:lang w:val="de-DE"/>
        </w:rPr>
        <w:t>Forme represije ( razumijevanje i manifestacije opresije)</w:t>
      </w:r>
    </w:p>
    <w:p w:rsidR="00683A1F" w:rsidRPr="007C126F" w:rsidRDefault="00683A1F" w:rsidP="00683A1F">
      <w:pPr>
        <w:spacing w:after="0" w:line="240" w:lineRule="auto"/>
        <w:jc w:val="both"/>
        <w:rPr>
          <w:lang w:val="de-DE"/>
        </w:rPr>
      </w:pPr>
      <w:r w:rsidRPr="007C126F">
        <w:rPr>
          <w:lang w:val="de-DE"/>
        </w:rPr>
        <w:t>II dan</w:t>
      </w:r>
    </w:p>
    <w:p w:rsidR="00683A1F" w:rsidRPr="007C126F" w:rsidRDefault="00683A1F" w:rsidP="00683A1F">
      <w:pPr>
        <w:pStyle w:val="ListParagraph"/>
        <w:numPr>
          <w:ilvl w:val="0"/>
          <w:numId w:val="40"/>
        </w:numPr>
        <w:spacing w:after="0" w:line="240" w:lineRule="auto"/>
        <w:jc w:val="both"/>
        <w:rPr>
          <w:rFonts w:ascii="Verdana" w:hAnsi="Verdana"/>
          <w:lang w:val="de-DE"/>
        </w:rPr>
      </w:pPr>
      <w:r w:rsidRPr="007C126F">
        <w:rPr>
          <w:rFonts w:ascii="Verdana" w:hAnsi="Verdana"/>
          <w:lang w:val="de-DE"/>
        </w:rPr>
        <w:t xml:space="preserve">Konsolidacija i proširivanje znanja </w:t>
      </w:r>
    </w:p>
    <w:p w:rsidR="00683A1F" w:rsidRPr="007C126F" w:rsidRDefault="008E630B" w:rsidP="00683A1F">
      <w:pPr>
        <w:pStyle w:val="ListParagraph"/>
        <w:numPr>
          <w:ilvl w:val="0"/>
          <w:numId w:val="40"/>
        </w:numPr>
        <w:spacing w:after="0" w:line="240" w:lineRule="auto"/>
        <w:jc w:val="both"/>
        <w:rPr>
          <w:rFonts w:ascii="Verdana" w:hAnsi="Verdana"/>
          <w:lang w:val="de-DE"/>
        </w:rPr>
      </w:pPr>
      <w:r w:rsidRPr="007C126F">
        <w:rPr>
          <w:rFonts w:ascii="Verdana" w:hAnsi="Verdana"/>
          <w:lang w:val="de-DE"/>
        </w:rPr>
        <w:t>Inventar potreba (</w:t>
      </w:r>
      <w:r w:rsidR="00683A1F" w:rsidRPr="007C126F">
        <w:rPr>
          <w:rFonts w:ascii="Verdana" w:hAnsi="Verdana"/>
          <w:lang w:val="de-DE"/>
        </w:rPr>
        <w:t>potrebe u vezi sa manjinskim grupama)</w:t>
      </w:r>
    </w:p>
    <w:p w:rsidR="00683A1F" w:rsidRPr="007C126F" w:rsidRDefault="00683A1F" w:rsidP="00683A1F">
      <w:pPr>
        <w:pStyle w:val="ListParagraph"/>
        <w:numPr>
          <w:ilvl w:val="0"/>
          <w:numId w:val="40"/>
        </w:numPr>
        <w:spacing w:after="0" w:line="240" w:lineRule="auto"/>
        <w:jc w:val="both"/>
        <w:rPr>
          <w:rFonts w:ascii="Verdana" w:hAnsi="Verdana"/>
          <w:lang w:val="de-DE"/>
        </w:rPr>
      </w:pPr>
      <w:r w:rsidRPr="007C126F">
        <w:rPr>
          <w:rFonts w:ascii="Verdana" w:hAnsi="Verdana"/>
          <w:lang w:val="de-DE"/>
        </w:rPr>
        <w:t>Interkulturalna osjetljivost</w:t>
      </w:r>
    </w:p>
    <w:p w:rsidR="00683A1F" w:rsidRPr="007C126F" w:rsidRDefault="00683A1F" w:rsidP="00683A1F">
      <w:pPr>
        <w:pStyle w:val="ListParagraph"/>
        <w:numPr>
          <w:ilvl w:val="0"/>
          <w:numId w:val="40"/>
        </w:numPr>
        <w:spacing w:after="0" w:line="240" w:lineRule="auto"/>
        <w:jc w:val="both"/>
        <w:rPr>
          <w:rFonts w:ascii="Verdana" w:hAnsi="Verdana"/>
          <w:lang w:val="de-DE"/>
        </w:rPr>
      </w:pPr>
      <w:r w:rsidRPr="007C126F">
        <w:rPr>
          <w:rFonts w:ascii="Verdana" w:hAnsi="Verdana"/>
          <w:lang w:val="de-DE"/>
        </w:rPr>
        <w:t>Društvena klasa</w:t>
      </w:r>
    </w:p>
    <w:p w:rsidR="00683A1F" w:rsidRPr="007C126F" w:rsidRDefault="00683A1F" w:rsidP="00683A1F">
      <w:pPr>
        <w:spacing w:after="0" w:line="240" w:lineRule="auto"/>
        <w:jc w:val="both"/>
        <w:rPr>
          <w:lang w:val="de-DE"/>
        </w:rPr>
      </w:pPr>
      <w:r w:rsidRPr="007C126F">
        <w:rPr>
          <w:lang w:val="de-DE"/>
        </w:rPr>
        <w:t xml:space="preserve">III dan </w:t>
      </w:r>
    </w:p>
    <w:p w:rsidR="00683A1F" w:rsidRPr="007C126F" w:rsidRDefault="00683A1F" w:rsidP="00683A1F">
      <w:pPr>
        <w:pStyle w:val="ListParagraph"/>
        <w:numPr>
          <w:ilvl w:val="0"/>
          <w:numId w:val="41"/>
        </w:numPr>
        <w:spacing w:after="0" w:line="240" w:lineRule="auto"/>
        <w:jc w:val="both"/>
        <w:rPr>
          <w:rFonts w:ascii="Verdana" w:hAnsi="Verdana"/>
          <w:lang w:val="de-DE"/>
        </w:rPr>
      </w:pPr>
      <w:r w:rsidRPr="007C126F">
        <w:rPr>
          <w:rFonts w:ascii="Verdana" w:hAnsi="Verdana"/>
          <w:lang w:val="de-DE"/>
        </w:rPr>
        <w:t>Konsolidacija i proširivanje znanja ( krugovi nasilja)</w:t>
      </w:r>
    </w:p>
    <w:p w:rsidR="00683A1F" w:rsidRPr="007C126F" w:rsidRDefault="00683A1F" w:rsidP="00683A1F">
      <w:pPr>
        <w:pStyle w:val="ListParagraph"/>
        <w:numPr>
          <w:ilvl w:val="0"/>
          <w:numId w:val="41"/>
        </w:numPr>
        <w:spacing w:after="0" w:line="240" w:lineRule="auto"/>
        <w:jc w:val="both"/>
        <w:rPr>
          <w:rFonts w:ascii="Verdana" w:hAnsi="Verdana"/>
          <w:lang w:val="de-DE"/>
        </w:rPr>
      </w:pPr>
      <w:r w:rsidRPr="007C126F">
        <w:rPr>
          <w:rFonts w:ascii="Verdana" w:hAnsi="Verdana"/>
          <w:lang w:val="de-DE"/>
        </w:rPr>
        <w:t>Opresiji</w:t>
      </w:r>
    </w:p>
    <w:p w:rsidR="00683A1F" w:rsidRPr="007C126F" w:rsidRDefault="00683A1F" w:rsidP="00683A1F">
      <w:pPr>
        <w:pStyle w:val="ListParagraph"/>
        <w:numPr>
          <w:ilvl w:val="0"/>
          <w:numId w:val="41"/>
        </w:numPr>
        <w:spacing w:after="0" w:line="240" w:lineRule="auto"/>
        <w:jc w:val="both"/>
        <w:rPr>
          <w:rFonts w:ascii="Verdana" w:hAnsi="Verdana"/>
          <w:lang w:val="de-DE"/>
        </w:rPr>
      </w:pPr>
      <w:r w:rsidRPr="007C126F">
        <w:rPr>
          <w:rFonts w:ascii="Verdana" w:hAnsi="Verdana"/>
          <w:lang w:val="de-DE"/>
        </w:rPr>
        <w:t xml:space="preserve">Jezik pozitivne akcije- Plan akcije </w:t>
      </w:r>
    </w:p>
    <w:p w:rsidR="00683A1F" w:rsidRPr="007C126F" w:rsidRDefault="00683A1F" w:rsidP="00683A1F">
      <w:pPr>
        <w:spacing w:after="0" w:line="240" w:lineRule="auto"/>
        <w:jc w:val="both"/>
        <w:rPr>
          <w:lang w:val="de-DE"/>
        </w:rPr>
      </w:pPr>
    </w:p>
    <w:p w:rsidR="00683A1F" w:rsidRPr="007C126F" w:rsidRDefault="00683A1F" w:rsidP="00683A1F">
      <w:pPr>
        <w:spacing w:after="0" w:line="240" w:lineRule="auto"/>
        <w:jc w:val="both"/>
        <w:rPr>
          <w:lang w:val="de-DE"/>
        </w:rPr>
      </w:pPr>
      <w:r w:rsidRPr="007C126F">
        <w:rPr>
          <w:b/>
          <w:bCs/>
          <w:lang w:val="sr-Latn-CS"/>
        </w:rPr>
        <w:t>Trajanje programa (broj dana i broj sati efektivnog rada</w:t>
      </w:r>
      <w:r w:rsidRPr="007C126F">
        <w:rPr>
          <w:lang w:val="de-DE"/>
        </w:rPr>
        <w:t>: program obuke je organizoivan kroz realizaciju dva modula u ukupnom trajanju od šest dana. Prvi, trodnevni trening -(ili Modul I -Izgradnja kritičke svijesti) koji korsiti dijalog i postavljanje problema  da bi se učesnicima pomoglo d</w:t>
      </w:r>
      <w:r w:rsidR="008E630B" w:rsidRPr="007C126F">
        <w:rPr>
          <w:lang w:val="de-DE"/>
        </w:rPr>
        <w:t>a imenuju i oglase se o temama</w:t>
      </w:r>
      <w:r w:rsidRPr="007C126F">
        <w:rPr>
          <w:lang w:val="de-DE"/>
        </w:rPr>
        <w:t xml:space="preserve"> koje </w:t>
      </w:r>
      <w:r w:rsidR="00583670">
        <w:rPr>
          <w:lang w:val="de-DE"/>
        </w:rPr>
        <w:t xml:space="preserve">su povezane sa predrasudama i </w:t>
      </w:r>
      <w:r w:rsidRPr="007C126F">
        <w:rPr>
          <w:lang w:val="de-DE"/>
        </w:rPr>
        <w:t>presijom, i drugi trodnevni t</w:t>
      </w:r>
      <w:r w:rsidR="008E630B" w:rsidRPr="007C126F">
        <w:rPr>
          <w:lang w:val="de-DE"/>
        </w:rPr>
        <w:t>r</w:t>
      </w:r>
      <w:r w:rsidRPr="007C126F">
        <w:rPr>
          <w:lang w:val="de-DE"/>
        </w:rPr>
        <w:t>ening ( ili Modula II – Od refleksije do akcije/Sa riječi na djela)- naglašava startegije i ličnu posvećenost koje su potrebne za preduzimanje individualne i institucionalne akcije. Ukupan broj efektivnog rada 36 sati. Moguće je organizovati i seminarsko/modularni pristup koji podrazumijeva obradu jedne ili više tema u okviru ovog programa u trajanju od najmanje jednog seminarskog dana.</w:t>
      </w:r>
    </w:p>
    <w:p w:rsidR="00683A1F" w:rsidRPr="007C126F" w:rsidRDefault="00683A1F" w:rsidP="00683A1F">
      <w:pPr>
        <w:spacing w:after="0" w:line="240" w:lineRule="auto"/>
        <w:jc w:val="both"/>
        <w:rPr>
          <w:lang w:val="de-DE"/>
        </w:rPr>
      </w:pPr>
    </w:p>
    <w:p w:rsidR="00683A1F" w:rsidRPr="007C126F" w:rsidRDefault="00683A1F" w:rsidP="00683A1F">
      <w:pPr>
        <w:spacing w:after="0" w:line="240" w:lineRule="auto"/>
        <w:jc w:val="both"/>
        <w:rPr>
          <w:lang w:val="de-DE"/>
        </w:rPr>
      </w:pPr>
      <w:r w:rsidRPr="007C126F">
        <w:rPr>
          <w:b/>
          <w:bCs/>
          <w:lang w:val="sr-Latn-CS"/>
        </w:rPr>
        <w:t xml:space="preserve">Broj učesnika u grupi: </w:t>
      </w:r>
      <w:r w:rsidRPr="007C126F">
        <w:rPr>
          <w:bCs/>
          <w:lang w:val="sr-Latn-CS"/>
        </w:rPr>
        <w:t>od 25 do 35</w:t>
      </w:r>
      <w:r w:rsidRPr="007C126F">
        <w:rPr>
          <w:lang w:val="de-DE"/>
        </w:rPr>
        <w:t xml:space="preserve">učesnika </w:t>
      </w:r>
    </w:p>
    <w:p w:rsidR="00683A1F" w:rsidRPr="007C126F" w:rsidRDefault="00683A1F" w:rsidP="00683A1F">
      <w:pPr>
        <w:spacing w:after="0" w:line="240" w:lineRule="auto"/>
        <w:jc w:val="both"/>
        <w:rPr>
          <w:rFonts w:cs="Times New Roman"/>
          <w:lang w:val="sr-Latn-CS"/>
        </w:rPr>
      </w:pPr>
    </w:p>
    <w:p w:rsidR="00683A1F" w:rsidRPr="007C126F" w:rsidRDefault="00683A1F" w:rsidP="00683A1F">
      <w:pPr>
        <w:spacing w:after="0" w:line="240" w:lineRule="auto"/>
        <w:jc w:val="both"/>
        <w:rPr>
          <w:rFonts w:cs="Times New Roman"/>
          <w:b/>
          <w:bCs/>
          <w:lang w:val="sr-Latn-CS"/>
        </w:rPr>
      </w:pPr>
      <w:r w:rsidRPr="007C126F">
        <w:rPr>
          <w:b/>
          <w:bCs/>
          <w:lang w:val="sr-Latn-CS"/>
        </w:rPr>
        <w:lastRenderedPageBreak/>
        <w:t>Cijena po učesniku dnevno i šta ona uključuje:</w:t>
      </w:r>
      <w:r w:rsidRPr="007C126F">
        <w:rPr>
          <w:lang w:val="pl-PL"/>
        </w:rPr>
        <w:t xml:space="preserve"> 20 € (50% od dobijenih sredstava</w:t>
      </w:r>
      <w:r w:rsidR="00583670">
        <w:rPr>
          <w:lang w:val="pl-PL"/>
        </w:rPr>
        <w:t xml:space="preserve"> za pokrivanje honorara tima tre</w:t>
      </w:r>
      <w:r w:rsidRPr="007C126F">
        <w:rPr>
          <w:lang w:val="pl-PL"/>
        </w:rPr>
        <w:t xml:space="preserve">nera; </w:t>
      </w:r>
      <w:r w:rsidRPr="007C126F">
        <w:rPr>
          <w:lang w:val="it-IT"/>
        </w:rPr>
        <w:t xml:space="preserve">25% za poreze i doprinose za isplatu honorara; 15% za pokrivanje troškova i pripreme materijala za radionice i </w:t>
      </w:r>
      <w:r w:rsidRPr="007C126F">
        <w:rPr>
          <w:lang w:val="en-US"/>
        </w:rPr>
        <w:t>10% za putne troškove trenerskog tima)</w:t>
      </w:r>
    </w:p>
    <w:p w:rsidR="00683A1F" w:rsidRPr="007C126F" w:rsidRDefault="00683A1F" w:rsidP="00683A1F">
      <w:pPr>
        <w:spacing w:after="0" w:line="240" w:lineRule="auto"/>
        <w:jc w:val="both"/>
        <w:rPr>
          <w:rFonts w:cs="Times New Roman"/>
          <w:b/>
          <w:bCs/>
          <w:lang w:val="sr-Latn-CS"/>
        </w:rPr>
      </w:pPr>
    </w:p>
    <w:p w:rsidR="004F07FB" w:rsidRPr="007C126F" w:rsidRDefault="004F07FB" w:rsidP="00FD1E1D">
      <w:pPr>
        <w:spacing w:after="0" w:line="240" w:lineRule="auto"/>
        <w:jc w:val="both"/>
        <w:rPr>
          <w:rFonts w:cs="Arial"/>
          <w:bCs/>
          <w:lang w:val="sr-Latn-CS"/>
        </w:rPr>
      </w:pPr>
    </w:p>
    <w:p w:rsidR="004F07FB" w:rsidRDefault="004F07FB" w:rsidP="00FD1E1D">
      <w:pPr>
        <w:spacing w:after="0" w:line="240" w:lineRule="auto"/>
        <w:jc w:val="both"/>
        <w:rPr>
          <w:rFonts w:cs="Arial"/>
          <w:bCs/>
          <w:lang w:val="sr-Latn-CS"/>
        </w:rPr>
      </w:pPr>
    </w:p>
    <w:p w:rsidR="00583670" w:rsidRDefault="00583670" w:rsidP="00FD1E1D">
      <w:pPr>
        <w:spacing w:after="0" w:line="240" w:lineRule="auto"/>
        <w:jc w:val="both"/>
        <w:rPr>
          <w:rFonts w:cs="Arial"/>
          <w:bCs/>
          <w:lang w:val="sr-Latn-CS"/>
        </w:rPr>
      </w:pPr>
    </w:p>
    <w:p w:rsidR="00583670" w:rsidRDefault="00583670" w:rsidP="00FD1E1D">
      <w:pPr>
        <w:spacing w:after="0" w:line="240" w:lineRule="auto"/>
        <w:jc w:val="both"/>
        <w:rPr>
          <w:rFonts w:cs="Arial"/>
          <w:bCs/>
          <w:lang w:val="sr-Latn-CS"/>
        </w:rPr>
      </w:pPr>
    </w:p>
    <w:p w:rsidR="00583670" w:rsidRDefault="00583670" w:rsidP="00FD1E1D">
      <w:pPr>
        <w:spacing w:after="0" w:line="240" w:lineRule="auto"/>
        <w:jc w:val="both"/>
        <w:rPr>
          <w:rFonts w:cs="Arial"/>
          <w:bCs/>
          <w:lang w:val="sr-Latn-CS"/>
        </w:rPr>
      </w:pPr>
    </w:p>
    <w:p w:rsidR="00583670" w:rsidRPr="007C126F" w:rsidRDefault="00583670" w:rsidP="00FD1E1D">
      <w:pPr>
        <w:spacing w:after="0" w:line="240" w:lineRule="auto"/>
        <w:jc w:val="both"/>
        <w:rPr>
          <w:rFonts w:cs="Arial"/>
          <w:bCs/>
          <w:lang w:val="sr-Latn-CS"/>
        </w:rPr>
      </w:pPr>
    </w:p>
    <w:p w:rsidR="0003346F" w:rsidRPr="007C126F" w:rsidRDefault="0003346F"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83A1F" w:rsidRPr="007C126F" w:rsidTr="00683A1F">
        <w:tc>
          <w:tcPr>
            <w:tcW w:w="9180" w:type="dxa"/>
            <w:shd w:val="clear" w:color="auto" w:fill="D9D9D9"/>
          </w:tcPr>
          <w:p w:rsidR="00683A1F" w:rsidRPr="007C126F" w:rsidRDefault="00A90B60" w:rsidP="00683A1F">
            <w:pPr>
              <w:pStyle w:val="Heading1"/>
              <w:spacing w:before="0" w:after="0" w:line="240" w:lineRule="auto"/>
              <w:jc w:val="center"/>
              <w:rPr>
                <w:rFonts w:ascii="Verdana" w:eastAsia="SimSun" w:hAnsi="Verdana"/>
                <w:bCs w:val="0"/>
                <w:iCs/>
                <w:sz w:val="22"/>
                <w:szCs w:val="22"/>
                <w:lang w:val="sr-Latn-CS"/>
              </w:rPr>
            </w:pPr>
            <w:r>
              <w:rPr>
                <w:rFonts w:ascii="Verdana" w:eastAsia="SimSun" w:hAnsi="Verdana"/>
                <w:bCs w:val="0"/>
                <w:iCs/>
                <w:sz w:val="22"/>
                <w:szCs w:val="22"/>
                <w:lang w:val="sr-Latn-CS"/>
              </w:rPr>
              <w:t>89</w:t>
            </w:r>
            <w:r w:rsidR="00683A1F" w:rsidRPr="007C126F">
              <w:rPr>
                <w:rFonts w:ascii="Verdana" w:eastAsia="SimSun" w:hAnsi="Verdana"/>
                <w:bCs w:val="0"/>
                <w:iCs/>
                <w:sz w:val="22"/>
                <w:szCs w:val="22"/>
                <w:lang w:val="sr-Latn-CS"/>
              </w:rPr>
              <w:t>. Obrazovanje za društvenu pravdu: način izgradnje otvorenog društva – protiv predrasuda i stereotipa (program za djecu)</w:t>
            </w:r>
          </w:p>
        </w:tc>
      </w:tr>
    </w:tbl>
    <w:p w:rsidR="00683A1F" w:rsidRPr="007C126F" w:rsidRDefault="00683A1F" w:rsidP="00683A1F">
      <w:pPr>
        <w:tabs>
          <w:tab w:val="left" w:pos="3210"/>
        </w:tabs>
        <w:spacing w:after="0" w:line="240" w:lineRule="auto"/>
        <w:jc w:val="both"/>
        <w:rPr>
          <w:rFonts w:cs="Arial"/>
          <w:bCs/>
          <w:lang w:val="sr-Latn-CS"/>
        </w:rPr>
      </w:pPr>
      <w:r w:rsidRPr="007C126F">
        <w:rPr>
          <w:rFonts w:cs="Arial"/>
          <w:bCs/>
          <w:lang w:val="sr-Latn-CS"/>
        </w:rPr>
        <w:tab/>
      </w:r>
    </w:p>
    <w:p w:rsidR="00683A1F" w:rsidRPr="007C126F" w:rsidRDefault="00683A1F" w:rsidP="00683A1F">
      <w:pPr>
        <w:spacing w:after="0" w:line="240" w:lineRule="auto"/>
        <w:jc w:val="both"/>
        <w:rPr>
          <w:rFonts w:cs="Arial"/>
          <w:lang w:val="sr-Latn-CS"/>
        </w:rPr>
      </w:pPr>
      <w:r w:rsidRPr="007C126F">
        <w:rPr>
          <w:rFonts w:cs="Arial"/>
          <w:b/>
          <w:bCs/>
          <w:lang w:val="sr-Latn-CS"/>
        </w:rPr>
        <w:t>Autori:</w:t>
      </w:r>
      <w:r w:rsidRPr="007C126F">
        <w:rPr>
          <w:rFonts w:cs="Arial"/>
          <w:lang w:val="pl-PL"/>
        </w:rPr>
        <w:t xml:space="preserve"> tim stručnjaka na čelu sa prof dr. </w:t>
      </w:r>
      <w:r w:rsidRPr="007C126F">
        <w:rPr>
          <w:rFonts w:cs="Arial"/>
          <w:bCs/>
          <w:lang w:val="sr-Latn-CS"/>
        </w:rPr>
        <w:t>Dawn Tankersley; program je prilagođen/dorađen od strane stručnog tima Pedagoško</w:t>
      </w:r>
      <w:r w:rsidR="00F37621">
        <w:rPr>
          <w:rFonts w:cs="Arial"/>
          <w:bCs/>
          <w:lang w:val="sr-Latn-CS"/>
        </w:rPr>
        <w:t>g centra Crne Gore, a u skladu s</w:t>
      </w:r>
      <w:r w:rsidRPr="007C126F">
        <w:rPr>
          <w:rFonts w:cs="Arial"/>
          <w:bCs/>
          <w:lang w:val="sr-Latn-CS"/>
        </w:rPr>
        <w:t>a potrebama našeg obrazovnog sistema</w:t>
      </w:r>
    </w:p>
    <w:p w:rsidR="008E630B" w:rsidRPr="007C126F" w:rsidRDefault="008E630B" w:rsidP="008E630B">
      <w:pPr>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lang w:val="sr-Latn-CS"/>
        </w:rPr>
        <w:t>Filozofski fakultet</w:t>
      </w:r>
      <w:r w:rsidR="00F37621">
        <w:rPr>
          <w:lang w:val="sr-Latn-CS"/>
        </w:rPr>
        <w:t>,</w:t>
      </w:r>
      <w:r w:rsidRPr="007C126F">
        <w:rPr>
          <w:lang w:val="sr-Latn-CS"/>
        </w:rPr>
        <w:t xml:space="preserve"> Nikšić</w:t>
      </w:r>
    </w:p>
    <w:p w:rsidR="00683A1F" w:rsidRPr="007C126F" w:rsidRDefault="00683A1F" w:rsidP="00683A1F">
      <w:pPr>
        <w:spacing w:after="0" w:line="240" w:lineRule="auto"/>
        <w:jc w:val="both"/>
        <w:rPr>
          <w:rFonts w:cs="Arial"/>
          <w:bCs/>
          <w:lang w:val="sr-Latn-CS"/>
        </w:rPr>
      </w:pPr>
      <w:r w:rsidRPr="007C126F">
        <w:rPr>
          <w:rFonts w:cs="Arial"/>
          <w:b/>
          <w:bCs/>
          <w:lang w:val="sr-Latn-CS"/>
        </w:rPr>
        <w:t xml:space="preserve">Odgovorna osoba (koordinatorka): </w:t>
      </w:r>
      <w:r w:rsidR="003D4E1B">
        <w:rPr>
          <w:rFonts w:cs="Arial"/>
          <w:lang w:val="sr-Latn-CS"/>
        </w:rPr>
        <w:t>d</w:t>
      </w:r>
      <w:r w:rsidRPr="007C126F">
        <w:rPr>
          <w:rFonts w:cs="Arial"/>
          <w:lang w:val="sr-Latn-CS"/>
        </w:rPr>
        <w:t>oc</w:t>
      </w:r>
      <w:r w:rsidRPr="007C126F">
        <w:rPr>
          <w:rFonts w:cs="Arial"/>
          <w:lang w:val="sr-Cyrl-CS"/>
        </w:rPr>
        <w:t>.</w:t>
      </w:r>
      <w:r w:rsidRPr="007C126F">
        <w:rPr>
          <w:rFonts w:cs="Arial"/>
          <w:lang w:val="sr-Latn-CS"/>
        </w:rPr>
        <w:t>dr Biljana Maslovari</w:t>
      </w:r>
      <w:r w:rsidRPr="007C126F">
        <w:rPr>
          <w:rFonts w:cs="Arial"/>
          <w:lang w:val="sr-Cyrl-CS"/>
        </w:rPr>
        <w:t>ć</w:t>
      </w:r>
    </w:p>
    <w:p w:rsidR="00683A1F" w:rsidRPr="007C126F" w:rsidRDefault="00683A1F" w:rsidP="00683A1F">
      <w:pPr>
        <w:spacing w:after="0" w:line="240" w:lineRule="auto"/>
        <w:jc w:val="both"/>
        <w:rPr>
          <w:rFonts w:cs="Arial"/>
          <w:bCs/>
          <w:lang w:val="sr-Latn-CS"/>
        </w:rPr>
      </w:pPr>
      <w:r w:rsidRPr="007C126F">
        <w:rPr>
          <w:rFonts w:cs="Arial"/>
          <w:b/>
          <w:bCs/>
          <w:lang w:val="sr-Latn-CS"/>
        </w:rPr>
        <w:t xml:space="preserve">Adresa: </w:t>
      </w:r>
      <w:r w:rsidRPr="007C126F">
        <w:rPr>
          <w:rFonts w:cs="Arial"/>
          <w:lang w:val="sv-SE"/>
        </w:rPr>
        <w:t>Bulevar Svetog Petra Cetinjskog 25/V, 81000 Podgorica</w:t>
      </w:r>
    </w:p>
    <w:p w:rsidR="00683A1F" w:rsidRPr="007C126F" w:rsidRDefault="00683A1F" w:rsidP="00683A1F">
      <w:pPr>
        <w:spacing w:after="0" w:line="240" w:lineRule="auto"/>
        <w:jc w:val="both"/>
        <w:rPr>
          <w:rFonts w:cs="Arial"/>
          <w:bCs/>
          <w:lang w:val="sr-Latn-CS"/>
        </w:rPr>
      </w:pPr>
      <w:r w:rsidRPr="007C126F">
        <w:rPr>
          <w:rFonts w:cs="Arial"/>
          <w:b/>
          <w:bCs/>
          <w:lang w:val="sr-Latn-CS"/>
        </w:rPr>
        <w:t>E</w:t>
      </w:r>
      <w:r w:rsidRPr="007C126F">
        <w:rPr>
          <w:rFonts w:cs="Arial"/>
          <w:b/>
          <w:bCs/>
          <w:lang w:val="sr-Cyrl-CS"/>
        </w:rPr>
        <w:t>-</w:t>
      </w:r>
      <w:r w:rsidRPr="007C126F">
        <w:rPr>
          <w:rFonts w:cs="Arial"/>
          <w:b/>
          <w:bCs/>
          <w:lang w:val="sr-Latn-CS"/>
        </w:rPr>
        <w:t>mail</w:t>
      </w:r>
      <w:r w:rsidRPr="007C126F">
        <w:rPr>
          <w:rFonts w:cs="Arial"/>
          <w:b/>
          <w:bCs/>
          <w:lang w:val="sr-Cyrl-CS"/>
        </w:rPr>
        <w:t>:</w:t>
      </w:r>
      <w:r w:rsidRPr="007C126F">
        <w:rPr>
          <w:rFonts w:cs="Arial"/>
          <w:lang w:val="it-IT"/>
        </w:rPr>
        <w:t>biljanam</w:t>
      </w:r>
      <w:r w:rsidRPr="007C126F">
        <w:rPr>
          <w:rFonts w:cs="Arial"/>
          <w:lang w:val="sr-Latn-CS"/>
        </w:rPr>
        <w:t>@pccg.co.me</w:t>
      </w:r>
    </w:p>
    <w:p w:rsidR="00683A1F" w:rsidRPr="007C126F" w:rsidRDefault="00683A1F" w:rsidP="00683A1F">
      <w:pPr>
        <w:spacing w:after="0" w:line="240" w:lineRule="auto"/>
        <w:jc w:val="both"/>
        <w:rPr>
          <w:rFonts w:cs="Arial"/>
          <w:b/>
          <w:bCs/>
          <w:lang w:val="sr-Latn-CS"/>
        </w:rPr>
      </w:pPr>
      <w:r w:rsidRPr="007C126F">
        <w:rPr>
          <w:rFonts w:cs="Arial"/>
          <w:b/>
          <w:bCs/>
          <w:lang w:val="sr-Latn-CS"/>
        </w:rPr>
        <w:t>Broj telefona:</w:t>
      </w:r>
      <w:r w:rsidRPr="007C126F">
        <w:rPr>
          <w:rFonts w:cs="Arial"/>
          <w:lang w:val="sr-Latn-CS"/>
        </w:rPr>
        <w:t xml:space="preserve"> 020-248-668; 020-248-667</w:t>
      </w:r>
    </w:p>
    <w:p w:rsidR="00683A1F" w:rsidRPr="007C126F" w:rsidRDefault="00683A1F" w:rsidP="00683A1F">
      <w:pPr>
        <w:spacing w:after="0" w:line="240" w:lineRule="auto"/>
        <w:jc w:val="both"/>
        <w:rPr>
          <w:rFonts w:cs="Arial"/>
          <w:bCs/>
          <w:lang w:val="sr-Latn-CS"/>
        </w:rPr>
      </w:pPr>
    </w:p>
    <w:p w:rsidR="00683A1F" w:rsidRPr="007C126F" w:rsidRDefault="00683A1F" w:rsidP="00683A1F">
      <w:pPr>
        <w:spacing w:after="0" w:line="240" w:lineRule="auto"/>
        <w:jc w:val="both"/>
        <w:rPr>
          <w:rFonts w:cs="Arial"/>
          <w:lang w:val="sr-Latn-CS"/>
        </w:rPr>
      </w:pPr>
      <w:r w:rsidRPr="007C126F">
        <w:rPr>
          <w:rFonts w:cs="Arial"/>
          <w:b/>
          <w:bCs/>
          <w:lang w:val="sr-Latn-CS"/>
        </w:rPr>
        <w:t xml:space="preserve">Opšti ciljevi programa: </w:t>
      </w:r>
      <w:r w:rsidRPr="007C126F">
        <w:rPr>
          <w:rFonts w:cs="Arial"/>
          <w:lang w:val="sr-Latn-CS"/>
        </w:rPr>
        <w:t xml:space="preserve">obučiti nastavni kadar za sprovođenje obrazovnog programa koji će unaprijediti veze/odnose između porodice i škole, u cilju stvaranja atmosfere u školama u kojoj će svako pojedinačno dijete moći da dosegne svoj puni potencijal. </w:t>
      </w:r>
    </w:p>
    <w:p w:rsidR="00683A1F" w:rsidRPr="007C126F" w:rsidRDefault="00683A1F" w:rsidP="00683A1F">
      <w:pPr>
        <w:spacing w:after="0" w:line="240" w:lineRule="auto"/>
        <w:jc w:val="both"/>
        <w:rPr>
          <w:rFonts w:cs="Arial"/>
          <w:bCs/>
          <w:lang w:val="sr-Latn-CS"/>
        </w:rPr>
      </w:pPr>
    </w:p>
    <w:p w:rsidR="00683A1F" w:rsidRPr="007C126F" w:rsidRDefault="00683A1F" w:rsidP="00683A1F">
      <w:pPr>
        <w:spacing w:after="0" w:line="240" w:lineRule="auto"/>
        <w:jc w:val="both"/>
        <w:rPr>
          <w:rFonts w:cs="Arial"/>
          <w:bCs/>
          <w:lang w:val="sr-Latn-CS"/>
        </w:rPr>
      </w:pPr>
      <w:r w:rsidRPr="007C126F">
        <w:rPr>
          <w:rFonts w:cs="Arial"/>
          <w:b/>
          <w:bCs/>
          <w:lang w:val="sr-Latn-CS"/>
        </w:rPr>
        <w:t xml:space="preserve">Specifični ciljevi programa: </w:t>
      </w:r>
      <w:r w:rsidRPr="007C126F">
        <w:rPr>
          <w:rFonts w:cs="Arial"/>
        </w:rPr>
        <w:t>p</w:t>
      </w:r>
      <w:r w:rsidRPr="007C126F">
        <w:rPr>
          <w:rFonts w:cs="Arial"/>
          <w:lang w:val="sr-Cyrl-CS"/>
        </w:rPr>
        <w:t>o završenoj obuci učesnici</w:t>
      </w:r>
      <w:r w:rsidRPr="007C126F">
        <w:rPr>
          <w:rFonts w:cs="Arial"/>
          <w:lang w:val="sr-Latn-CS"/>
        </w:rPr>
        <w:t xml:space="preserve"> će razumijeti filozofiju/koncept obrazovanja za društvenu pravdu i važnost primjene u praktičnom radu sa djecom.</w:t>
      </w:r>
    </w:p>
    <w:p w:rsidR="00683A1F" w:rsidRPr="007C126F" w:rsidRDefault="00683A1F" w:rsidP="00683A1F">
      <w:pPr>
        <w:spacing w:after="0" w:line="240" w:lineRule="auto"/>
        <w:jc w:val="both"/>
        <w:rPr>
          <w:rFonts w:cs="Arial"/>
          <w:bCs/>
          <w:lang w:val="sr-Latn-CS"/>
        </w:rPr>
      </w:pPr>
    </w:p>
    <w:p w:rsidR="00683A1F" w:rsidRPr="007C126F" w:rsidRDefault="00683A1F" w:rsidP="00683A1F">
      <w:pPr>
        <w:spacing w:after="0" w:line="240" w:lineRule="auto"/>
        <w:jc w:val="both"/>
        <w:rPr>
          <w:rFonts w:cs="Arial"/>
          <w:bCs/>
          <w:lang w:val="sr-Latn-CS"/>
        </w:rPr>
      </w:pPr>
      <w:r w:rsidRPr="007C126F">
        <w:rPr>
          <w:rFonts w:cs="Arial"/>
          <w:b/>
          <w:bCs/>
          <w:lang w:val="sr-Latn-CS"/>
        </w:rPr>
        <w:t xml:space="preserve">Ciljna grupa: </w:t>
      </w:r>
      <w:r w:rsidR="008E630B" w:rsidRPr="007C126F">
        <w:rPr>
          <w:rFonts w:cs="Arial"/>
          <w:lang w:val="sr-Latn-CS"/>
        </w:rPr>
        <w:t>nastavnici (prevashodno oni</w:t>
      </w:r>
      <w:r w:rsidRPr="007C126F">
        <w:rPr>
          <w:rFonts w:cs="Arial"/>
          <w:lang w:val="sr-Latn-CS"/>
        </w:rPr>
        <w:t xml:space="preserve"> koji rade u nižim razredima osnove škole-nastavnicima razredne nastave)</w:t>
      </w:r>
    </w:p>
    <w:p w:rsidR="00683A1F" w:rsidRPr="007C126F" w:rsidRDefault="00683A1F" w:rsidP="00683A1F">
      <w:pPr>
        <w:spacing w:after="0" w:line="240" w:lineRule="auto"/>
        <w:jc w:val="both"/>
        <w:rPr>
          <w:rFonts w:cs="Arial"/>
          <w:b/>
          <w:bCs/>
          <w:lang w:val="sr-Latn-CS"/>
        </w:rPr>
      </w:pPr>
    </w:p>
    <w:p w:rsidR="00683A1F" w:rsidRPr="007C126F" w:rsidRDefault="00683A1F" w:rsidP="00683A1F">
      <w:pPr>
        <w:spacing w:after="0" w:line="240" w:lineRule="auto"/>
        <w:jc w:val="both"/>
        <w:rPr>
          <w:rFonts w:cs="Arial"/>
          <w:bCs/>
          <w:lang w:val="sr-Latn-CS"/>
        </w:rPr>
      </w:pPr>
      <w:r w:rsidRPr="007C126F">
        <w:rPr>
          <w:rFonts w:cs="Arial"/>
          <w:b/>
          <w:bCs/>
          <w:lang w:val="sr-Latn-CS"/>
        </w:rPr>
        <w:t xml:space="preserve">Metode i tehnike rada: </w:t>
      </w:r>
      <w:r w:rsidRPr="007C126F">
        <w:rPr>
          <w:rFonts w:cs="Arial"/>
          <w:bCs/>
          <w:lang w:val="sr-Latn-CS"/>
        </w:rPr>
        <w:t>obuka interaktivnog tipa</w:t>
      </w:r>
    </w:p>
    <w:p w:rsidR="00683A1F" w:rsidRPr="007C126F" w:rsidRDefault="00683A1F" w:rsidP="00683A1F">
      <w:pPr>
        <w:tabs>
          <w:tab w:val="left" w:pos="5145"/>
        </w:tabs>
        <w:spacing w:after="0" w:line="240" w:lineRule="auto"/>
        <w:jc w:val="both"/>
        <w:rPr>
          <w:rFonts w:cs="Arial"/>
          <w:b/>
          <w:bCs/>
          <w:lang w:val="sr-Latn-CS"/>
        </w:rPr>
      </w:pPr>
      <w:r w:rsidRPr="007C126F">
        <w:rPr>
          <w:rFonts w:cs="Arial"/>
          <w:b/>
          <w:bCs/>
          <w:lang w:val="sr-Latn-CS"/>
        </w:rPr>
        <w:tab/>
      </w:r>
    </w:p>
    <w:p w:rsidR="00683A1F" w:rsidRPr="007C126F" w:rsidRDefault="00683A1F" w:rsidP="00683A1F">
      <w:pPr>
        <w:spacing w:after="0" w:line="240" w:lineRule="auto"/>
        <w:jc w:val="both"/>
        <w:rPr>
          <w:rFonts w:cs="Arial"/>
          <w:b/>
          <w:bCs/>
          <w:lang w:val="sr-Latn-CS"/>
        </w:rPr>
      </w:pPr>
      <w:r w:rsidRPr="007C126F">
        <w:rPr>
          <w:rFonts w:cs="Arial"/>
          <w:b/>
          <w:bCs/>
          <w:lang w:val="sr-Latn-CS"/>
        </w:rPr>
        <w:t>Teme:</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rFonts w:cs="Arial"/>
          <w:lang w:val="sr-Latn-CS"/>
        </w:rPr>
      </w:pPr>
      <w:r w:rsidRPr="007C126F">
        <w:rPr>
          <w:rFonts w:cs="Arial"/>
          <w:lang w:val="sr-Latn-CS"/>
        </w:rPr>
        <w:t>I dan</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Teori</w:t>
      </w:r>
      <w:r w:rsidR="00F37621">
        <w:rPr>
          <w:rFonts w:ascii="Verdana" w:hAnsi="Verdana" w:cs="Arial"/>
          <w:lang w:val="sr-Latn-CS"/>
        </w:rPr>
        <w:t>j</w:t>
      </w:r>
      <w:r w:rsidRPr="007C126F">
        <w:rPr>
          <w:rFonts w:ascii="Verdana" w:hAnsi="Verdana" w:cs="Arial"/>
          <w:lang w:val="sr-Latn-CS"/>
        </w:rPr>
        <w:t>ski okvir i prikaz programa</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Uvod u obrazovanje za društvenu pravdu, multikulturalno i transformativno obrazovanje</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Osnovni principi i primjena obrazovanja za društvenu pravdu</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Tarnsformativno obrazovanje: širi kontekst</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Primjena obrazovanja za društvenu pravdu</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ind w:left="360"/>
        <w:jc w:val="both"/>
        <w:rPr>
          <w:rFonts w:cs="Arial"/>
          <w:lang w:val="sr-Latn-CS"/>
        </w:rPr>
      </w:pPr>
      <w:r w:rsidRPr="007C126F">
        <w:rPr>
          <w:rFonts w:cs="Arial"/>
          <w:lang w:val="sr-Latn-CS"/>
        </w:rPr>
        <w:t>II dan</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 xml:space="preserve">Proces transformativnog dijaloga i obrazovanja </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 xml:space="preserve">Nastavne jedinice u kojima se primjenjuje proces transformativnog dijaloga </w:t>
      </w:r>
    </w:p>
    <w:p w:rsidR="00683A1F" w:rsidRPr="007C126F" w:rsidRDefault="007B5B83" w:rsidP="00683A1F">
      <w:pPr>
        <w:pStyle w:val="ListParagraph"/>
        <w:numPr>
          <w:ilvl w:val="0"/>
          <w:numId w:val="19"/>
        </w:numPr>
        <w:spacing w:after="0" w:line="240" w:lineRule="auto"/>
        <w:jc w:val="both"/>
        <w:rPr>
          <w:rFonts w:ascii="Verdana" w:hAnsi="Verdana" w:cs="Arial"/>
          <w:lang w:val="sr-Latn-CS"/>
        </w:rPr>
      </w:pPr>
      <w:r>
        <w:rPr>
          <w:rFonts w:ascii="Verdana" w:hAnsi="Verdana" w:cs="Arial"/>
          <w:lang w:val="sr-Latn-CS"/>
        </w:rPr>
        <w:t>Korišć</w:t>
      </w:r>
      <w:r w:rsidR="00683A1F" w:rsidRPr="007C126F">
        <w:rPr>
          <w:rFonts w:ascii="Verdana" w:hAnsi="Verdana" w:cs="Arial"/>
          <w:lang w:val="sr-Latn-CS"/>
        </w:rPr>
        <w:t>enje priča</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Korišćenje fotografija</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Korišćenje atrifakata</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ind w:left="360"/>
        <w:jc w:val="both"/>
        <w:rPr>
          <w:rFonts w:cs="Arial"/>
          <w:lang w:val="sr-Latn-CS"/>
        </w:rPr>
      </w:pPr>
      <w:r w:rsidRPr="007C126F">
        <w:rPr>
          <w:rFonts w:cs="Arial"/>
          <w:lang w:val="sr-Latn-CS"/>
        </w:rPr>
        <w:t xml:space="preserve">III dan </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Autori iz učionice</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Osnaživanje nastavnika/ica u ličnom iskazivanju</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Knjižice nastale u učionici kao mostovi između kultura</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Nastavne jedinice: afirmacija sopstvenosti, slavljenje ljudskih kvaliteta; osnaživanje ličnog identiteta; izgradnja zajednica;</w:t>
      </w:r>
    </w:p>
    <w:p w:rsidR="00683A1F" w:rsidRPr="007C126F" w:rsidRDefault="00683A1F" w:rsidP="00683A1F">
      <w:pPr>
        <w:pStyle w:val="ListParagraph"/>
        <w:numPr>
          <w:ilvl w:val="0"/>
          <w:numId w:val="19"/>
        </w:numPr>
        <w:spacing w:after="0" w:line="240" w:lineRule="auto"/>
        <w:jc w:val="both"/>
        <w:rPr>
          <w:rFonts w:ascii="Verdana" w:hAnsi="Verdana" w:cs="Arial"/>
          <w:lang w:val="sr-Latn-CS"/>
        </w:rPr>
      </w:pPr>
      <w:r w:rsidRPr="007C126F">
        <w:rPr>
          <w:rFonts w:ascii="Verdana" w:hAnsi="Verdana" w:cs="Arial"/>
          <w:lang w:val="sr-Latn-CS"/>
        </w:rPr>
        <w:t>Integracija društvene pravde u kurikulum</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rFonts w:cs="Arial"/>
          <w:lang w:val="sr-Latn-CS"/>
        </w:rPr>
      </w:pPr>
      <w:r w:rsidRPr="007C126F">
        <w:rPr>
          <w:rFonts w:cs="Arial"/>
          <w:b/>
          <w:bCs/>
          <w:lang w:val="sr-Latn-CS"/>
        </w:rPr>
        <w:t xml:space="preserve">Trajanje programa (broj dana i broj sati efektivnog rada): </w:t>
      </w:r>
      <w:r w:rsidRPr="007C126F">
        <w:rPr>
          <w:rFonts w:cs="Arial"/>
          <w:lang w:val="sr-Latn-CS"/>
        </w:rPr>
        <w:t>obuka podrazumijeva trodnevni trening u ukupnom trajanju od 18 sati obuke; moguće je organizovati i seminarsko-modularni pristup koji podrazumijeva obradu jedne ili više tema u okviru ovog programa u trajanju od najmanje jednog seminarskog dana</w:t>
      </w:r>
    </w:p>
    <w:p w:rsidR="00476951" w:rsidRPr="007C126F" w:rsidRDefault="00476951" w:rsidP="00683A1F">
      <w:pPr>
        <w:spacing w:after="0" w:line="240" w:lineRule="auto"/>
        <w:jc w:val="both"/>
        <w:rPr>
          <w:rFonts w:cs="Arial"/>
          <w:bCs/>
          <w:lang w:val="sl-SI"/>
        </w:rPr>
      </w:pPr>
    </w:p>
    <w:p w:rsidR="00683A1F" w:rsidRPr="007C126F" w:rsidRDefault="00683A1F" w:rsidP="00683A1F">
      <w:pPr>
        <w:spacing w:after="0" w:line="240" w:lineRule="auto"/>
        <w:jc w:val="both"/>
        <w:rPr>
          <w:rFonts w:cs="Arial"/>
          <w:lang w:val="pl-PL"/>
        </w:rPr>
      </w:pPr>
      <w:r w:rsidRPr="007C126F">
        <w:rPr>
          <w:rFonts w:cs="Arial"/>
          <w:b/>
          <w:lang w:val="pl-PL"/>
        </w:rPr>
        <w:t xml:space="preserve">Broj učesnika u grupi: </w:t>
      </w:r>
      <w:r w:rsidRPr="007C126F">
        <w:rPr>
          <w:rFonts w:cs="Arial"/>
          <w:lang w:val="pl-PL"/>
        </w:rPr>
        <w:t>od 25 do 35 učesnika</w:t>
      </w:r>
    </w:p>
    <w:p w:rsidR="00683A1F" w:rsidRPr="007C126F" w:rsidRDefault="00683A1F" w:rsidP="00683A1F">
      <w:pPr>
        <w:spacing w:after="0" w:line="240" w:lineRule="auto"/>
        <w:jc w:val="both"/>
        <w:rPr>
          <w:rFonts w:cs="Arial"/>
          <w:lang w:val="pl-PL"/>
        </w:rPr>
      </w:pPr>
    </w:p>
    <w:p w:rsidR="00683A1F" w:rsidRPr="007C126F" w:rsidRDefault="00683A1F" w:rsidP="00683A1F">
      <w:pPr>
        <w:spacing w:after="0" w:line="240" w:lineRule="auto"/>
        <w:jc w:val="both"/>
        <w:rPr>
          <w:rFonts w:cs="Arial"/>
          <w:lang w:val="it-IT"/>
        </w:rPr>
      </w:pPr>
      <w:r w:rsidRPr="007C126F">
        <w:rPr>
          <w:b/>
          <w:bCs/>
          <w:lang w:val="sr-Latn-CS"/>
        </w:rPr>
        <w:t>Cijena po učesniku dnevno i šta ona uključuje:</w:t>
      </w:r>
      <w:r w:rsidRPr="007C126F">
        <w:rPr>
          <w:rFonts w:cs="Arial"/>
          <w:lang w:val="it-IT"/>
        </w:rPr>
        <w:t xml:space="preserve">20 € </w:t>
      </w:r>
    </w:p>
    <w:p w:rsidR="00683A1F" w:rsidRPr="007C126F" w:rsidRDefault="00683A1F" w:rsidP="00683A1F">
      <w:pPr>
        <w:spacing w:after="0" w:line="240" w:lineRule="auto"/>
        <w:jc w:val="both"/>
        <w:rPr>
          <w:rFonts w:cs="Arial"/>
          <w:lang w:val="sr-Latn-CS"/>
        </w:rPr>
      </w:pPr>
    </w:p>
    <w:p w:rsidR="004F07FB" w:rsidRPr="007C126F" w:rsidRDefault="004F07FB" w:rsidP="00FD1E1D">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332D8" w:rsidRPr="007C126F" w:rsidTr="003C207C">
        <w:tc>
          <w:tcPr>
            <w:tcW w:w="9180" w:type="dxa"/>
            <w:shd w:val="clear" w:color="auto" w:fill="E0E0E0"/>
          </w:tcPr>
          <w:p w:rsidR="000332D8" w:rsidRPr="007C126F" w:rsidRDefault="00A90B60" w:rsidP="003C207C">
            <w:pPr>
              <w:pStyle w:val="Heading1"/>
              <w:spacing w:before="0" w:after="0" w:line="240" w:lineRule="auto"/>
              <w:rPr>
                <w:rFonts w:ascii="Verdana" w:eastAsia="SimSun" w:hAnsi="Verdana"/>
                <w:sz w:val="22"/>
                <w:szCs w:val="22"/>
                <w:lang w:val="sl-SI"/>
              </w:rPr>
            </w:pPr>
            <w:r>
              <w:rPr>
                <w:rFonts w:ascii="Verdana" w:eastAsia="SimSun" w:hAnsi="Verdana"/>
                <w:sz w:val="22"/>
                <w:szCs w:val="22"/>
                <w:lang w:val="sl-SI"/>
              </w:rPr>
              <w:t>90</w:t>
            </w:r>
            <w:r w:rsidR="00A24503" w:rsidRPr="007C126F">
              <w:rPr>
                <w:rFonts w:ascii="Verdana" w:eastAsia="SimSun" w:hAnsi="Verdana"/>
                <w:sz w:val="22"/>
                <w:szCs w:val="22"/>
                <w:lang w:val="sl-SI"/>
              </w:rPr>
              <w:t>.Obrazovanje zaposlenih u vaspitno – obrazovnim institucijama o postupanju  , prevenciji i zaštiti djece i mladih od nasilja u porodici</w:t>
            </w:r>
          </w:p>
        </w:tc>
      </w:tr>
    </w:tbl>
    <w:p w:rsidR="004F07FB" w:rsidRPr="007C126F" w:rsidRDefault="004F07FB" w:rsidP="004F07FB">
      <w:pPr>
        <w:rPr>
          <w:rFonts w:eastAsia="SimSun"/>
          <w:lang w:val="sl-SI"/>
        </w:rPr>
      </w:pPr>
    </w:p>
    <w:p w:rsidR="00C62B8C" w:rsidRPr="007C126F" w:rsidRDefault="00C62B8C" w:rsidP="00C62B8C">
      <w:pPr>
        <w:spacing w:after="0" w:line="240" w:lineRule="auto"/>
        <w:jc w:val="both"/>
        <w:rPr>
          <w:rFonts w:cs="Arial"/>
        </w:rPr>
      </w:pPr>
      <w:r w:rsidRPr="007C126F">
        <w:rPr>
          <w:b/>
        </w:rPr>
        <w:t xml:space="preserve">Autori: </w:t>
      </w:r>
      <w:r w:rsidRPr="007C126F">
        <w:rPr>
          <w:rFonts w:cs="Tahoma"/>
        </w:rPr>
        <w:t>Biljana Zeković, Vanja Rakočević</w:t>
      </w:r>
    </w:p>
    <w:p w:rsidR="00C62B8C" w:rsidRPr="007C126F" w:rsidRDefault="00AB7D2E" w:rsidP="00C62B8C">
      <w:pPr>
        <w:spacing w:after="0" w:line="240" w:lineRule="auto"/>
        <w:rPr>
          <w:rFonts w:cs="Arial"/>
        </w:rPr>
      </w:pPr>
      <w:r w:rsidRPr="007C126F">
        <w:rPr>
          <w:rFonts w:cs="Arial"/>
          <w:b/>
          <w:bCs/>
        </w:rPr>
        <w:t>Naziv institucije/organizacije koja podržava program:</w:t>
      </w:r>
      <w:r w:rsidR="00476951" w:rsidRPr="007C126F">
        <w:rPr>
          <w:rFonts w:cs="Arial"/>
          <w:bCs/>
        </w:rPr>
        <w:t>Ministarstvo za ljudska i manjinska prava</w:t>
      </w:r>
    </w:p>
    <w:p w:rsidR="00C62B8C" w:rsidRPr="007C126F" w:rsidRDefault="00C62B8C" w:rsidP="00C62B8C">
      <w:pPr>
        <w:spacing w:after="0" w:line="240" w:lineRule="auto"/>
        <w:jc w:val="both"/>
        <w:rPr>
          <w:rFonts w:cs="Arial"/>
        </w:rPr>
      </w:pPr>
      <w:r w:rsidRPr="007C126F">
        <w:rPr>
          <w:b/>
        </w:rPr>
        <w:t xml:space="preserve">Odgovorna osoba (koordinator): </w:t>
      </w:r>
      <w:r w:rsidRPr="007C126F">
        <w:rPr>
          <w:rFonts w:cs="Tahoma"/>
        </w:rPr>
        <w:t>Biljana Zeković</w:t>
      </w:r>
    </w:p>
    <w:p w:rsidR="00C62B8C" w:rsidRPr="007C126F" w:rsidRDefault="00C62B8C" w:rsidP="00C62B8C">
      <w:pPr>
        <w:spacing w:after="0" w:line="240" w:lineRule="auto"/>
        <w:jc w:val="both"/>
        <w:rPr>
          <w:rFonts w:cs="Arial"/>
        </w:rPr>
      </w:pPr>
      <w:r w:rsidRPr="007C126F">
        <w:rPr>
          <w:b/>
        </w:rPr>
        <w:t xml:space="preserve">Adresa: </w:t>
      </w:r>
      <w:r w:rsidRPr="007C126F">
        <w:t>Ul. Marka Miljanova 46/36, Podgorica</w:t>
      </w:r>
    </w:p>
    <w:p w:rsidR="00C62B8C" w:rsidRPr="007C126F" w:rsidRDefault="00C62B8C" w:rsidP="00C62B8C">
      <w:pPr>
        <w:jc w:val="both"/>
        <w:rPr>
          <w:rFonts w:cs="Arial"/>
        </w:rPr>
      </w:pPr>
      <w:r w:rsidRPr="007C126F">
        <w:rPr>
          <w:b/>
        </w:rPr>
        <w:t>E-mail:</w:t>
      </w:r>
      <w:hyperlink r:id="rId42" w:history="1">
        <w:r w:rsidRPr="007C126F">
          <w:rPr>
            <w:rStyle w:val="Hyperlink"/>
            <w:rFonts w:cs="Tahoma"/>
            <w:color w:val="auto"/>
          </w:rPr>
          <w:t>sos_pg@t-com.me</w:t>
        </w:r>
      </w:hyperlink>
      <w:r w:rsidRPr="007C126F">
        <w:rPr>
          <w:rFonts w:cs="Tahoma"/>
        </w:rPr>
        <w:t xml:space="preserve">, </w:t>
      </w:r>
      <w:hyperlink r:id="rId43" w:history="1">
        <w:r w:rsidRPr="007C126F">
          <w:rPr>
            <w:rStyle w:val="Hyperlink"/>
            <w:noProof/>
            <w:color w:val="auto"/>
          </w:rPr>
          <w:t>biljazekovic@gmail.com</w:t>
        </w:r>
      </w:hyperlink>
    </w:p>
    <w:p w:rsidR="00C62B8C" w:rsidRPr="007C126F" w:rsidRDefault="00C62B8C" w:rsidP="00C62B8C">
      <w:pPr>
        <w:spacing w:after="0" w:line="240" w:lineRule="auto"/>
        <w:jc w:val="both"/>
        <w:rPr>
          <w:rFonts w:cs="Arial"/>
        </w:rPr>
      </w:pPr>
      <w:r w:rsidRPr="007C126F">
        <w:rPr>
          <w:b/>
        </w:rPr>
        <w:t xml:space="preserve">Broj telefona: </w:t>
      </w:r>
      <w:r w:rsidRPr="007C126F">
        <w:rPr>
          <w:noProof/>
        </w:rPr>
        <w:t>+382 69 231 958</w:t>
      </w:r>
    </w:p>
    <w:p w:rsidR="00C62B8C" w:rsidRPr="007C126F" w:rsidRDefault="00C62B8C" w:rsidP="00C62B8C">
      <w:pPr>
        <w:spacing w:after="0" w:line="240" w:lineRule="auto"/>
        <w:rPr>
          <w:b/>
        </w:rPr>
      </w:pPr>
    </w:p>
    <w:p w:rsidR="00C62B8C" w:rsidRPr="007C126F" w:rsidRDefault="00C62B8C" w:rsidP="00C62B8C">
      <w:pPr>
        <w:spacing w:after="0" w:line="240" w:lineRule="auto"/>
        <w:jc w:val="both"/>
        <w:rPr>
          <w:rFonts w:cs="Arial"/>
        </w:rPr>
      </w:pPr>
    </w:p>
    <w:p w:rsidR="00C62B8C" w:rsidRPr="007C126F" w:rsidRDefault="00C62B8C" w:rsidP="00C62B8C">
      <w:pPr>
        <w:spacing w:after="0" w:line="240" w:lineRule="auto"/>
        <w:jc w:val="both"/>
        <w:rPr>
          <w:rFonts w:cs="Arial"/>
        </w:rPr>
      </w:pPr>
      <w:r w:rsidRPr="007C126F">
        <w:rPr>
          <w:b/>
        </w:rPr>
        <w:t xml:space="preserve">Opšti cilj  programa: </w:t>
      </w:r>
      <w:r w:rsidR="003D4E1B">
        <w:rPr>
          <w:rFonts w:cs="Arial"/>
        </w:rPr>
        <w:t>u</w:t>
      </w:r>
      <w:r w:rsidRPr="007C126F">
        <w:rPr>
          <w:rFonts w:cs="Arial"/>
        </w:rPr>
        <w:t>spostavljanje efikasnog sistema prevencije i zaštite djece i mladih od nasilja u porodici</w:t>
      </w:r>
    </w:p>
    <w:p w:rsidR="00C62B8C" w:rsidRPr="007C126F" w:rsidRDefault="00C62B8C" w:rsidP="00C62B8C">
      <w:pPr>
        <w:spacing w:after="0" w:line="240" w:lineRule="auto"/>
        <w:jc w:val="both"/>
        <w:rPr>
          <w:rFonts w:cs="Arial"/>
        </w:rPr>
      </w:pPr>
    </w:p>
    <w:p w:rsidR="00C62B8C" w:rsidRPr="007C126F" w:rsidRDefault="00C62B8C" w:rsidP="00C62B8C">
      <w:pPr>
        <w:spacing w:after="0" w:line="240" w:lineRule="auto"/>
        <w:jc w:val="both"/>
        <w:rPr>
          <w:b/>
        </w:rPr>
      </w:pPr>
      <w:r w:rsidRPr="007C126F">
        <w:rPr>
          <w:b/>
        </w:rPr>
        <w:t xml:space="preserve">Specifični ciljevi programa: </w:t>
      </w:r>
    </w:p>
    <w:p w:rsidR="00C62B8C" w:rsidRPr="007C126F" w:rsidRDefault="00C62B8C" w:rsidP="00301644">
      <w:pPr>
        <w:pStyle w:val="NormalWeb"/>
        <w:numPr>
          <w:ilvl w:val="0"/>
          <w:numId w:val="84"/>
        </w:numPr>
        <w:jc w:val="both"/>
        <w:rPr>
          <w:rFonts w:ascii="Verdana" w:hAnsi="Verdana" w:cs="Arial"/>
          <w:sz w:val="22"/>
          <w:szCs w:val="22"/>
        </w:rPr>
      </w:pPr>
      <w:r w:rsidRPr="007C126F">
        <w:rPr>
          <w:rFonts w:ascii="Verdana" w:hAnsi="Verdana" w:cs="Arial"/>
          <w:sz w:val="22"/>
          <w:szCs w:val="22"/>
        </w:rPr>
        <w:t xml:space="preserve">Upoznavanje polaznika/ca programa sa teorijskim konceptima, dinamikom i rasprostranjenošću nasilja nad ženama i djecom u porodici;   </w:t>
      </w:r>
    </w:p>
    <w:p w:rsidR="00C62B8C" w:rsidRPr="007C126F" w:rsidRDefault="00C62B8C" w:rsidP="00301644">
      <w:pPr>
        <w:pStyle w:val="NormalWeb"/>
        <w:numPr>
          <w:ilvl w:val="0"/>
          <w:numId w:val="84"/>
        </w:numPr>
        <w:jc w:val="both"/>
        <w:rPr>
          <w:rFonts w:ascii="Verdana" w:hAnsi="Verdana" w:cs="Arial"/>
          <w:sz w:val="22"/>
          <w:szCs w:val="22"/>
        </w:rPr>
      </w:pPr>
      <w:r w:rsidRPr="007C126F">
        <w:rPr>
          <w:rStyle w:val="Emphasis"/>
          <w:rFonts w:ascii="Verdana" w:hAnsi="Verdana" w:cs="Arial"/>
          <w:i w:val="0"/>
          <w:sz w:val="22"/>
          <w:szCs w:val="22"/>
        </w:rPr>
        <w:lastRenderedPageBreak/>
        <w:t xml:space="preserve">Sticanje znanja </w:t>
      </w:r>
      <w:r w:rsidRPr="007C126F">
        <w:rPr>
          <w:rFonts w:ascii="Verdana" w:hAnsi="Verdana" w:cs="Arial"/>
          <w:sz w:val="22"/>
          <w:szCs w:val="22"/>
        </w:rPr>
        <w:t>o vrstama i posljedicama nasilja nad ženama i djecom u porodici, mehanizmima i strategijama nasilnika koje održavaju nevidljivost nasilja;</w:t>
      </w:r>
    </w:p>
    <w:p w:rsidR="00C62B8C" w:rsidRPr="007C126F" w:rsidRDefault="00C62B8C" w:rsidP="00301644">
      <w:pPr>
        <w:pStyle w:val="NormalWeb"/>
        <w:numPr>
          <w:ilvl w:val="0"/>
          <w:numId w:val="84"/>
        </w:numPr>
        <w:jc w:val="both"/>
        <w:rPr>
          <w:rFonts w:ascii="Verdana" w:hAnsi="Verdana" w:cs="Arial"/>
          <w:sz w:val="22"/>
          <w:szCs w:val="22"/>
        </w:rPr>
      </w:pPr>
      <w:r w:rsidRPr="007C126F">
        <w:rPr>
          <w:rStyle w:val="Emphasis"/>
          <w:rFonts w:ascii="Verdana" w:hAnsi="Verdana" w:cs="Arial"/>
          <w:i w:val="0"/>
          <w:sz w:val="22"/>
          <w:szCs w:val="22"/>
        </w:rPr>
        <w:t>Upoznavanje</w:t>
      </w:r>
      <w:r w:rsidRPr="007C126F">
        <w:rPr>
          <w:rFonts w:ascii="Verdana" w:hAnsi="Verdana" w:cs="Arial"/>
          <w:sz w:val="22"/>
          <w:szCs w:val="22"/>
        </w:rPr>
        <w:t xml:space="preserve"> sa ulogom i nadležnostima relevantnih službi u slučajevima nasilja u porodici;</w:t>
      </w:r>
    </w:p>
    <w:p w:rsidR="00C62B8C" w:rsidRPr="007C126F" w:rsidRDefault="00C62B8C" w:rsidP="00301644">
      <w:pPr>
        <w:pStyle w:val="NormalWeb"/>
        <w:numPr>
          <w:ilvl w:val="0"/>
          <w:numId w:val="84"/>
        </w:numPr>
        <w:jc w:val="both"/>
        <w:rPr>
          <w:rFonts w:ascii="Verdana" w:hAnsi="Verdana" w:cs="Arial"/>
          <w:sz w:val="22"/>
          <w:szCs w:val="22"/>
        </w:rPr>
      </w:pPr>
      <w:r w:rsidRPr="007C126F">
        <w:rPr>
          <w:rFonts w:ascii="Verdana" w:hAnsi="Verdana" w:cs="Arial"/>
          <w:sz w:val="22"/>
          <w:szCs w:val="22"/>
        </w:rPr>
        <w:t>Sticanje vještina za prepoznavanje i postupanje u situacijama nasilja kojem su djeca izložena u porodici;</w:t>
      </w:r>
    </w:p>
    <w:p w:rsidR="00C62B8C" w:rsidRPr="007C126F" w:rsidRDefault="00C62B8C" w:rsidP="00301644">
      <w:pPr>
        <w:pStyle w:val="NormalWeb"/>
        <w:numPr>
          <w:ilvl w:val="0"/>
          <w:numId w:val="84"/>
        </w:numPr>
        <w:jc w:val="both"/>
        <w:rPr>
          <w:rFonts w:ascii="Verdana" w:hAnsi="Verdana" w:cs="Arial"/>
          <w:sz w:val="22"/>
          <w:szCs w:val="22"/>
        </w:rPr>
      </w:pPr>
      <w:r w:rsidRPr="007C126F">
        <w:rPr>
          <w:rFonts w:ascii="Verdana" w:hAnsi="Verdana" w:cs="Arial"/>
          <w:sz w:val="22"/>
          <w:szCs w:val="22"/>
        </w:rPr>
        <w:t>Primjena standardnih postupaka i procedura zaposlenih u vaspitno-obrazovnim ustanovama u situacijama nasilja u porodici;</w:t>
      </w:r>
    </w:p>
    <w:p w:rsidR="00C62B8C" w:rsidRPr="007C126F" w:rsidRDefault="00C62B8C" w:rsidP="0003346F">
      <w:pPr>
        <w:pStyle w:val="NormalWeb"/>
        <w:numPr>
          <w:ilvl w:val="0"/>
          <w:numId w:val="84"/>
        </w:numPr>
        <w:jc w:val="both"/>
        <w:rPr>
          <w:rFonts w:ascii="Verdana" w:hAnsi="Verdana" w:cs="Arial"/>
          <w:sz w:val="22"/>
          <w:szCs w:val="22"/>
        </w:rPr>
      </w:pPr>
      <w:r w:rsidRPr="007C126F">
        <w:rPr>
          <w:rFonts w:ascii="Verdana" w:hAnsi="Verdana" w:cs="Arial"/>
          <w:sz w:val="22"/>
          <w:szCs w:val="22"/>
        </w:rPr>
        <w:t>Sticanje znanja o institucionalno-pravnom okviru u zaštiti od nasilja u porodici na nacionalnom i međunarodnom nivou i upoznavanje sa postojećim servisima u sistemu zaštite žrtava porodičnog nasilja.</w:t>
      </w:r>
    </w:p>
    <w:p w:rsidR="00C62B8C" w:rsidRPr="007C126F" w:rsidRDefault="00C62B8C" w:rsidP="00C62B8C">
      <w:pPr>
        <w:spacing w:after="0" w:line="240" w:lineRule="auto"/>
        <w:jc w:val="both"/>
        <w:rPr>
          <w:rFonts w:cs="Arial"/>
        </w:rPr>
      </w:pPr>
      <w:r w:rsidRPr="007C126F">
        <w:rPr>
          <w:b/>
        </w:rPr>
        <w:t xml:space="preserve">Ciljna grupa: </w:t>
      </w:r>
      <w:r w:rsidR="003D4E1B">
        <w:rPr>
          <w:rFonts w:cs="Arial"/>
        </w:rPr>
        <w:t>n</w:t>
      </w:r>
      <w:r w:rsidRPr="007C126F">
        <w:rPr>
          <w:rFonts w:cs="Arial"/>
        </w:rPr>
        <w:t>astavnik/nastavnica predmetne nastave, stručni saradnici, pomoćnik direktora/direktor. Programu mogu prisustvovati nastavnici jedne škole ili u dogovoru, ciljna grupa mogu biti nastavnici iz više različitih škola.</w:t>
      </w:r>
    </w:p>
    <w:p w:rsidR="00C62B8C" w:rsidRPr="007C126F" w:rsidRDefault="00C62B8C" w:rsidP="00C62B8C">
      <w:pPr>
        <w:spacing w:after="0" w:line="240" w:lineRule="auto"/>
        <w:rPr>
          <w:b/>
        </w:rPr>
      </w:pPr>
    </w:p>
    <w:p w:rsidR="00C62B8C" w:rsidRPr="007C126F" w:rsidRDefault="00C62B8C" w:rsidP="00C62B8C">
      <w:pPr>
        <w:spacing w:after="0" w:line="240" w:lineRule="auto"/>
        <w:rPr>
          <w:rFonts w:cs="Arial"/>
        </w:rPr>
      </w:pPr>
      <w:r w:rsidRPr="007C126F">
        <w:rPr>
          <w:b/>
        </w:rPr>
        <w:t xml:space="preserve">Metode i tehnike rada: </w:t>
      </w:r>
      <w:r w:rsidR="003D4E1B">
        <w:rPr>
          <w:rFonts w:cs="Tahoma"/>
        </w:rPr>
        <w:t>o</w:t>
      </w:r>
      <w:r w:rsidRPr="007C126F">
        <w:rPr>
          <w:rFonts w:cs="Tahoma"/>
        </w:rPr>
        <w:t>buka interaktivnog tipa</w:t>
      </w:r>
    </w:p>
    <w:p w:rsidR="00C62B8C" w:rsidRPr="007C126F" w:rsidRDefault="00C62B8C" w:rsidP="00C62B8C">
      <w:pPr>
        <w:spacing w:after="0" w:line="240" w:lineRule="auto"/>
        <w:jc w:val="both"/>
        <w:rPr>
          <w:b/>
        </w:rPr>
      </w:pPr>
    </w:p>
    <w:p w:rsidR="00C62B8C" w:rsidRPr="007C126F" w:rsidRDefault="00C62B8C" w:rsidP="00C62B8C">
      <w:pPr>
        <w:spacing w:after="0" w:line="240" w:lineRule="auto"/>
        <w:jc w:val="both"/>
        <w:rPr>
          <w:b/>
        </w:rPr>
      </w:pPr>
      <w:r w:rsidRPr="007C126F">
        <w:rPr>
          <w:b/>
        </w:rPr>
        <w:t>Teme:</w:t>
      </w:r>
      <w:r w:rsidRPr="007C126F">
        <w:rPr>
          <w:b/>
        </w:rPr>
        <w:tab/>
      </w:r>
    </w:p>
    <w:p w:rsidR="00C62B8C" w:rsidRPr="007C126F" w:rsidRDefault="00C62B8C" w:rsidP="00301644">
      <w:pPr>
        <w:numPr>
          <w:ilvl w:val="0"/>
          <w:numId w:val="85"/>
        </w:numPr>
        <w:spacing w:before="100" w:beforeAutospacing="1" w:after="100" w:afterAutospacing="1" w:line="240" w:lineRule="auto"/>
        <w:jc w:val="both"/>
        <w:rPr>
          <w:rFonts w:cs="Arial"/>
        </w:rPr>
      </w:pPr>
      <w:r w:rsidRPr="007C126F">
        <w:rPr>
          <w:rFonts w:cs="Arial"/>
        </w:rPr>
        <w:t>Osnovni koncepti o nasilju nad ženama i djecom u porodici (teorijski koncepti, vrste nasilja, uzroci, vidovi ispoljavanja, indikatori i posljedice nasilja;  mehanizmi i strategije nasilnika, dinamika, rasprostranjenost).</w:t>
      </w:r>
    </w:p>
    <w:p w:rsidR="00C62B8C" w:rsidRPr="007C126F" w:rsidRDefault="00C62B8C" w:rsidP="00301644">
      <w:pPr>
        <w:numPr>
          <w:ilvl w:val="0"/>
          <w:numId w:val="85"/>
        </w:numPr>
        <w:spacing w:before="100" w:beforeAutospacing="1" w:after="100" w:afterAutospacing="1" w:line="240" w:lineRule="auto"/>
        <w:jc w:val="both"/>
        <w:rPr>
          <w:rFonts w:cs="Arial"/>
        </w:rPr>
      </w:pPr>
      <w:r w:rsidRPr="007C126F">
        <w:rPr>
          <w:rFonts w:cs="Arial"/>
        </w:rPr>
        <w:t>Osnovni principi u radu sa nasiljem u porodici.</w:t>
      </w:r>
    </w:p>
    <w:p w:rsidR="00C62B8C" w:rsidRPr="007C126F" w:rsidRDefault="00C62B8C" w:rsidP="00301644">
      <w:pPr>
        <w:numPr>
          <w:ilvl w:val="0"/>
          <w:numId w:val="85"/>
        </w:numPr>
        <w:spacing w:before="100" w:beforeAutospacing="1" w:after="100" w:afterAutospacing="1" w:line="240" w:lineRule="auto"/>
        <w:jc w:val="both"/>
      </w:pPr>
      <w:r w:rsidRPr="007C126F">
        <w:rPr>
          <w:rFonts w:cs="Arial"/>
        </w:rPr>
        <w:t xml:space="preserve">Nadležnosti relevantnih službi u zaštiti od nasilja i osnovni postupci i procedure rada u vaspitno-obrazovnoj ustanovi (primjena </w:t>
      </w:r>
      <w:r w:rsidRPr="007C126F">
        <w:rPr>
          <w:rStyle w:val="Emphasis"/>
          <w:rFonts w:cs="Arial"/>
        </w:rPr>
        <w:t xml:space="preserve">Protokola </w:t>
      </w:r>
      <w:r w:rsidRPr="007C126F">
        <w:rPr>
          <w:rFonts w:cs="Arial"/>
          <w:i/>
        </w:rPr>
        <w:t>o postupanju, prevenciji i zaštiti od nasilja u porodici)</w:t>
      </w:r>
    </w:p>
    <w:p w:rsidR="00C62B8C" w:rsidRPr="007C126F" w:rsidRDefault="00C62B8C" w:rsidP="00301644">
      <w:pPr>
        <w:numPr>
          <w:ilvl w:val="0"/>
          <w:numId w:val="85"/>
        </w:numPr>
        <w:spacing w:before="100" w:beforeAutospacing="1" w:after="100" w:afterAutospacing="1" w:line="240" w:lineRule="auto"/>
        <w:jc w:val="both"/>
      </w:pPr>
      <w:r w:rsidRPr="007C126F">
        <w:rPr>
          <w:rFonts w:cs="Arial"/>
        </w:rPr>
        <w:t>Institucionalni i pravni okvir u zaštiti od nasilja u porodici na nacionalnom i međunarodnom nivou, uključujući postojeće servise u sistemu zaštite žrtava porodičnog nasilja</w:t>
      </w:r>
    </w:p>
    <w:p w:rsidR="00C62B8C" w:rsidRPr="007C126F" w:rsidRDefault="00C62B8C" w:rsidP="00C62B8C">
      <w:pPr>
        <w:spacing w:after="0" w:line="240" w:lineRule="auto"/>
        <w:jc w:val="both"/>
        <w:rPr>
          <w:b/>
        </w:rPr>
      </w:pPr>
    </w:p>
    <w:p w:rsidR="00C62B8C" w:rsidRPr="007C126F" w:rsidRDefault="00C62B8C" w:rsidP="00C62B8C">
      <w:pPr>
        <w:spacing w:after="0" w:line="240" w:lineRule="auto"/>
        <w:rPr>
          <w:rFonts w:cs="Arial"/>
        </w:rPr>
      </w:pPr>
      <w:r w:rsidRPr="007C126F">
        <w:rPr>
          <w:b/>
        </w:rPr>
        <w:t xml:space="preserve">Trajanje programa (broj dana i broj sati efektivnog rada): </w:t>
      </w:r>
      <w:r w:rsidR="00EC3E65">
        <w:rPr>
          <w:rFonts w:cs="Tahoma"/>
          <w:bCs/>
        </w:rPr>
        <w:t>t</w:t>
      </w:r>
      <w:r w:rsidRPr="007C126F">
        <w:rPr>
          <w:rFonts w:cs="Tahoma"/>
          <w:bCs/>
        </w:rPr>
        <w:t>rajanje jednog programa</w:t>
      </w:r>
      <w:r w:rsidR="001C5777">
        <w:rPr>
          <w:rFonts w:cs="Tahoma"/>
          <w:bCs/>
        </w:rPr>
        <w:t xml:space="preserve"> obuke je 3 dana, ukupno 24 sata</w:t>
      </w:r>
      <w:r w:rsidRPr="007C126F">
        <w:rPr>
          <w:rFonts w:cs="Tahoma"/>
          <w:bCs/>
        </w:rPr>
        <w:t xml:space="preserve"> direktnog i efektivnog rada, isključujući pauzu za ručak.</w:t>
      </w:r>
    </w:p>
    <w:p w:rsidR="00C62B8C" w:rsidRPr="007C126F" w:rsidRDefault="00C62B8C" w:rsidP="00C62B8C">
      <w:pPr>
        <w:spacing w:after="0" w:line="240" w:lineRule="auto"/>
        <w:rPr>
          <w:b/>
        </w:rPr>
      </w:pPr>
    </w:p>
    <w:p w:rsidR="00C62B8C" w:rsidRPr="007C126F" w:rsidRDefault="00C62B8C" w:rsidP="00C62B8C">
      <w:pPr>
        <w:spacing w:after="0" w:line="240" w:lineRule="auto"/>
        <w:jc w:val="both"/>
        <w:rPr>
          <w:rFonts w:cs="Arial"/>
        </w:rPr>
      </w:pPr>
      <w:r w:rsidRPr="007C126F">
        <w:rPr>
          <w:b/>
        </w:rPr>
        <w:t xml:space="preserve">Broj učesnika u grupi: </w:t>
      </w:r>
      <w:r w:rsidR="00EC3E65">
        <w:rPr>
          <w:rFonts w:cs="Arial"/>
        </w:rPr>
        <w:t>m</w:t>
      </w:r>
      <w:r w:rsidRPr="007C126F">
        <w:rPr>
          <w:rFonts w:cs="Arial"/>
        </w:rPr>
        <w:t>inimalan broj učesnika/ica je 15, a maksimalan broj učesnika/ca u jednoj grupi je 25.</w:t>
      </w:r>
    </w:p>
    <w:p w:rsidR="00C62B8C" w:rsidRPr="007C126F" w:rsidRDefault="00C62B8C" w:rsidP="00C62B8C">
      <w:pPr>
        <w:spacing w:after="0" w:line="240" w:lineRule="auto"/>
        <w:rPr>
          <w:rFonts w:cs="Arial"/>
        </w:rPr>
      </w:pPr>
    </w:p>
    <w:p w:rsidR="00C62B8C" w:rsidRPr="007C126F" w:rsidRDefault="00C62B8C" w:rsidP="00C62B8C">
      <w:pPr>
        <w:spacing w:after="0" w:line="240" w:lineRule="auto"/>
        <w:jc w:val="both"/>
        <w:rPr>
          <w:rFonts w:cs="Arial"/>
          <w:b/>
          <w:bCs/>
        </w:rPr>
      </w:pPr>
      <w:r w:rsidRPr="007C126F">
        <w:rPr>
          <w:rFonts w:cs="Arial"/>
          <w:b/>
          <w:bCs/>
        </w:rPr>
        <w:t xml:space="preserve">Cijena po učesniku dnevno  i šta ona uključuje: </w:t>
      </w:r>
      <w:r w:rsidR="00EC3E65">
        <w:rPr>
          <w:rFonts w:cs="Arial"/>
          <w:bCs/>
        </w:rPr>
        <w:t>a</w:t>
      </w:r>
      <w:r w:rsidRPr="007C126F">
        <w:rPr>
          <w:rFonts w:cs="Arial"/>
          <w:bCs/>
        </w:rPr>
        <w:t xml:space="preserve">ko je broj učesnika/ca 20, cijena, po jednom danu obuke, iznosi 27€ (uračunati su honorari i smještaj za voditelje seminara, hrana i osvježenje, potrošni materijal, edukativni materijal (elektronska i štampana verzija)). </w:t>
      </w:r>
    </w:p>
    <w:p w:rsidR="004F07FB" w:rsidRPr="007C126F" w:rsidRDefault="004F07FB" w:rsidP="00C62B8C">
      <w:pPr>
        <w:spacing w:after="0" w:line="240" w:lineRule="auto"/>
        <w:jc w:val="both"/>
        <w:rPr>
          <w:rFonts w:cs="Arial"/>
          <w:b/>
          <w:bCs/>
        </w:rPr>
      </w:pPr>
    </w:p>
    <w:p w:rsidR="004F07FB" w:rsidRPr="007C126F" w:rsidRDefault="004F07FB" w:rsidP="00C62B8C">
      <w:pPr>
        <w:spacing w:after="0" w:line="240" w:lineRule="auto"/>
        <w:jc w:val="both"/>
        <w:rPr>
          <w:rFonts w:cs="Arial"/>
          <w:b/>
          <w:b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83A1F" w:rsidRPr="007C126F" w:rsidTr="00683A1F">
        <w:tc>
          <w:tcPr>
            <w:tcW w:w="9180" w:type="dxa"/>
            <w:shd w:val="clear" w:color="auto" w:fill="E0E0E0"/>
          </w:tcPr>
          <w:p w:rsidR="00683A1F" w:rsidRPr="007C126F" w:rsidRDefault="00A90B60" w:rsidP="000D7E10">
            <w:pPr>
              <w:pStyle w:val="Heading1"/>
              <w:spacing w:before="0" w:after="0" w:line="240" w:lineRule="auto"/>
              <w:jc w:val="center"/>
              <w:rPr>
                <w:rFonts w:ascii="Verdana" w:eastAsia="SimSun" w:hAnsi="Verdana"/>
                <w:sz w:val="22"/>
                <w:szCs w:val="22"/>
                <w:lang w:val="sr-Latn-CS"/>
              </w:rPr>
            </w:pPr>
            <w:bookmarkStart w:id="6" w:name="_Toc266355762"/>
            <w:r>
              <w:rPr>
                <w:rFonts w:ascii="Verdana" w:eastAsia="SimSun" w:hAnsi="Verdana"/>
                <w:bCs w:val="0"/>
                <w:iCs/>
                <w:sz w:val="22"/>
                <w:szCs w:val="22"/>
                <w:lang w:val="sr-Latn-CS"/>
              </w:rPr>
              <w:t>91</w:t>
            </w:r>
            <w:r w:rsidR="00683A1F" w:rsidRPr="007C126F">
              <w:rPr>
                <w:rFonts w:ascii="Verdana" w:eastAsia="SimSun" w:hAnsi="Verdana"/>
                <w:bCs w:val="0"/>
                <w:iCs/>
                <w:sz w:val="22"/>
                <w:szCs w:val="22"/>
                <w:lang w:val="sr-Latn-CS"/>
              </w:rPr>
              <w:t xml:space="preserve">. </w:t>
            </w:r>
            <w:r w:rsidR="00683A1F" w:rsidRPr="007C126F">
              <w:rPr>
                <w:rFonts w:ascii="Verdana" w:eastAsia="SimSun" w:hAnsi="Verdana"/>
                <w:sz w:val="22"/>
                <w:szCs w:val="22"/>
                <w:lang w:val="sr-Latn-CS"/>
              </w:rPr>
              <w:t xml:space="preserve">Obuka nastavnika </w:t>
            </w:r>
            <w:bookmarkEnd w:id="6"/>
            <w:r w:rsidR="00C2251E">
              <w:rPr>
                <w:rFonts w:ascii="Verdana" w:eastAsia="SimSun" w:hAnsi="Verdana"/>
                <w:sz w:val="22"/>
                <w:szCs w:val="22"/>
                <w:lang w:val="sr-Latn-CS"/>
              </w:rPr>
              <w:t xml:space="preserve">za predmet </w:t>
            </w:r>
            <w:r w:rsidR="00A01C1A">
              <w:rPr>
                <w:rFonts w:ascii="Verdana" w:eastAsia="SimSun" w:hAnsi="Verdana"/>
                <w:sz w:val="22"/>
                <w:szCs w:val="22"/>
                <w:lang w:val="sr-Latn-CS"/>
              </w:rPr>
              <w:t>G</w:t>
            </w:r>
            <w:r w:rsidR="00C2251E">
              <w:rPr>
                <w:rFonts w:ascii="Verdana" w:eastAsia="SimSun" w:hAnsi="Verdana"/>
                <w:sz w:val="22"/>
                <w:szCs w:val="22"/>
                <w:lang w:val="sr-Latn-CS"/>
              </w:rPr>
              <w:t>rađansko obrazovanje</w:t>
            </w:r>
            <w:r w:rsidR="00683A1F" w:rsidRPr="007C126F">
              <w:rPr>
                <w:rFonts w:ascii="Verdana" w:eastAsia="SimSun" w:hAnsi="Verdana"/>
                <w:sz w:val="22"/>
                <w:szCs w:val="22"/>
                <w:lang w:val="sr-Latn-CS"/>
              </w:rPr>
              <w:t xml:space="preserve"> u gimnaziji</w:t>
            </w:r>
          </w:p>
        </w:tc>
      </w:tr>
    </w:tbl>
    <w:p w:rsidR="00683A1F" w:rsidRPr="007C126F" w:rsidRDefault="00683A1F" w:rsidP="00683A1F">
      <w:pPr>
        <w:spacing w:after="0" w:line="240" w:lineRule="auto"/>
        <w:jc w:val="both"/>
        <w:rPr>
          <w:rFonts w:cs="Arial"/>
          <w:b/>
          <w:bCs/>
          <w:lang w:val="sr-Latn-CS"/>
        </w:rPr>
      </w:pPr>
    </w:p>
    <w:p w:rsidR="00683A1F" w:rsidRPr="007C126F" w:rsidRDefault="00683A1F" w:rsidP="00683A1F">
      <w:pPr>
        <w:spacing w:after="0" w:line="240" w:lineRule="auto"/>
        <w:jc w:val="both"/>
      </w:pPr>
      <w:r w:rsidRPr="007C126F">
        <w:rPr>
          <w:rFonts w:cs="Arial"/>
          <w:b/>
          <w:bCs/>
          <w:lang w:val="sr-Latn-CS"/>
        </w:rPr>
        <w:lastRenderedPageBreak/>
        <w:t xml:space="preserve">Autorke: </w:t>
      </w:r>
      <w:r w:rsidR="000D7E10" w:rsidRPr="007C126F">
        <w:rPr>
          <w:rFonts w:cs="Arial"/>
          <w:bCs/>
          <w:lang w:val="sr-Latn-CS"/>
        </w:rPr>
        <w:t>Biljana Babović,</w:t>
      </w:r>
      <w:r w:rsidRPr="007C126F">
        <w:t>Snježana Bošković i Slavica Popović</w:t>
      </w:r>
    </w:p>
    <w:p w:rsidR="00683A1F" w:rsidRPr="007C126F" w:rsidRDefault="000D7E10" w:rsidP="00683A1F">
      <w:pPr>
        <w:spacing w:after="0" w:line="240" w:lineRule="auto"/>
        <w:jc w:val="both"/>
        <w:rPr>
          <w:rFonts w:cs="Arial"/>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Gimnazija “Niko Rolović”</w:t>
      </w:r>
      <w:r w:rsidR="00EC3E65" w:rsidRPr="00EC3E65">
        <w:rPr>
          <w:rFonts w:cs="Tahoma"/>
          <w:bCs/>
          <w:kern w:val="1"/>
          <w:lang w:eastAsia="ar-SA"/>
        </w:rPr>
        <w:t>,</w:t>
      </w:r>
      <w:r w:rsidRPr="007C126F">
        <w:rPr>
          <w:rFonts w:cs="Tahoma"/>
          <w:bCs/>
          <w:kern w:val="1"/>
          <w:lang w:eastAsia="ar-SA"/>
        </w:rPr>
        <w:t>Bar</w:t>
      </w:r>
    </w:p>
    <w:p w:rsidR="00683A1F" w:rsidRPr="007C126F" w:rsidRDefault="00683A1F" w:rsidP="00683A1F">
      <w:pPr>
        <w:spacing w:after="0" w:line="240" w:lineRule="auto"/>
        <w:jc w:val="both"/>
        <w:rPr>
          <w:rFonts w:cs="Arial"/>
          <w:lang w:val="sr-Latn-CS"/>
        </w:rPr>
      </w:pPr>
      <w:r w:rsidRPr="007C126F">
        <w:rPr>
          <w:rFonts w:cs="Arial"/>
          <w:b/>
          <w:bCs/>
          <w:lang w:val="sr-Latn-CS"/>
        </w:rPr>
        <w:t xml:space="preserve">Odgovorna osoba (koordinatorka): </w:t>
      </w:r>
      <w:r w:rsidRPr="007C126F">
        <w:rPr>
          <w:rFonts w:cs="Arial"/>
          <w:lang w:val="sr-Latn-CS"/>
        </w:rPr>
        <w:t xml:space="preserve">Vidosava Kašćelan </w:t>
      </w:r>
    </w:p>
    <w:p w:rsidR="00683A1F" w:rsidRPr="007C126F" w:rsidRDefault="00683A1F" w:rsidP="00683A1F">
      <w:pPr>
        <w:spacing w:after="0" w:line="240" w:lineRule="auto"/>
        <w:jc w:val="both"/>
        <w:rPr>
          <w:rFonts w:cs="Arial"/>
          <w:lang w:val="sr-Latn-CS"/>
        </w:rPr>
      </w:pPr>
      <w:r w:rsidRPr="007C126F">
        <w:rPr>
          <w:rFonts w:cs="Arial"/>
          <w:b/>
          <w:bCs/>
          <w:lang w:val="sr-Latn-CS"/>
        </w:rPr>
        <w:t xml:space="preserve">Adresa: </w:t>
      </w:r>
      <w:r w:rsidRPr="007C126F">
        <w:rPr>
          <w:rFonts w:cs="Arial"/>
          <w:lang w:val="sr-Latn-CS"/>
        </w:rPr>
        <w:t>Ul. Vaka Đurovića b.b., Podgorica</w:t>
      </w:r>
    </w:p>
    <w:p w:rsidR="00683A1F" w:rsidRPr="007C126F" w:rsidRDefault="00683A1F" w:rsidP="00683A1F">
      <w:pPr>
        <w:spacing w:after="0" w:line="240" w:lineRule="auto"/>
        <w:jc w:val="both"/>
        <w:rPr>
          <w:rFonts w:cs="Arial"/>
          <w:lang w:val="sr-Latn-CS"/>
        </w:rPr>
      </w:pPr>
      <w:r w:rsidRPr="007C126F">
        <w:rPr>
          <w:rFonts w:cs="Arial"/>
          <w:b/>
          <w:bCs/>
          <w:lang w:val="sr-Latn-CS"/>
        </w:rPr>
        <w:t xml:space="preserve">E-mail: </w:t>
      </w:r>
      <w:r w:rsidRPr="007C126F">
        <w:rPr>
          <w:rFonts w:cs="Arial"/>
          <w:lang w:val="sr-Latn-CS"/>
        </w:rPr>
        <w:t>vidosava.kascelan@zzs.gov.me</w:t>
      </w:r>
    </w:p>
    <w:p w:rsidR="00683A1F" w:rsidRPr="007C126F" w:rsidRDefault="00683A1F" w:rsidP="00683A1F">
      <w:pPr>
        <w:spacing w:after="0" w:line="240" w:lineRule="auto"/>
        <w:jc w:val="both"/>
        <w:rPr>
          <w:rFonts w:cs="Arial"/>
          <w:lang w:val="sr-Latn-CS"/>
        </w:rPr>
      </w:pPr>
      <w:r w:rsidRPr="007C126F">
        <w:rPr>
          <w:rFonts w:cs="Arial"/>
          <w:b/>
          <w:bCs/>
          <w:lang w:val="sr-Latn-CS"/>
        </w:rPr>
        <w:t xml:space="preserve">Broj telefona: </w:t>
      </w:r>
      <w:r w:rsidR="000D7E10" w:rsidRPr="007C126F">
        <w:rPr>
          <w:rFonts w:cs="Arial"/>
          <w:lang w:val="sr-Latn-CS"/>
        </w:rPr>
        <w:t>020-408-93</w:t>
      </w:r>
      <w:r w:rsidRPr="007C126F">
        <w:rPr>
          <w:rFonts w:cs="Arial"/>
          <w:lang w:val="sr-Latn-CS"/>
        </w:rPr>
        <w:t>8</w:t>
      </w:r>
      <w:r w:rsidR="000D7E10" w:rsidRPr="007C126F">
        <w:rPr>
          <w:rFonts w:cs="Arial"/>
          <w:lang w:val="sr-Latn-CS"/>
        </w:rPr>
        <w:t>; fax: 408-927</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pPr>
      <w:r w:rsidRPr="007C126F">
        <w:rPr>
          <w:b/>
        </w:rPr>
        <w:t>Opšti cilj programa</w:t>
      </w:r>
      <w:r w:rsidR="00A01C1A">
        <w:t>: unapređiva</w:t>
      </w:r>
      <w:r w:rsidRPr="007C126F">
        <w:t>nje znanja, vještina i kompetencija nastavnika , kako nastavnika početnika, tako i nas</w:t>
      </w:r>
      <w:r w:rsidR="003D5AD7">
        <w:t xml:space="preserve">tavnika sa iskustvom u koji predaju predmet </w:t>
      </w:r>
      <w:r w:rsidR="00A01C1A">
        <w:t xml:space="preserve"> G</w:t>
      </w:r>
      <w:r w:rsidR="003D5AD7">
        <w:t>rađansko vaspitanje i obrazovanje</w:t>
      </w:r>
    </w:p>
    <w:p w:rsidR="00683A1F" w:rsidRPr="007C126F" w:rsidRDefault="00683A1F" w:rsidP="00683A1F">
      <w:pPr>
        <w:spacing w:after="0" w:line="240" w:lineRule="auto"/>
        <w:jc w:val="both"/>
      </w:pPr>
    </w:p>
    <w:p w:rsidR="00683A1F" w:rsidRPr="007C126F" w:rsidRDefault="00683A1F" w:rsidP="00683A1F">
      <w:pPr>
        <w:spacing w:after="0" w:line="240" w:lineRule="auto"/>
        <w:jc w:val="both"/>
      </w:pPr>
      <w:r w:rsidRPr="007C126F">
        <w:rPr>
          <w:b/>
        </w:rPr>
        <w:t>Specifični ciljevi programa:</w:t>
      </w:r>
      <w:r w:rsidRPr="007C126F">
        <w:t xml:space="preserve"> usvajanje osnovnih koncepata građanskog vaspitanja, praktikovanje interaktivnih metoda rada, istraživanja, kro</w:t>
      </w:r>
      <w:r w:rsidR="00072439" w:rsidRPr="007C126F">
        <w:t>z</w:t>
      </w:r>
      <w:r w:rsidR="003D5AD7">
        <w:t>kulikularni pristup u nastavi g</w:t>
      </w:r>
      <w:r w:rsidRPr="007C126F">
        <w:t>rađanskog vaspitanja/obrazovanja, uticaj na izgradnju demokratske kulture u školi, u lokalnoj sredini i društvu.</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pPr>
      <w:r w:rsidRPr="007C126F">
        <w:rPr>
          <w:b/>
        </w:rPr>
        <w:t>Ciljna grupa:</w:t>
      </w:r>
      <w:r w:rsidRPr="007C126F">
        <w:t xml:space="preserve"> nastavnici svih struka u gimnaziji koji su određeni od strane uprave škola da predaju ov</w:t>
      </w:r>
      <w:r w:rsidR="00C2251E">
        <w:t>e predmete, odnosno nastavnici predmeta Građansko vaspitanje/obrazovanje</w:t>
      </w:r>
      <w:r w:rsidRPr="007C126F">
        <w:t xml:space="preserve"> koji su već u nastavi, a čija znanja treba unaprijediti</w:t>
      </w:r>
    </w:p>
    <w:p w:rsidR="00683A1F" w:rsidRPr="007C126F" w:rsidRDefault="00683A1F" w:rsidP="00683A1F">
      <w:pPr>
        <w:spacing w:after="0" w:line="240" w:lineRule="auto"/>
        <w:jc w:val="both"/>
      </w:pPr>
    </w:p>
    <w:p w:rsidR="00683A1F" w:rsidRPr="007C126F" w:rsidRDefault="00683A1F" w:rsidP="00683A1F">
      <w:pPr>
        <w:spacing w:after="0" w:line="240" w:lineRule="auto"/>
        <w:jc w:val="both"/>
        <w:rPr>
          <w:rFonts w:eastAsia="Calibri" w:cs="Arial"/>
          <w:lang w:val="sr-Latn-CS"/>
        </w:rPr>
      </w:pPr>
      <w:r w:rsidRPr="007C126F">
        <w:rPr>
          <w:b/>
        </w:rPr>
        <w:t>Metode i tehnike rada:</w:t>
      </w:r>
      <w:r w:rsidRPr="007C126F">
        <w:rPr>
          <w:rFonts w:eastAsia="Calibri" w:cs="Tahoma"/>
          <w:lang w:val="pl-PL"/>
        </w:rPr>
        <w:t>obuka  interaktivnog tipa</w:t>
      </w:r>
    </w:p>
    <w:p w:rsidR="00683A1F" w:rsidRPr="007C126F" w:rsidRDefault="00683A1F" w:rsidP="00683A1F">
      <w:pPr>
        <w:spacing w:after="0" w:line="240" w:lineRule="auto"/>
        <w:jc w:val="both"/>
      </w:pPr>
    </w:p>
    <w:p w:rsidR="00683A1F" w:rsidRPr="007C126F" w:rsidRDefault="00683A1F" w:rsidP="00683A1F">
      <w:pPr>
        <w:spacing w:after="0" w:line="240" w:lineRule="auto"/>
        <w:jc w:val="both"/>
        <w:rPr>
          <w:b/>
        </w:rPr>
      </w:pPr>
      <w:r w:rsidRPr="007C126F">
        <w:rPr>
          <w:b/>
        </w:rPr>
        <w:t>Teme:</w:t>
      </w:r>
      <w:r w:rsidRPr="007C126F">
        <w:rPr>
          <w:b/>
        </w:rPr>
        <w:tab/>
      </w:r>
    </w:p>
    <w:p w:rsidR="00683A1F" w:rsidRPr="007C126F" w:rsidRDefault="00683A1F" w:rsidP="00683A1F">
      <w:pPr>
        <w:spacing w:after="0" w:line="240" w:lineRule="auto"/>
        <w:jc w:val="both"/>
        <w:rPr>
          <w:b/>
        </w:rPr>
      </w:pPr>
    </w:p>
    <w:p w:rsidR="00683A1F" w:rsidRPr="007C126F" w:rsidRDefault="00683A1F" w:rsidP="00683A1F">
      <w:pPr>
        <w:spacing w:after="0" w:line="240" w:lineRule="auto"/>
        <w:jc w:val="both"/>
      </w:pPr>
      <w:r w:rsidRPr="007C126F">
        <w:t>Osnovi moduli obuke su:</w:t>
      </w:r>
    </w:p>
    <w:p w:rsidR="00683A1F" w:rsidRPr="007C126F" w:rsidRDefault="00683A1F" w:rsidP="003C18DD">
      <w:pPr>
        <w:pStyle w:val="ListParagraph"/>
        <w:numPr>
          <w:ilvl w:val="0"/>
          <w:numId w:val="215"/>
        </w:numPr>
        <w:spacing w:after="0" w:line="240" w:lineRule="auto"/>
        <w:jc w:val="both"/>
        <w:rPr>
          <w:rFonts w:ascii="Verdana" w:hAnsi="Verdana"/>
        </w:rPr>
      </w:pPr>
      <w:r w:rsidRPr="007C126F">
        <w:rPr>
          <w:rFonts w:ascii="Verdana" w:hAnsi="Verdana"/>
        </w:rPr>
        <w:t>Osnovi kon</w:t>
      </w:r>
      <w:r w:rsidR="00A01C1A">
        <w:rPr>
          <w:rFonts w:ascii="Verdana" w:hAnsi="Verdana"/>
        </w:rPr>
        <w:t>cepti nastavnog predmeta G</w:t>
      </w:r>
      <w:r w:rsidR="003D5AD7">
        <w:rPr>
          <w:rFonts w:ascii="Verdana" w:hAnsi="Verdana"/>
        </w:rPr>
        <w:t>rađansko obrazovanje</w:t>
      </w:r>
    </w:p>
    <w:p w:rsidR="00683A1F" w:rsidRPr="007C126F" w:rsidRDefault="003D5AD7" w:rsidP="003C18DD">
      <w:pPr>
        <w:pStyle w:val="ListParagraph"/>
        <w:numPr>
          <w:ilvl w:val="0"/>
          <w:numId w:val="215"/>
        </w:numPr>
        <w:spacing w:after="0" w:line="240" w:lineRule="auto"/>
        <w:jc w:val="both"/>
        <w:rPr>
          <w:rFonts w:ascii="Verdana" w:hAnsi="Verdana"/>
        </w:rPr>
      </w:pPr>
      <w:r>
        <w:rPr>
          <w:rFonts w:ascii="Verdana" w:hAnsi="Verdana"/>
        </w:rPr>
        <w:t xml:space="preserve"> Metode rada u nastavi </w:t>
      </w:r>
    </w:p>
    <w:p w:rsidR="00683A1F" w:rsidRPr="007C126F" w:rsidRDefault="00683A1F" w:rsidP="003C18DD">
      <w:pPr>
        <w:pStyle w:val="ListParagraph"/>
        <w:numPr>
          <w:ilvl w:val="0"/>
          <w:numId w:val="215"/>
        </w:numPr>
        <w:spacing w:after="0" w:line="240" w:lineRule="auto"/>
        <w:jc w:val="both"/>
        <w:rPr>
          <w:rFonts w:ascii="Verdana" w:hAnsi="Verdana"/>
        </w:rPr>
      </w:pPr>
      <w:r w:rsidRPr="007C126F">
        <w:rPr>
          <w:rFonts w:ascii="Verdana" w:hAnsi="Verdana"/>
        </w:rPr>
        <w:t xml:space="preserve"> Ocjenjiva</w:t>
      </w:r>
      <w:r w:rsidR="00072439" w:rsidRPr="007C126F">
        <w:rPr>
          <w:rFonts w:ascii="Verdana" w:hAnsi="Verdana"/>
        </w:rPr>
        <w:t xml:space="preserve">nje i procjenjivanje u nastavi </w:t>
      </w:r>
    </w:p>
    <w:p w:rsidR="00683A1F" w:rsidRPr="007C126F" w:rsidRDefault="00683A1F" w:rsidP="003C18DD">
      <w:pPr>
        <w:pStyle w:val="ListParagraph"/>
        <w:numPr>
          <w:ilvl w:val="0"/>
          <w:numId w:val="215"/>
        </w:numPr>
        <w:spacing w:after="0" w:line="240" w:lineRule="auto"/>
        <w:jc w:val="both"/>
        <w:rPr>
          <w:rFonts w:ascii="Verdana" w:hAnsi="Verdana"/>
        </w:rPr>
      </w:pPr>
      <w:r w:rsidRPr="007C126F">
        <w:rPr>
          <w:rFonts w:ascii="Verdana" w:hAnsi="Verdana"/>
        </w:rPr>
        <w:t xml:space="preserve"> Politička filozofija</w:t>
      </w:r>
    </w:p>
    <w:p w:rsidR="00683A1F" w:rsidRPr="007C126F" w:rsidRDefault="00683A1F" w:rsidP="00683A1F">
      <w:pPr>
        <w:spacing w:after="0" w:line="240" w:lineRule="auto"/>
        <w:jc w:val="both"/>
      </w:pPr>
    </w:p>
    <w:p w:rsidR="00683A1F" w:rsidRPr="007C126F" w:rsidRDefault="00683A1F" w:rsidP="00683A1F">
      <w:pPr>
        <w:spacing w:after="0" w:line="240" w:lineRule="auto"/>
        <w:jc w:val="both"/>
      </w:pPr>
      <w:r w:rsidRPr="007C126F">
        <w:t>Napredni moduli obuke su:</w:t>
      </w:r>
    </w:p>
    <w:p w:rsidR="00683A1F" w:rsidRPr="007C126F" w:rsidRDefault="00683A1F" w:rsidP="003C18DD">
      <w:pPr>
        <w:pStyle w:val="ListParagraph"/>
        <w:numPr>
          <w:ilvl w:val="0"/>
          <w:numId w:val="216"/>
        </w:numPr>
        <w:spacing w:after="0" w:line="240" w:lineRule="auto"/>
        <w:jc w:val="both"/>
        <w:rPr>
          <w:rFonts w:ascii="Verdana" w:hAnsi="Verdana"/>
        </w:rPr>
      </w:pPr>
      <w:r w:rsidRPr="007C126F">
        <w:rPr>
          <w:rFonts w:ascii="Verdana" w:hAnsi="Verdana"/>
        </w:rPr>
        <w:t>Identitet (lični i kolektivni), ja i drugi</w:t>
      </w:r>
    </w:p>
    <w:p w:rsidR="00683A1F" w:rsidRPr="007C126F" w:rsidRDefault="00683A1F" w:rsidP="003C18DD">
      <w:pPr>
        <w:pStyle w:val="ListParagraph"/>
        <w:numPr>
          <w:ilvl w:val="0"/>
          <w:numId w:val="216"/>
        </w:numPr>
        <w:spacing w:after="0" w:line="240" w:lineRule="auto"/>
        <w:jc w:val="both"/>
        <w:rPr>
          <w:rFonts w:ascii="Verdana" w:hAnsi="Verdana"/>
        </w:rPr>
      </w:pPr>
      <w:r w:rsidRPr="007C126F">
        <w:rPr>
          <w:rFonts w:ascii="Verdana" w:hAnsi="Verdana"/>
        </w:rPr>
        <w:t>Demokratija i obrazovanje, demokratske vrijednosti kao princip u nastavi</w:t>
      </w:r>
    </w:p>
    <w:p w:rsidR="00683A1F" w:rsidRPr="007C126F" w:rsidRDefault="00683A1F" w:rsidP="003C18DD">
      <w:pPr>
        <w:pStyle w:val="ListParagraph"/>
        <w:numPr>
          <w:ilvl w:val="0"/>
          <w:numId w:val="216"/>
        </w:numPr>
        <w:spacing w:after="0" w:line="240" w:lineRule="auto"/>
        <w:jc w:val="both"/>
        <w:rPr>
          <w:rFonts w:ascii="Verdana" w:hAnsi="Verdana"/>
        </w:rPr>
      </w:pPr>
      <w:r w:rsidRPr="007C126F">
        <w:rPr>
          <w:rFonts w:ascii="Verdana" w:hAnsi="Verdana"/>
        </w:rPr>
        <w:t>Stavovi, dijalog, tolerancija i način razrješenja konflikata</w:t>
      </w:r>
    </w:p>
    <w:p w:rsidR="00683A1F" w:rsidRPr="007C126F" w:rsidRDefault="00683A1F" w:rsidP="003C18DD">
      <w:pPr>
        <w:pStyle w:val="ListParagraph"/>
        <w:numPr>
          <w:ilvl w:val="0"/>
          <w:numId w:val="216"/>
        </w:numPr>
        <w:spacing w:after="0" w:line="240" w:lineRule="auto"/>
        <w:jc w:val="both"/>
        <w:rPr>
          <w:rFonts w:ascii="Verdana" w:hAnsi="Verdana"/>
        </w:rPr>
      </w:pPr>
      <w:r w:rsidRPr="007C126F">
        <w:rPr>
          <w:rFonts w:ascii="Verdana" w:hAnsi="Verdana"/>
        </w:rPr>
        <w:t>Ljudska i dječja prava, evropske vrijednosti u obrazovanju</w:t>
      </w:r>
    </w:p>
    <w:p w:rsidR="00683A1F" w:rsidRPr="007C126F" w:rsidRDefault="00683A1F" w:rsidP="003C18DD">
      <w:pPr>
        <w:pStyle w:val="ListParagraph"/>
        <w:numPr>
          <w:ilvl w:val="0"/>
          <w:numId w:val="216"/>
        </w:numPr>
        <w:spacing w:after="0" w:line="240" w:lineRule="auto"/>
        <w:jc w:val="both"/>
        <w:rPr>
          <w:rFonts w:ascii="Verdana" w:hAnsi="Verdana"/>
        </w:rPr>
      </w:pPr>
      <w:r w:rsidRPr="007C126F">
        <w:rPr>
          <w:rFonts w:ascii="Verdana" w:hAnsi="Verdana"/>
        </w:rPr>
        <w:t>Program za trenere</w:t>
      </w:r>
    </w:p>
    <w:p w:rsidR="00683A1F" w:rsidRPr="007C126F" w:rsidRDefault="00683A1F" w:rsidP="00683A1F">
      <w:pPr>
        <w:spacing w:after="0" w:line="240" w:lineRule="auto"/>
        <w:jc w:val="both"/>
      </w:pPr>
    </w:p>
    <w:p w:rsidR="00683A1F" w:rsidRPr="007C126F" w:rsidRDefault="00683A1F" w:rsidP="00683A1F">
      <w:pPr>
        <w:spacing w:after="0" w:line="240" w:lineRule="auto"/>
        <w:jc w:val="both"/>
      </w:pPr>
      <w:r w:rsidRPr="007C126F">
        <w:rPr>
          <w:b/>
        </w:rPr>
        <w:t>Trajanje programa (broj dana i broj sati efektivnog rada):</w:t>
      </w:r>
      <w:r w:rsidRPr="007C126F">
        <w:t xml:space="preserve"> program je struk</w:t>
      </w:r>
      <w:r w:rsidR="00072439" w:rsidRPr="007C126F">
        <w:t>tu</w:t>
      </w:r>
      <w:r w:rsidR="003D5AD7">
        <w:t>r</w:t>
      </w:r>
      <w:r w:rsidRPr="007C126F">
        <w:t>iran po modulima. Jedan modul traje od jednog do tri dana, zavisno od materijalnih sredstava</w:t>
      </w:r>
    </w:p>
    <w:p w:rsidR="00683A1F" w:rsidRPr="007C126F" w:rsidRDefault="00683A1F" w:rsidP="00683A1F">
      <w:pPr>
        <w:spacing w:after="0" w:line="240" w:lineRule="auto"/>
        <w:jc w:val="both"/>
      </w:pPr>
    </w:p>
    <w:p w:rsidR="00683A1F" w:rsidRPr="007C126F" w:rsidRDefault="00683A1F" w:rsidP="00683A1F">
      <w:pPr>
        <w:spacing w:after="0" w:line="240" w:lineRule="auto"/>
        <w:jc w:val="both"/>
      </w:pPr>
      <w:r w:rsidRPr="007C126F">
        <w:rPr>
          <w:b/>
        </w:rPr>
        <w:t>Broj učesnika u grupi</w:t>
      </w:r>
      <w:r w:rsidR="003D5AD7">
        <w:t xml:space="preserve">: </w:t>
      </w:r>
      <w:r w:rsidRPr="007C126F">
        <w:t xml:space="preserve">od 20 do 25 učesnika </w:t>
      </w:r>
    </w:p>
    <w:p w:rsidR="00683A1F" w:rsidRPr="007C126F" w:rsidRDefault="00683A1F" w:rsidP="00683A1F">
      <w:pPr>
        <w:spacing w:after="0" w:line="240" w:lineRule="auto"/>
        <w:jc w:val="both"/>
      </w:pPr>
    </w:p>
    <w:p w:rsidR="00683A1F" w:rsidRPr="007C126F" w:rsidRDefault="00683A1F" w:rsidP="00683A1F">
      <w:pPr>
        <w:spacing w:after="0" w:line="240" w:lineRule="auto"/>
        <w:jc w:val="both"/>
        <w:rPr>
          <w:b/>
        </w:rPr>
      </w:pPr>
      <w:r w:rsidRPr="007C126F">
        <w:rPr>
          <w:b/>
        </w:rPr>
        <w:t xml:space="preserve">Cijena po učesniku dnevno i šta ona uključuje: </w:t>
      </w:r>
      <w:r w:rsidRPr="007C126F">
        <w:t xml:space="preserve">25 </w:t>
      </w:r>
      <w:r w:rsidRPr="007C126F">
        <w:rPr>
          <w:rFonts w:eastAsia="Calibri" w:cs="Arial"/>
          <w:lang w:val="sr-Latn-BA"/>
        </w:rPr>
        <w:t>€</w:t>
      </w:r>
      <w:r w:rsidRPr="007C126F">
        <w:t xml:space="preserve"> (</w:t>
      </w:r>
      <w:r w:rsidRPr="007C126F">
        <w:rPr>
          <w:rFonts w:cs="Tahoma"/>
          <w:bCs/>
          <w:lang w:val="sr-Latn-CS"/>
        </w:rPr>
        <w:t xml:space="preserve">uračunati su </w:t>
      </w:r>
      <w:r w:rsidRPr="007C126F">
        <w:t>osvježenje za učesnike</w:t>
      </w:r>
      <w:r w:rsidR="00A01C1A">
        <w:t>, nadoknade za trenere, potrošni materijali i putni troškovi</w:t>
      </w:r>
      <w:r w:rsidRPr="007C126F">
        <w:t>)</w:t>
      </w:r>
    </w:p>
    <w:p w:rsidR="00FD1E1D" w:rsidRDefault="00FD1E1D" w:rsidP="00FD1E1D">
      <w:pPr>
        <w:spacing w:after="0" w:line="240" w:lineRule="auto"/>
        <w:rPr>
          <w:rFonts w:cs="Times New Roman"/>
          <w:lang w:val="pl-PL"/>
        </w:rPr>
      </w:pPr>
    </w:p>
    <w:p w:rsidR="00632DAC" w:rsidRPr="007C126F" w:rsidRDefault="00632DAC" w:rsidP="00FD1E1D">
      <w:pPr>
        <w:spacing w:after="0" w:line="240" w:lineRule="auto"/>
        <w:rPr>
          <w:rFonts w:cs="Times New Roman"/>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F32F2" w:rsidRPr="007C126F" w:rsidTr="003C207C">
        <w:tc>
          <w:tcPr>
            <w:tcW w:w="9180" w:type="dxa"/>
            <w:shd w:val="clear" w:color="auto" w:fill="E0E0E0"/>
          </w:tcPr>
          <w:p w:rsidR="005F32F2"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lastRenderedPageBreak/>
              <w:t>9</w:t>
            </w:r>
            <w:r w:rsidR="00A90B60">
              <w:rPr>
                <w:rFonts w:ascii="Verdana" w:eastAsia="SimSun" w:hAnsi="Verdana"/>
                <w:sz w:val="22"/>
                <w:szCs w:val="22"/>
                <w:lang w:val="sl-SI"/>
              </w:rPr>
              <w:t>2</w:t>
            </w:r>
            <w:r w:rsidR="005F32F2" w:rsidRPr="007C126F">
              <w:rPr>
                <w:rFonts w:ascii="Verdana" w:eastAsia="SimSun" w:hAnsi="Verdana"/>
                <w:sz w:val="22"/>
                <w:szCs w:val="22"/>
                <w:lang w:val="sl-SI"/>
              </w:rPr>
              <w:t>. Prevencija mobinga u institucijama vaspitanja i obrazovanja</w:t>
            </w:r>
          </w:p>
        </w:tc>
      </w:tr>
    </w:tbl>
    <w:p w:rsidR="005F32F2" w:rsidRDefault="005F32F2" w:rsidP="0003346F">
      <w:pPr>
        <w:spacing w:after="0" w:line="240" w:lineRule="auto"/>
        <w:jc w:val="both"/>
        <w:rPr>
          <w:rFonts w:cs="Arial"/>
          <w:lang w:val="sr-Latn-CS"/>
        </w:rPr>
      </w:pPr>
    </w:p>
    <w:p w:rsidR="00632DAC" w:rsidRPr="007C126F" w:rsidRDefault="00632DAC" w:rsidP="0003346F">
      <w:pPr>
        <w:spacing w:after="0" w:line="240" w:lineRule="auto"/>
        <w:jc w:val="both"/>
        <w:rPr>
          <w:rFonts w:cs="Arial"/>
          <w:lang w:val="sr-Latn-CS"/>
        </w:rPr>
      </w:pPr>
    </w:p>
    <w:p w:rsidR="005F32F2" w:rsidRPr="007C126F" w:rsidRDefault="00AB7D2E" w:rsidP="005F32F2">
      <w:pPr>
        <w:spacing w:after="0" w:line="240" w:lineRule="auto"/>
        <w:ind w:left="3690" w:hanging="3690"/>
        <w:rPr>
          <w:lang w:val="sr-Latn-CS"/>
        </w:rPr>
      </w:pPr>
      <w:r w:rsidRPr="007C126F">
        <w:rPr>
          <w:b/>
          <w:lang w:val="sr-Latn-CS"/>
        </w:rPr>
        <w:t>Autori:</w:t>
      </w:r>
      <w:r w:rsidR="00632DAC">
        <w:rPr>
          <w:lang w:val="sr-Latn-CS"/>
        </w:rPr>
        <w:t>Aleksandrina Vujačić, L</w:t>
      </w:r>
      <w:r w:rsidR="005F32F2" w:rsidRPr="007C126F">
        <w:rPr>
          <w:lang w:val="sr-Latn-CS"/>
        </w:rPr>
        <w:t>jiljana Dešević</w:t>
      </w:r>
    </w:p>
    <w:p w:rsidR="00AB7D2E" w:rsidRPr="007C126F" w:rsidRDefault="00AB7D2E" w:rsidP="00AB7D2E">
      <w:pPr>
        <w:spacing w:after="0" w:line="240" w:lineRule="auto"/>
        <w:ind w:left="3690" w:hanging="3690"/>
        <w:jc w:val="both"/>
        <w:rPr>
          <w:rFonts w:cs="Arial"/>
          <w:lang w:val="sr-Latn-CS"/>
        </w:rPr>
      </w:pPr>
      <w:r w:rsidRPr="007C126F">
        <w:rPr>
          <w:b/>
          <w:bCs/>
        </w:rPr>
        <w:t>Naziv institucije/organizacije koja podržava program:</w:t>
      </w:r>
      <w:r w:rsidRPr="007C126F">
        <w:rPr>
          <w:bCs/>
        </w:rPr>
        <w:t>Inženjerski pedagoški forum</w:t>
      </w:r>
    </w:p>
    <w:p w:rsidR="005F32F2" w:rsidRPr="007C126F" w:rsidRDefault="005F32F2" w:rsidP="005F32F2">
      <w:pPr>
        <w:spacing w:after="0" w:line="240" w:lineRule="auto"/>
        <w:rPr>
          <w:rFonts w:cs="Arial"/>
          <w:lang w:val="sr-Latn-CS"/>
        </w:rPr>
      </w:pPr>
      <w:r w:rsidRPr="007C126F">
        <w:rPr>
          <w:b/>
          <w:lang w:val="sr-Latn-CS"/>
        </w:rPr>
        <w:t xml:space="preserve">Odgovorna osoba (koordinator): </w:t>
      </w:r>
      <w:r w:rsidRPr="007C126F">
        <w:rPr>
          <w:lang w:val="sr-Latn-CS"/>
        </w:rPr>
        <w:t>Aleksandrina Vujačić</w:t>
      </w:r>
    </w:p>
    <w:p w:rsidR="005F32F2" w:rsidRPr="007C126F" w:rsidRDefault="00AB7D2E" w:rsidP="005F32F2">
      <w:pPr>
        <w:spacing w:after="0" w:line="240" w:lineRule="auto"/>
        <w:jc w:val="both"/>
        <w:rPr>
          <w:rFonts w:cs="Arial"/>
          <w:lang w:val="sr-Latn-CS"/>
        </w:rPr>
      </w:pPr>
      <w:r w:rsidRPr="007C126F">
        <w:rPr>
          <w:b/>
          <w:lang w:val="sr-Latn-CS"/>
        </w:rPr>
        <w:t>Adresa:</w:t>
      </w:r>
      <w:r w:rsidR="005F32F2" w:rsidRPr="007C126F">
        <w:rPr>
          <w:lang w:val="sr-Latn-CS"/>
        </w:rPr>
        <w:t>ul. Buda Tomovića 13, Podgorica</w:t>
      </w:r>
    </w:p>
    <w:p w:rsidR="005F32F2" w:rsidRPr="007C126F" w:rsidRDefault="00AB7D2E" w:rsidP="005F32F2">
      <w:pPr>
        <w:spacing w:after="0" w:line="240" w:lineRule="auto"/>
        <w:jc w:val="both"/>
        <w:rPr>
          <w:lang w:val="sr-Latn-CS"/>
        </w:rPr>
      </w:pPr>
      <w:r w:rsidRPr="007C126F">
        <w:rPr>
          <w:b/>
          <w:lang w:val="sr-Latn-CS"/>
        </w:rPr>
        <w:t>E-mail:</w:t>
      </w:r>
      <w:hyperlink r:id="rId44" w:history="1">
        <w:r w:rsidR="005F32F2" w:rsidRPr="007C126F">
          <w:rPr>
            <w:rStyle w:val="Hyperlink"/>
            <w:color w:val="auto"/>
            <w:lang w:val="sr-Latn-CS"/>
          </w:rPr>
          <w:t>aleksandrinav@yahoo.com</w:t>
        </w:r>
      </w:hyperlink>
      <w:r w:rsidRPr="007C126F">
        <w:rPr>
          <w:lang w:val="sr-Latn-CS"/>
        </w:rPr>
        <w:t xml:space="preserve"> , </w:t>
      </w:r>
      <w:hyperlink r:id="rId45" w:history="1">
        <w:r w:rsidR="005F32F2" w:rsidRPr="007C126F">
          <w:rPr>
            <w:rStyle w:val="Hyperlink"/>
            <w:color w:val="auto"/>
            <w:lang w:val="sr-Latn-CS"/>
          </w:rPr>
          <w:t>ipf@inzenjerski.me</w:t>
        </w:r>
      </w:hyperlink>
    </w:p>
    <w:p w:rsidR="005F32F2" w:rsidRPr="007C126F" w:rsidRDefault="005F32F2" w:rsidP="005F32F2">
      <w:pPr>
        <w:spacing w:after="0" w:line="240" w:lineRule="auto"/>
        <w:jc w:val="both"/>
        <w:rPr>
          <w:rFonts w:cs="Arial"/>
          <w:lang w:val="sr-Latn-CS"/>
        </w:rPr>
      </w:pPr>
      <w:r w:rsidRPr="007C126F">
        <w:rPr>
          <w:b/>
          <w:lang w:val="sr-Latn-CS"/>
        </w:rPr>
        <w:t>Broj telef</w:t>
      </w:r>
      <w:r w:rsidR="00AB7D2E" w:rsidRPr="007C126F">
        <w:rPr>
          <w:b/>
          <w:lang w:val="sr-Latn-CS"/>
        </w:rPr>
        <w:t>ona:</w:t>
      </w:r>
      <w:r w:rsidRPr="007C126F">
        <w:rPr>
          <w:lang w:val="sr-Latn-CS"/>
        </w:rPr>
        <w:t xml:space="preserve">+382 67 276 277 </w:t>
      </w:r>
    </w:p>
    <w:p w:rsidR="005F32F2" w:rsidRDefault="005F32F2" w:rsidP="005F32F2">
      <w:pPr>
        <w:spacing w:after="0" w:line="240" w:lineRule="auto"/>
        <w:jc w:val="both"/>
        <w:rPr>
          <w:rFonts w:cs="Arial"/>
          <w:lang w:val="sr-Latn-CS"/>
        </w:rPr>
      </w:pPr>
    </w:p>
    <w:p w:rsidR="00632DAC" w:rsidRPr="007C126F" w:rsidRDefault="00632DAC" w:rsidP="005F32F2">
      <w:pPr>
        <w:spacing w:after="0" w:line="240" w:lineRule="auto"/>
        <w:jc w:val="both"/>
        <w:rPr>
          <w:rFonts w:cs="Arial"/>
          <w:lang w:val="sr-Latn-CS"/>
        </w:rPr>
      </w:pPr>
    </w:p>
    <w:p w:rsidR="005F32F2" w:rsidRPr="00EC3E65" w:rsidRDefault="005F32F2" w:rsidP="005F32F2">
      <w:pPr>
        <w:spacing w:after="0" w:line="240" w:lineRule="auto"/>
        <w:jc w:val="both"/>
      </w:pPr>
      <w:r w:rsidRPr="007C126F">
        <w:rPr>
          <w:b/>
        </w:rPr>
        <w:t xml:space="preserve">Opšti cilj </w:t>
      </w:r>
      <w:r w:rsidRPr="007C126F">
        <w:rPr>
          <w:b/>
          <w:lang w:val="sr-Latn-CS"/>
        </w:rPr>
        <w:t xml:space="preserve"> programa:</w:t>
      </w:r>
      <w:r w:rsidR="00EC3E65">
        <w:rPr>
          <w:rFonts w:cs="Tahoma"/>
        </w:rPr>
        <w:t>p</w:t>
      </w:r>
      <w:r w:rsidRPr="007C126F">
        <w:rPr>
          <w:rFonts w:cs="Tahoma"/>
        </w:rPr>
        <w:t>odrška prevenciji mobinga kao nedozvoljenog ponašanja, kroz njegovo blagovremeno identifikovanje i kroz razvijanje strategija suprotstavljanja i samozaštite, kako komunikacijskim vještinama tako i pravnim sredstvima.</w:t>
      </w:r>
    </w:p>
    <w:p w:rsidR="005F32F2" w:rsidRPr="007C126F" w:rsidRDefault="005F32F2" w:rsidP="005F32F2">
      <w:pPr>
        <w:spacing w:after="0" w:line="240" w:lineRule="auto"/>
        <w:jc w:val="both"/>
        <w:rPr>
          <w:b/>
          <w:lang w:val="sr-Latn-CS"/>
        </w:rPr>
      </w:pPr>
    </w:p>
    <w:p w:rsidR="005F32F2" w:rsidRPr="007C126F" w:rsidRDefault="005F32F2" w:rsidP="005F32F2">
      <w:pPr>
        <w:spacing w:after="0" w:line="240" w:lineRule="auto"/>
        <w:jc w:val="both"/>
        <w:rPr>
          <w:b/>
          <w:lang w:val="sr-Latn-CS"/>
        </w:rPr>
      </w:pPr>
      <w:r w:rsidRPr="007C126F">
        <w:rPr>
          <w:b/>
          <w:lang w:val="sr-Latn-CS"/>
        </w:rPr>
        <w:t>Specifični ciljevi programa:</w:t>
      </w:r>
    </w:p>
    <w:p w:rsidR="005F32F2" w:rsidRPr="007C126F" w:rsidRDefault="005F32F2" w:rsidP="00301644">
      <w:pPr>
        <w:numPr>
          <w:ilvl w:val="0"/>
          <w:numId w:val="88"/>
        </w:numPr>
        <w:spacing w:after="0" w:line="240" w:lineRule="auto"/>
      </w:pPr>
      <w:r w:rsidRPr="007C126F">
        <w:t>Edukacija o pojmu, nastanku i razvoju mobinga, o njegovim pojavnim oblicima, o odnosu prema drugim vidovima kršenja radnih, ekonomskih i socijalnih prava zaposlenih i o posl</w:t>
      </w:r>
      <w:r w:rsidR="00632DAC">
        <w:t>j</w:t>
      </w:r>
      <w:r w:rsidRPr="007C126F">
        <w:t>edicama mobinga;</w:t>
      </w:r>
    </w:p>
    <w:p w:rsidR="005F32F2" w:rsidRPr="007C126F" w:rsidRDefault="005F32F2" w:rsidP="00301644">
      <w:pPr>
        <w:numPr>
          <w:ilvl w:val="0"/>
          <w:numId w:val="88"/>
        </w:numPr>
        <w:spacing w:after="0" w:line="240" w:lineRule="auto"/>
      </w:pPr>
      <w:r w:rsidRPr="007C126F">
        <w:t>Prevencija mobinga;</w:t>
      </w:r>
    </w:p>
    <w:p w:rsidR="005F32F2" w:rsidRPr="007C126F" w:rsidRDefault="005F32F2" w:rsidP="00301644">
      <w:pPr>
        <w:numPr>
          <w:ilvl w:val="0"/>
          <w:numId w:val="88"/>
        </w:numPr>
        <w:spacing w:after="0" w:line="240" w:lineRule="auto"/>
      </w:pPr>
      <w:r w:rsidRPr="007C126F">
        <w:t>Psihosocijalna i pravna podrška mobiranim osobama;</w:t>
      </w:r>
    </w:p>
    <w:p w:rsidR="005F32F2" w:rsidRPr="007C126F" w:rsidRDefault="005F32F2" w:rsidP="00301644">
      <w:pPr>
        <w:numPr>
          <w:ilvl w:val="0"/>
          <w:numId w:val="88"/>
        </w:numPr>
        <w:spacing w:after="0" w:line="240" w:lineRule="auto"/>
      </w:pPr>
      <w:r w:rsidRPr="007C126F">
        <w:t>Produbljivanje znanja o društveno neprihvatljivim modelima ponašanja;</w:t>
      </w:r>
    </w:p>
    <w:p w:rsidR="005F32F2" w:rsidRPr="007C126F" w:rsidRDefault="005F32F2" w:rsidP="00301644">
      <w:pPr>
        <w:numPr>
          <w:ilvl w:val="0"/>
          <w:numId w:val="88"/>
        </w:numPr>
        <w:spacing w:after="0" w:line="240" w:lineRule="auto"/>
      </w:pPr>
      <w:r w:rsidRPr="007C126F">
        <w:t>Podrška zdravstvenoj zaštiti zaposlenih u institucijama vaspitanja i obrazovanja;</w:t>
      </w:r>
    </w:p>
    <w:p w:rsidR="005F32F2" w:rsidRPr="007C126F" w:rsidRDefault="005F32F2" w:rsidP="00301644">
      <w:pPr>
        <w:numPr>
          <w:ilvl w:val="0"/>
          <w:numId w:val="88"/>
        </w:numPr>
        <w:spacing w:after="0" w:line="240" w:lineRule="auto"/>
      </w:pPr>
      <w:r w:rsidRPr="007C126F">
        <w:t>Podizanje svijesti o štetnosti društveno neprihvatljiih oblika ponašanja;</w:t>
      </w:r>
    </w:p>
    <w:p w:rsidR="005F32F2" w:rsidRPr="007C126F" w:rsidRDefault="005F32F2" w:rsidP="00301644">
      <w:pPr>
        <w:numPr>
          <w:ilvl w:val="0"/>
          <w:numId w:val="88"/>
        </w:numPr>
        <w:spacing w:after="0" w:line="240" w:lineRule="auto"/>
      </w:pPr>
      <w:r w:rsidRPr="007C126F">
        <w:t>Identifikacija potencijalnih mehanizama mobinga u institucijama vaspitanja i obrazovanja</w:t>
      </w:r>
    </w:p>
    <w:p w:rsidR="005F32F2" w:rsidRPr="007C126F" w:rsidRDefault="005F32F2" w:rsidP="00301644">
      <w:pPr>
        <w:numPr>
          <w:ilvl w:val="0"/>
          <w:numId w:val="88"/>
        </w:numPr>
        <w:spacing w:after="0" w:line="240" w:lineRule="auto"/>
      </w:pPr>
      <w:r w:rsidRPr="007C126F">
        <w:t>Poboljšanje ukupnog nivoa zdravlja zaposlenih u institucijama vaspitanja i obrazovanja</w:t>
      </w:r>
    </w:p>
    <w:p w:rsidR="005F32F2" w:rsidRPr="007C126F" w:rsidRDefault="005F32F2" w:rsidP="00301644">
      <w:pPr>
        <w:numPr>
          <w:ilvl w:val="0"/>
          <w:numId w:val="88"/>
        </w:numPr>
        <w:spacing w:after="0" w:line="240" w:lineRule="auto"/>
      </w:pPr>
      <w:r w:rsidRPr="007C126F">
        <w:rPr>
          <w:rFonts w:cs="Tahoma"/>
        </w:rPr>
        <w:t xml:space="preserve">Identifikacija manipulacije savremenim komunikacijama u svrhu mobinga </w:t>
      </w:r>
    </w:p>
    <w:p w:rsidR="005F32F2" w:rsidRPr="007C126F" w:rsidRDefault="005F32F2" w:rsidP="005F32F2">
      <w:pPr>
        <w:spacing w:after="0" w:line="240" w:lineRule="auto"/>
        <w:rPr>
          <w:rFonts w:cs="Tahoma"/>
        </w:rPr>
      </w:pPr>
    </w:p>
    <w:p w:rsidR="005F32F2" w:rsidRPr="00EC3E65" w:rsidRDefault="005F32F2" w:rsidP="005F32F2">
      <w:pPr>
        <w:spacing w:after="0" w:line="240" w:lineRule="auto"/>
      </w:pPr>
      <w:r w:rsidRPr="007C126F">
        <w:rPr>
          <w:b/>
          <w:lang w:val="sr-Latn-CS"/>
        </w:rPr>
        <w:t xml:space="preserve">Ciljna grupa: </w:t>
      </w:r>
      <w:r w:rsidR="00EC3E65">
        <w:rPr>
          <w:rFonts w:cs="Tahoma"/>
        </w:rPr>
        <w:t>n</w:t>
      </w:r>
      <w:r w:rsidRPr="007C126F">
        <w:rPr>
          <w:rFonts w:cs="Tahoma"/>
        </w:rPr>
        <w:t>astavnici  elektrotehničke i mašinske grupe predmeta stručnih škola, nastavnici informatike, nastavnici praktične nastave, nastavnici fizike i nastavnici tehničkog obrazovanja</w:t>
      </w:r>
    </w:p>
    <w:p w:rsidR="005F32F2" w:rsidRPr="007C126F" w:rsidRDefault="005F32F2" w:rsidP="005F32F2">
      <w:pPr>
        <w:spacing w:after="0" w:line="240" w:lineRule="auto"/>
        <w:rPr>
          <w:b/>
          <w:lang w:val="sr-Latn-CS"/>
        </w:rPr>
      </w:pPr>
    </w:p>
    <w:p w:rsidR="005F32F2" w:rsidRPr="007C126F" w:rsidRDefault="005F32F2" w:rsidP="005F32F2">
      <w:pPr>
        <w:spacing w:after="0" w:line="240" w:lineRule="auto"/>
        <w:rPr>
          <w:b/>
          <w:lang w:val="sr-Latn-CS"/>
        </w:rPr>
      </w:pPr>
      <w:r w:rsidRPr="007C126F">
        <w:rPr>
          <w:b/>
          <w:lang w:val="sr-Latn-CS"/>
        </w:rPr>
        <w:t xml:space="preserve">Metode i tehnike rada: </w:t>
      </w:r>
      <w:r w:rsidR="00EC3E65">
        <w:rPr>
          <w:lang w:val="sr-Latn-CS"/>
        </w:rPr>
        <w:t>i</w:t>
      </w:r>
      <w:r w:rsidRPr="007C126F">
        <w:rPr>
          <w:lang w:val="sr-Latn-CS"/>
        </w:rPr>
        <w:t>zlaganje, razgovor,pojedinačne i grupne prezentacije, rad na konkretnom zadatku, pojedinačni rad u odgovarajućem softveru na računaru, simulacija rada praktične vježbe;</w:t>
      </w:r>
    </w:p>
    <w:p w:rsidR="005F32F2" w:rsidRPr="007C126F" w:rsidRDefault="005F32F2" w:rsidP="005F32F2">
      <w:pPr>
        <w:spacing w:after="0" w:line="240" w:lineRule="auto"/>
        <w:jc w:val="both"/>
        <w:rPr>
          <w:b/>
          <w:lang w:val="sr-Latn-CS"/>
        </w:rPr>
      </w:pPr>
    </w:p>
    <w:p w:rsidR="005F32F2" w:rsidRPr="007C126F" w:rsidRDefault="005F32F2" w:rsidP="005F32F2">
      <w:pPr>
        <w:spacing w:after="0" w:line="240" w:lineRule="auto"/>
        <w:jc w:val="both"/>
        <w:rPr>
          <w:b/>
          <w:lang w:val="sr-Latn-CS"/>
        </w:rPr>
      </w:pPr>
      <w:r w:rsidRPr="007C126F">
        <w:rPr>
          <w:b/>
          <w:lang w:val="sr-Latn-CS"/>
        </w:rPr>
        <w:t>Teme:</w:t>
      </w:r>
      <w:r w:rsidRPr="007C126F">
        <w:rPr>
          <w:b/>
          <w:lang w:val="sr-Latn-CS"/>
        </w:rPr>
        <w:tab/>
      </w:r>
    </w:p>
    <w:p w:rsidR="005F32F2" w:rsidRPr="007C126F" w:rsidRDefault="005F32F2" w:rsidP="00301644">
      <w:pPr>
        <w:numPr>
          <w:ilvl w:val="0"/>
          <w:numId w:val="89"/>
        </w:numPr>
        <w:rPr>
          <w:rFonts w:cs="Tahoma"/>
        </w:rPr>
      </w:pPr>
      <w:r w:rsidRPr="007C126F">
        <w:rPr>
          <w:rFonts w:cs="Tahoma"/>
        </w:rPr>
        <w:t xml:space="preserve">Mobing </w:t>
      </w:r>
    </w:p>
    <w:p w:rsidR="005F32F2" w:rsidRPr="007C126F" w:rsidRDefault="005F32F2" w:rsidP="005F32F2">
      <w:pPr>
        <w:ind w:left="720"/>
        <w:rPr>
          <w:rFonts w:cs="Tahoma"/>
        </w:rPr>
      </w:pPr>
      <w:r w:rsidRPr="007C126F">
        <w:rPr>
          <w:rFonts w:cs="Tahoma"/>
        </w:rPr>
        <w:t>1.1 Pojam, nastajanje i uzroci mobinga</w:t>
      </w:r>
      <w:r w:rsidRPr="007C126F">
        <w:rPr>
          <w:rFonts w:cs="Tahoma"/>
        </w:rPr>
        <w:br/>
        <w:t>1.2 Elementi i mehanizam mobing situacije</w:t>
      </w:r>
      <w:r w:rsidRPr="007C126F">
        <w:rPr>
          <w:rFonts w:cs="Tahoma"/>
        </w:rPr>
        <w:br/>
        <w:t>1.3 Vrste mobinga</w:t>
      </w:r>
      <w:r w:rsidRPr="007C126F">
        <w:rPr>
          <w:rFonts w:cs="Tahoma"/>
        </w:rPr>
        <w:br/>
        <w:t>1.4 Faze mobinga</w:t>
      </w:r>
      <w:r w:rsidRPr="007C126F">
        <w:rPr>
          <w:rFonts w:cs="Tahoma"/>
        </w:rPr>
        <w:br/>
      </w:r>
      <w:r w:rsidRPr="007C126F">
        <w:rPr>
          <w:rFonts w:cs="Tahoma"/>
        </w:rPr>
        <w:lastRenderedPageBreak/>
        <w:t>1.5 Posl</w:t>
      </w:r>
      <w:r w:rsidR="00632DAC">
        <w:rPr>
          <w:rFonts w:cs="Tahoma"/>
        </w:rPr>
        <w:t>j</w:t>
      </w:r>
      <w:r w:rsidRPr="007C126F">
        <w:rPr>
          <w:rFonts w:cs="Tahoma"/>
        </w:rPr>
        <w:t>edice mobinga na pojedinca, socijalno okruženje i ekonomiju</w:t>
      </w:r>
      <w:r w:rsidRPr="007C126F">
        <w:rPr>
          <w:rFonts w:cs="Tahoma"/>
        </w:rPr>
        <w:br/>
        <w:t>1.6 Kako prepoznati mobing</w:t>
      </w:r>
    </w:p>
    <w:p w:rsidR="005F32F2" w:rsidRPr="007C126F" w:rsidRDefault="005F32F2" w:rsidP="005F32F2">
      <w:pPr>
        <w:ind w:left="720"/>
        <w:rPr>
          <w:rFonts w:cs="Tahoma"/>
        </w:rPr>
      </w:pPr>
      <w:r w:rsidRPr="007C126F">
        <w:rPr>
          <w:rFonts w:cs="Tahoma"/>
        </w:rPr>
        <w:t>1.7 Razlika između mobinga i konflikta</w:t>
      </w:r>
    </w:p>
    <w:p w:rsidR="005F32F2" w:rsidRPr="007C126F" w:rsidRDefault="005F32F2" w:rsidP="00301644">
      <w:pPr>
        <w:numPr>
          <w:ilvl w:val="0"/>
          <w:numId w:val="89"/>
        </w:numPr>
        <w:rPr>
          <w:rFonts w:cs="Tahoma"/>
        </w:rPr>
      </w:pPr>
      <w:r w:rsidRPr="007C126F">
        <w:rPr>
          <w:rFonts w:cs="Tahoma"/>
        </w:rPr>
        <w:t>Istraživanja i rezultati u oblasti mobinga</w:t>
      </w:r>
    </w:p>
    <w:p w:rsidR="005F32F2" w:rsidRPr="007C126F" w:rsidRDefault="005F32F2" w:rsidP="005F32F2">
      <w:pPr>
        <w:ind w:left="720"/>
        <w:rPr>
          <w:rFonts w:cs="Tahoma"/>
        </w:rPr>
      </w:pPr>
      <w:r w:rsidRPr="007C126F">
        <w:rPr>
          <w:rFonts w:cs="Tahoma"/>
        </w:rPr>
        <w:t>2.1 Prezentovanje rezultata istraživanja mobinga u EU</w:t>
      </w:r>
    </w:p>
    <w:p w:rsidR="005F32F2" w:rsidRPr="007C126F" w:rsidRDefault="005F32F2" w:rsidP="005F32F2">
      <w:pPr>
        <w:ind w:left="720"/>
        <w:rPr>
          <w:rFonts w:cs="Tahoma"/>
        </w:rPr>
      </w:pPr>
      <w:r w:rsidRPr="007C126F">
        <w:rPr>
          <w:rFonts w:cs="Tahoma"/>
        </w:rPr>
        <w:t>2.2 Prezentovanje rezultata istraživanja mobinga u Crnoj Gori, sprovedenog od strane Socijalnog savjeta Crne Gore;</w:t>
      </w:r>
    </w:p>
    <w:p w:rsidR="005F32F2" w:rsidRPr="007C126F" w:rsidRDefault="005F32F2" w:rsidP="00301644">
      <w:pPr>
        <w:numPr>
          <w:ilvl w:val="0"/>
          <w:numId w:val="89"/>
        </w:numPr>
        <w:rPr>
          <w:rFonts w:cs="Tahoma"/>
        </w:rPr>
      </w:pPr>
      <w:r w:rsidRPr="007C126F">
        <w:rPr>
          <w:rFonts w:cs="Tahoma"/>
        </w:rPr>
        <w:t>Zaštita od mobinga</w:t>
      </w:r>
    </w:p>
    <w:p w:rsidR="005F32F2" w:rsidRPr="007C126F" w:rsidRDefault="005F32F2" w:rsidP="005F32F2">
      <w:pPr>
        <w:ind w:left="732"/>
        <w:rPr>
          <w:rFonts w:cs="Tahoma"/>
        </w:rPr>
      </w:pPr>
      <w:r w:rsidRPr="007C126F">
        <w:rPr>
          <w:rFonts w:cs="Tahoma"/>
        </w:rPr>
        <w:t>3.1 Prevencija mobinga</w:t>
      </w:r>
    </w:p>
    <w:p w:rsidR="005F32F2" w:rsidRPr="007C126F" w:rsidRDefault="005F32F2" w:rsidP="005F32F2">
      <w:pPr>
        <w:ind w:left="732"/>
        <w:rPr>
          <w:rFonts w:cs="Tahoma"/>
        </w:rPr>
      </w:pPr>
      <w:r w:rsidRPr="007C126F">
        <w:rPr>
          <w:rFonts w:cs="Tahoma"/>
        </w:rPr>
        <w:t>3.2 Vještina komunikacije kao ključna u strategiji izlaska iz mobing situacije</w:t>
      </w:r>
    </w:p>
    <w:p w:rsidR="005F32F2" w:rsidRPr="007C126F" w:rsidRDefault="005F32F2" w:rsidP="005F32F2">
      <w:pPr>
        <w:ind w:left="732"/>
        <w:rPr>
          <w:rFonts w:cs="Tahoma"/>
        </w:rPr>
      </w:pPr>
      <w:r w:rsidRPr="007C126F">
        <w:rPr>
          <w:rFonts w:cs="Tahoma"/>
        </w:rPr>
        <w:t>3.3 Pravna zaštita:</w:t>
      </w:r>
    </w:p>
    <w:p w:rsidR="005F32F2" w:rsidRPr="007C126F" w:rsidRDefault="005F32F2" w:rsidP="00301644">
      <w:pPr>
        <w:numPr>
          <w:ilvl w:val="2"/>
          <w:numId w:val="89"/>
        </w:numPr>
        <w:rPr>
          <w:rFonts w:cs="Tahoma"/>
        </w:rPr>
      </w:pPr>
      <w:r w:rsidRPr="007C126F">
        <w:rPr>
          <w:rFonts w:cs="Tahoma"/>
        </w:rPr>
        <w:t>Zakon o zabrani zlostavljanja na radu</w:t>
      </w:r>
    </w:p>
    <w:p w:rsidR="005F32F2" w:rsidRPr="007C126F" w:rsidRDefault="005F32F2" w:rsidP="00301644">
      <w:pPr>
        <w:numPr>
          <w:ilvl w:val="2"/>
          <w:numId w:val="89"/>
        </w:numPr>
        <w:rPr>
          <w:rFonts w:cs="Tahoma"/>
        </w:rPr>
      </w:pPr>
      <w:r w:rsidRPr="007C126F">
        <w:rPr>
          <w:rFonts w:cs="Tahoma"/>
        </w:rPr>
        <w:t>Dosadašnja sudska praksa</w:t>
      </w:r>
    </w:p>
    <w:p w:rsidR="005F32F2" w:rsidRPr="007C126F" w:rsidRDefault="005F32F2" w:rsidP="00301644">
      <w:pPr>
        <w:numPr>
          <w:ilvl w:val="2"/>
          <w:numId w:val="89"/>
        </w:numPr>
        <w:rPr>
          <w:rFonts w:cs="Tahoma"/>
        </w:rPr>
      </w:pPr>
      <w:r w:rsidRPr="007C126F">
        <w:rPr>
          <w:rFonts w:cs="Tahoma"/>
        </w:rPr>
        <w:t>Uloga sindikalnog predstavnika u zaštiti zaposlenih od mobinga</w:t>
      </w:r>
    </w:p>
    <w:p w:rsidR="005F32F2" w:rsidRPr="007C126F" w:rsidRDefault="005F32F2" w:rsidP="00301644">
      <w:pPr>
        <w:numPr>
          <w:ilvl w:val="0"/>
          <w:numId w:val="89"/>
        </w:numPr>
        <w:rPr>
          <w:rFonts w:cs="Tahoma"/>
        </w:rPr>
      </w:pPr>
      <w:r w:rsidRPr="007C126F">
        <w:rPr>
          <w:rFonts w:cs="Tahoma"/>
        </w:rPr>
        <w:t>Specifičnosti mobinga u institucijama vaspitanja i obrazovanja sa prikazom slučajeva</w:t>
      </w:r>
    </w:p>
    <w:p w:rsidR="005F32F2" w:rsidRPr="007C126F" w:rsidRDefault="005F32F2" w:rsidP="00301644">
      <w:pPr>
        <w:numPr>
          <w:ilvl w:val="0"/>
          <w:numId w:val="89"/>
        </w:numPr>
        <w:rPr>
          <w:rFonts w:cs="Tahoma"/>
        </w:rPr>
      </w:pPr>
      <w:r w:rsidRPr="007C126F">
        <w:rPr>
          <w:rFonts w:cs="Tahoma"/>
        </w:rPr>
        <w:t>Komunikacijske vještine kao prevencija mobinga</w:t>
      </w:r>
    </w:p>
    <w:p w:rsidR="005F32F2" w:rsidRPr="007C126F" w:rsidRDefault="005F32F2" w:rsidP="005F32F2">
      <w:pPr>
        <w:rPr>
          <w:rFonts w:cs="Tahoma"/>
        </w:rPr>
      </w:pPr>
    </w:p>
    <w:p w:rsidR="005F32F2" w:rsidRPr="007C126F" w:rsidRDefault="005F32F2" w:rsidP="005F32F2">
      <w:pPr>
        <w:rPr>
          <w:rFonts w:cs="Tahoma"/>
        </w:rPr>
      </w:pPr>
      <w:r w:rsidRPr="007C126F">
        <w:rPr>
          <w:b/>
          <w:lang w:val="sr-Latn-CS"/>
        </w:rPr>
        <w:t xml:space="preserve">Trajanje programa (broj dana i broj sati efektivnog rada): </w:t>
      </w:r>
      <w:r w:rsidRPr="007C126F">
        <w:rPr>
          <w:lang w:val="sr-Latn-CS"/>
        </w:rPr>
        <w:t>2dana (16 sati)</w:t>
      </w:r>
    </w:p>
    <w:p w:rsidR="005F32F2" w:rsidRPr="007C126F" w:rsidRDefault="005F32F2" w:rsidP="005F32F2">
      <w:pPr>
        <w:spacing w:after="0" w:line="240" w:lineRule="auto"/>
        <w:rPr>
          <w:b/>
          <w:lang w:val="sr-Latn-CS"/>
        </w:rPr>
      </w:pPr>
    </w:p>
    <w:p w:rsidR="005F32F2" w:rsidRPr="007C126F" w:rsidRDefault="005F32F2" w:rsidP="005F32F2">
      <w:pPr>
        <w:spacing w:after="0" w:line="240" w:lineRule="auto"/>
        <w:rPr>
          <w:rFonts w:cs="Arial"/>
          <w:lang w:val="sr-Latn-CS"/>
        </w:rPr>
      </w:pPr>
      <w:r w:rsidRPr="007C126F">
        <w:rPr>
          <w:b/>
          <w:lang w:val="sr-Latn-CS"/>
        </w:rPr>
        <w:t xml:space="preserve">Broj učesnika u grupi: </w:t>
      </w:r>
      <w:r w:rsidRPr="007C126F">
        <w:rPr>
          <w:lang w:val="sr-Latn-CS"/>
        </w:rPr>
        <w:t>20-30</w:t>
      </w:r>
    </w:p>
    <w:p w:rsidR="005F32F2" w:rsidRPr="007C126F" w:rsidRDefault="005F32F2" w:rsidP="005F32F2">
      <w:pPr>
        <w:spacing w:after="0" w:line="240" w:lineRule="auto"/>
        <w:rPr>
          <w:rFonts w:cs="Arial"/>
          <w:lang w:val="sr-Latn-CS"/>
        </w:rPr>
      </w:pPr>
    </w:p>
    <w:p w:rsidR="00EF3BF9" w:rsidRPr="007C126F" w:rsidRDefault="005F32F2" w:rsidP="0003346F">
      <w:pPr>
        <w:spacing w:after="0" w:line="240" w:lineRule="auto"/>
        <w:jc w:val="both"/>
      </w:pPr>
      <w:r w:rsidRPr="007C126F">
        <w:rPr>
          <w:rFonts w:cs="Arial"/>
          <w:b/>
          <w:bCs/>
          <w:lang w:val="sr-Latn-CS"/>
        </w:rPr>
        <w:t xml:space="preserve">Cijena po učesniku dnevno  i šta ona uključuje: </w:t>
      </w:r>
      <w:r w:rsidRPr="007C126F">
        <w:rPr>
          <w:rFonts w:cs="Tahoma"/>
        </w:rPr>
        <w:t>20 eura na dan (uključuje honorare za trenere,  sav potreban materijal za rad i osvježenje)</w:t>
      </w:r>
    </w:p>
    <w:p w:rsidR="005F32F2" w:rsidRPr="007C126F" w:rsidRDefault="005F32F2"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F32F2" w:rsidRPr="007C126F" w:rsidTr="003C207C">
        <w:tc>
          <w:tcPr>
            <w:tcW w:w="9180" w:type="dxa"/>
            <w:shd w:val="clear" w:color="auto" w:fill="E0E0E0"/>
          </w:tcPr>
          <w:p w:rsidR="005F32F2"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t>9</w:t>
            </w:r>
            <w:r w:rsidR="00A90B60">
              <w:rPr>
                <w:rFonts w:ascii="Verdana" w:eastAsia="SimSun" w:hAnsi="Verdana"/>
                <w:sz w:val="22"/>
                <w:szCs w:val="22"/>
                <w:lang w:val="sl-SI"/>
              </w:rPr>
              <w:t>3</w:t>
            </w:r>
            <w:r w:rsidR="005F32F2" w:rsidRPr="007C126F">
              <w:rPr>
                <w:rFonts w:ascii="Verdana" w:eastAsia="SimSun" w:hAnsi="Verdana"/>
                <w:sz w:val="22"/>
                <w:szCs w:val="22"/>
                <w:lang w:val="sl-SI"/>
              </w:rPr>
              <w:t>.</w:t>
            </w:r>
            <w:r w:rsidR="004C09D5" w:rsidRPr="007C126F">
              <w:rPr>
                <w:rFonts w:ascii="Verdana" w:eastAsia="SimSun" w:hAnsi="Verdana"/>
                <w:sz w:val="22"/>
                <w:szCs w:val="22"/>
                <w:lang w:val="sl-SI"/>
              </w:rPr>
              <w:t>Program » Edukacijom do mira » - The Peace Education</w:t>
            </w:r>
          </w:p>
        </w:tc>
      </w:tr>
    </w:tbl>
    <w:p w:rsidR="00EF3BF9" w:rsidRPr="007C126F" w:rsidRDefault="00EF3BF9" w:rsidP="006D6A59">
      <w:pPr>
        <w:spacing w:after="0" w:line="240" w:lineRule="auto"/>
        <w:jc w:val="both"/>
        <w:rPr>
          <w:rFonts w:cs="Arial"/>
          <w:lang w:val="sr-Latn-CS"/>
        </w:rPr>
      </w:pPr>
    </w:p>
    <w:p w:rsidR="00A82A5E" w:rsidRPr="007C126F" w:rsidRDefault="006D6A59" w:rsidP="00A82A5E">
      <w:pPr>
        <w:rPr>
          <w:lang w:val="de-DE"/>
        </w:rPr>
      </w:pPr>
      <w:r w:rsidRPr="007C126F">
        <w:rPr>
          <w:b/>
          <w:lang w:val="de-DE"/>
        </w:rPr>
        <w:t>Autori</w:t>
      </w:r>
      <w:r w:rsidR="00A82A5E" w:rsidRPr="007C126F">
        <w:rPr>
          <w:b/>
          <w:lang w:val="de-DE"/>
        </w:rPr>
        <w:t xml:space="preserve"> :</w:t>
      </w:r>
      <w:r w:rsidR="00A82A5E" w:rsidRPr="007C126F">
        <w:rPr>
          <w:lang w:val="de-DE"/>
        </w:rPr>
        <w:t>The Prem Rawat Foundation (TPRF)</w:t>
      </w:r>
    </w:p>
    <w:p w:rsidR="006D6A59" w:rsidRPr="007C126F" w:rsidRDefault="006D6A59" w:rsidP="006D6A59">
      <w:pPr>
        <w:rPr>
          <w:lang w:val="de-DE"/>
        </w:rPr>
      </w:pPr>
      <w:r w:rsidRPr="007C126F">
        <w:rPr>
          <w:lang w:val="de-DE"/>
        </w:rPr>
        <w:t>Program će voditi na volonterskoj osnovi menadžerka PEP-a za Crnu Goru, Kerolajn Jovićević,diplomirani profesor savremenih jezika (francuski i italijanski).</w:t>
      </w:r>
    </w:p>
    <w:p w:rsidR="00AB7D2E" w:rsidRPr="007C126F" w:rsidRDefault="00AB7D2E" w:rsidP="006D6A59">
      <w:pPr>
        <w:rPr>
          <w:rFonts w:cs="Times New Roman"/>
          <w:lang w:val="de-DE"/>
        </w:rPr>
      </w:pPr>
      <w:r w:rsidRPr="007C126F">
        <w:rPr>
          <w:b/>
          <w:bCs/>
        </w:rPr>
        <w:t>Naziv institucije/organizacije koja podržava program:</w:t>
      </w:r>
      <w:r w:rsidRPr="007C126F">
        <w:rPr>
          <w:bCs/>
        </w:rPr>
        <w:t>Filozofski fakultet, Nikšić</w:t>
      </w:r>
    </w:p>
    <w:p w:rsidR="006D6A59" w:rsidRPr="007C126F" w:rsidRDefault="006D6A59" w:rsidP="006D6A59">
      <w:pPr>
        <w:spacing w:after="0" w:line="240" w:lineRule="auto"/>
        <w:rPr>
          <w:rFonts w:cs="Times New Roman"/>
          <w:lang w:val="sr-Latn-CS"/>
        </w:rPr>
      </w:pPr>
      <w:r w:rsidRPr="007C126F">
        <w:rPr>
          <w:b/>
          <w:bCs/>
          <w:lang w:val="sr-Latn-CS"/>
        </w:rPr>
        <w:t xml:space="preserve">Odgovorna osoba (koordinator): </w:t>
      </w:r>
      <w:r w:rsidRPr="007C126F">
        <w:rPr>
          <w:lang w:val="sr-Latn-CS"/>
        </w:rPr>
        <w:t>doc</w:t>
      </w:r>
      <w:r w:rsidRPr="007C126F">
        <w:rPr>
          <w:lang w:val="sr-Cyrl-CS"/>
        </w:rPr>
        <w:t>.</w:t>
      </w:r>
      <w:r w:rsidRPr="007C126F">
        <w:rPr>
          <w:lang w:val="sr-Latn-CS"/>
        </w:rPr>
        <w:t>drBiljanaMaslovari</w:t>
      </w:r>
      <w:r w:rsidRPr="007C126F">
        <w:rPr>
          <w:lang w:val="sr-Cyrl-CS"/>
        </w:rPr>
        <w:t>ć</w:t>
      </w:r>
    </w:p>
    <w:p w:rsidR="006D6A59" w:rsidRPr="007C126F" w:rsidRDefault="006D6A59" w:rsidP="006D6A59">
      <w:pPr>
        <w:spacing w:after="0" w:line="240" w:lineRule="auto"/>
        <w:jc w:val="both"/>
        <w:rPr>
          <w:rFonts w:cs="Times New Roman"/>
          <w:lang w:val="sr-Latn-CS"/>
        </w:rPr>
      </w:pPr>
      <w:r w:rsidRPr="007C126F">
        <w:rPr>
          <w:b/>
          <w:bCs/>
          <w:lang w:val="sr-Latn-CS"/>
        </w:rPr>
        <w:t xml:space="preserve">Adresa: </w:t>
      </w:r>
      <w:r w:rsidRPr="007C126F">
        <w:rPr>
          <w:lang w:val="sr-Latn-CS"/>
        </w:rPr>
        <w:t>Bulevar Svetog Petra Cetinjskog 25/V, 81000 Podgorica</w:t>
      </w:r>
    </w:p>
    <w:p w:rsidR="006D6A59" w:rsidRPr="007C126F" w:rsidRDefault="006D6A59" w:rsidP="006D6A59">
      <w:pPr>
        <w:jc w:val="both"/>
        <w:rPr>
          <w:rFonts w:cs="Times New Roman"/>
          <w:lang w:val="sr-Latn-CS"/>
        </w:rPr>
      </w:pPr>
      <w:r w:rsidRPr="007C126F">
        <w:rPr>
          <w:b/>
          <w:bCs/>
          <w:lang w:val="sr-Latn-CS"/>
        </w:rPr>
        <w:t>E-mail:</w:t>
      </w:r>
      <w:hyperlink r:id="rId46" w:history="1">
        <w:r w:rsidRPr="007C126F">
          <w:rPr>
            <w:u w:val="single"/>
            <w:lang w:val="sr-Latn-CS"/>
          </w:rPr>
          <w:t>biljanam@pccg.co.me</w:t>
        </w:r>
      </w:hyperlink>
    </w:p>
    <w:p w:rsidR="006D6A59" w:rsidRPr="007C126F" w:rsidRDefault="006D6A59" w:rsidP="006D6A59">
      <w:pPr>
        <w:spacing w:after="0" w:line="240" w:lineRule="auto"/>
        <w:jc w:val="both"/>
        <w:rPr>
          <w:rFonts w:cs="Times New Roman"/>
          <w:lang w:val="sr-Latn-CS"/>
        </w:rPr>
      </w:pPr>
      <w:r w:rsidRPr="007C126F">
        <w:rPr>
          <w:b/>
          <w:bCs/>
          <w:lang w:val="sr-Latn-CS"/>
        </w:rPr>
        <w:t xml:space="preserve">Broj telefona: </w:t>
      </w:r>
      <w:r w:rsidRPr="007C126F">
        <w:rPr>
          <w:lang w:val="sr-Latn-CS"/>
        </w:rPr>
        <w:t>+381 20 248 668/7</w:t>
      </w:r>
    </w:p>
    <w:p w:rsidR="006D6A59" w:rsidRPr="007C126F" w:rsidRDefault="006D6A59" w:rsidP="006D6A59">
      <w:pPr>
        <w:spacing w:after="0" w:line="240" w:lineRule="auto"/>
        <w:jc w:val="both"/>
        <w:rPr>
          <w:rFonts w:cs="Times New Roman"/>
          <w:lang w:val="sr-Latn-CS"/>
        </w:rPr>
      </w:pPr>
    </w:p>
    <w:p w:rsidR="006D6A59" w:rsidRPr="007C126F" w:rsidRDefault="006D6A59" w:rsidP="006D6A59">
      <w:pPr>
        <w:spacing w:after="0" w:line="240" w:lineRule="auto"/>
        <w:jc w:val="both"/>
        <w:rPr>
          <w:rFonts w:cs="Times New Roman"/>
          <w:lang w:val="de-DE"/>
        </w:rPr>
      </w:pPr>
      <w:r w:rsidRPr="007C126F">
        <w:rPr>
          <w:b/>
          <w:bCs/>
          <w:lang w:val="sr-Latn-CS"/>
        </w:rPr>
        <w:t>Opšti cilj  programa:</w:t>
      </w:r>
      <w:r w:rsidR="00EC3E65">
        <w:rPr>
          <w:lang w:val="de-DE"/>
        </w:rPr>
        <w:t xml:space="preserve"> p</w:t>
      </w:r>
      <w:r w:rsidRPr="007C126F">
        <w:rPr>
          <w:lang w:val="de-DE"/>
        </w:rPr>
        <w:t>rogram „Edukacijom do mira“ fokusira se na razvoj pozitivnih životnih vještina, otkrivanje unutrašnjih i urođenih vrijednosti, koje svako ljudsko biće posjeduje; istraživanje i razvijanje  mogućnosti ličnog mira i posvećenost procesa otkrivanja unutrašnjih vrijednosti.</w:t>
      </w:r>
    </w:p>
    <w:p w:rsidR="006D6A59" w:rsidRPr="007C126F" w:rsidRDefault="006D6A59" w:rsidP="006D6A59">
      <w:pPr>
        <w:jc w:val="both"/>
        <w:rPr>
          <w:b/>
          <w:bCs/>
          <w:lang w:val="sr-Latn-CS"/>
        </w:rPr>
      </w:pPr>
    </w:p>
    <w:p w:rsidR="006D6A59" w:rsidRPr="007C126F" w:rsidRDefault="006D6A59" w:rsidP="006D6A59">
      <w:pPr>
        <w:jc w:val="both"/>
        <w:rPr>
          <w:rFonts w:cs="Times New Roman"/>
          <w:lang w:val="hr-HR"/>
        </w:rPr>
      </w:pPr>
      <w:r w:rsidRPr="007C126F">
        <w:rPr>
          <w:b/>
          <w:bCs/>
          <w:lang w:val="sr-Latn-CS"/>
        </w:rPr>
        <w:lastRenderedPageBreak/>
        <w:t>Specifični ciljevi programa:</w:t>
      </w:r>
      <w:r w:rsidR="00EC3E65">
        <w:rPr>
          <w:lang w:val="de-DE"/>
        </w:rPr>
        <w:t>p</w:t>
      </w:r>
      <w:r w:rsidRPr="007C126F">
        <w:rPr>
          <w:lang w:val="de-DE"/>
        </w:rPr>
        <w:t>rogram inicira procese ličnog samootkrivanja. Učesnici programa će razumjeti mogućnosti ličnog mira; otkriće unutrašnje vrijednosti kao što su nada, izbor i jasnost; razviti posvećenost procesu ličnog samootkrivanja; naučiti da spoznaju prirodnu unutrašnju vrijednost.</w:t>
      </w:r>
    </w:p>
    <w:p w:rsidR="006D6A59" w:rsidRPr="007C126F" w:rsidRDefault="006D6A59" w:rsidP="006D6A59">
      <w:pPr>
        <w:jc w:val="both"/>
        <w:rPr>
          <w:b/>
          <w:bCs/>
          <w:lang w:val="sr-Latn-CS"/>
        </w:rPr>
      </w:pPr>
    </w:p>
    <w:p w:rsidR="006D6A59" w:rsidRPr="007C126F" w:rsidRDefault="006D6A59" w:rsidP="006D6A59">
      <w:pPr>
        <w:jc w:val="both"/>
        <w:rPr>
          <w:rFonts w:cs="Arial"/>
          <w:lang w:val="de-DE"/>
        </w:rPr>
      </w:pPr>
      <w:r w:rsidRPr="007C126F">
        <w:rPr>
          <w:b/>
          <w:bCs/>
          <w:lang w:val="sr-Latn-CS"/>
        </w:rPr>
        <w:t xml:space="preserve">Ciljna grupa: </w:t>
      </w:r>
      <w:r w:rsidR="00EC3E65">
        <w:rPr>
          <w:lang w:val="de-DE"/>
        </w:rPr>
        <w:t>p</w:t>
      </w:r>
      <w:r w:rsidRPr="007C126F">
        <w:rPr>
          <w:lang w:val="de-DE"/>
        </w:rPr>
        <w:t>rogram je namijenjen nastavnicima, ali i svim ostalim obrazovnim profilima.</w:t>
      </w:r>
    </w:p>
    <w:p w:rsidR="006D6A59" w:rsidRPr="007C126F" w:rsidRDefault="006D6A59" w:rsidP="006D6A59">
      <w:pPr>
        <w:jc w:val="both"/>
        <w:rPr>
          <w:b/>
          <w:bCs/>
          <w:lang w:val="sr-Latn-CS"/>
        </w:rPr>
      </w:pPr>
    </w:p>
    <w:p w:rsidR="006D6A59" w:rsidRPr="007C126F" w:rsidRDefault="006D6A59" w:rsidP="006D6A59">
      <w:pPr>
        <w:jc w:val="both"/>
        <w:rPr>
          <w:rFonts w:cs="Times New Roman"/>
          <w:b/>
          <w:bCs/>
          <w:lang w:val="sr-Latn-CS"/>
        </w:rPr>
      </w:pPr>
      <w:r w:rsidRPr="007C126F">
        <w:rPr>
          <w:b/>
          <w:bCs/>
          <w:lang w:val="sr-Latn-CS"/>
        </w:rPr>
        <w:t xml:space="preserve">Metode i tehnike rada: </w:t>
      </w:r>
      <w:r w:rsidR="00EC3E65">
        <w:rPr>
          <w:lang w:val="de-DE"/>
        </w:rPr>
        <w:t>r</w:t>
      </w:r>
      <w:r w:rsidRPr="007C126F">
        <w:rPr>
          <w:lang w:val="de-DE"/>
        </w:rPr>
        <w:t>adionice uključuju kombinaciju interaktivnog rada kroz deset video prezentacija, odnosno radionica od kojih se svaka bavi različitom temom. Svaka radionica se sastoji od video djelova, nakon kojih slijedi vrijeme za razmišljanje i razgovor o datoj temi, kao i propratni materijal za čitanje. Dakle, zastupljen je balans između kognitivnih i afektivnih aspekata rada</w:t>
      </w:r>
    </w:p>
    <w:p w:rsidR="006D6A59" w:rsidRPr="007C126F" w:rsidRDefault="006D6A59" w:rsidP="006D6A59">
      <w:pPr>
        <w:jc w:val="both"/>
        <w:rPr>
          <w:b/>
          <w:bCs/>
          <w:lang w:val="sr-Latn-CS"/>
        </w:rPr>
      </w:pPr>
    </w:p>
    <w:p w:rsidR="00EC3E65" w:rsidRDefault="00AB7D2E" w:rsidP="006D6A59">
      <w:pPr>
        <w:jc w:val="both"/>
        <w:rPr>
          <w:b/>
          <w:bCs/>
          <w:lang w:val="sr-Latn-CS"/>
        </w:rPr>
      </w:pPr>
      <w:r w:rsidRPr="007C126F">
        <w:rPr>
          <w:b/>
          <w:bCs/>
          <w:lang w:val="sr-Latn-CS"/>
        </w:rPr>
        <w:t xml:space="preserve">Teme: </w:t>
      </w:r>
    </w:p>
    <w:p w:rsidR="006D6A59" w:rsidRPr="007C126F" w:rsidRDefault="006D6A59" w:rsidP="006D6A59">
      <w:pPr>
        <w:jc w:val="both"/>
        <w:rPr>
          <w:rFonts w:cs="Times New Roman"/>
          <w:lang w:val="de-DE"/>
        </w:rPr>
      </w:pPr>
      <w:r w:rsidRPr="007C126F">
        <w:rPr>
          <w:lang w:val="de-DE"/>
        </w:rPr>
        <w:t>Mir; Zahvalnost; Unutrašnja snaga; Svijest o sebi; Jasnoća; Razumijevanje; Dostojanstvo; Mogućnost izbora; Nada i Ispunjenje.</w:t>
      </w:r>
    </w:p>
    <w:p w:rsidR="006D6A59" w:rsidRPr="007C126F" w:rsidRDefault="006D6A59" w:rsidP="006D6A59">
      <w:pPr>
        <w:rPr>
          <w:b/>
          <w:bCs/>
          <w:lang w:val="sr-Latn-CS"/>
        </w:rPr>
      </w:pPr>
    </w:p>
    <w:p w:rsidR="006D6A59" w:rsidRPr="007C126F" w:rsidRDefault="006D6A59" w:rsidP="006D6A59">
      <w:pPr>
        <w:rPr>
          <w:rFonts w:cs="Times New Roman"/>
          <w:lang w:val="de-DE"/>
        </w:rPr>
      </w:pPr>
      <w:r w:rsidRPr="007C126F">
        <w:rPr>
          <w:b/>
          <w:bCs/>
          <w:lang w:val="sr-Latn-CS"/>
        </w:rPr>
        <w:t>Trajanje programa (broj dana i broj sati efektivnog rada</w:t>
      </w:r>
      <w:r w:rsidR="00754DE5">
        <w:rPr>
          <w:b/>
          <w:bCs/>
          <w:lang w:val="sr-Latn-CS"/>
        </w:rPr>
        <w:t xml:space="preserve"> ) </w:t>
      </w:r>
      <w:r w:rsidR="00EC3E65">
        <w:rPr>
          <w:lang w:val="de-DE"/>
        </w:rPr>
        <w:t>: p</w:t>
      </w:r>
      <w:r w:rsidRPr="007C126F">
        <w:rPr>
          <w:lang w:val="de-DE"/>
        </w:rPr>
        <w:t>rogram je organizovan kroz deset radionica u trajanju od po 60 minuta.</w:t>
      </w:r>
    </w:p>
    <w:p w:rsidR="006D6A59" w:rsidRPr="007C126F" w:rsidRDefault="006D6A59" w:rsidP="006D6A59">
      <w:pPr>
        <w:rPr>
          <w:lang w:val="de-DE"/>
        </w:rPr>
      </w:pPr>
      <w:r w:rsidRPr="007C126F">
        <w:rPr>
          <w:lang w:val="de-DE"/>
        </w:rPr>
        <w:t>Ukupan broj efektivnog rada je 10 sati.</w:t>
      </w:r>
    </w:p>
    <w:p w:rsidR="00AB7D2E" w:rsidRPr="007C126F" w:rsidRDefault="00AB7D2E" w:rsidP="006D6A59">
      <w:pPr>
        <w:rPr>
          <w:lang w:val="de-DE"/>
        </w:rPr>
      </w:pPr>
    </w:p>
    <w:p w:rsidR="006D6A59" w:rsidRPr="007C126F" w:rsidRDefault="006D6A59" w:rsidP="00AB7D2E">
      <w:pPr>
        <w:rPr>
          <w:rFonts w:cs="Times New Roman"/>
          <w:lang w:val="de-DE"/>
        </w:rPr>
      </w:pPr>
      <w:r w:rsidRPr="007C126F">
        <w:rPr>
          <w:b/>
          <w:bCs/>
          <w:lang w:val="sr-Latn-CS"/>
        </w:rPr>
        <w:t xml:space="preserve">Broj učesnika u grupi: </w:t>
      </w:r>
      <w:r w:rsidR="00AB7D2E" w:rsidRPr="007C126F">
        <w:rPr>
          <w:lang w:val="de-DE"/>
        </w:rPr>
        <w:t>od 10 do 15</w:t>
      </w:r>
    </w:p>
    <w:p w:rsidR="00AB7D2E" w:rsidRPr="007C126F" w:rsidRDefault="00AB7D2E" w:rsidP="006D6A59">
      <w:pPr>
        <w:spacing w:after="0" w:line="240" w:lineRule="auto"/>
        <w:rPr>
          <w:rFonts w:cs="Times New Roman"/>
          <w:lang w:val="sr-Latn-CS"/>
        </w:rPr>
      </w:pPr>
    </w:p>
    <w:p w:rsidR="004C09D5" w:rsidRPr="007C126F" w:rsidRDefault="006D6A59" w:rsidP="0003346F">
      <w:pPr>
        <w:rPr>
          <w:b/>
          <w:bCs/>
          <w:lang w:val="sr-Latn-CS"/>
        </w:rPr>
      </w:pPr>
      <w:r w:rsidRPr="007C126F">
        <w:rPr>
          <w:b/>
          <w:bCs/>
          <w:lang w:val="sr-Latn-CS"/>
        </w:rPr>
        <w:t>Cijena po učesniku dnevno  i šta ona uključuje:</w:t>
      </w:r>
      <w:r w:rsidR="00EC3E65">
        <w:rPr>
          <w:lang w:val="de-DE"/>
        </w:rPr>
        <w:t>c</w:t>
      </w:r>
      <w:r w:rsidRPr="007C126F">
        <w:rPr>
          <w:lang w:val="de-DE"/>
        </w:rPr>
        <w:t xml:space="preserve">ijeli program se </w:t>
      </w:r>
      <w:r w:rsidRPr="007C126F">
        <w:rPr>
          <w:bCs/>
          <w:lang w:val="de-DE"/>
        </w:rPr>
        <w:t>realizuje isključivo na volonterskoj osnovi</w:t>
      </w:r>
      <w:r w:rsidRPr="007C126F">
        <w:rPr>
          <w:lang w:val="de-DE"/>
        </w:rPr>
        <w:t xml:space="preserve"> i uključuje radne materijale za učesnike, sva potrebna tehnička sredstva za realizaciju seminara i prostor za rad. </w:t>
      </w:r>
    </w:p>
    <w:p w:rsidR="00FD1E1D" w:rsidRPr="007C126F" w:rsidRDefault="00FD1E1D"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5F32F2" w:rsidRPr="007C126F" w:rsidTr="003C207C">
        <w:tc>
          <w:tcPr>
            <w:tcW w:w="9180" w:type="dxa"/>
            <w:shd w:val="clear" w:color="auto" w:fill="E0E0E0"/>
          </w:tcPr>
          <w:p w:rsidR="005F32F2"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t>9</w:t>
            </w:r>
            <w:r w:rsidR="00A90B60">
              <w:rPr>
                <w:rFonts w:ascii="Verdana" w:eastAsia="SimSun" w:hAnsi="Verdana"/>
                <w:sz w:val="22"/>
                <w:szCs w:val="22"/>
                <w:lang w:val="sl-SI"/>
              </w:rPr>
              <w:t>4</w:t>
            </w:r>
            <w:r w:rsidR="009D241B" w:rsidRPr="007C126F">
              <w:rPr>
                <w:rFonts w:ascii="Verdana" w:eastAsia="SimSun" w:hAnsi="Verdana"/>
                <w:sz w:val="22"/>
                <w:szCs w:val="22"/>
                <w:lang w:val="sl-SI"/>
              </w:rPr>
              <w:t>.</w:t>
            </w:r>
            <w:r w:rsidR="00EF346C" w:rsidRPr="007C126F">
              <w:rPr>
                <w:rFonts w:ascii="Verdana" w:eastAsia="SimSun" w:hAnsi="Verdana"/>
                <w:sz w:val="22"/>
                <w:szCs w:val="22"/>
                <w:lang w:val="sl-SI"/>
              </w:rPr>
              <w:t>Rješavanje konflikata do međusobnog razumijevanja</w:t>
            </w:r>
          </w:p>
        </w:tc>
      </w:tr>
    </w:tbl>
    <w:p w:rsidR="00EF3BF9" w:rsidRPr="007C126F" w:rsidRDefault="00EF3BF9" w:rsidP="00A82A5E">
      <w:pPr>
        <w:spacing w:after="0" w:line="240" w:lineRule="auto"/>
        <w:jc w:val="both"/>
        <w:rPr>
          <w:rFonts w:cs="Arial"/>
          <w:lang w:val="sr-Latn-CS"/>
        </w:rPr>
      </w:pPr>
    </w:p>
    <w:p w:rsidR="00CE3C90" w:rsidRPr="007C126F" w:rsidRDefault="00CE3C90" w:rsidP="00CE3C90">
      <w:pPr>
        <w:spacing w:after="0" w:line="240" w:lineRule="auto"/>
        <w:rPr>
          <w:rFonts w:cs="Arial"/>
          <w:lang w:val="sr-Latn-CS"/>
        </w:rPr>
      </w:pPr>
      <w:r w:rsidRPr="007C126F">
        <w:rPr>
          <w:b/>
          <w:lang w:val="sr-Latn-CS"/>
        </w:rPr>
        <w:t xml:space="preserve">Autor: </w:t>
      </w:r>
      <w:r w:rsidR="00754DE5">
        <w:rPr>
          <w:lang w:val="sr-Latn-CS"/>
        </w:rPr>
        <w:t>m</w:t>
      </w:r>
      <w:r w:rsidRPr="007C126F">
        <w:rPr>
          <w:lang w:val="sr-Latn-CS"/>
        </w:rPr>
        <w:t>r Dragana Radoman, JU OŠ „Radoje Čizmović“ i JU OŠ „Milija Nikčević“ Nikšić</w:t>
      </w:r>
    </w:p>
    <w:p w:rsidR="00CE3C90" w:rsidRPr="007C126F" w:rsidRDefault="00CE3C90" w:rsidP="00CE3C90">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bCs/>
          <w:lang w:val="sr-Latn-CS"/>
        </w:rPr>
        <w:t>Nansen dijalog centar Crna Gora</w:t>
      </w:r>
    </w:p>
    <w:p w:rsidR="00CE3C90" w:rsidRPr="007C126F" w:rsidRDefault="00CE3C90" w:rsidP="00CE3C90">
      <w:pPr>
        <w:spacing w:after="0" w:line="240" w:lineRule="auto"/>
        <w:rPr>
          <w:rFonts w:cs="Arial"/>
          <w:lang w:val="sr-Latn-CS"/>
        </w:rPr>
      </w:pPr>
      <w:r w:rsidRPr="007C126F">
        <w:rPr>
          <w:b/>
          <w:lang w:val="sr-Latn-CS"/>
        </w:rPr>
        <w:t xml:space="preserve">Odgovorna osoba (koordinator): </w:t>
      </w:r>
      <w:r w:rsidRPr="007C126F">
        <w:rPr>
          <w:lang w:val="sr-Latn-CS"/>
        </w:rPr>
        <w:t>MrDragana Radoman</w:t>
      </w:r>
    </w:p>
    <w:p w:rsidR="00CE3C90" w:rsidRPr="007C126F" w:rsidRDefault="00CE3C90" w:rsidP="00CE3C90">
      <w:pPr>
        <w:spacing w:after="0" w:line="240" w:lineRule="auto"/>
        <w:jc w:val="both"/>
        <w:rPr>
          <w:rFonts w:cs="Arial"/>
          <w:lang w:val="sr-Latn-CS"/>
        </w:rPr>
      </w:pPr>
      <w:r w:rsidRPr="007C126F">
        <w:rPr>
          <w:b/>
          <w:lang w:val="sr-Latn-CS"/>
        </w:rPr>
        <w:t xml:space="preserve">Adresa: </w:t>
      </w:r>
      <w:r w:rsidRPr="007C126F">
        <w:rPr>
          <w:lang w:val="sr-Latn-CS"/>
        </w:rPr>
        <w:t>Stubička 7/2, 81400 Nikšić</w:t>
      </w:r>
    </w:p>
    <w:p w:rsidR="00CE3C90" w:rsidRPr="007C126F" w:rsidRDefault="00CE3C90" w:rsidP="00CE3C90">
      <w:pPr>
        <w:spacing w:after="0" w:line="240" w:lineRule="auto"/>
        <w:jc w:val="both"/>
        <w:rPr>
          <w:rFonts w:cs="Arial"/>
          <w:lang w:val="sr-Latn-CS"/>
        </w:rPr>
      </w:pPr>
      <w:r w:rsidRPr="007C126F">
        <w:rPr>
          <w:b/>
          <w:lang w:val="sr-Latn-CS"/>
        </w:rPr>
        <w:t xml:space="preserve">E-mail: </w:t>
      </w:r>
      <w:r w:rsidRPr="007C126F">
        <w:rPr>
          <w:lang w:val="sr-Latn-CS"/>
        </w:rPr>
        <w:t>dragana_radoman@yahoo.com</w:t>
      </w:r>
    </w:p>
    <w:p w:rsidR="00CE3C90" w:rsidRPr="007C126F" w:rsidRDefault="00CE3C90" w:rsidP="00CE3C90">
      <w:pPr>
        <w:spacing w:after="0" w:line="240" w:lineRule="auto"/>
        <w:jc w:val="both"/>
        <w:rPr>
          <w:rFonts w:cs="Arial"/>
          <w:lang w:val="sr-Latn-CS"/>
        </w:rPr>
      </w:pPr>
      <w:r w:rsidRPr="007C126F">
        <w:rPr>
          <w:b/>
          <w:lang w:val="sr-Latn-CS"/>
        </w:rPr>
        <w:t xml:space="preserve">Broj telefona: </w:t>
      </w:r>
      <w:r w:rsidRPr="007C126F">
        <w:rPr>
          <w:lang w:val="sr-Latn-CS"/>
        </w:rPr>
        <w:t>068 081 180, 067 638 863</w:t>
      </w:r>
    </w:p>
    <w:p w:rsidR="00CE3C90" w:rsidRPr="007C126F" w:rsidRDefault="00CE3C90" w:rsidP="00CE3C90">
      <w:pPr>
        <w:spacing w:after="0" w:line="240" w:lineRule="auto"/>
        <w:jc w:val="both"/>
        <w:rPr>
          <w:rFonts w:cs="Arial"/>
          <w:lang w:val="sr-Latn-CS"/>
        </w:rPr>
      </w:pPr>
    </w:p>
    <w:p w:rsidR="00AB7D2E" w:rsidRPr="007C126F" w:rsidRDefault="00AB7D2E" w:rsidP="00AB7D2E">
      <w:pPr>
        <w:spacing w:after="0" w:line="240" w:lineRule="auto"/>
        <w:jc w:val="both"/>
        <w:rPr>
          <w:rFonts w:cs="Tahoma"/>
          <w:lang w:val="sr-Latn-CS"/>
        </w:rPr>
      </w:pPr>
      <w:r w:rsidRPr="007C126F">
        <w:rPr>
          <w:rFonts w:cs="Tahoma"/>
          <w:b/>
          <w:lang w:val="sr-Latn-CS"/>
        </w:rPr>
        <w:t>O</w:t>
      </w:r>
      <w:r w:rsidRPr="007C126F">
        <w:rPr>
          <w:rFonts w:cs="Tahoma"/>
          <w:b/>
        </w:rPr>
        <w:t>p</w:t>
      </w:r>
      <w:r w:rsidRPr="007C126F">
        <w:rPr>
          <w:rFonts w:cs="Tahoma"/>
          <w:b/>
          <w:lang w:val="sr-Latn-CS"/>
        </w:rPr>
        <w:t>š</w:t>
      </w:r>
      <w:r w:rsidRPr="007C126F">
        <w:rPr>
          <w:rFonts w:cs="Tahoma"/>
          <w:b/>
        </w:rPr>
        <w:t>ticilj</w:t>
      </w:r>
      <w:r w:rsidRPr="007C126F">
        <w:rPr>
          <w:rFonts w:cs="Tahoma"/>
          <w:b/>
          <w:lang w:val="sr-Latn-CS"/>
        </w:rPr>
        <w:t xml:space="preserve">  programa:</w:t>
      </w:r>
      <w:r w:rsidR="00EC3E65">
        <w:rPr>
          <w:rFonts w:cs="Tahoma"/>
        </w:rPr>
        <w:t>u</w:t>
      </w:r>
      <w:r w:rsidRPr="007C126F">
        <w:rPr>
          <w:rFonts w:cs="Tahoma"/>
        </w:rPr>
        <w:t>poznavanjesafazamakrozkojesukobprolazi</w:t>
      </w:r>
      <w:r w:rsidRPr="007C126F">
        <w:rPr>
          <w:rFonts w:cs="Tahoma"/>
          <w:lang w:val="sr-Latn-CS"/>
        </w:rPr>
        <w:t xml:space="preserve">, </w:t>
      </w:r>
      <w:r w:rsidRPr="007C126F">
        <w:rPr>
          <w:rFonts w:cs="Tahoma"/>
        </w:rPr>
        <w:t>stilovimarje</w:t>
      </w:r>
      <w:r w:rsidRPr="007C126F">
        <w:rPr>
          <w:rFonts w:cs="Tahoma"/>
          <w:lang w:val="sr-Latn-CS"/>
        </w:rPr>
        <w:t>š</w:t>
      </w:r>
      <w:r w:rsidRPr="007C126F">
        <w:rPr>
          <w:rFonts w:cs="Tahoma"/>
        </w:rPr>
        <w:t>avanjasukobaiosnovamatehnikazanenasilnorje</w:t>
      </w:r>
      <w:r w:rsidRPr="007C126F">
        <w:rPr>
          <w:rFonts w:cs="Tahoma"/>
          <w:lang w:val="sr-Latn-CS"/>
        </w:rPr>
        <w:t>š</w:t>
      </w:r>
      <w:r w:rsidRPr="007C126F">
        <w:rPr>
          <w:rFonts w:cs="Tahoma"/>
        </w:rPr>
        <w:t>avanjesukoba</w:t>
      </w:r>
      <w:r w:rsidRPr="007C126F">
        <w:rPr>
          <w:rFonts w:cs="Tahoma"/>
          <w:lang w:val="sr-Latn-CS"/>
        </w:rPr>
        <w:t>.</w:t>
      </w:r>
    </w:p>
    <w:p w:rsidR="00AB7D2E" w:rsidRPr="007C126F" w:rsidRDefault="00AB7D2E" w:rsidP="00AB7D2E">
      <w:pPr>
        <w:spacing w:after="0" w:line="240" w:lineRule="auto"/>
        <w:jc w:val="both"/>
        <w:rPr>
          <w:rFonts w:cs="Tahoma"/>
          <w:lang w:val="sr-Latn-CS"/>
        </w:rPr>
      </w:pPr>
    </w:p>
    <w:p w:rsidR="00CE3C90" w:rsidRPr="007C126F" w:rsidRDefault="00CE3C90" w:rsidP="00CE3C90">
      <w:pPr>
        <w:pStyle w:val="Default"/>
        <w:jc w:val="both"/>
        <w:rPr>
          <w:rFonts w:ascii="Verdana" w:hAnsi="Verdana"/>
          <w:color w:val="auto"/>
          <w:sz w:val="22"/>
          <w:szCs w:val="22"/>
          <w:lang w:val="it-IT"/>
        </w:rPr>
      </w:pPr>
      <w:r w:rsidRPr="007C126F">
        <w:rPr>
          <w:rFonts w:ascii="Verdana" w:hAnsi="Verdana"/>
          <w:b/>
          <w:color w:val="auto"/>
          <w:sz w:val="22"/>
          <w:szCs w:val="22"/>
          <w:lang w:val="sr-Latn-CS"/>
        </w:rPr>
        <w:t>Specifični ciljevi programa:</w:t>
      </w:r>
      <w:r w:rsidRPr="007C126F">
        <w:rPr>
          <w:rFonts w:ascii="Verdana" w:hAnsi="Verdana"/>
          <w:bCs/>
          <w:color w:val="auto"/>
          <w:sz w:val="22"/>
          <w:szCs w:val="22"/>
          <w:lang w:val="it-IT"/>
        </w:rPr>
        <w:t xml:space="preserve">Ciljevi programa su osmišljeni na osnovu Pestalozzi programa </w:t>
      </w:r>
      <w:r w:rsidRPr="007C126F">
        <w:rPr>
          <w:rFonts w:ascii="Verdana" w:hAnsi="Verdana"/>
          <w:bCs/>
          <w:i/>
          <w:color w:val="auto"/>
          <w:sz w:val="22"/>
          <w:szCs w:val="22"/>
          <w:lang w:val="it-IT"/>
        </w:rPr>
        <w:t xml:space="preserve">Ključna znanja, vještine i stavovi za sve nastavnike: </w:t>
      </w:r>
      <w:r w:rsidRPr="007C126F">
        <w:rPr>
          <w:rFonts w:ascii="Verdana" w:hAnsi="Verdana"/>
          <w:color w:val="auto"/>
          <w:sz w:val="22"/>
          <w:szCs w:val="22"/>
          <w:lang w:val="it-IT"/>
        </w:rPr>
        <w:t xml:space="preserve">Naglasiti i preispitati </w:t>
      </w:r>
      <w:r w:rsidRPr="007C126F">
        <w:rPr>
          <w:rFonts w:ascii="Verdana" w:hAnsi="Verdana"/>
          <w:color w:val="auto"/>
          <w:sz w:val="22"/>
          <w:szCs w:val="22"/>
          <w:lang w:val="it-IT"/>
        </w:rPr>
        <w:lastRenderedPageBreak/>
        <w:t>mogućnosti saradnje svih aktera uključenih u školski sistem (učenički parlament, udružene inicijative sa roditeljima i učenicima, realizacija lokalnih, nacionalnih i međunarodnih projekata); Saznati nešto više o fazama kroz koje konflikt prolazi, kao i o modelima ponašanja u konfliktu;Stvoriti bezbjedno okruženje za učenje koje doprinosi razvoju samopuzdanja, samopoštovanja i samosvjesnosti učenika; Sticanje vještina za primjenu formalnih i neformalnih metoda rada;Upoznati nastavnike sa postojanjem tehnika za rješavanje sukoba, sa osvrtom na medijaciju kao tehniku za nenasilno rješavanje sukoba; strategijama za rješavanje problema i tehnikama pozitivne discipline.</w:t>
      </w:r>
    </w:p>
    <w:p w:rsidR="00CE3C90" w:rsidRPr="007C126F" w:rsidRDefault="00CE3C90" w:rsidP="00CE3C90">
      <w:pPr>
        <w:spacing w:after="0" w:line="240" w:lineRule="auto"/>
        <w:rPr>
          <w:b/>
          <w:lang w:val="sr-Latn-CS"/>
        </w:rPr>
      </w:pPr>
    </w:p>
    <w:p w:rsidR="00CE3C90" w:rsidRPr="007C126F" w:rsidRDefault="00CE3C90" w:rsidP="00CE3C90">
      <w:pPr>
        <w:spacing w:after="0" w:line="240" w:lineRule="auto"/>
        <w:jc w:val="both"/>
        <w:rPr>
          <w:b/>
          <w:lang w:val="sr-Latn-CS"/>
        </w:rPr>
      </w:pPr>
      <w:r w:rsidRPr="007C126F">
        <w:rPr>
          <w:b/>
          <w:lang w:val="sr-Latn-CS"/>
        </w:rPr>
        <w:t xml:space="preserve">Ciljna grupa: </w:t>
      </w:r>
      <w:r w:rsidRPr="007C126F">
        <w:rPr>
          <w:rFonts w:eastAsiaTheme="minorHAnsi"/>
          <w:lang w:val="pl-PL" w:eastAsia="en-US"/>
        </w:rPr>
        <w:t>nastavnici predmetne i razredne nastave u osnovnim školama i pedagoško-psihološka služba.</w:t>
      </w:r>
    </w:p>
    <w:p w:rsidR="00CE3C90" w:rsidRPr="007C126F" w:rsidRDefault="00CE3C90" w:rsidP="00CE3C90">
      <w:pPr>
        <w:jc w:val="both"/>
        <w:rPr>
          <w:b/>
          <w:lang w:val="sr-Latn-CS"/>
        </w:rPr>
      </w:pPr>
    </w:p>
    <w:p w:rsidR="00CE3C90" w:rsidRPr="007C126F" w:rsidRDefault="00CE3C90" w:rsidP="00CE3C90">
      <w:pPr>
        <w:jc w:val="both"/>
        <w:rPr>
          <w:bCs/>
          <w:lang w:val="it-IT"/>
        </w:rPr>
      </w:pPr>
      <w:r w:rsidRPr="007C126F">
        <w:rPr>
          <w:b/>
          <w:lang w:val="sr-Latn-CS"/>
        </w:rPr>
        <w:t xml:space="preserve">Metode i tehnike rada: </w:t>
      </w:r>
      <w:r w:rsidR="00EC3E65">
        <w:rPr>
          <w:rFonts w:cs="Arial"/>
          <w:bCs/>
          <w:lang w:val="it-IT"/>
        </w:rPr>
        <w:t>m</w:t>
      </w:r>
      <w:r w:rsidRPr="007C126F">
        <w:rPr>
          <w:rFonts w:cs="Arial"/>
          <w:bCs/>
          <w:lang w:val="it-IT"/>
        </w:rPr>
        <w:t>etode i tehnike rada koje će se koristiti tokom seminara su: radionice interaktiv</w:t>
      </w:r>
      <w:r w:rsidR="00754DE5">
        <w:rPr>
          <w:rFonts w:cs="Arial"/>
          <w:bCs/>
          <w:lang w:val="it-IT"/>
        </w:rPr>
        <w:t>nog tipa (individualni rad, rad</w:t>
      </w:r>
      <w:r w:rsidRPr="007C126F">
        <w:rPr>
          <w:rFonts w:cs="Arial"/>
          <w:bCs/>
          <w:lang w:val="it-IT"/>
        </w:rPr>
        <w:t xml:space="preserve"> u paru, grupni rad,davanje i primanje povratne informacije, power point prezentacija, igra uloga, plenum, grupne diskusije, pojedinačne i grupne prezentacije, kooperativno učenje, kreativni način izražavanja, bujica ideja, karusel</w:t>
      </w:r>
      <w:r w:rsidRPr="007C126F">
        <w:rPr>
          <w:bCs/>
          <w:lang w:val="it-IT"/>
        </w:rPr>
        <w:t>).</w:t>
      </w:r>
    </w:p>
    <w:p w:rsidR="00CE3C90" w:rsidRPr="007C126F" w:rsidRDefault="00CE3C90" w:rsidP="00CE3C90">
      <w:pPr>
        <w:spacing w:after="0" w:line="240" w:lineRule="auto"/>
        <w:jc w:val="both"/>
        <w:rPr>
          <w:b/>
          <w:lang w:val="sr-Latn-CS"/>
        </w:rPr>
      </w:pPr>
    </w:p>
    <w:p w:rsidR="00CE3C90" w:rsidRPr="007C126F" w:rsidRDefault="00CE3C90" w:rsidP="00CE3C90">
      <w:pPr>
        <w:spacing w:after="0" w:line="240" w:lineRule="auto"/>
        <w:jc w:val="both"/>
        <w:rPr>
          <w:b/>
          <w:lang w:val="sr-Latn-CS"/>
        </w:rPr>
      </w:pPr>
      <w:r w:rsidRPr="007C126F">
        <w:rPr>
          <w:b/>
          <w:lang w:val="sr-Latn-CS"/>
        </w:rPr>
        <w:t>Teme:</w:t>
      </w:r>
      <w:r w:rsidRPr="007C126F">
        <w:rPr>
          <w:b/>
          <w:lang w:val="sr-Latn-CS"/>
        </w:rPr>
        <w:tab/>
      </w:r>
    </w:p>
    <w:p w:rsidR="00CE3C90" w:rsidRPr="007C126F" w:rsidRDefault="00CE3C90" w:rsidP="00CE3C90">
      <w:pPr>
        <w:spacing w:after="0" w:line="240" w:lineRule="auto"/>
        <w:jc w:val="both"/>
        <w:rPr>
          <w:b/>
          <w:lang w:val="sr-Latn-CS"/>
        </w:rPr>
      </w:pPr>
    </w:p>
    <w:p w:rsidR="00CE3C90" w:rsidRPr="007C126F" w:rsidRDefault="00CE3C90" w:rsidP="00E27580">
      <w:pPr>
        <w:pStyle w:val="ListParagraph"/>
        <w:numPr>
          <w:ilvl w:val="0"/>
          <w:numId w:val="12"/>
        </w:numPr>
        <w:autoSpaceDE w:val="0"/>
        <w:autoSpaceDN w:val="0"/>
        <w:adjustRightInd w:val="0"/>
        <w:spacing w:after="0" w:line="240" w:lineRule="auto"/>
        <w:jc w:val="both"/>
        <w:rPr>
          <w:rFonts w:ascii="Verdana" w:hAnsi="Verdana"/>
          <w:lang w:val="pl-PL"/>
        </w:rPr>
      </w:pPr>
      <w:r w:rsidRPr="007C126F">
        <w:rPr>
          <w:rFonts w:ascii="Verdana" w:hAnsi="Verdana"/>
          <w:lang w:val="pl-PL"/>
        </w:rPr>
        <w:t xml:space="preserve">Ostvarivanje saradnje na lokalnom, nacionalnom i međunarodnom nivou; </w:t>
      </w:r>
    </w:p>
    <w:p w:rsidR="00CE3C90" w:rsidRPr="007C126F" w:rsidRDefault="00CE3C90" w:rsidP="00E27580">
      <w:pPr>
        <w:pStyle w:val="ListParagraph"/>
        <w:numPr>
          <w:ilvl w:val="0"/>
          <w:numId w:val="12"/>
        </w:numPr>
        <w:autoSpaceDE w:val="0"/>
        <w:autoSpaceDN w:val="0"/>
        <w:adjustRightInd w:val="0"/>
        <w:spacing w:after="0" w:line="240" w:lineRule="auto"/>
        <w:jc w:val="both"/>
        <w:rPr>
          <w:rFonts w:ascii="Verdana" w:hAnsi="Verdana"/>
          <w:lang w:val="pl-PL"/>
        </w:rPr>
      </w:pPr>
      <w:r w:rsidRPr="007C126F">
        <w:rPr>
          <w:rFonts w:ascii="Verdana" w:hAnsi="Verdana"/>
          <w:lang w:val="pl-PL"/>
        </w:rPr>
        <w:t xml:space="preserve">Razumijevanje faza kroz koje konflikt prolazi i upravljanje konfliktima; </w:t>
      </w:r>
    </w:p>
    <w:p w:rsidR="00CE3C90" w:rsidRPr="007C126F" w:rsidRDefault="00CE3C90" w:rsidP="00E27580">
      <w:pPr>
        <w:pStyle w:val="ListParagraph"/>
        <w:numPr>
          <w:ilvl w:val="0"/>
          <w:numId w:val="12"/>
        </w:numPr>
        <w:autoSpaceDE w:val="0"/>
        <w:autoSpaceDN w:val="0"/>
        <w:adjustRightInd w:val="0"/>
        <w:spacing w:after="0" w:line="240" w:lineRule="auto"/>
        <w:jc w:val="both"/>
        <w:rPr>
          <w:rFonts w:ascii="Verdana" w:hAnsi="Verdana"/>
          <w:lang w:val="pl-PL"/>
        </w:rPr>
      </w:pPr>
      <w:r w:rsidRPr="007C126F">
        <w:rPr>
          <w:rFonts w:ascii="Verdana" w:hAnsi="Verdana"/>
          <w:lang w:val="pl-PL"/>
        </w:rPr>
        <w:t xml:space="preserve">Prepoznavanje stilova reagovanja u konfliktnim situacijama; </w:t>
      </w:r>
    </w:p>
    <w:p w:rsidR="00CE3C90" w:rsidRPr="007C126F" w:rsidRDefault="00CE3C90" w:rsidP="00E27580">
      <w:pPr>
        <w:pStyle w:val="ListParagraph"/>
        <w:numPr>
          <w:ilvl w:val="0"/>
          <w:numId w:val="12"/>
        </w:numPr>
        <w:autoSpaceDE w:val="0"/>
        <w:autoSpaceDN w:val="0"/>
        <w:adjustRightInd w:val="0"/>
        <w:spacing w:after="0" w:line="240" w:lineRule="auto"/>
        <w:jc w:val="both"/>
        <w:rPr>
          <w:rFonts w:ascii="Verdana" w:hAnsi="Verdana"/>
          <w:lang w:val="pl-PL"/>
        </w:rPr>
      </w:pPr>
      <w:r w:rsidRPr="007C126F">
        <w:rPr>
          <w:rFonts w:ascii="Verdana" w:hAnsi="Verdana"/>
          <w:lang w:val="pl-PL"/>
        </w:rPr>
        <w:t>Razmjena informacija i iskustava nastavnika i razvijanje timskog rada i međusobne saradnje.</w:t>
      </w:r>
    </w:p>
    <w:p w:rsidR="00CE3C90" w:rsidRPr="007C126F" w:rsidRDefault="00CE3C90" w:rsidP="00CE3C90">
      <w:pPr>
        <w:spacing w:after="0" w:line="240" w:lineRule="auto"/>
        <w:jc w:val="both"/>
        <w:rPr>
          <w:b/>
          <w:lang w:val="sr-Latn-CS"/>
        </w:rPr>
      </w:pPr>
    </w:p>
    <w:p w:rsidR="00CE3C90" w:rsidRPr="007C126F" w:rsidRDefault="00CE3C90" w:rsidP="00CE3C90">
      <w:pPr>
        <w:spacing w:after="0" w:line="240" w:lineRule="auto"/>
        <w:jc w:val="both"/>
        <w:rPr>
          <w:rFonts w:cs="Arial"/>
          <w:lang w:val="sr-Latn-CS"/>
        </w:rPr>
      </w:pPr>
      <w:r w:rsidRPr="007C126F">
        <w:rPr>
          <w:b/>
          <w:lang w:val="sr-Latn-CS"/>
        </w:rPr>
        <w:t xml:space="preserve">Trajanje programa (broj dana i broj sati efektivnog rada): </w:t>
      </w:r>
      <w:r w:rsidR="00EC3E65">
        <w:rPr>
          <w:rFonts w:cs="Arial"/>
          <w:lang w:val="pl-PL"/>
        </w:rPr>
        <w:t>p</w:t>
      </w:r>
      <w:r w:rsidRPr="007C126F">
        <w:rPr>
          <w:rFonts w:cs="Arial"/>
          <w:lang w:val="pl-PL"/>
        </w:rPr>
        <w:t>rogram traje 1 dan, efektivno 8 sati</w:t>
      </w:r>
    </w:p>
    <w:p w:rsidR="00CE3C90" w:rsidRPr="007C126F" w:rsidRDefault="00CE3C90" w:rsidP="00CE3C90">
      <w:pPr>
        <w:spacing w:after="0" w:line="240" w:lineRule="auto"/>
        <w:rPr>
          <w:b/>
          <w:lang w:val="sr-Latn-CS"/>
        </w:rPr>
      </w:pPr>
    </w:p>
    <w:p w:rsidR="00CE3C90" w:rsidRPr="007C126F" w:rsidRDefault="00CE3C90" w:rsidP="00CE3C90">
      <w:pPr>
        <w:spacing w:after="0" w:line="240" w:lineRule="auto"/>
        <w:rPr>
          <w:rFonts w:cs="Arial"/>
          <w:lang w:val="sr-Latn-CS"/>
        </w:rPr>
      </w:pPr>
      <w:r w:rsidRPr="007C126F">
        <w:rPr>
          <w:b/>
          <w:lang w:val="sr-Latn-CS"/>
        </w:rPr>
        <w:t xml:space="preserve">Broj učesnika u grupi: </w:t>
      </w:r>
      <w:r w:rsidR="00EC3E65">
        <w:rPr>
          <w:rFonts w:cs="Arial"/>
          <w:lang w:val="pl-PL"/>
        </w:rPr>
        <w:t>m</w:t>
      </w:r>
      <w:r w:rsidRPr="007C126F">
        <w:rPr>
          <w:rFonts w:cs="Arial"/>
          <w:lang w:val="pl-PL"/>
        </w:rPr>
        <w:t>inimalan broj učesnika je 25, a maksimalan 32.</w:t>
      </w:r>
    </w:p>
    <w:p w:rsidR="00CE3C90" w:rsidRPr="007C126F" w:rsidRDefault="00CE3C90" w:rsidP="00CE3C90">
      <w:pPr>
        <w:spacing w:after="0" w:line="240" w:lineRule="auto"/>
        <w:rPr>
          <w:rFonts w:cs="Arial"/>
          <w:lang w:val="sr-Latn-CS"/>
        </w:rPr>
      </w:pPr>
    </w:p>
    <w:p w:rsidR="00EC3E65" w:rsidRDefault="00CE3C90" w:rsidP="00CE3C90">
      <w:pPr>
        <w:spacing w:after="0" w:line="240" w:lineRule="auto"/>
        <w:jc w:val="both"/>
        <w:rPr>
          <w:rFonts w:cs="Arial"/>
          <w:lang w:val="pl-PL"/>
        </w:rPr>
      </w:pPr>
      <w:r w:rsidRPr="007C126F">
        <w:rPr>
          <w:rFonts w:cs="Arial"/>
          <w:b/>
          <w:bCs/>
          <w:lang w:val="sr-Latn-CS"/>
        </w:rPr>
        <w:t xml:space="preserve">Cijena po učesniku dnevno  i šta ona uključuje: </w:t>
      </w:r>
      <w:r w:rsidR="00EC3E65">
        <w:rPr>
          <w:rFonts w:cs="Arial"/>
          <w:lang w:val="pl-PL"/>
        </w:rPr>
        <w:t>c</w:t>
      </w:r>
      <w:r w:rsidRPr="007C126F">
        <w:rPr>
          <w:rFonts w:cs="Arial"/>
          <w:lang w:val="pl-PL"/>
        </w:rPr>
        <w:t xml:space="preserve">ijena po jednom učesniku obuke je 15€ i uključuje nadoknadu za trenere i potrošni materijal. </w:t>
      </w:r>
    </w:p>
    <w:p w:rsidR="00CE3C90" w:rsidRPr="007C126F" w:rsidRDefault="00CE3C90" w:rsidP="00CE3C90">
      <w:pPr>
        <w:spacing w:after="0" w:line="240" w:lineRule="auto"/>
        <w:jc w:val="both"/>
        <w:rPr>
          <w:rFonts w:cs="Arial"/>
          <w:lang w:val="sr-Latn-CS"/>
        </w:rPr>
      </w:pPr>
    </w:p>
    <w:p w:rsidR="00FD1E1D" w:rsidRPr="007C126F" w:rsidRDefault="00FD1E1D" w:rsidP="0003346F">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E3C90" w:rsidRPr="007C126F" w:rsidTr="003C207C">
        <w:tc>
          <w:tcPr>
            <w:tcW w:w="9180" w:type="dxa"/>
            <w:shd w:val="clear" w:color="auto" w:fill="E0E0E0"/>
          </w:tcPr>
          <w:p w:rsidR="00CE3C90"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t>9</w:t>
            </w:r>
            <w:r w:rsidR="00A90B60">
              <w:rPr>
                <w:rFonts w:ascii="Verdana" w:eastAsia="SimSun" w:hAnsi="Verdana"/>
                <w:sz w:val="22"/>
                <w:szCs w:val="22"/>
                <w:lang w:val="sl-SI"/>
              </w:rPr>
              <w:t>5</w:t>
            </w:r>
            <w:r w:rsidR="00CE3C90" w:rsidRPr="007C126F">
              <w:rPr>
                <w:rFonts w:ascii="Verdana" w:eastAsia="SimSun" w:hAnsi="Verdana"/>
                <w:sz w:val="22"/>
                <w:szCs w:val="22"/>
                <w:lang w:val="sl-SI"/>
              </w:rPr>
              <w:t>.Rodna ravnopravnost u obrazovanju sa posebnim osvrtom na rodno zasnovano nasilje</w:t>
            </w:r>
          </w:p>
        </w:tc>
      </w:tr>
    </w:tbl>
    <w:p w:rsidR="00CE3C90" w:rsidRPr="007C126F" w:rsidRDefault="00CE3C90" w:rsidP="0003346F">
      <w:pPr>
        <w:spacing w:after="0" w:line="240" w:lineRule="auto"/>
        <w:jc w:val="both"/>
        <w:rPr>
          <w:rFonts w:cs="Arial"/>
          <w:lang w:val="sr-Latn-CS"/>
        </w:rPr>
      </w:pPr>
    </w:p>
    <w:p w:rsidR="003C207C" w:rsidRPr="007C126F" w:rsidRDefault="003C207C" w:rsidP="003C207C">
      <w:pPr>
        <w:spacing w:after="0" w:line="240" w:lineRule="auto"/>
        <w:jc w:val="both"/>
        <w:rPr>
          <w:rFonts w:cs="Arial"/>
          <w:lang w:val="sr-Latn-CS"/>
        </w:rPr>
      </w:pPr>
      <w:r w:rsidRPr="007C126F">
        <w:rPr>
          <w:b/>
          <w:lang w:val="sr-Latn-CS"/>
        </w:rPr>
        <w:t>Autori:</w:t>
      </w:r>
      <w:r w:rsidRPr="007C126F">
        <w:rPr>
          <w:rFonts w:cs="Arial"/>
          <w:lang w:val="sr-Latn-CS"/>
        </w:rPr>
        <w:t>Sla</w:t>
      </w:r>
      <w:r w:rsidR="009E5D60">
        <w:rPr>
          <w:rFonts w:cs="Arial"/>
          <w:lang w:val="sr-Latn-CS"/>
        </w:rPr>
        <w:t>vica Striković, Branka Vlahović,</w:t>
      </w:r>
      <w:r w:rsidRPr="007C126F">
        <w:rPr>
          <w:rFonts w:cs="Arial"/>
          <w:lang w:val="sr-Latn-CS"/>
        </w:rPr>
        <w:t xml:space="preserve"> Srđan Đurović</w:t>
      </w:r>
    </w:p>
    <w:p w:rsidR="003C207C" w:rsidRPr="007C126F" w:rsidRDefault="003C207C" w:rsidP="003C207C">
      <w:pPr>
        <w:spacing w:after="0" w:line="240" w:lineRule="auto"/>
        <w:jc w:val="both"/>
        <w:rPr>
          <w:rFonts w:cs="Arial"/>
        </w:rPr>
      </w:pPr>
      <w:r w:rsidRPr="007C126F">
        <w:rPr>
          <w:rFonts w:cs="Tahoma"/>
          <w:b/>
          <w:bCs/>
          <w:lang w:val="sr-Latn-CS"/>
        </w:rPr>
        <w:t>Naziv institucije/organizacije koja podržava program:</w:t>
      </w:r>
      <w:r w:rsidRPr="007C126F">
        <w:rPr>
          <w:rFonts w:cs="Tahoma"/>
          <w:bCs/>
          <w:iCs/>
        </w:rPr>
        <w:t>Rodna ravnopravnost u obrazovanju sa posebnim osvrtom na rodno zasnovano nasilje</w:t>
      </w:r>
    </w:p>
    <w:p w:rsidR="003C207C" w:rsidRPr="007C126F" w:rsidRDefault="003C207C" w:rsidP="003C207C">
      <w:pPr>
        <w:spacing w:after="0" w:line="240" w:lineRule="auto"/>
        <w:jc w:val="both"/>
        <w:rPr>
          <w:rFonts w:cs="Arial"/>
          <w:lang w:val="sr-Latn-CS"/>
        </w:rPr>
      </w:pPr>
      <w:r w:rsidRPr="007C126F">
        <w:rPr>
          <w:b/>
          <w:lang w:val="sr-Latn-CS"/>
        </w:rPr>
        <w:t>Odgovorna osoba (koordinator):</w:t>
      </w:r>
      <w:r w:rsidRPr="007C126F">
        <w:rPr>
          <w:lang w:val="sr-Latn-CS"/>
        </w:rPr>
        <w:t xml:space="preserve"> Tanja Kažanegra</w:t>
      </w:r>
    </w:p>
    <w:p w:rsidR="003C207C" w:rsidRPr="007C126F" w:rsidRDefault="003C207C" w:rsidP="003C207C">
      <w:pPr>
        <w:spacing w:after="0" w:line="240" w:lineRule="auto"/>
        <w:jc w:val="both"/>
        <w:rPr>
          <w:rFonts w:cs="Arial"/>
          <w:lang w:val="sr-Latn-CS"/>
        </w:rPr>
      </w:pPr>
      <w:r w:rsidRPr="007C126F">
        <w:rPr>
          <w:b/>
          <w:lang w:val="sr-Latn-CS"/>
        </w:rPr>
        <w:t>Adresa:</w:t>
      </w:r>
      <w:r w:rsidRPr="007C126F">
        <w:rPr>
          <w:lang w:val="sr-Latn-CS"/>
        </w:rPr>
        <w:t xml:space="preserve"> Opština Budva, Trg Sunca br. 3, Budva, Crna Gora</w:t>
      </w:r>
    </w:p>
    <w:p w:rsidR="003C207C" w:rsidRPr="007C126F" w:rsidRDefault="003C207C" w:rsidP="003C207C">
      <w:pPr>
        <w:spacing w:after="0" w:line="240" w:lineRule="auto"/>
        <w:jc w:val="both"/>
        <w:rPr>
          <w:rFonts w:cs="Arial"/>
          <w:lang w:val="en-US"/>
        </w:rPr>
      </w:pPr>
      <w:r w:rsidRPr="007C126F">
        <w:rPr>
          <w:b/>
          <w:lang w:val="sr-Latn-CS"/>
        </w:rPr>
        <w:t>E-mail:</w:t>
      </w:r>
      <w:hyperlink r:id="rId47" w:history="1">
        <w:r w:rsidRPr="007C126F">
          <w:rPr>
            <w:rStyle w:val="Hyperlink"/>
            <w:rFonts w:cs="Arial"/>
            <w:color w:val="auto"/>
            <w:lang w:val="sr-Latn-CS"/>
          </w:rPr>
          <w:t>tanja.kazanegra@budva.me</w:t>
        </w:r>
      </w:hyperlink>
    </w:p>
    <w:p w:rsidR="003C207C" w:rsidRPr="007C126F" w:rsidRDefault="003C207C" w:rsidP="003C207C">
      <w:pPr>
        <w:spacing w:after="0" w:line="240" w:lineRule="auto"/>
        <w:jc w:val="both"/>
        <w:rPr>
          <w:rFonts w:cs="Arial"/>
          <w:lang w:val="sr-Latn-CS"/>
        </w:rPr>
      </w:pPr>
      <w:r w:rsidRPr="007C126F">
        <w:rPr>
          <w:b/>
          <w:lang w:val="sr-Latn-CS"/>
        </w:rPr>
        <w:t>Broj telefona</w:t>
      </w:r>
      <w:r w:rsidRPr="007C126F">
        <w:rPr>
          <w:lang w:val="sr-Latn-CS"/>
        </w:rPr>
        <w:t>: 067 601 208</w:t>
      </w:r>
    </w:p>
    <w:p w:rsidR="003C207C" w:rsidRPr="007C126F" w:rsidRDefault="003C207C" w:rsidP="003C207C">
      <w:pPr>
        <w:spacing w:after="0" w:line="240" w:lineRule="auto"/>
        <w:jc w:val="both"/>
        <w:rPr>
          <w:rFonts w:cs="Arial"/>
          <w:lang w:val="sr-Latn-CS"/>
        </w:rPr>
      </w:pPr>
    </w:p>
    <w:p w:rsidR="003C207C" w:rsidRPr="007C126F" w:rsidRDefault="003C207C" w:rsidP="003C207C">
      <w:pPr>
        <w:spacing w:after="0" w:line="240" w:lineRule="auto"/>
        <w:jc w:val="both"/>
        <w:rPr>
          <w:lang w:val="sr-Latn-CS"/>
        </w:rPr>
      </w:pPr>
      <w:r w:rsidRPr="007C126F">
        <w:rPr>
          <w:b/>
          <w:lang w:val="sr-Latn-CS"/>
        </w:rPr>
        <w:lastRenderedPageBreak/>
        <w:t>O</w:t>
      </w:r>
      <w:r w:rsidRPr="007C126F">
        <w:rPr>
          <w:b/>
        </w:rPr>
        <w:t xml:space="preserve">pšti cilj </w:t>
      </w:r>
      <w:r w:rsidRPr="007C126F">
        <w:rPr>
          <w:b/>
          <w:lang w:val="sr-Latn-CS"/>
        </w:rPr>
        <w:t xml:space="preserve"> programa:</w:t>
      </w:r>
      <w:r w:rsidR="00EC3E65">
        <w:rPr>
          <w:lang w:val="sr-Latn-CS"/>
        </w:rPr>
        <w:t>p</w:t>
      </w:r>
      <w:r w:rsidRPr="007C126F">
        <w:rPr>
          <w:lang w:val="sr-Latn-CS"/>
        </w:rPr>
        <w:t>odizanje svijesti nastavnika/ca o značaju poštovanja rodne ravnopravnosti i sprečavanju svih oblika nasilja po osnovu pola, u porodici, školi, društvu</w:t>
      </w:r>
    </w:p>
    <w:p w:rsidR="003C207C" w:rsidRPr="007C126F" w:rsidRDefault="003C207C" w:rsidP="003C207C">
      <w:pPr>
        <w:spacing w:after="0" w:line="240" w:lineRule="auto"/>
        <w:jc w:val="both"/>
        <w:rPr>
          <w:lang w:val="sr-Latn-CS"/>
        </w:rPr>
      </w:pPr>
    </w:p>
    <w:p w:rsidR="003C207C" w:rsidRPr="007C126F" w:rsidRDefault="003C207C" w:rsidP="003C207C">
      <w:pPr>
        <w:spacing w:after="0" w:line="240" w:lineRule="auto"/>
        <w:jc w:val="both"/>
        <w:rPr>
          <w:lang w:val="sr-Latn-CS"/>
        </w:rPr>
      </w:pPr>
      <w:r w:rsidRPr="007C126F">
        <w:rPr>
          <w:b/>
          <w:lang w:val="sr-Latn-CS"/>
        </w:rPr>
        <w:t>Specifični ciljevi programa</w:t>
      </w:r>
      <w:r w:rsidRPr="007C126F">
        <w:rPr>
          <w:lang w:val="sr-Latn-CS"/>
        </w:rPr>
        <w:t xml:space="preserve">: </w:t>
      </w:r>
    </w:p>
    <w:p w:rsidR="003C207C" w:rsidRPr="007C126F" w:rsidRDefault="003C207C" w:rsidP="003C207C">
      <w:pPr>
        <w:spacing w:after="0" w:line="240" w:lineRule="auto"/>
        <w:jc w:val="both"/>
        <w:rPr>
          <w:lang w:val="sr-Latn-CS"/>
        </w:rPr>
      </w:pPr>
      <w:r w:rsidRPr="007C126F">
        <w:rPr>
          <w:lang w:val="sr-Latn-CS"/>
        </w:rPr>
        <w:t>- obuka nastavnika/ca u predškolskim ustanovama, osnovnim i srednjim školama, profesora i studenata na fakultetima o značaju poštovanja rodne ravnopravnosti,</w:t>
      </w:r>
    </w:p>
    <w:p w:rsidR="003C207C" w:rsidRPr="007C126F" w:rsidRDefault="003C207C" w:rsidP="003C207C">
      <w:pPr>
        <w:spacing w:after="0" w:line="240" w:lineRule="auto"/>
        <w:jc w:val="both"/>
        <w:rPr>
          <w:lang w:val="sr-Latn-CS"/>
        </w:rPr>
      </w:pPr>
      <w:r w:rsidRPr="007C126F">
        <w:rPr>
          <w:lang w:val="sr-Latn-CS"/>
        </w:rPr>
        <w:t xml:space="preserve">- prepoznavanje svih oblika rodno zasnovanog  nasilja, pomoći da ova problematika bude vidljiva i javna u društvu, </w:t>
      </w:r>
    </w:p>
    <w:p w:rsidR="003C207C" w:rsidRPr="007C126F" w:rsidRDefault="003C207C" w:rsidP="003C207C">
      <w:pPr>
        <w:spacing w:after="0" w:line="240" w:lineRule="auto"/>
        <w:jc w:val="both"/>
        <w:rPr>
          <w:lang w:val="sr-Latn-CS"/>
        </w:rPr>
      </w:pPr>
      <w:r w:rsidRPr="007C126F">
        <w:rPr>
          <w:lang w:val="sr-Latn-CS"/>
        </w:rPr>
        <w:t xml:space="preserve">- poznavanje metoda za aktivno suprotstavljanje svim oblicima nasilja </w:t>
      </w:r>
    </w:p>
    <w:p w:rsidR="003C207C" w:rsidRPr="007C126F" w:rsidRDefault="00754DE5" w:rsidP="003C207C">
      <w:pPr>
        <w:spacing w:after="0" w:line="240" w:lineRule="auto"/>
        <w:jc w:val="both"/>
        <w:rPr>
          <w:lang w:val="sr-Latn-CS"/>
        </w:rPr>
      </w:pPr>
      <w:r>
        <w:rPr>
          <w:lang w:val="sr-Latn-CS"/>
        </w:rPr>
        <w:t xml:space="preserve"> - unapređiva</w:t>
      </w:r>
      <w:r w:rsidR="003C207C" w:rsidRPr="007C126F">
        <w:rPr>
          <w:lang w:val="sr-Latn-CS"/>
        </w:rPr>
        <w:t xml:space="preserve">nje saradnje profesionalaca na lokalnom i državnom nivou i obrazovnih institucija u cilju prevencije, zaštite i rješavanja različitih situacija nasilja </w:t>
      </w:r>
    </w:p>
    <w:p w:rsidR="003C207C" w:rsidRPr="007C126F" w:rsidRDefault="003C207C" w:rsidP="003C207C">
      <w:pPr>
        <w:spacing w:after="0" w:line="240" w:lineRule="auto"/>
        <w:jc w:val="both"/>
        <w:rPr>
          <w:rFonts w:cs="Arial"/>
          <w:lang w:val="sr-Latn-CS"/>
        </w:rPr>
      </w:pPr>
      <w:r w:rsidRPr="007C126F">
        <w:rPr>
          <w:lang w:val="sr-Latn-CS"/>
        </w:rPr>
        <w:t>- upoznavanje polaznika/ca sa nacionalnim zakonodavnim okvirom i medjunarodnim dokumentima koji se tiču zaštite od nasilja</w:t>
      </w:r>
    </w:p>
    <w:p w:rsidR="003C207C" w:rsidRPr="007C126F" w:rsidRDefault="003C207C" w:rsidP="003C207C">
      <w:pPr>
        <w:spacing w:after="0" w:line="240" w:lineRule="auto"/>
        <w:jc w:val="both"/>
        <w:rPr>
          <w:b/>
          <w:lang w:val="sr-Latn-CS"/>
        </w:rPr>
      </w:pPr>
    </w:p>
    <w:p w:rsidR="003C207C" w:rsidRPr="007C126F" w:rsidRDefault="00FE0E8C" w:rsidP="00FE0E8C">
      <w:pPr>
        <w:jc w:val="both"/>
        <w:rPr>
          <w:b/>
          <w:lang w:val="sr-Latn-CS"/>
        </w:rPr>
      </w:pPr>
      <w:r w:rsidRPr="007C126F">
        <w:rPr>
          <w:b/>
          <w:lang w:val="sr-Latn-CS"/>
        </w:rPr>
        <w:t xml:space="preserve">Ciljna grupa: </w:t>
      </w:r>
      <w:r w:rsidR="00EC3E65">
        <w:rPr>
          <w:rFonts w:cs="Arial"/>
          <w:lang w:val="sr-Latn-CS"/>
        </w:rPr>
        <w:t>n</w:t>
      </w:r>
      <w:r w:rsidR="003C207C" w:rsidRPr="007C126F">
        <w:rPr>
          <w:rFonts w:cs="Arial"/>
          <w:lang w:val="sr-Latn-CS"/>
        </w:rPr>
        <w:t>astavnici/ce u predškoskom vaspitanju i obrazovanju, osnovnim i srednjim školama, predstavnici uprava škola i vrtića i predstavnici pedagoško – psihološke službe</w:t>
      </w:r>
    </w:p>
    <w:p w:rsidR="003C207C" w:rsidRPr="007C126F" w:rsidRDefault="003C207C" w:rsidP="003C207C">
      <w:pPr>
        <w:spacing w:after="0" w:line="240" w:lineRule="auto"/>
        <w:jc w:val="both"/>
        <w:rPr>
          <w:lang w:val="sr-Latn-CS"/>
        </w:rPr>
      </w:pPr>
    </w:p>
    <w:p w:rsidR="003C207C" w:rsidRPr="007C126F" w:rsidRDefault="003C207C" w:rsidP="003C207C">
      <w:pPr>
        <w:spacing w:after="0" w:line="240" w:lineRule="auto"/>
        <w:jc w:val="both"/>
        <w:rPr>
          <w:rFonts w:cs="Arial"/>
          <w:lang w:val="sr-Latn-CS"/>
        </w:rPr>
      </w:pPr>
      <w:r w:rsidRPr="007C126F">
        <w:rPr>
          <w:b/>
          <w:lang w:val="sr-Latn-CS"/>
        </w:rPr>
        <w:t>Metode i tehnike rada:</w:t>
      </w:r>
      <w:r w:rsidR="00EC3E65">
        <w:rPr>
          <w:lang w:val="sr-Latn-CS"/>
        </w:rPr>
        <w:t xml:space="preserve"> o</w:t>
      </w:r>
      <w:r w:rsidRPr="007C126F">
        <w:rPr>
          <w:lang w:val="sr-Latn-CS"/>
        </w:rPr>
        <w:t>buka je interaktivnog tipa</w:t>
      </w:r>
    </w:p>
    <w:p w:rsidR="003C207C" w:rsidRPr="007C126F" w:rsidRDefault="003C207C" w:rsidP="003C207C">
      <w:pPr>
        <w:spacing w:after="0" w:line="240" w:lineRule="auto"/>
        <w:jc w:val="both"/>
        <w:rPr>
          <w:lang w:val="sr-Latn-CS"/>
        </w:rPr>
      </w:pPr>
    </w:p>
    <w:p w:rsidR="003C207C" w:rsidRPr="007C126F" w:rsidRDefault="0003346F" w:rsidP="003C207C">
      <w:pPr>
        <w:spacing w:after="0" w:line="240" w:lineRule="auto"/>
        <w:jc w:val="both"/>
        <w:rPr>
          <w:b/>
          <w:lang w:val="sr-Latn-CS"/>
        </w:rPr>
      </w:pPr>
      <w:r w:rsidRPr="007C126F">
        <w:rPr>
          <w:b/>
          <w:lang w:val="sr-Latn-CS"/>
        </w:rPr>
        <w:t>Teme:</w:t>
      </w:r>
      <w:r w:rsidRPr="007C126F">
        <w:rPr>
          <w:b/>
          <w:lang w:val="sr-Latn-CS"/>
        </w:rPr>
        <w:tab/>
      </w:r>
    </w:p>
    <w:p w:rsidR="003C207C" w:rsidRPr="007C126F" w:rsidRDefault="00754DE5" w:rsidP="00F14361">
      <w:pPr>
        <w:numPr>
          <w:ilvl w:val="0"/>
          <w:numId w:val="90"/>
        </w:numPr>
        <w:rPr>
          <w:rFonts w:cs="Tahoma"/>
        </w:rPr>
      </w:pPr>
      <w:r>
        <w:rPr>
          <w:rFonts w:cs="Tahoma"/>
          <w:lang w:val="en-US"/>
        </w:rPr>
        <w:t>Rodna ravnoprav</w:t>
      </w:r>
      <w:r w:rsidR="003C207C" w:rsidRPr="007C126F">
        <w:rPr>
          <w:rFonts w:cs="Tahoma"/>
          <w:lang w:val="en-US"/>
        </w:rPr>
        <w:t>nost</w:t>
      </w:r>
      <w:r w:rsidR="003C207C" w:rsidRPr="007C126F">
        <w:rPr>
          <w:rFonts w:cs="Tahoma"/>
        </w:rPr>
        <w:t xml:space="preserve"> – </w:t>
      </w:r>
      <w:r w:rsidR="003C207C" w:rsidRPr="007C126F">
        <w:rPr>
          <w:rFonts w:cs="Tahoma"/>
          <w:lang w:val="en-US"/>
        </w:rPr>
        <w:t>op</w:t>
      </w:r>
      <w:r w:rsidR="003C207C" w:rsidRPr="007C126F">
        <w:rPr>
          <w:rFonts w:cs="Tahoma"/>
        </w:rPr>
        <w:t>š</w:t>
      </w:r>
      <w:r w:rsidR="003C207C" w:rsidRPr="007C126F">
        <w:rPr>
          <w:rFonts w:cs="Tahoma"/>
          <w:lang w:val="en-US"/>
        </w:rPr>
        <w:t>tipojmovi</w:t>
      </w:r>
      <w:r>
        <w:rPr>
          <w:rFonts w:cs="Tahoma"/>
          <w:lang w:val="en-US"/>
        </w:rPr>
        <w:t xml:space="preserve"> i </w:t>
      </w:r>
      <w:r w:rsidR="003C207C" w:rsidRPr="007C126F">
        <w:rPr>
          <w:rFonts w:cs="Tahoma"/>
          <w:lang w:val="en-US"/>
        </w:rPr>
        <w:t>istorijat</w:t>
      </w:r>
    </w:p>
    <w:p w:rsidR="003C207C" w:rsidRPr="007C126F" w:rsidRDefault="003C207C" w:rsidP="00F14361">
      <w:pPr>
        <w:numPr>
          <w:ilvl w:val="0"/>
          <w:numId w:val="90"/>
        </w:numPr>
        <w:rPr>
          <w:rFonts w:cs="Tahoma"/>
        </w:rPr>
      </w:pPr>
      <w:r w:rsidRPr="007C126F">
        <w:t>Pol, rod</w:t>
      </w:r>
      <w:r w:rsidR="00754DE5">
        <w:t xml:space="preserve"> i </w:t>
      </w:r>
      <w:r w:rsidRPr="007C126F">
        <w:t xml:space="preserve">integrisanjerodneperspektive </w:t>
      </w:r>
      <w:r w:rsidR="00754DE5">
        <w:t>–</w:t>
      </w:r>
      <w:r w:rsidRPr="007C126F">
        <w:rPr>
          <w:rFonts w:cs="Tahoma"/>
          <w:lang w:val="en-US"/>
        </w:rPr>
        <w:t>Obrazovanje</w:t>
      </w:r>
      <w:r w:rsidR="00754DE5">
        <w:rPr>
          <w:rFonts w:cs="Tahoma"/>
          <w:lang w:val="en-US"/>
        </w:rPr>
        <w:t xml:space="preserve"> i </w:t>
      </w:r>
      <w:r w:rsidRPr="007C126F">
        <w:rPr>
          <w:rFonts w:cs="Tahoma"/>
          <w:lang w:val="en-US"/>
        </w:rPr>
        <w:t>rodnaravnopravnost</w:t>
      </w:r>
      <w:r w:rsidRPr="007C126F">
        <w:rPr>
          <w:rFonts w:cs="Tahoma"/>
        </w:rPr>
        <w:t xml:space="preserve"> – </w:t>
      </w:r>
      <w:r w:rsidRPr="007C126F">
        <w:rPr>
          <w:rFonts w:cs="Tahoma"/>
          <w:lang w:val="en-US"/>
        </w:rPr>
        <w:t>mjesto</w:t>
      </w:r>
      <w:r w:rsidR="00F14361">
        <w:rPr>
          <w:rFonts w:cs="Tahoma"/>
          <w:lang w:val="en-US"/>
        </w:rPr>
        <w:t xml:space="preserve">i </w:t>
      </w:r>
      <w:r w:rsidRPr="007C126F">
        <w:rPr>
          <w:rFonts w:cs="Tahoma"/>
          <w:lang w:val="en-US"/>
        </w:rPr>
        <w:t>ulogaobrazovnogsistemaupromovisanju</w:t>
      </w:r>
      <w:r w:rsidR="00F14361">
        <w:rPr>
          <w:rFonts w:cs="Tahoma"/>
          <w:lang w:val="en-US"/>
        </w:rPr>
        <w:t xml:space="preserve"> i </w:t>
      </w:r>
      <w:r w:rsidRPr="007C126F">
        <w:rPr>
          <w:rFonts w:cs="Tahoma"/>
          <w:lang w:val="en-US"/>
        </w:rPr>
        <w:t>integrisanjuprinciparodneravnopravnosti</w:t>
      </w:r>
    </w:p>
    <w:p w:rsidR="003C207C" w:rsidRPr="007C126F" w:rsidRDefault="003C207C" w:rsidP="00F14361">
      <w:pPr>
        <w:numPr>
          <w:ilvl w:val="0"/>
          <w:numId w:val="90"/>
        </w:numPr>
        <w:rPr>
          <w:rFonts w:cs="Tahoma"/>
        </w:rPr>
      </w:pPr>
      <w:r w:rsidRPr="007C126F">
        <w:rPr>
          <w:rFonts w:eastAsia="Cambria" w:cs="Cambria"/>
        </w:rPr>
        <w:t>Opštinormativniokvirrodneravnopravnosti,</w:t>
      </w:r>
      <w:r w:rsidRPr="007C126F">
        <w:rPr>
          <w:rFonts w:eastAsia="Cambria" w:cs="Cambria"/>
          <w:i/>
        </w:rPr>
        <w:t xml:space="preserve">                                                                                 -   </w:t>
      </w:r>
      <w:r w:rsidRPr="007C126F">
        <w:rPr>
          <w:rFonts w:eastAsia="Cambria" w:cs="Cambria"/>
        </w:rPr>
        <w:t>Međunarodniizvori,</w:t>
      </w:r>
    </w:p>
    <w:p w:rsidR="003C207C" w:rsidRPr="007C126F" w:rsidRDefault="003C207C" w:rsidP="00F14361">
      <w:pPr>
        <w:numPr>
          <w:ilvl w:val="0"/>
          <w:numId w:val="91"/>
        </w:numPr>
        <w:rPr>
          <w:rFonts w:eastAsia="Cambria" w:cs="Cambria"/>
        </w:rPr>
      </w:pPr>
      <w:r w:rsidRPr="007C126F">
        <w:rPr>
          <w:rFonts w:eastAsia="Cambria" w:cs="Cambria"/>
        </w:rPr>
        <w:t>Ustav, Zakonorodnojravnopravnosti, antidiskriminacionizakoni</w:t>
      </w:r>
      <w:r w:rsidR="00ED6752">
        <w:rPr>
          <w:rFonts w:eastAsia="Cambria" w:cs="Cambria"/>
        </w:rPr>
        <w:t>i</w:t>
      </w:r>
      <w:r w:rsidRPr="007C126F">
        <w:rPr>
          <w:rFonts w:eastAsia="Cambria" w:cs="Cambria"/>
        </w:rPr>
        <w:t>supsidijarnozakonodavstvo.</w:t>
      </w:r>
    </w:p>
    <w:p w:rsidR="003C207C" w:rsidRPr="007C126F" w:rsidRDefault="003C207C" w:rsidP="00301644">
      <w:pPr>
        <w:numPr>
          <w:ilvl w:val="0"/>
          <w:numId w:val="90"/>
        </w:numPr>
        <w:jc w:val="both"/>
        <w:rPr>
          <w:rFonts w:cs="Tahoma"/>
          <w:lang w:val="pl-PL"/>
        </w:rPr>
      </w:pPr>
      <w:r w:rsidRPr="007C126F">
        <w:rPr>
          <w:rFonts w:cs="Tahoma"/>
          <w:lang w:val="pl-PL"/>
        </w:rPr>
        <w:t>Istraživanja o nasilju u porodici i školi</w:t>
      </w:r>
    </w:p>
    <w:p w:rsidR="003C207C" w:rsidRPr="007C126F" w:rsidRDefault="003C207C" w:rsidP="00301644">
      <w:pPr>
        <w:numPr>
          <w:ilvl w:val="0"/>
          <w:numId w:val="90"/>
        </w:numPr>
        <w:jc w:val="both"/>
        <w:rPr>
          <w:rFonts w:cs="Tahoma"/>
          <w:lang w:val="pl-PL"/>
        </w:rPr>
      </w:pPr>
      <w:r w:rsidRPr="007C126F">
        <w:rPr>
          <w:rFonts w:cs="Tahoma"/>
          <w:lang w:val="pl-PL"/>
        </w:rPr>
        <w:t>Zakon o zaštiti od nasilja u porodici</w:t>
      </w:r>
    </w:p>
    <w:p w:rsidR="003C207C" w:rsidRPr="007C126F" w:rsidRDefault="003C207C" w:rsidP="00301644">
      <w:pPr>
        <w:numPr>
          <w:ilvl w:val="0"/>
          <w:numId w:val="90"/>
        </w:numPr>
        <w:jc w:val="both"/>
        <w:rPr>
          <w:rFonts w:cs="Tahoma"/>
          <w:lang w:val="pl-PL"/>
        </w:rPr>
      </w:pPr>
      <w:r w:rsidRPr="007C126F">
        <w:rPr>
          <w:rFonts w:cs="Tahoma"/>
          <w:lang w:val="pl-PL"/>
        </w:rPr>
        <w:t>Mjere za rješavanje nasilnog ponašanja u porodici i školi</w:t>
      </w:r>
    </w:p>
    <w:p w:rsidR="003C207C" w:rsidRPr="007C126F" w:rsidRDefault="003C207C" w:rsidP="00301644">
      <w:pPr>
        <w:numPr>
          <w:ilvl w:val="0"/>
          <w:numId w:val="90"/>
        </w:numPr>
        <w:spacing w:after="0" w:line="240" w:lineRule="auto"/>
        <w:jc w:val="both"/>
        <w:rPr>
          <w:lang w:val="sr-Latn-CS"/>
        </w:rPr>
      </w:pPr>
      <w:r w:rsidRPr="007C126F">
        <w:rPr>
          <w:rFonts w:cs="Tahoma"/>
          <w:lang w:val="pl-PL"/>
        </w:rPr>
        <w:t>Praktični primjeri – vježbe</w:t>
      </w:r>
    </w:p>
    <w:p w:rsidR="003C207C" w:rsidRPr="007C126F" w:rsidRDefault="003C207C" w:rsidP="003C207C">
      <w:pPr>
        <w:spacing w:after="0" w:line="240" w:lineRule="auto"/>
        <w:jc w:val="both"/>
        <w:rPr>
          <w:lang w:val="sr-Latn-CS"/>
        </w:rPr>
      </w:pPr>
    </w:p>
    <w:p w:rsidR="003C207C" w:rsidRPr="007C126F" w:rsidRDefault="003C207C" w:rsidP="003C207C">
      <w:pPr>
        <w:spacing w:after="0" w:line="240" w:lineRule="auto"/>
        <w:jc w:val="both"/>
        <w:rPr>
          <w:lang w:val="sr-Latn-CS"/>
        </w:rPr>
      </w:pPr>
      <w:r w:rsidRPr="007C126F">
        <w:rPr>
          <w:b/>
          <w:lang w:val="sr-Latn-CS"/>
        </w:rPr>
        <w:t>Trajanje programa (broj dana i broj sati efektivnog rada):</w:t>
      </w:r>
      <w:r w:rsidR="00EC3E65">
        <w:rPr>
          <w:rFonts w:cs="Arial"/>
          <w:lang w:val="sr-Latn-CS"/>
        </w:rPr>
        <w:t>p</w:t>
      </w:r>
      <w:r w:rsidRPr="007C126F">
        <w:rPr>
          <w:rFonts w:cs="Arial"/>
          <w:lang w:val="sr-Latn-CS"/>
        </w:rPr>
        <w:t>rogram se realizuje kroz jednodnevne ili dvodnevne seminare u toku školske godine.</w:t>
      </w:r>
    </w:p>
    <w:p w:rsidR="003C207C" w:rsidRPr="007C126F" w:rsidRDefault="003C207C" w:rsidP="003C207C">
      <w:pPr>
        <w:spacing w:after="0" w:line="240" w:lineRule="auto"/>
        <w:jc w:val="both"/>
        <w:rPr>
          <w:lang w:val="sr-Latn-CS"/>
        </w:rPr>
      </w:pPr>
    </w:p>
    <w:p w:rsidR="003C207C" w:rsidRPr="007C126F" w:rsidRDefault="003C207C" w:rsidP="003C207C">
      <w:pPr>
        <w:spacing w:after="0" w:line="240" w:lineRule="auto"/>
        <w:jc w:val="both"/>
        <w:rPr>
          <w:rFonts w:cs="Arial"/>
          <w:lang w:val="sr-Latn-CS"/>
        </w:rPr>
      </w:pPr>
      <w:r w:rsidRPr="007C126F">
        <w:rPr>
          <w:b/>
          <w:lang w:val="sr-Latn-CS"/>
        </w:rPr>
        <w:t>Broj učesnika u grupi:</w:t>
      </w:r>
      <w:r w:rsidRPr="007C126F">
        <w:rPr>
          <w:lang w:val="sr-Latn-CS"/>
        </w:rPr>
        <w:t xml:space="preserve"> 25 - 30</w:t>
      </w:r>
    </w:p>
    <w:p w:rsidR="003C207C" w:rsidRPr="007C126F" w:rsidRDefault="003C207C" w:rsidP="003C207C">
      <w:pPr>
        <w:spacing w:after="0" w:line="240" w:lineRule="auto"/>
        <w:jc w:val="both"/>
        <w:rPr>
          <w:rFonts w:cs="Arial"/>
          <w:lang w:val="sr-Latn-CS"/>
        </w:rPr>
      </w:pPr>
    </w:p>
    <w:p w:rsidR="003C207C" w:rsidRPr="007C126F" w:rsidRDefault="003C207C" w:rsidP="003C207C">
      <w:pPr>
        <w:spacing w:after="0" w:line="240" w:lineRule="auto"/>
        <w:jc w:val="both"/>
        <w:rPr>
          <w:rFonts w:cs="Arial"/>
          <w:bCs/>
        </w:rPr>
      </w:pPr>
      <w:r w:rsidRPr="007C126F">
        <w:rPr>
          <w:rFonts w:cs="Arial"/>
          <w:b/>
          <w:bCs/>
          <w:lang w:val="sr-Latn-CS"/>
        </w:rPr>
        <w:t>Cijena po učesniku dnevno  i šta ona uključuje:</w:t>
      </w:r>
      <w:r w:rsidRPr="007C126F">
        <w:rPr>
          <w:rFonts w:cs="Arial"/>
          <w:bCs/>
          <w:lang w:val="sr-Latn-CS"/>
        </w:rPr>
        <w:t xml:space="preserve"> 25 eura po učesniku  što obezbjeđuje osvježenje za učesnike, nadoknade za trenere, potrošne materijale i putne troškove</w:t>
      </w:r>
    </w:p>
    <w:p w:rsidR="003C207C" w:rsidRPr="007C126F" w:rsidRDefault="003C207C" w:rsidP="0003346F">
      <w:pPr>
        <w:spacing w:after="0" w:line="240" w:lineRule="auto"/>
        <w:jc w:val="both"/>
        <w:rPr>
          <w:rFonts w:cs="Arial"/>
          <w:lang w:val="sr-Latn-CS"/>
        </w:rPr>
      </w:pPr>
    </w:p>
    <w:p w:rsidR="003C207C" w:rsidRPr="007C126F" w:rsidRDefault="003C207C"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E3C90" w:rsidRPr="007C126F" w:rsidTr="003C207C">
        <w:tc>
          <w:tcPr>
            <w:tcW w:w="9180" w:type="dxa"/>
            <w:shd w:val="clear" w:color="auto" w:fill="E0E0E0"/>
          </w:tcPr>
          <w:p w:rsidR="00CE3C90"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lastRenderedPageBreak/>
              <w:t>9</w:t>
            </w:r>
            <w:r w:rsidR="00A90B60">
              <w:rPr>
                <w:rFonts w:ascii="Verdana" w:eastAsia="SimSun" w:hAnsi="Verdana"/>
                <w:sz w:val="22"/>
                <w:szCs w:val="22"/>
                <w:lang w:val="sl-SI"/>
              </w:rPr>
              <w:t>6</w:t>
            </w:r>
            <w:r w:rsidR="00FE0E8C" w:rsidRPr="007C126F">
              <w:rPr>
                <w:rFonts w:ascii="Verdana" w:eastAsia="SimSun" w:hAnsi="Verdana"/>
                <w:sz w:val="22"/>
                <w:szCs w:val="22"/>
                <w:lang w:val="sl-SI"/>
              </w:rPr>
              <w:t xml:space="preserve">.Sigurna komunikacija sa medijima </w:t>
            </w:r>
          </w:p>
        </w:tc>
      </w:tr>
    </w:tbl>
    <w:p w:rsidR="00EF3BF9" w:rsidRPr="007C126F" w:rsidRDefault="00EF3BF9" w:rsidP="0003346F">
      <w:pPr>
        <w:spacing w:after="0" w:line="240" w:lineRule="auto"/>
        <w:jc w:val="both"/>
        <w:rPr>
          <w:rFonts w:cs="Arial"/>
          <w:lang w:val="sr-Latn-CS"/>
        </w:rPr>
      </w:pPr>
    </w:p>
    <w:p w:rsidR="0048749D" w:rsidRPr="007C126F" w:rsidRDefault="0048749D" w:rsidP="00993A77">
      <w:pPr>
        <w:spacing w:after="0" w:line="240" w:lineRule="auto"/>
        <w:rPr>
          <w:b/>
          <w:lang w:val="sr-Latn-CS"/>
        </w:rPr>
      </w:pPr>
      <w:r w:rsidRPr="007C126F">
        <w:rPr>
          <w:b/>
          <w:lang w:val="sr-Latn-CS"/>
        </w:rPr>
        <w:t xml:space="preserve">Autor/i: </w:t>
      </w:r>
      <w:r w:rsidRPr="007C126F">
        <w:rPr>
          <w:lang w:val="sr-Latn-CS"/>
        </w:rPr>
        <w:t>Ljiljana Krkelji</w:t>
      </w:r>
      <w:r w:rsidR="008825A4" w:rsidRPr="007C126F">
        <w:t>ć</w:t>
      </w:r>
      <w:r w:rsidR="008825A4" w:rsidRPr="007C126F">
        <w:rPr>
          <w:lang w:val="sr-Latn-CS"/>
        </w:rPr>
        <w:t>i Ana Jovović</w:t>
      </w:r>
    </w:p>
    <w:p w:rsidR="0048749D" w:rsidRPr="007C126F" w:rsidRDefault="0048749D" w:rsidP="00993A77">
      <w:pPr>
        <w:spacing w:after="0" w:line="240" w:lineRule="auto"/>
        <w:rPr>
          <w:lang w:val="sr-Latn-CS"/>
        </w:rPr>
      </w:pPr>
      <w:r w:rsidRPr="007C126F">
        <w:rPr>
          <w:b/>
          <w:lang w:val="sr-Latn-CS"/>
        </w:rPr>
        <w:t xml:space="preserve">Naziv institucije/organizacija koja podržava program: </w:t>
      </w:r>
      <w:r w:rsidRPr="007C126F">
        <w:rPr>
          <w:lang w:val="sr-Latn-CS"/>
        </w:rPr>
        <w:t>Forum pedagoga Crne Gore</w:t>
      </w:r>
    </w:p>
    <w:p w:rsidR="0048749D" w:rsidRPr="007C126F" w:rsidRDefault="0048749D" w:rsidP="00993A77">
      <w:pPr>
        <w:spacing w:after="0" w:line="240" w:lineRule="auto"/>
        <w:rPr>
          <w:lang w:val="sr-Latn-CS"/>
        </w:rPr>
      </w:pPr>
      <w:r w:rsidRPr="007C126F">
        <w:rPr>
          <w:b/>
          <w:lang w:val="sr-Latn-CS"/>
        </w:rPr>
        <w:t xml:space="preserve">Odgovorna osoba (koordinator): </w:t>
      </w:r>
      <w:r w:rsidRPr="007C126F">
        <w:rPr>
          <w:lang w:val="sr-Latn-CS"/>
        </w:rPr>
        <w:t>Radoje Novović</w:t>
      </w:r>
    </w:p>
    <w:p w:rsidR="0048749D" w:rsidRPr="007C126F" w:rsidRDefault="0048749D" w:rsidP="00993A77">
      <w:pPr>
        <w:rPr>
          <w:lang w:val="sr-Latn-CS"/>
        </w:rPr>
      </w:pPr>
      <w:r w:rsidRPr="007C126F">
        <w:rPr>
          <w:b/>
          <w:lang w:val="sr-Latn-CS"/>
        </w:rPr>
        <w:t xml:space="preserve">Adresa: </w:t>
      </w:r>
      <w:r w:rsidRPr="007C126F">
        <w:rPr>
          <w:lang w:val="sr-Latn-CS"/>
        </w:rPr>
        <w:t>Vaka Djurovića bb</w:t>
      </w:r>
    </w:p>
    <w:p w:rsidR="0048749D" w:rsidRPr="007C126F" w:rsidRDefault="0048749D" w:rsidP="00993A77">
      <w:pPr>
        <w:rPr>
          <w:b/>
          <w:lang w:val="sr-Latn-CS"/>
        </w:rPr>
      </w:pPr>
      <w:r w:rsidRPr="007C126F">
        <w:rPr>
          <w:b/>
          <w:lang w:val="sr-Latn-CS"/>
        </w:rPr>
        <w:t>E-mail:</w:t>
      </w:r>
      <w:hyperlink r:id="rId48" w:history="1">
        <w:r w:rsidRPr="007C126F">
          <w:rPr>
            <w:rStyle w:val="Hyperlink"/>
            <w:color w:val="auto"/>
            <w:lang w:val="sr-Latn-CS"/>
          </w:rPr>
          <w:t>radoje.novovic</w:t>
        </w:r>
        <w:r w:rsidRPr="007C126F">
          <w:rPr>
            <w:rStyle w:val="Hyperlink"/>
            <w:color w:val="auto"/>
          </w:rPr>
          <w:t>@zzs.gov.me</w:t>
        </w:r>
      </w:hyperlink>
    </w:p>
    <w:p w:rsidR="0048749D" w:rsidRPr="007C126F" w:rsidRDefault="0048749D" w:rsidP="00993A77">
      <w:pPr>
        <w:rPr>
          <w:lang w:val="sr-Latn-CS"/>
        </w:rPr>
      </w:pPr>
      <w:r w:rsidRPr="007C126F">
        <w:rPr>
          <w:b/>
          <w:lang w:val="sr-Latn-CS"/>
        </w:rPr>
        <w:t>Broj telefona:</w:t>
      </w:r>
      <w:r w:rsidRPr="007C126F">
        <w:rPr>
          <w:lang w:val="sr-Latn-CS"/>
        </w:rPr>
        <w:t xml:space="preserve">020 408 979, faks 020 408 992, </w:t>
      </w:r>
    </w:p>
    <w:p w:rsidR="0034607F" w:rsidRPr="007C126F" w:rsidRDefault="0034607F" w:rsidP="0034607F">
      <w:pPr>
        <w:ind w:left="720"/>
        <w:rPr>
          <w:lang w:val="sr-Latn-CS"/>
        </w:rPr>
      </w:pPr>
    </w:p>
    <w:p w:rsidR="00993A77" w:rsidRPr="007C126F" w:rsidRDefault="0048749D" w:rsidP="0003346F">
      <w:pPr>
        <w:spacing w:after="0" w:line="240" w:lineRule="auto"/>
        <w:rPr>
          <w:lang w:val="sr-Latn-CS"/>
        </w:rPr>
      </w:pPr>
      <w:r w:rsidRPr="007C126F">
        <w:rPr>
          <w:b/>
          <w:lang w:val="sr-Latn-CS"/>
        </w:rPr>
        <w:t xml:space="preserve">Opšti cilj programa: </w:t>
      </w:r>
      <w:r w:rsidR="00EC3E65">
        <w:rPr>
          <w:lang w:val="sr-Latn-CS"/>
        </w:rPr>
        <w:t>u</w:t>
      </w:r>
      <w:r w:rsidRPr="007C126F">
        <w:rPr>
          <w:lang w:val="sr-Latn-CS"/>
        </w:rPr>
        <w:t>smjeriti direktore vaspitno – obrazovnih ustanova na osnovne principe komunikacije sa medijima u kriznim situacijama kako bi se povećala mogućnost pružanja preciznih informacija sa aspekta zaštite djece i škole u cjelini.</w:t>
      </w:r>
    </w:p>
    <w:p w:rsidR="0048749D" w:rsidRPr="00EC3E65" w:rsidRDefault="0034607F" w:rsidP="00EC3E65">
      <w:pPr>
        <w:spacing w:after="0" w:line="240" w:lineRule="auto"/>
        <w:jc w:val="both"/>
        <w:rPr>
          <w:lang w:val="sr-Latn-CS"/>
        </w:rPr>
      </w:pPr>
      <w:r w:rsidRPr="007C126F">
        <w:rPr>
          <w:b/>
          <w:lang w:val="sr-Latn-CS"/>
        </w:rPr>
        <w:t>S</w:t>
      </w:r>
      <w:r w:rsidR="0048749D" w:rsidRPr="007C126F">
        <w:rPr>
          <w:b/>
          <w:lang w:val="sr-Latn-CS"/>
        </w:rPr>
        <w:t>pecifi</w:t>
      </w:r>
      <w:r w:rsidR="0048749D" w:rsidRPr="007C126F">
        <w:rPr>
          <w:b/>
        </w:rPr>
        <w:t>čni ciljevi programa</w:t>
      </w:r>
      <w:r w:rsidR="0048749D" w:rsidRPr="007C126F">
        <w:rPr>
          <w:b/>
          <w:lang w:val="sr-Latn-CS"/>
        </w:rPr>
        <w:t>:</w:t>
      </w:r>
      <w:r w:rsidR="00EC3E65">
        <w:rPr>
          <w:rFonts w:cs="Arial"/>
          <w:lang w:val="gsw-FR"/>
        </w:rPr>
        <w:t>p</w:t>
      </w:r>
      <w:r w:rsidR="0048749D" w:rsidRPr="007C126F">
        <w:rPr>
          <w:rFonts w:cs="Arial"/>
          <w:lang w:val="gsw-FR"/>
        </w:rPr>
        <w:t>odizanje nivoa svjesnosti i znanja direktora u vaspitno – obrazovnim ustanovama o potrebi za sigurnom komunikacijom sa medijima u kriznim situacijama; učenje vještina za uvremenjeno informisanje koje je u skladu sa principima konstruktivne (nekonfliktne) komunikacije; zaštite privatnosti i očuvanja grupe pogođene krizom</w:t>
      </w:r>
    </w:p>
    <w:p w:rsidR="0034607F" w:rsidRPr="007C126F" w:rsidRDefault="0034607F" w:rsidP="0048749D">
      <w:pPr>
        <w:ind w:left="720"/>
        <w:rPr>
          <w:rFonts w:cs="Arial"/>
          <w:lang w:val="gsw-FR"/>
        </w:rPr>
      </w:pPr>
    </w:p>
    <w:p w:rsidR="0048749D" w:rsidRPr="007C126F" w:rsidRDefault="0048749D" w:rsidP="00993A77">
      <w:pPr>
        <w:spacing w:after="0" w:line="240" w:lineRule="auto"/>
        <w:rPr>
          <w:lang w:val="sr-Latn-CS"/>
        </w:rPr>
      </w:pPr>
      <w:r w:rsidRPr="007C126F">
        <w:rPr>
          <w:b/>
          <w:lang w:val="sr-Latn-CS"/>
        </w:rPr>
        <w:t>Ciljna grupa</w:t>
      </w:r>
      <w:r w:rsidRPr="007C126F">
        <w:rPr>
          <w:rFonts w:cs="Arial"/>
          <w:lang w:val="sr-Latn-CS"/>
        </w:rPr>
        <w:t xml:space="preserve">: </w:t>
      </w:r>
      <w:r w:rsidRPr="007C126F">
        <w:rPr>
          <w:lang w:val="sr-Latn-CS"/>
        </w:rPr>
        <w:t xml:space="preserve">direktori predškolskih ustanova, osnovnih i </w:t>
      </w:r>
      <w:r w:rsidR="0034607F" w:rsidRPr="007C126F">
        <w:rPr>
          <w:lang w:val="sr-Latn-CS"/>
        </w:rPr>
        <w:t>srednjih škola i domova učenika</w:t>
      </w:r>
    </w:p>
    <w:p w:rsidR="0048749D" w:rsidRPr="007C126F" w:rsidRDefault="0048749D" w:rsidP="00993A77">
      <w:pPr>
        <w:spacing w:after="0" w:line="240" w:lineRule="auto"/>
        <w:rPr>
          <w:lang w:val="sr-Latn-CS"/>
        </w:rPr>
      </w:pPr>
      <w:r w:rsidRPr="007C126F">
        <w:rPr>
          <w:b/>
          <w:lang w:val="sr-Latn-CS"/>
        </w:rPr>
        <w:t>Metode i tehnike rada:</w:t>
      </w:r>
      <w:r w:rsidRPr="007C126F">
        <w:rPr>
          <w:rFonts w:cs="Arial"/>
          <w:lang w:val="sr-Latn-CS"/>
        </w:rPr>
        <w:t>metode i tehnike  interaktivnog rada</w:t>
      </w:r>
    </w:p>
    <w:p w:rsidR="0034607F" w:rsidRPr="007C126F" w:rsidRDefault="0034607F" w:rsidP="0034607F">
      <w:pPr>
        <w:spacing w:after="0" w:line="240" w:lineRule="auto"/>
        <w:ind w:left="720"/>
        <w:rPr>
          <w:lang w:val="sr-Latn-CS"/>
        </w:rPr>
      </w:pPr>
    </w:p>
    <w:p w:rsidR="0048749D" w:rsidRPr="007C126F" w:rsidRDefault="0048749D" w:rsidP="00993A77">
      <w:pPr>
        <w:spacing w:after="0" w:line="240" w:lineRule="auto"/>
        <w:rPr>
          <w:rFonts w:cs="Arial"/>
          <w:lang w:val="sr-Latn-CS"/>
        </w:rPr>
      </w:pPr>
      <w:r w:rsidRPr="007C126F">
        <w:rPr>
          <w:b/>
          <w:lang w:val="sr-Latn-CS"/>
        </w:rPr>
        <w:t xml:space="preserve">Teme: </w:t>
      </w:r>
    </w:p>
    <w:p w:rsidR="0048749D" w:rsidRPr="007C126F" w:rsidRDefault="0048749D" w:rsidP="00301644">
      <w:pPr>
        <w:numPr>
          <w:ilvl w:val="0"/>
          <w:numId w:val="92"/>
        </w:numPr>
        <w:rPr>
          <w:rFonts w:cs="Arial"/>
          <w:lang w:val="sr-Latn-CS"/>
        </w:rPr>
      </w:pPr>
      <w:r w:rsidRPr="007C126F">
        <w:rPr>
          <w:rFonts w:cs="Arial"/>
          <w:lang w:val="sr-Latn-CS"/>
        </w:rPr>
        <w:t>Važnost komunikacije sa medijima</w:t>
      </w:r>
    </w:p>
    <w:p w:rsidR="0048749D" w:rsidRPr="007C126F" w:rsidRDefault="0048749D" w:rsidP="00301644">
      <w:pPr>
        <w:numPr>
          <w:ilvl w:val="0"/>
          <w:numId w:val="92"/>
        </w:numPr>
        <w:spacing w:after="0" w:line="240" w:lineRule="auto"/>
        <w:rPr>
          <w:rFonts w:cs="Arial"/>
          <w:lang w:val="sr-Latn-CS"/>
        </w:rPr>
      </w:pPr>
      <w:r w:rsidRPr="007C126F">
        <w:rPr>
          <w:rFonts w:cs="Arial"/>
          <w:lang w:val="sr-Latn-CS"/>
        </w:rPr>
        <w:t>Priprema za sigurnu komunikaciju vaspitno – obrazovna ustanova  sa medijima</w:t>
      </w:r>
    </w:p>
    <w:p w:rsidR="0048749D" w:rsidRPr="007C126F" w:rsidRDefault="0048749D" w:rsidP="00301644">
      <w:pPr>
        <w:numPr>
          <w:ilvl w:val="0"/>
          <w:numId w:val="92"/>
        </w:numPr>
        <w:rPr>
          <w:rFonts w:cs="Arial"/>
          <w:lang w:val="sr-Latn-CS"/>
        </w:rPr>
      </w:pPr>
      <w:r w:rsidRPr="007C126F">
        <w:rPr>
          <w:rFonts w:cs="Arial"/>
          <w:lang w:val="sr-Latn-CS"/>
        </w:rPr>
        <w:t>Kako obezbijediti sigurnu komunikaciju sa medijima</w:t>
      </w:r>
    </w:p>
    <w:p w:rsidR="0034607F" w:rsidRPr="007C126F" w:rsidRDefault="0048749D" w:rsidP="00361E25">
      <w:pPr>
        <w:numPr>
          <w:ilvl w:val="0"/>
          <w:numId w:val="92"/>
        </w:numPr>
        <w:rPr>
          <w:rFonts w:cs="Arial"/>
          <w:lang w:val="sr-Latn-CS"/>
        </w:rPr>
      </w:pPr>
      <w:r w:rsidRPr="007C126F">
        <w:rPr>
          <w:rFonts w:cs="Arial"/>
          <w:lang w:val="sr-Latn-CS"/>
        </w:rPr>
        <w:t xml:space="preserve">Uputstvo vaspitno </w:t>
      </w:r>
      <w:r w:rsidR="00ED6752">
        <w:rPr>
          <w:rFonts w:cs="Arial"/>
          <w:lang w:val="sr-Latn-CS"/>
        </w:rPr>
        <w:t xml:space="preserve">- </w:t>
      </w:r>
      <w:r w:rsidRPr="007C126F">
        <w:rPr>
          <w:rFonts w:cs="Arial"/>
          <w:lang w:val="sr-Latn-CS"/>
        </w:rPr>
        <w:t>obrazovnim ustanovama za sigurnu komunikaciju sa medijima</w:t>
      </w:r>
    </w:p>
    <w:p w:rsidR="00361E25" w:rsidRPr="007C126F" w:rsidRDefault="00361E25" w:rsidP="00361E25">
      <w:pPr>
        <w:ind w:left="720"/>
        <w:rPr>
          <w:rFonts w:cs="Arial"/>
          <w:lang w:val="sr-Latn-CS"/>
        </w:rPr>
      </w:pPr>
    </w:p>
    <w:p w:rsidR="0048749D" w:rsidRPr="007C126F" w:rsidRDefault="0048749D" w:rsidP="0034607F">
      <w:pPr>
        <w:spacing w:after="0" w:line="240" w:lineRule="auto"/>
        <w:ind w:left="360"/>
        <w:rPr>
          <w:rFonts w:cs="Arial"/>
          <w:lang w:val="sr-Latn-CS"/>
        </w:rPr>
      </w:pPr>
      <w:r w:rsidRPr="007C126F">
        <w:rPr>
          <w:b/>
          <w:lang w:val="sr-Latn-CS"/>
        </w:rPr>
        <w:t>Trajanje programa (broj dana i broj sati efektivnog rada)</w:t>
      </w:r>
      <w:r w:rsidRPr="007C126F">
        <w:rPr>
          <w:rFonts w:cs="Arial"/>
          <w:lang w:val="sr-Latn-CS"/>
        </w:rPr>
        <w:t>:</w:t>
      </w:r>
      <w:r w:rsidR="0034607F" w:rsidRPr="007C126F">
        <w:rPr>
          <w:lang w:val="sr-Latn-CS"/>
        </w:rPr>
        <w:t>1</w:t>
      </w:r>
      <w:r w:rsidRPr="007C126F">
        <w:rPr>
          <w:lang w:val="sr-Latn-CS"/>
        </w:rPr>
        <w:t xml:space="preserve"> dan(8 sati).</w:t>
      </w:r>
    </w:p>
    <w:p w:rsidR="0034607F" w:rsidRPr="007C126F" w:rsidRDefault="0034607F" w:rsidP="0048749D">
      <w:pPr>
        <w:ind w:left="360"/>
        <w:rPr>
          <w:rFonts w:cs="Arial"/>
          <w:lang w:val="sr-Latn-CS"/>
        </w:rPr>
      </w:pPr>
    </w:p>
    <w:p w:rsidR="0048749D" w:rsidRPr="007C126F" w:rsidRDefault="0048749D" w:rsidP="0034607F">
      <w:pPr>
        <w:spacing w:after="0" w:line="240" w:lineRule="auto"/>
        <w:ind w:left="360"/>
        <w:rPr>
          <w:lang w:val="sr-Latn-CS"/>
        </w:rPr>
      </w:pPr>
      <w:r w:rsidRPr="007C126F">
        <w:rPr>
          <w:b/>
          <w:lang w:val="sr-Latn-CS"/>
        </w:rPr>
        <w:t>Broj učesnika u grupi</w:t>
      </w:r>
      <w:r w:rsidR="00ED6752">
        <w:rPr>
          <w:lang w:val="sr-Latn-CS"/>
        </w:rPr>
        <w:t>:</w:t>
      </w:r>
      <w:r w:rsidRPr="007C126F">
        <w:rPr>
          <w:lang w:val="sr-Latn-CS"/>
        </w:rPr>
        <w:t xml:space="preserve"> 15 – 25 učesnika.</w:t>
      </w:r>
    </w:p>
    <w:p w:rsidR="0034607F" w:rsidRPr="007C126F" w:rsidRDefault="0034607F" w:rsidP="0034607F">
      <w:pPr>
        <w:spacing w:after="0" w:line="240" w:lineRule="auto"/>
        <w:ind w:left="360"/>
        <w:rPr>
          <w:lang w:val="sr-Latn-CS"/>
        </w:rPr>
      </w:pPr>
    </w:p>
    <w:p w:rsidR="00EF3BF9" w:rsidRPr="007C126F" w:rsidRDefault="0048749D" w:rsidP="0034607F">
      <w:pPr>
        <w:spacing w:after="0" w:line="240" w:lineRule="auto"/>
        <w:ind w:left="360"/>
        <w:rPr>
          <w:lang w:val="sr-Latn-CS"/>
        </w:rPr>
      </w:pPr>
      <w:r w:rsidRPr="007C126F">
        <w:rPr>
          <w:b/>
          <w:lang w:val="sr-Latn-CS"/>
        </w:rPr>
        <w:t>Cijena po učesniku i šta ona uključuje</w:t>
      </w:r>
      <w:r w:rsidRPr="007C126F">
        <w:rPr>
          <w:lang w:val="sr-Latn-CS"/>
        </w:rPr>
        <w:t xml:space="preserve">:  cijena po učesniku je 20e (honorar za </w:t>
      </w:r>
      <w:r w:rsidR="00ED6752">
        <w:rPr>
          <w:lang w:val="sr-Latn-CS"/>
        </w:rPr>
        <w:t>trenere i materijal za seminar).</w:t>
      </w:r>
    </w:p>
    <w:p w:rsidR="00FD1E1D" w:rsidRDefault="00FD1E1D" w:rsidP="00FD1E1D">
      <w:pPr>
        <w:spacing w:after="0" w:line="240" w:lineRule="auto"/>
        <w:ind w:left="360" w:hanging="360"/>
        <w:jc w:val="both"/>
        <w:rPr>
          <w:rFonts w:cs="Arial"/>
          <w:lang w:val="sr-Latn-CS"/>
        </w:rPr>
      </w:pPr>
    </w:p>
    <w:p w:rsidR="00EC3E65" w:rsidRPr="007C126F" w:rsidRDefault="00EC3E65"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E3C90" w:rsidRPr="007C126F" w:rsidTr="003C207C">
        <w:tc>
          <w:tcPr>
            <w:tcW w:w="9180" w:type="dxa"/>
            <w:shd w:val="clear" w:color="auto" w:fill="E0E0E0"/>
          </w:tcPr>
          <w:p w:rsidR="00CE3C90"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t>9</w:t>
            </w:r>
            <w:r w:rsidR="00A90B60">
              <w:rPr>
                <w:rFonts w:ascii="Verdana" w:eastAsia="SimSun" w:hAnsi="Verdana"/>
                <w:sz w:val="22"/>
                <w:szCs w:val="22"/>
                <w:lang w:val="sl-SI"/>
              </w:rPr>
              <w:t>7</w:t>
            </w:r>
            <w:r w:rsidR="0048749D" w:rsidRPr="007C126F">
              <w:rPr>
                <w:rFonts w:ascii="Verdana" w:eastAsia="SimSun" w:hAnsi="Verdana"/>
                <w:sz w:val="22"/>
                <w:szCs w:val="22"/>
                <w:lang w:val="sl-SI"/>
              </w:rPr>
              <w:t>.Školska medijacija</w:t>
            </w:r>
          </w:p>
        </w:tc>
      </w:tr>
    </w:tbl>
    <w:p w:rsidR="00FD1E1D" w:rsidRPr="007C126F" w:rsidRDefault="00FD1E1D" w:rsidP="0003346F">
      <w:pPr>
        <w:spacing w:after="0" w:line="240" w:lineRule="auto"/>
        <w:jc w:val="both"/>
        <w:rPr>
          <w:rFonts w:cs="Arial"/>
          <w:lang w:val="sr-Latn-CS"/>
        </w:rPr>
      </w:pPr>
    </w:p>
    <w:p w:rsidR="00835B51" w:rsidRPr="007C126F" w:rsidRDefault="00835B51" w:rsidP="00835B51">
      <w:pPr>
        <w:spacing w:after="0" w:line="240" w:lineRule="auto"/>
        <w:rPr>
          <w:rFonts w:cs="Arial"/>
          <w:lang w:val="sr-Latn-CS"/>
        </w:rPr>
      </w:pPr>
      <w:r w:rsidRPr="007C126F">
        <w:rPr>
          <w:b/>
          <w:lang w:val="sr-Latn-CS"/>
        </w:rPr>
        <w:t>Autori:</w:t>
      </w:r>
      <w:r w:rsidRPr="007C126F">
        <w:rPr>
          <w:rFonts w:cs="Arial"/>
          <w:lang w:val="sr-Latn-CS"/>
        </w:rPr>
        <w:t xml:space="preserve"> Ivana Gajović</w:t>
      </w:r>
    </w:p>
    <w:p w:rsidR="00835B51" w:rsidRPr="007C126F" w:rsidRDefault="0034607F" w:rsidP="00835B51">
      <w:pPr>
        <w:spacing w:after="0" w:line="240" w:lineRule="auto"/>
        <w:rPr>
          <w:lang w:val="sr-Latn-CS"/>
        </w:rPr>
      </w:pPr>
      <w:r w:rsidRPr="007C126F">
        <w:rPr>
          <w:b/>
          <w:bCs/>
        </w:rPr>
        <w:t>Naziv institucije/organizacije koja podržava program:</w:t>
      </w:r>
      <w:r w:rsidRPr="00ED6752">
        <w:rPr>
          <w:bCs/>
        </w:rPr>
        <w:t>N</w:t>
      </w:r>
      <w:r w:rsidRPr="007C126F">
        <w:rPr>
          <w:bCs/>
        </w:rPr>
        <w:t>ansen dijalog centar</w:t>
      </w:r>
    </w:p>
    <w:p w:rsidR="00835B51" w:rsidRPr="007C126F" w:rsidRDefault="00835B51" w:rsidP="00835B51">
      <w:pPr>
        <w:spacing w:after="0" w:line="240" w:lineRule="auto"/>
        <w:rPr>
          <w:rFonts w:cs="Arial"/>
          <w:lang w:val="sr-Latn-CS"/>
        </w:rPr>
      </w:pPr>
      <w:r w:rsidRPr="007C126F">
        <w:rPr>
          <w:b/>
          <w:lang w:val="sr-Latn-CS"/>
        </w:rPr>
        <w:t xml:space="preserve">Odgovorna osoba (koordinator): </w:t>
      </w:r>
      <w:r w:rsidRPr="007C126F">
        <w:rPr>
          <w:lang w:val="sr-Latn-CS"/>
        </w:rPr>
        <w:t>Dragana Radoman</w:t>
      </w:r>
    </w:p>
    <w:p w:rsidR="00835B51" w:rsidRPr="007C126F" w:rsidRDefault="00835B51" w:rsidP="00835B51">
      <w:pPr>
        <w:spacing w:after="0" w:line="240" w:lineRule="auto"/>
        <w:jc w:val="both"/>
        <w:rPr>
          <w:rFonts w:cs="Arial"/>
          <w:lang w:val="sr-Latn-CS"/>
        </w:rPr>
      </w:pPr>
      <w:r w:rsidRPr="007C126F">
        <w:rPr>
          <w:b/>
          <w:lang w:val="sr-Latn-CS"/>
        </w:rPr>
        <w:lastRenderedPageBreak/>
        <w:t xml:space="preserve">Adresa: </w:t>
      </w:r>
      <w:r w:rsidRPr="007C126F">
        <w:rPr>
          <w:lang w:val="sr-Latn-CS"/>
        </w:rPr>
        <w:t>Cetinjski put 1-2, 3/16, Podgorica, Crna Gora</w:t>
      </w:r>
    </w:p>
    <w:p w:rsidR="00835B51" w:rsidRPr="007C126F" w:rsidRDefault="00835B51" w:rsidP="00835B51">
      <w:pPr>
        <w:spacing w:after="0" w:line="240" w:lineRule="auto"/>
        <w:jc w:val="both"/>
        <w:rPr>
          <w:rFonts w:cs="Arial"/>
          <w:lang w:val="sr-Latn-CS"/>
        </w:rPr>
      </w:pPr>
      <w:r w:rsidRPr="007C126F">
        <w:rPr>
          <w:b/>
          <w:lang w:val="sr-Latn-CS"/>
        </w:rPr>
        <w:t>E-mail:</w:t>
      </w:r>
      <w:hyperlink r:id="rId49" w:history="1">
        <w:r w:rsidRPr="007C126F">
          <w:rPr>
            <w:rFonts w:cs="Tahoma"/>
            <w:u w:val="single"/>
            <w:lang w:val="en-US"/>
          </w:rPr>
          <w:t>Ivana.ndcmontenegro@nansen-dialogue.net</w:t>
        </w:r>
      </w:hyperlink>
      <w:r w:rsidRPr="007C126F">
        <w:rPr>
          <w:rFonts w:cs="Tahoma"/>
          <w:lang w:val="en-US"/>
        </w:rPr>
        <w:t xml:space="preserve">, </w:t>
      </w:r>
      <w:hyperlink r:id="rId50" w:history="1">
        <w:r w:rsidRPr="007C126F">
          <w:rPr>
            <w:rFonts w:cs="Tahoma"/>
            <w:u w:val="single"/>
            <w:lang w:val="en-US"/>
          </w:rPr>
          <w:t>dragana_radoman@yahoo.com</w:t>
        </w:r>
      </w:hyperlink>
    </w:p>
    <w:p w:rsidR="00835B51" w:rsidRPr="007C126F" w:rsidRDefault="00835B51" w:rsidP="00835B51">
      <w:pPr>
        <w:spacing w:after="0" w:line="240" w:lineRule="auto"/>
        <w:jc w:val="both"/>
        <w:rPr>
          <w:rFonts w:cs="Arial"/>
          <w:lang w:val="sr-Latn-CS"/>
        </w:rPr>
      </w:pPr>
      <w:r w:rsidRPr="007C126F">
        <w:rPr>
          <w:b/>
          <w:lang w:val="sr-Latn-CS"/>
        </w:rPr>
        <w:t>Broj telefona</w:t>
      </w:r>
      <w:r w:rsidRPr="007C126F">
        <w:rPr>
          <w:lang w:val="sr-Latn-CS"/>
        </w:rPr>
        <w:t>: 020/290 094</w:t>
      </w:r>
    </w:p>
    <w:p w:rsidR="00835B51" w:rsidRPr="007C126F" w:rsidRDefault="00835B51" w:rsidP="00835B51">
      <w:pPr>
        <w:spacing w:after="0" w:line="240" w:lineRule="auto"/>
        <w:jc w:val="both"/>
        <w:rPr>
          <w:rFonts w:cs="Arial"/>
          <w:lang w:val="sr-Latn-CS"/>
        </w:rPr>
      </w:pPr>
    </w:p>
    <w:p w:rsidR="00835B51" w:rsidRPr="007C126F" w:rsidRDefault="00835B51" w:rsidP="00835B51">
      <w:pPr>
        <w:rPr>
          <w:rFonts w:cs="Arial"/>
        </w:rPr>
      </w:pPr>
      <w:r w:rsidRPr="007C126F">
        <w:rPr>
          <w:b/>
          <w:lang w:val="sr-Latn-CS"/>
        </w:rPr>
        <w:t>O</w:t>
      </w:r>
      <w:r w:rsidRPr="007C126F">
        <w:rPr>
          <w:b/>
        </w:rPr>
        <w:t xml:space="preserve">pšti cilj </w:t>
      </w:r>
      <w:r w:rsidRPr="007C126F">
        <w:rPr>
          <w:b/>
          <w:lang w:val="sr-Latn-CS"/>
        </w:rPr>
        <w:t xml:space="preserve"> programa: </w:t>
      </w:r>
      <w:r w:rsidR="00EC3E65">
        <w:rPr>
          <w:rFonts w:cs="Arial"/>
        </w:rPr>
        <w:t>p</w:t>
      </w:r>
      <w:r w:rsidRPr="007C126F">
        <w:rPr>
          <w:rFonts w:cs="Arial"/>
        </w:rPr>
        <w:t>roširiti znanja učesnika na programu  o</w:t>
      </w:r>
      <w:r w:rsidR="00ED6752">
        <w:rPr>
          <w:rFonts w:cs="Arial"/>
        </w:rPr>
        <w:t xml:space="preserve"> kulturi dijaloga, tolerancije i</w:t>
      </w:r>
      <w:r w:rsidRPr="007C126F">
        <w:rPr>
          <w:rFonts w:cs="Arial"/>
        </w:rPr>
        <w:t xml:space="preserve"> primijeniti vje</w:t>
      </w:r>
      <w:r w:rsidRPr="007C126F">
        <w:rPr>
          <w:rFonts w:cs="Arial"/>
          <w:lang w:val="sr-Latn-CS"/>
        </w:rPr>
        <w:t xml:space="preserve">štine </w:t>
      </w:r>
      <w:r w:rsidRPr="007C126F">
        <w:rPr>
          <w:rFonts w:cs="Arial"/>
        </w:rPr>
        <w:t xml:space="preserve">mirnog rješavanja sporova u školskoj sredini, medijacijom; </w:t>
      </w:r>
    </w:p>
    <w:p w:rsidR="00835B51" w:rsidRPr="007C126F" w:rsidRDefault="00835B51" w:rsidP="00835B51">
      <w:pPr>
        <w:spacing w:after="0" w:line="240" w:lineRule="auto"/>
        <w:jc w:val="both"/>
        <w:rPr>
          <w:rFonts w:cs="Arial"/>
          <w:lang w:val="sr-Latn-CS"/>
        </w:rPr>
      </w:pPr>
    </w:p>
    <w:p w:rsidR="00835B51" w:rsidRPr="007C126F" w:rsidRDefault="00835B51" w:rsidP="00835B51">
      <w:pPr>
        <w:spacing w:after="0" w:line="240" w:lineRule="auto"/>
        <w:jc w:val="both"/>
        <w:rPr>
          <w:rFonts w:cs="Arial"/>
          <w:lang w:val="sr-Latn-CS"/>
        </w:rPr>
      </w:pPr>
      <w:r w:rsidRPr="007C126F">
        <w:rPr>
          <w:b/>
          <w:lang w:val="sr-Latn-CS"/>
        </w:rPr>
        <w:t xml:space="preserve">Specifični ciljevi programa: </w:t>
      </w:r>
      <w:r w:rsidR="00EC3E65">
        <w:rPr>
          <w:lang w:val="sr-Latn-CS"/>
        </w:rPr>
        <w:t>u</w:t>
      </w:r>
      <w:r w:rsidRPr="007C126F">
        <w:rPr>
          <w:lang w:val="sr-Latn-CS"/>
        </w:rPr>
        <w:t>česnici će prepoznati značaj korišćenja medijacije u sporovima, koji se dešavaju u školskoj sredini;</w:t>
      </w:r>
    </w:p>
    <w:p w:rsidR="00835B51" w:rsidRPr="007C126F" w:rsidRDefault="00835B51" w:rsidP="00835B51">
      <w:pPr>
        <w:spacing w:after="0" w:line="240" w:lineRule="auto"/>
        <w:rPr>
          <w:b/>
          <w:lang w:val="sr-Latn-CS"/>
        </w:rPr>
      </w:pPr>
    </w:p>
    <w:p w:rsidR="00835B51" w:rsidRPr="007C126F" w:rsidRDefault="00835B51" w:rsidP="0003346F">
      <w:pPr>
        <w:rPr>
          <w:rFonts w:cs="Arial"/>
        </w:rPr>
      </w:pPr>
      <w:r w:rsidRPr="007C126F">
        <w:rPr>
          <w:b/>
          <w:lang w:val="sr-Latn-CS"/>
        </w:rPr>
        <w:t xml:space="preserve">Ciljna grupa: </w:t>
      </w:r>
      <w:r w:rsidR="00EC3E65">
        <w:rPr>
          <w:rFonts w:cs="Arial"/>
        </w:rPr>
        <w:t>p</w:t>
      </w:r>
      <w:r w:rsidRPr="007C126F">
        <w:rPr>
          <w:rFonts w:cs="Arial"/>
        </w:rPr>
        <w:t>rofesoripredmetne</w:t>
      </w:r>
      <w:r w:rsidR="00EC3E65">
        <w:rPr>
          <w:rFonts w:cs="Arial"/>
        </w:rPr>
        <w:t xml:space="preserve">i </w:t>
      </w:r>
      <w:r w:rsidRPr="007C126F">
        <w:rPr>
          <w:rFonts w:cs="Arial"/>
        </w:rPr>
        <w:t>razrednenastave</w:t>
      </w:r>
      <w:r w:rsidRPr="007C126F">
        <w:rPr>
          <w:rFonts w:cs="Arial"/>
          <w:lang w:val="sr-Cyrl-CS"/>
        </w:rPr>
        <w:t xml:space="preserve">, </w:t>
      </w:r>
      <w:r w:rsidRPr="007C126F">
        <w:rPr>
          <w:rFonts w:cs="Arial"/>
        </w:rPr>
        <w:t>stru</w:t>
      </w:r>
      <w:r w:rsidRPr="007C126F">
        <w:rPr>
          <w:rFonts w:cs="Arial"/>
          <w:lang w:val="sr-Cyrl-CS"/>
        </w:rPr>
        <w:t>č</w:t>
      </w:r>
      <w:r w:rsidRPr="007C126F">
        <w:rPr>
          <w:rFonts w:cs="Arial"/>
        </w:rPr>
        <w:t>neslu</w:t>
      </w:r>
      <w:r w:rsidRPr="007C126F">
        <w:rPr>
          <w:rFonts w:cs="Arial"/>
          <w:lang w:val="sr-Cyrl-CS"/>
        </w:rPr>
        <w:t>ž</w:t>
      </w:r>
      <w:r w:rsidRPr="007C126F">
        <w:rPr>
          <w:rFonts w:cs="Arial"/>
        </w:rPr>
        <w:t>be</w:t>
      </w:r>
      <w:r w:rsidRPr="007C126F">
        <w:rPr>
          <w:rFonts w:cs="Arial"/>
          <w:lang w:val="sr-Cyrl-CS"/>
        </w:rPr>
        <w:t>, š</w:t>
      </w:r>
      <w:r w:rsidRPr="007C126F">
        <w:rPr>
          <w:rFonts w:cs="Arial"/>
        </w:rPr>
        <w:t>kolskaadministracija</w:t>
      </w:r>
      <w:r w:rsidRPr="007C126F">
        <w:rPr>
          <w:rFonts w:cs="Arial"/>
          <w:lang w:val="sr-Latn-CS"/>
        </w:rPr>
        <w:t>. Nakon zavšene obuke, motivisani nastavnici/treneri organizuju obuku za motivisane učenike/medijatore i na taj način</w:t>
      </w:r>
      <w:r w:rsidRPr="007C126F">
        <w:rPr>
          <w:rFonts w:cs="Arial"/>
        </w:rPr>
        <w:t xml:space="preserve"> prenose stečena znan</w:t>
      </w:r>
      <w:r w:rsidR="00ED6752">
        <w:rPr>
          <w:rFonts w:cs="Arial"/>
        </w:rPr>
        <w:t>ja i</w:t>
      </w:r>
      <w:r w:rsidRPr="007C126F">
        <w:rPr>
          <w:rFonts w:cs="Arial"/>
        </w:rPr>
        <w:t xml:space="preserve"> vještine učenicima. </w:t>
      </w:r>
    </w:p>
    <w:p w:rsidR="00835B51" w:rsidRPr="00EC3E65" w:rsidRDefault="00EC3E65" w:rsidP="00EC3E65">
      <w:pPr>
        <w:rPr>
          <w:b/>
          <w:lang w:val="sr-Latn-CS"/>
        </w:rPr>
      </w:pPr>
      <w:r>
        <w:rPr>
          <w:b/>
          <w:lang w:val="sr-Latn-CS"/>
        </w:rPr>
        <w:t xml:space="preserve">Metode i tehnike rada: </w:t>
      </w:r>
      <w:r>
        <w:rPr>
          <w:rFonts w:cs="Arial"/>
        </w:rPr>
        <w:t>o</w:t>
      </w:r>
      <w:r w:rsidR="00835B51" w:rsidRPr="007C126F">
        <w:rPr>
          <w:rFonts w:cs="Arial"/>
        </w:rPr>
        <w:t>buka je interaktivnog tipa (radionice).</w:t>
      </w:r>
    </w:p>
    <w:p w:rsidR="00835B51" w:rsidRPr="007C126F" w:rsidRDefault="00835B51" w:rsidP="00301644">
      <w:pPr>
        <w:numPr>
          <w:ilvl w:val="0"/>
          <w:numId w:val="95"/>
        </w:numPr>
        <w:rPr>
          <w:rFonts w:cs="Arial"/>
        </w:rPr>
      </w:pPr>
      <w:r w:rsidRPr="007C126F">
        <w:rPr>
          <w:rFonts w:cs="Arial"/>
        </w:rPr>
        <w:t xml:space="preserve">Obuka podrazumijeva: </w:t>
      </w:r>
    </w:p>
    <w:p w:rsidR="00835B51" w:rsidRPr="007C126F" w:rsidRDefault="00835B51" w:rsidP="00301644">
      <w:pPr>
        <w:numPr>
          <w:ilvl w:val="0"/>
          <w:numId w:val="95"/>
        </w:numPr>
        <w:spacing w:before="100" w:beforeAutospacing="1" w:after="100" w:afterAutospacing="1" w:line="240" w:lineRule="auto"/>
        <w:rPr>
          <w:rFonts w:cs="Arial"/>
          <w:lang w:val="de-DE"/>
        </w:rPr>
      </w:pPr>
      <w:r w:rsidRPr="007C126F">
        <w:rPr>
          <w:rFonts w:cs="Arial"/>
          <w:lang w:val="de-DE"/>
        </w:rPr>
        <w:t>razmjenu (iskustava, znanja, uvjerenja i potreba između voditelja i učesnika i među učesnicima), predstavljanje osnovnih teorijskih znanja;</w:t>
      </w:r>
    </w:p>
    <w:p w:rsidR="00835B51" w:rsidRPr="007C126F" w:rsidRDefault="00835B51" w:rsidP="00301644">
      <w:pPr>
        <w:numPr>
          <w:ilvl w:val="0"/>
          <w:numId w:val="95"/>
        </w:numPr>
        <w:spacing w:before="100" w:beforeAutospacing="1" w:after="100" w:afterAutospacing="1" w:line="240" w:lineRule="auto"/>
        <w:rPr>
          <w:rFonts w:cs="Arial"/>
          <w:lang w:val="sr-Latn-CS"/>
        </w:rPr>
      </w:pPr>
      <w:r w:rsidRPr="007C126F">
        <w:rPr>
          <w:rFonts w:cs="Arial"/>
          <w:lang w:val="de-DE"/>
        </w:rPr>
        <w:t>simulacije kroz igre uloga i vježbe u cilju učenja medijacije;</w:t>
      </w:r>
    </w:p>
    <w:p w:rsidR="00835B51" w:rsidRPr="007C126F" w:rsidRDefault="00835B51" w:rsidP="00301644">
      <w:pPr>
        <w:numPr>
          <w:ilvl w:val="0"/>
          <w:numId w:val="95"/>
        </w:numPr>
        <w:spacing w:before="100" w:beforeAutospacing="1" w:after="100" w:afterAutospacing="1" w:line="240" w:lineRule="auto"/>
        <w:rPr>
          <w:rFonts w:cs="Arial"/>
          <w:lang w:val="sr-Latn-CS"/>
        </w:rPr>
      </w:pPr>
      <w:r w:rsidRPr="007C126F">
        <w:rPr>
          <w:rFonts w:cs="Arial"/>
          <w:lang w:val="de-DE"/>
        </w:rPr>
        <w:t>povezivanje sa vlastitim iskustvom i praksom (polaženje od isku</w:t>
      </w:r>
      <w:r w:rsidR="00ED6752">
        <w:rPr>
          <w:rFonts w:cs="Arial"/>
          <w:lang w:val="de-DE"/>
        </w:rPr>
        <w:t>stva, analiza iskustva i prakse)</w:t>
      </w:r>
    </w:p>
    <w:p w:rsidR="00835B51" w:rsidRPr="007C126F" w:rsidRDefault="00835B51" w:rsidP="00835B51">
      <w:pPr>
        <w:spacing w:after="0" w:line="240" w:lineRule="auto"/>
        <w:jc w:val="both"/>
        <w:rPr>
          <w:b/>
          <w:lang w:val="sr-Latn-CS"/>
        </w:rPr>
      </w:pPr>
      <w:r w:rsidRPr="007C126F">
        <w:rPr>
          <w:b/>
          <w:lang w:val="sr-Latn-CS"/>
        </w:rPr>
        <w:t>Teme:</w:t>
      </w:r>
      <w:r w:rsidRPr="007C126F">
        <w:rPr>
          <w:b/>
          <w:lang w:val="sr-Latn-CS"/>
        </w:rPr>
        <w:tab/>
      </w:r>
    </w:p>
    <w:p w:rsidR="00835B51" w:rsidRPr="007C126F" w:rsidRDefault="00ED6752" w:rsidP="00E27580">
      <w:pPr>
        <w:numPr>
          <w:ilvl w:val="0"/>
          <w:numId w:val="10"/>
        </w:numPr>
      </w:pPr>
      <w:r>
        <w:t>Dijalog i</w:t>
      </w:r>
      <w:r w:rsidR="00835B51" w:rsidRPr="007C126F">
        <w:t xml:space="preserve"> transformacija konflikata;</w:t>
      </w:r>
    </w:p>
    <w:p w:rsidR="00835B51" w:rsidRPr="007C126F" w:rsidRDefault="00835B51" w:rsidP="00E27580">
      <w:pPr>
        <w:numPr>
          <w:ilvl w:val="0"/>
          <w:numId w:val="10"/>
        </w:numPr>
        <w:rPr>
          <w:rFonts w:cs="Tahoma"/>
          <w:lang w:val="en-US"/>
        </w:rPr>
      </w:pPr>
      <w:r w:rsidRPr="007C126F">
        <w:t>Vještine komunikacije I uvod u medijaciju;</w:t>
      </w:r>
    </w:p>
    <w:p w:rsidR="00835B51" w:rsidRPr="007C126F" w:rsidRDefault="00835B51" w:rsidP="00E27580">
      <w:pPr>
        <w:numPr>
          <w:ilvl w:val="0"/>
          <w:numId w:val="10"/>
        </w:numPr>
        <w:rPr>
          <w:rFonts w:cs="Tahoma"/>
          <w:lang w:val="en-US"/>
        </w:rPr>
      </w:pPr>
      <w:r w:rsidRPr="007C126F">
        <w:t>Osnovni seminar medijacije;</w:t>
      </w:r>
    </w:p>
    <w:p w:rsidR="00835B51" w:rsidRPr="007C126F" w:rsidRDefault="00835B51" w:rsidP="00E27580">
      <w:pPr>
        <w:numPr>
          <w:ilvl w:val="0"/>
          <w:numId w:val="10"/>
        </w:numPr>
        <w:rPr>
          <w:rFonts w:cs="Tahoma"/>
          <w:lang w:val="en-US"/>
        </w:rPr>
      </w:pPr>
      <w:r w:rsidRPr="007C126F">
        <w:t>Srednji seminar medijacije;</w:t>
      </w:r>
    </w:p>
    <w:p w:rsidR="00835B51" w:rsidRPr="007C126F" w:rsidRDefault="00835B51" w:rsidP="00E27580">
      <w:pPr>
        <w:numPr>
          <w:ilvl w:val="0"/>
          <w:numId w:val="10"/>
        </w:numPr>
        <w:rPr>
          <w:rFonts w:cs="Tahoma"/>
          <w:lang w:val="en-US"/>
        </w:rPr>
      </w:pPr>
      <w:r w:rsidRPr="007C126F">
        <w:t>Srednji seminar medijacije;</w:t>
      </w:r>
    </w:p>
    <w:p w:rsidR="00835B51" w:rsidRPr="007C126F" w:rsidRDefault="00835B51" w:rsidP="00E27580">
      <w:pPr>
        <w:numPr>
          <w:ilvl w:val="0"/>
          <w:numId w:val="10"/>
        </w:numPr>
        <w:rPr>
          <w:rFonts w:cs="Tahoma"/>
          <w:lang w:val="en-US"/>
        </w:rPr>
      </w:pPr>
      <w:r w:rsidRPr="007C126F">
        <w:t>Napredni seminar medijacije;</w:t>
      </w:r>
    </w:p>
    <w:p w:rsidR="00835B51" w:rsidRPr="007C126F" w:rsidRDefault="00835B51" w:rsidP="00E27580">
      <w:pPr>
        <w:numPr>
          <w:ilvl w:val="0"/>
          <w:numId w:val="10"/>
        </w:numPr>
        <w:spacing w:after="0" w:line="240" w:lineRule="auto"/>
        <w:jc w:val="both"/>
        <w:rPr>
          <w:b/>
          <w:lang w:val="sr-Latn-CS"/>
        </w:rPr>
      </w:pPr>
      <w:r w:rsidRPr="007C126F">
        <w:t xml:space="preserve">Trening za trenere </w:t>
      </w:r>
      <w:r w:rsidRPr="007C126F">
        <w:rPr>
          <w:lang w:val="sr-Latn-CS"/>
        </w:rPr>
        <w:t>školske medijacije;</w:t>
      </w:r>
    </w:p>
    <w:p w:rsidR="00835B51" w:rsidRPr="007C126F" w:rsidRDefault="00835B51" w:rsidP="00835B51">
      <w:pPr>
        <w:spacing w:after="0" w:line="240" w:lineRule="auto"/>
        <w:jc w:val="both"/>
        <w:rPr>
          <w:b/>
          <w:lang w:val="sr-Latn-CS"/>
        </w:rPr>
      </w:pPr>
    </w:p>
    <w:p w:rsidR="00835B51" w:rsidRPr="007C126F" w:rsidRDefault="00835B51" w:rsidP="00835B51">
      <w:pPr>
        <w:spacing w:after="0" w:line="240" w:lineRule="auto"/>
        <w:rPr>
          <w:rFonts w:cs="Arial"/>
          <w:lang w:val="sr-Latn-CS"/>
        </w:rPr>
      </w:pPr>
      <w:r w:rsidRPr="007C126F">
        <w:rPr>
          <w:b/>
          <w:lang w:val="sr-Latn-CS"/>
        </w:rPr>
        <w:t xml:space="preserve">Trajanje programa (broj dana i broj sati efektivnog rada): </w:t>
      </w:r>
      <w:r w:rsidR="00EC3E65">
        <w:rPr>
          <w:rFonts w:cs="Tahoma"/>
          <w:lang w:val="en-US"/>
        </w:rPr>
        <w:t>p</w:t>
      </w:r>
      <w:r w:rsidRPr="007C126F">
        <w:rPr>
          <w:rFonts w:cs="Tahoma"/>
          <w:lang w:val="en-US"/>
        </w:rPr>
        <w:t>rogrami traju 6(obuka za školsku medijaciju)+2(trening za trenere) radnih dana. To je 45 sati(obuka za školsku medijaciju)+16 sati (trening za trenere).</w:t>
      </w:r>
    </w:p>
    <w:p w:rsidR="00835B51" w:rsidRPr="007C126F" w:rsidRDefault="00835B51" w:rsidP="00835B51">
      <w:pPr>
        <w:spacing w:after="0" w:line="240" w:lineRule="auto"/>
        <w:rPr>
          <w:b/>
          <w:lang w:val="sr-Latn-CS"/>
        </w:rPr>
      </w:pPr>
    </w:p>
    <w:p w:rsidR="00835B51" w:rsidRPr="007C126F" w:rsidRDefault="00835B51" w:rsidP="00835B51">
      <w:pPr>
        <w:spacing w:after="0" w:line="240" w:lineRule="auto"/>
        <w:rPr>
          <w:rFonts w:cs="Arial"/>
          <w:lang w:val="sr-Latn-CS"/>
        </w:rPr>
      </w:pPr>
      <w:r w:rsidRPr="007C126F">
        <w:rPr>
          <w:b/>
          <w:lang w:val="sr-Latn-CS"/>
        </w:rPr>
        <w:t>Broj učesnika u grupi: 14-24</w:t>
      </w:r>
    </w:p>
    <w:p w:rsidR="00835B51" w:rsidRPr="007C126F" w:rsidRDefault="00835B51" w:rsidP="00835B51">
      <w:pPr>
        <w:spacing w:after="0" w:line="240" w:lineRule="auto"/>
        <w:rPr>
          <w:rFonts w:cs="Arial"/>
          <w:lang w:val="sr-Latn-CS"/>
        </w:rPr>
      </w:pPr>
    </w:p>
    <w:p w:rsidR="00835B51" w:rsidRPr="007C126F" w:rsidRDefault="00835B51" w:rsidP="00835B51">
      <w:pPr>
        <w:spacing w:after="0" w:line="240" w:lineRule="auto"/>
        <w:jc w:val="both"/>
      </w:pPr>
      <w:r w:rsidRPr="007C126F">
        <w:rPr>
          <w:rFonts w:cs="Arial"/>
          <w:b/>
          <w:bCs/>
          <w:lang w:val="sr-Latn-CS"/>
        </w:rPr>
        <w:t xml:space="preserve">Cijena po učesniku dnevno  i šta ona uključuje: </w:t>
      </w:r>
      <w:r w:rsidR="00EC3E65">
        <w:rPr>
          <w:rFonts w:cs="Arial"/>
          <w:bCs/>
          <w:lang w:val="sr-Latn-CS"/>
        </w:rPr>
        <w:t>c</w:t>
      </w:r>
      <w:r w:rsidRPr="007C126F">
        <w:rPr>
          <w:rFonts w:cs="Arial"/>
          <w:bCs/>
          <w:lang w:val="sr-Latn-CS"/>
        </w:rPr>
        <w:t>ijena po učesniku je 120€, a uključuje honorare za trenere, honorar za koordinatorku, putne troškove, troškove smještaja</w:t>
      </w:r>
      <w:r w:rsidR="00ED6752">
        <w:rPr>
          <w:rFonts w:cs="Arial"/>
          <w:bCs/>
          <w:lang w:val="sr-Latn-CS"/>
        </w:rPr>
        <w:t xml:space="preserve"> za trenere, potrošni materijal</w:t>
      </w:r>
      <w:r w:rsidRPr="007C126F">
        <w:rPr>
          <w:rFonts w:cs="Arial"/>
          <w:bCs/>
          <w:lang w:val="sr-Latn-CS"/>
        </w:rPr>
        <w:t xml:space="preserve"> i dodatne troškove</w:t>
      </w:r>
      <w:r w:rsidRPr="007C126F">
        <w:rPr>
          <w:rFonts w:cs="Arial"/>
          <w:b/>
          <w:bCs/>
          <w:lang w:val="sr-Latn-CS"/>
        </w:rPr>
        <w:t>.</w:t>
      </w:r>
    </w:p>
    <w:p w:rsidR="0048749D" w:rsidRPr="007C126F" w:rsidRDefault="0048749D" w:rsidP="00FD1E1D">
      <w:pPr>
        <w:spacing w:after="0" w:line="240" w:lineRule="auto"/>
        <w:ind w:left="360" w:hanging="360"/>
        <w:jc w:val="both"/>
        <w:rPr>
          <w:rFonts w:cs="Arial"/>
          <w:lang w:val="sr-Latn-CS"/>
        </w:rPr>
      </w:pPr>
    </w:p>
    <w:p w:rsidR="00FD1E1D" w:rsidRPr="007C126F" w:rsidRDefault="00FD1E1D"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E3C90" w:rsidRPr="007C126F" w:rsidTr="003C207C">
        <w:tc>
          <w:tcPr>
            <w:tcW w:w="9180" w:type="dxa"/>
            <w:shd w:val="clear" w:color="auto" w:fill="E0E0E0"/>
          </w:tcPr>
          <w:p w:rsidR="00CE3C90" w:rsidRPr="007C126F" w:rsidRDefault="00281431" w:rsidP="003C207C">
            <w:pPr>
              <w:pStyle w:val="Heading1"/>
              <w:spacing w:before="0" w:after="0" w:line="240" w:lineRule="auto"/>
              <w:jc w:val="center"/>
              <w:rPr>
                <w:rFonts w:ascii="Verdana" w:eastAsia="SimSun" w:hAnsi="Verdana"/>
                <w:sz w:val="22"/>
                <w:szCs w:val="22"/>
                <w:lang w:val="sl-SI"/>
              </w:rPr>
            </w:pPr>
            <w:r w:rsidRPr="007C126F">
              <w:rPr>
                <w:rFonts w:ascii="Verdana" w:eastAsia="SimSun" w:hAnsi="Verdana"/>
                <w:sz w:val="22"/>
                <w:szCs w:val="22"/>
                <w:lang w:val="sl-SI"/>
              </w:rPr>
              <w:lastRenderedPageBreak/>
              <w:t>9</w:t>
            </w:r>
            <w:r w:rsidR="00A90B60">
              <w:rPr>
                <w:rFonts w:ascii="Verdana" w:eastAsia="SimSun" w:hAnsi="Verdana"/>
                <w:sz w:val="22"/>
                <w:szCs w:val="22"/>
                <w:lang w:val="sl-SI"/>
              </w:rPr>
              <w:t>8</w:t>
            </w:r>
            <w:r w:rsidR="00835B51" w:rsidRPr="007C126F">
              <w:rPr>
                <w:rFonts w:ascii="Verdana" w:eastAsia="SimSun" w:hAnsi="Verdana"/>
                <w:sz w:val="22"/>
                <w:szCs w:val="22"/>
                <w:lang w:val="sl-SI"/>
              </w:rPr>
              <w:t>. Terenska nastava istorije i geografije – Od teorije do prakse</w:t>
            </w:r>
          </w:p>
        </w:tc>
      </w:tr>
    </w:tbl>
    <w:p w:rsidR="00FD1E1D" w:rsidRPr="007C126F" w:rsidRDefault="00FD1E1D" w:rsidP="0003346F">
      <w:pPr>
        <w:spacing w:after="0" w:line="240" w:lineRule="auto"/>
        <w:jc w:val="both"/>
        <w:rPr>
          <w:rFonts w:cs="Arial"/>
          <w:lang w:val="sr-Latn-CS"/>
        </w:rPr>
      </w:pPr>
    </w:p>
    <w:p w:rsidR="00C74B6A" w:rsidRPr="007C126F" w:rsidRDefault="00C74B6A" w:rsidP="00C74B6A">
      <w:pPr>
        <w:spacing w:after="0" w:line="240" w:lineRule="auto"/>
        <w:rPr>
          <w:rFonts w:cs="Arial"/>
          <w:b/>
          <w:lang w:val="sr-Latn-CS"/>
        </w:rPr>
      </w:pPr>
      <w:r w:rsidRPr="007C126F">
        <w:rPr>
          <w:b/>
          <w:lang w:val="sr-Latn-CS"/>
        </w:rPr>
        <w:t>Autori:</w:t>
      </w:r>
      <w:r w:rsidRPr="00C62AC1">
        <w:rPr>
          <w:rFonts w:cs="Tahoma"/>
        </w:rPr>
        <w:t>Snježana Bošković</w:t>
      </w:r>
    </w:p>
    <w:p w:rsidR="00C74B6A" w:rsidRPr="00EC3E65" w:rsidRDefault="00C74B6A" w:rsidP="00C74B6A">
      <w:pPr>
        <w:spacing w:after="0" w:line="240" w:lineRule="auto"/>
        <w:rPr>
          <w:rFonts w:cs="Arial"/>
          <w:lang w:val="sr-Latn-CS"/>
        </w:rPr>
      </w:pPr>
      <w:r w:rsidRPr="007C126F">
        <w:rPr>
          <w:rFonts w:cs="Tahoma"/>
          <w:b/>
          <w:bCs/>
          <w:lang w:val="sr-Latn-CS"/>
        </w:rPr>
        <w:t>Naziv institucije/organizacije koja podržava program:</w:t>
      </w:r>
      <w:r w:rsidRPr="007C126F">
        <w:rPr>
          <w:lang w:val="sr-Latn-CS"/>
        </w:rPr>
        <w:t>JUOŠ,,Olga Golović’’-Nikšić</w:t>
      </w:r>
    </w:p>
    <w:p w:rsidR="00C74B6A" w:rsidRPr="007C126F" w:rsidRDefault="00C74B6A" w:rsidP="00C74B6A">
      <w:pPr>
        <w:spacing w:after="0" w:line="240" w:lineRule="auto"/>
        <w:rPr>
          <w:rFonts w:cs="Arial"/>
          <w:lang w:val="sr-Latn-CS"/>
        </w:rPr>
      </w:pPr>
      <w:r w:rsidRPr="007C126F">
        <w:rPr>
          <w:b/>
          <w:lang w:val="sr-Latn-CS"/>
        </w:rPr>
        <w:t xml:space="preserve">Odgovorna osoba (koordinator): </w:t>
      </w:r>
      <w:r w:rsidRPr="007C126F">
        <w:rPr>
          <w:rFonts w:cs="Tahoma"/>
        </w:rPr>
        <w:t>Snježana Bošković</w:t>
      </w:r>
    </w:p>
    <w:p w:rsidR="00C74B6A" w:rsidRPr="007C126F" w:rsidRDefault="00C74B6A" w:rsidP="00C74B6A">
      <w:pPr>
        <w:spacing w:after="0" w:line="240" w:lineRule="auto"/>
        <w:jc w:val="both"/>
        <w:rPr>
          <w:rFonts w:cs="Arial"/>
          <w:lang w:val="sr-Latn-CS"/>
        </w:rPr>
      </w:pPr>
      <w:r w:rsidRPr="007C126F">
        <w:rPr>
          <w:b/>
          <w:lang w:val="sr-Latn-CS"/>
        </w:rPr>
        <w:t xml:space="preserve">Adresa: </w:t>
      </w:r>
      <w:r w:rsidRPr="007C126F">
        <w:rPr>
          <w:rFonts w:cs="Tahoma"/>
          <w:lang w:val="sr-Latn-CS"/>
        </w:rPr>
        <w:t>Snježana Bošković, IV Crn</w:t>
      </w:r>
      <w:r w:rsidR="00252041">
        <w:rPr>
          <w:rFonts w:cs="Tahoma"/>
          <w:lang w:val="sr-Latn-CS"/>
        </w:rPr>
        <w:t>ogorska 36, Nikšić</w:t>
      </w:r>
    </w:p>
    <w:p w:rsidR="00C74B6A" w:rsidRPr="007C126F" w:rsidRDefault="00C74B6A" w:rsidP="00C74B6A">
      <w:pPr>
        <w:spacing w:after="0" w:line="240" w:lineRule="auto"/>
        <w:jc w:val="both"/>
        <w:rPr>
          <w:rFonts w:cs="Arial"/>
          <w:lang w:val="sr-Latn-CS"/>
        </w:rPr>
      </w:pPr>
      <w:r w:rsidRPr="007C126F">
        <w:rPr>
          <w:b/>
          <w:lang w:val="sr-Latn-CS"/>
        </w:rPr>
        <w:t>E-mail:</w:t>
      </w:r>
      <w:r w:rsidRPr="007C126F">
        <w:rPr>
          <w:rFonts w:cs="Tahoma"/>
          <w:lang w:val="sr-Latn-CS"/>
        </w:rPr>
        <w:t>sneza-bos@t-com.me</w:t>
      </w:r>
    </w:p>
    <w:p w:rsidR="00C74B6A" w:rsidRPr="007C126F" w:rsidRDefault="00C74B6A" w:rsidP="00C74B6A">
      <w:pPr>
        <w:spacing w:after="0" w:line="240" w:lineRule="auto"/>
        <w:jc w:val="both"/>
        <w:rPr>
          <w:rFonts w:cs="Tahoma"/>
          <w:lang w:val="sr-Latn-CS"/>
        </w:rPr>
      </w:pPr>
      <w:r w:rsidRPr="007C126F">
        <w:rPr>
          <w:b/>
          <w:lang w:val="sr-Latn-CS"/>
        </w:rPr>
        <w:t xml:space="preserve">Broj telefona: </w:t>
      </w:r>
      <w:r w:rsidRPr="007C126F">
        <w:rPr>
          <w:rFonts w:cs="Tahoma"/>
          <w:lang w:val="sr-Latn-CS"/>
        </w:rPr>
        <w:t>068-808-164</w:t>
      </w:r>
    </w:p>
    <w:p w:rsidR="0034607F" w:rsidRPr="007C126F" w:rsidRDefault="0034607F" w:rsidP="00C74B6A">
      <w:pPr>
        <w:spacing w:after="0" w:line="240" w:lineRule="auto"/>
        <w:jc w:val="both"/>
        <w:rPr>
          <w:rFonts w:cs="Arial"/>
          <w:lang w:val="sr-Latn-CS"/>
        </w:rPr>
      </w:pPr>
    </w:p>
    <w:p w:rsidR="00C74B6A" w:rsidRPr="00B66710" w:rsidRDefault="00C74B6A" w:rsidP="00C74B6A">
      <w:pPr>
        <w:spacing w:after="0" w:line="240" w:lineRule="auto"/>
        <w:jc w:val="both"/>
        <w:rPr>
          <w:b/>
          <w:lang w:val="sr-Latn-CS"/>
        </w:rPr>
      </w:pPr>
      <w:r w:rsidRPr="007C126F">
        <w:rPr>
          <w:b/>
          <w:lang w:val="sr-Latn-CS"/>
        </w:rPr>
        <w:t>O</w:t>
      </w:r>
      <w:r w:rsidRPr="007C126F">
        <w:rPr>
          <w:b/>
        </w:rPr>
        <w:t xml:space="preserve">pšti cilj </w:t>
      </w:r>
      <w:r w:rsidR="00B66710">
        <w:rPr>
          <w:b/>
          <w:lang w:val="sr-Latn-CS"/>
        </w:rPr>
        <w:t xml:space="preserve"> programa: </w:t>
      </w:r>
      <w:r w:rsidRPr="007C126F">
        <w:rPr>
          <w:rFonts w:cs="Arial"/>
          <w:lang w:val="it-IT"/>
        </w:rPr>
        <w:t>podr</w:t>
      </w:r>
      <w:r w:rsidRPr="007C126F">
        <w:rPr>
          <w:rFonts w:cs="Arial"/>
          <w:lang w:val="sr-Cyrl-CS"/>
        </w:rPr>
        <w:t>š</w:t>
      </w:r>
      <w:r w:rsidRPr="007C126F">
        <w:rPr>
          <w:rFonts w:cs="Arial"/>
          <w:lang w:val="it-IT"/>
        </w:rPr>
        <w:t>kanastavnicima</w:t>
      </w:r>
      <w:r w:rsidRPr="007C126F">
        <w:rPr>
          <w:rFonts w:cs="Arial"/>
          <w:lang w:val="sr-Latn-CS"/>
        </w:rPr>
        <w:t xml:space="preserve">istorije i geogarfije kao i učiteljima u </w:t>
      </w:r>
      <w:r w:rsidRPr="007C126F">
        <w:rPr>
          <w:rFonts w:cs="Arial"/>
          <w:lang w:val="it-IT"/>
        </w:rPr>
        <w:t>planiranju</w:t>
      </w:r>
      <w:r w:rsidRPr="007C126F">
        <w:rPr>
          <w:rFonts w:cs="Arial"/>
          <w:lang w:val="sr-Latn-CS"/>
        </w:rPr>
        <w:t xml:space="preserve"> i  </w:t>
      </w:r>
      <w:r w:rsidRPr="007C126F">
        <w:rPr>
          <w:rFonts w:cs="Arial"/>
          <w:lang w:val="it-IT"/>
        </w:rPr>
        <w:t>realizaciji terenske nastave</w:t>
      </w:r>
    </w:p>
    <w:p w:rsidR="0034607F" w:rsidRPr="007C126F" w:rsidRDefault="0034607F" w:rsidP="00C74B6A">
      <w:pPr>
        <w:spacing w:after="0" w:line="240" w:lineRule="auto"/>
        <w:jc w:val="both"/>
        <w:rPr>
          <w:rFonts w:cs="Arial"/>
          <w:lang w:val="sr-Latn-CS"/>
        </w:rPr>
      </w:pPr>
    </w:p>
    <w:p w:rsidR="00C74B6A" w:rsidRPr="007C126F" w:rsidRDefault="00C74B6A" w:rsidP="00B66710">
      <w:pPr>
        <w:spacing w:after="0" w:line="240" w:lineRule="auto"/>
        <w:jc w:val="both"/>
        <w:rPr>
          <w:rFonts w:cs="Arial"/>
          <w:lang w:val="sr-Latn-CS"/>
        </w:rPr>
      </w:pPr>
      <w:r w:rsidRPr="007C126F">
        <w:rPr>
          <w:b/>
          <w:lang w:val="sr-Latn-CS"/>
        </w:rPr>
        <w:t>Specifični ciljevi programa:</w:t>
      </w:r>
      <w:r w:rsidR="00B66710">
        <w:rPr>
          <w:rFonts w:cs="Arial"/>
          <w:lang w:val="sr-Latn-CS"/>
        </w:rPr>
        <w:t xml:space="preserve"> a</w:t>
      </w:r>
      <w:r w:rsidRPr="007C126F">
        <w:rPr>
          <w:rFonts w:cs="Arial"/>
          <w:lang w:val="sr-Latn-CS"/>
        </w:rPr>
        <w:t>dekvatan izbor didaktičko-metodičkih r</w:t>
      </w:r>
      <w:r w:rsidR="00252041">
        <w:rPr>
          <w:rFonts w:cs="Arial"/>
          <w:lang w:val="sr-Latn-CS"/>
        </w:rPr>
        <w:t>j</w:t>
      </w:r>
      <w:r w:rsidRPr="007C126F">
        <w:rPr>
          <w:rFonts w:cs="Arial"/>
          <w:lang w:val="sr-Latn-CS"/>
        </w:rPr>
        <w:t>ešenja u terenskim istraživanjima.</w:t>
      </w:r>
      <w:r w:rsidRPr="007C126F">
        <w:rPr>
          <w:rFonts w:cs="Arial"/>
          <w:lang w:val="en-US" w:eastAsia="en-US"/>
        </w:rPr>
        <w:t>Upoznavanje novih (izvanučioničkih) faktora  u</w:t>
      </w:r>
      <w:r w:rsidR="00252041">
        <w:rPr>
          <w:rFonts w:cs="Arial"/>
          <w:lang w:val="en-US" w:eastAsia="en-US"/>
        </w:rPr>
        <w:t>čenja i nastave, koji bitno uti</w:t>
      </w:r>
      <w:r w:rsidRPr="007C126F">
        <w:rPr>
          <w:rFonts w:cs="Arial"/>
          <w:lang w:val="en-US" w:eastAsia="en-US"/>
        </w:rPr>
        <w:t>ču na  rezultat učenja.</w:t>
      </w:r>
      <w:r w:rsidRPr="007C126F">
        <w:rPr>
          <w:rFonts w:cs="Tahoma"/>
          <w:lang w:val="hr-HR"/>
        </w:rPr>
        <w:t>Učenje otkrivanjem u neposrednoj  životnoj sredini.</w:t>
      </w:r>
      <w:r w:rsidRPr="007C126F">
        <w:rPr>
          <w:rFonts w:cs="Arial"/>
          <w:lang w:val="sr-Latn-CS"/>
        </w:rPr>
        <w:t>Razvoj kritičkog mišljenja kao i elemenata  stvaralačkog mišljenja (originalnost, fleksibilnost, fluentnost ideja, osjetljivost na problem)</w:t>
      </w:r>
    </w:p>
    <w:p w:rsidR="0034607F" w:rsidRPr="007C126F" w:rsidRDefault="0034607F" w:rsidP="00C74B6A">
      <w:pPr>
        <w:rPr>
          <w:rFonts w:cs="Arial"/>
          <w:lang w:val="sr-Latn-CS"/>
        </w:rPr>
      </w:pPr>
    </w:p>
    <w:p w:rsidR="00C74B6A" w:rsidRPr="007C126F" w:rsidRDefault="00C74B6A" w:rsidP="00C74B6A">
      <w:pPr>
        <w:spacing w:after="0" w:line="240" w:lineRule="auto"/>
        <w:rPr>
          <w:lang w:val="sr-Latn-CS"/>
        </w:rPr>
      </w:pPr>
      <w:r w:rsidRPr="007C126F">
        <w:rPr>
          <w:b/>
          <w:lang w:val="sr-Latn-CS"/>
        </w:rPr>
        <w:t xml:space="preserve">Ciljna grupa: </w:t>
      </w:r>
      <w:r w:rsidR="00B66710">
        <w:rPr>
          <w:lang w:val="sr-Latn-CS"/>
        </w:rPr>
        <w:t>n</w:t>
      </w:r>
      <w:r w:rsidR="0034607F" w:rsidRPr="007C126F">
        <w:rPr>
          <w:lang w:val="sr-Latn-CS"/>
        </w:rPr>
        <w:t>astavnici osnovnih i srednjih škola</w:t>
      </w:r>
    </w:p>
    <w:p w:rsidR="00C74B6A" w:rsidRPr="007C126F" w:rsidRDefault="00C74B6A" w:rsidP="00C74B6A">
      <w:pPr>
        <w:spacing w:after="0" w:line="240" w:lineRule="auto"/>
        <w:rPr>
          <w:b/>
          <w:lang w:val="sr-Latn-CS"/>
        </w:rPr>
      </w:pPr>
    </w:p>
    <w:p w:rsidR="00C74B6A" w:rsidRPr="007C126F" w:rsidRDefault="00C74B6A" w:rsidP="00C74B6A">
      <w:pPr>
        <w:spacing w:after="0" w:line="240" w:lineRule="auto"/>
        <w:rPr>
          <w:rFonts w:cs="Arial"/>
          <w:lang w:val="sr-Latn-CS"/>
        </w:rPr>
      </w:pPr>
      <w:r w:rsidRPr="007C126F">
        <w:rPr>
          <w:b/>
          <w:lang w:val="sr-Latn-CS"/>
        </w:rPr>
        <w:t xml:space="preserve">Metode i tehnike rada: </w:t>
      </w:r>
      <w:r w:rsidR="00B66710">
        <w:rPr>
          <w:lang w:val="sr-Latn-CS"/>
        </w:rPr>
        <w:t>o</w:t>
      </w:r>
      <w:r w:rsidR="0034607F" w:rsidRPr="007C126F">
        <w:rPr>
          <w:lang w:val="sr-Latn-CS"/>
        </w:rPr>
        <w:t>buka interaktivnog tipa</w:t>
      </w:r>
    </w:p>
    <w:p w:rsidR="00C74B6A" w:rsidRPr="007C126F" w:rsidRDefault="00C74B6A" w:rsidP="00C74B6A">
      <w:pPr>
        <w:spacing w:after="0" w:line="240" w:lineRule="auto"/>
        <w:jc w:val="both"/>
        <w:rPr>
          <w:b/>
          <w:lang w:val="sr-Latn-CS"/>
        </w:rPr>
      </w:pPr>
    </w:p>
    <w:p w:rsidR="00C74B6A" w:rsidRPr="007C126F" w:rsidRDefault="00C74B6A" w:rsidP="00C74B6A">
      <w:pPr>
        <w:spacing w:after="0" w:line="240" w:lineRule="auto"/>
        <w:jc w:val="both"/>
        <w:rPr>
          <w:b/>
          <w:lang w:val="sr-Latn-CS"/>
        </w:rPr>
      </w:pPr>
      <w:r w:rsidRPr="007C126F">
        <w:rPr>
          <w:b/>
          <w:lang w:val="sr-Latn-CS"/>
        </w:rPr>
        <w:t>Teme:</w:t>
      </w:r>
      <w:r w:rsidRPr="007C126F">
        <w:rPr>
          <w:b/>
          <w:lang w:val="sr-Latn-CS"/>
        </w:rPr>
        <w:tab/>
      </w:r>
    </w:p>
    <w:p w:rsidR="00C74B6A" w:rsidRPr="007C126F" w:rsidRDefault="00C74B6A" w:rsidP="00C74B6A">
      <w:pPr>
        <w:spacing w:after="0" w:line="240" w:lineRule="auto"/>
        <w:jc w:val="both"/>
        <w:rPr>
          <w:b/>
          <w:lang w:val="sr-Latn-CS"/>
        </w:rPr>
      </w:pPr>
    </w:p>
    <w:p w:rsidR="00C74B6A" w:rsidRPr="007C126F" w:rsidRDefault="00C74B6A" w:rsidP="00C74B6A">
      <w:pPr>
        <w:autoSpaceDE w:val="0"/>
        <w:autoSpaceDN w:val="0"/>
        <w:adjustRightInd w:val="0"/>
        <w:spacing w:after="0" w:line="240" w:lineRule="auto"/>
        <w:rPr>
          <w:rFonts w:eastAsia="SimSun" w:cs="Times-Roman"/>
          <w:lang w:val="en-US" w:eastAsia="en-US"/>
        </w:rPr>
      </w:pPr>
      <w:r w:rsidRPr="007C126F">
        <w:rPr>
          <w:lang w:val="sr-Latn-CS"/>
        </w:rPr>
        <w:t>1</w:t>
      </w:r>
      <w:r w:rsidRPr="007C126F">
        <w:rPr>
          <w:b/>
          <w:lang w:val="sr-Latn-CS"/>
        </w:rPr>
        <w:t>.</w:t>
      </w:r>
      <w:r w:rsidRPr="007C126F">
        <w:rPr>
          <w:rFonts w:eastAsia="SimSun" w:cs="Times-Roman"/>
          <w:lang w:val="en-US" w:eastAsia="en-US"/>
        </w:rPr>
        <w:t>Prikaz stručnih, pedagoških i didaktičko-metodičkih</w:t>
      </w:r>
    </w:p>
    <w:p w:rsidR="00C74B6A" w:rsidRPr="007C126F" w:rsidRDefault="00C74B6A" w:rsidP="00C74B6A">
      <w:pPr>
        <w:pStyle w:val="NormalWeb"/>
        <w:spacing w:before="0" w:beforeAutospacing="0" w:after="0" w:afterAutospacing="0"/>
        <w:rPr>
          <w:rFonts w:ascii="Verdana" w:eastAsia="SimSun" w:hAnsi="Verdana" w:cs="Times-Roman"/>
          <w:sz w:val="22"/>
          <w:szCs w:val="22"/>
        </w:rPr>
      </w:pPr>
      <w:r w:rsidRPr="007C126F">
        <w:rPr>
          <w:rFonts w:ascii="Verdana" w:eastAsia="SimSun" w:hAnsi="Verdana" w:cs="Times-Roman"/>
          <w:sz w:val="22"/>
          <w:szCs w:val="22"/>
        </w:rPr>
        <w:t xml:space="preserve">elemenata terenske nastave </w:t>
      </w:r>
    </w:p>
    <w:p w:rsidR="00C74B6A" w:rsidRPr="007C126F" w:rsidRDefault="00C74B6A" w:rsidP="00C74B6A">
      <w:pPr>
        <w:pStyle w:val="NormalWeb"/>
        <w:spacing w:before="0" w:beforeAutospacing="0" w:after="0" w:afterAutospacing="0"/>
        <w:rPr>
          <w:rFonts w:ascii="Verdana" w:eastAsia="SimSun" w:hAnsi="Verdana" w:cs="Times-Roman"/>
          <w:sz w:val="22"/>
          <w:szCs w:val="22"/>
        </w:rPr>
      </w:pPr>
    </w:p>
    <w:p w:rsidR="00C74B6A" w:rsidRPr="007C126F" w:rsidRDefault="00C74B6A" w:rsidP="00C74B6A">
      <w:pPr>
        <w:pStyle w:val="NormalWeb"/>
        <w:spacing w:before="0" w:beforeAutospacing="0" w:after="0" w:afterAutospacing="0"/>
        <w:rPr>
          <w:rFonts w:ascii="Verdana" w:eastAsia="SimSun" w:hAnsi="Verdana" w:cs="Times-Roman"/>
          <w:sz w:val="22"/>
          <w:szCs w:val="22"/>
        </w:rPr>
      </w:pPr>
      <w:r w:rsidRPr="007C126F">
        <w:rPr>
          <w:rFonts w:ascii="Verdana" w:eastAsia="SimSun" w:hAnsi="Verdana" w:cs="Times-Roman"/>
          <w:sz w:val="22"/>
          <w:szCs w:val="22"/>
        </w:rPr>
        <w:t>2. Priprema , izvođenje i evaluacija terenske nastave</w:t>
      </w:r>
    </w:p>
    <w:p w:rsidR="00C74B6A" w:rsidRPr="007C126F" w:rsidRDefault="00C74B6A" w:rsidP="00C74B6A">
      <w:pPr>
        <w:pStyle w:val="NormalWeb"/>
        <w:spacing w:before="0" w:beforeAutospacing="0" w:after="0" w:afterAutospacing="0"/>
        <w:rPr>
          <w:rFonts w:ascii="Verdana" w:eastAsia="SimSun" w:hAnsi="Verdana" w:cs="Times-Roman"/>
          <w:sz w:val="22"/>
          <w:szCs w:val="22"/>
        </w:rPr>
      </w:pPr>
    </w:p>
    <w:p w:rsidR="00C74B6A" w:rsidRPr="007C126F" w:rsidRDefault="00C74B6A" w:rsidP="00C74B6A">
      <w:pPr>
        <w:pStyle w:val="NormalWeb"/>
        <w:spacing w:before="0" w:beforeAutospacing="0" w:after="0" w:afterAutospacing="0"/>
        <w:rPr>
          <w:rFonts w:ascii="Verdana" w:eastAsia="SimSun" w:hAnsi="Verdana" w:cs="AGaramondPro-Bold"/>
          <w:bCs/>
          <w:sz w:val="22"/>
          <w:szCs w:val="22"/>
        </w:rPr>
      </w:pPr>
      <w:r w:rsidRPr="007C126F">
        <w:rPr>
          <w:rFonts w:ascii="Verdana" w:eastAsia="SimSun" w:hAnsi="Verdana" w:cs="Times-Roman"/>
          <w:sz w:val="22"/>
          <w:szCs w:val="22"/>
        </w:rPr>
        <w:t>3.</w:t>
      </w:r>
      <w:r w:rsidRPr="007C126F">
        <w:rPr>
          <w:rFonts w:ascii="Verdana" w:eastAsia="SimSun" w:hAnsi="Verdana" w:cs="AGaramondPro-Bold"/>
          <w:bCs/>
          <w:sz w:val="22"/>
          <w:szCs w:val="22"/>
        </w:rPr>
        <w:t xml:space="preserve"> Terenske metode u nastavi</w:t>
      </w:r>
    </w:p>
    <w:p w:rsidR="00C74B6A" w:rsidRPr="007C126F" w:rsidRDefault="00C74B6A" w:rsidP="00C74B6A">
      <w:pPr>
        <w:pStyle w:val="NormalWeb"/>
        <w:spacing w:before="0" w:beforeAutospacing="0" w:after="0" w:afterAutospacing="0"/>
        <w:rPr>
          <w:rFonts w:ascii="Verdana" w:hAnsi="Verdana"/>
          <w:sz w:val="22"/>
          <w:szCs w:val="22"/>
        </w:rPr>
      </w:pPr>
    </w:p>
    <w:p w:rsidR="00C74B6A" w:rsidRPr="007C126F" w:rsidRDefault="00C74B6A" w:rsidP="00C74B6A">
      <w:pPr>
        <w:pStyle w:val="NormalWeb"/>
        <w:spacing w:before="0" w:beforeAutospacing="0" w:after="0" w:afterAutospacing="0"/>
        <w:rPr>
          <w:rFonts w:ascii="Verdana" w:hAnsi="Verdana"/>
          <w:sz w:val="22"/>
          <w:szCs w:val="22"/>
        </w:rPr>
      </w:pPr>
      <w:r w:rsidRPr="007C126F">
        <w:rPr>
          <w:rFonts w:ascii="Verdana" w:hAnsi="Verdana"/>
          <w:sz w:val="22"/>
          <w:szCs w:val="22"/>
        </w:rPr>
        <w:t xml:space="preserve">4.Virtuelna terenska nastava </w:t>
      </w:r>
    </w:p>
    <w:p w:rsidR="00C74B6A" w:rsidRPr="007C126F" w:rsidRDefault="00C74B6A" w:rsidP="00C74B6A">
      <w:pPr>
        <w:pStyle w:val="NormalWeb"/>
        <w:spacing w:before="0" w:beforeAutospacing="0" w:after="0" w:afterAutospacing="0"/>
        <w:rPr>
          <w:rFonts w:ascii="Verdana" w:hAnsi="Verdana"/>
          <w:sz w:val="22"/>
          <w:szCs w:val="22"/>
        </w:rPr>
      </w:pPr>
    </w:p>
    <w:p w:rsidR="00C74B6A" w:rsidRPr="007C126F" w:rsidRDefault="00C74B6A" w:rsidP="00C74B6A">
      <w:pPr>
        <w:spacing w:after="0" w:line="240" w:lineRule="auto"/>
        <w:rPr>
          <w:rFonts w:cs="Tahoma"/>
          <w:lang w:val="hr-HR"/>
        </w:rPr>
      </w:pPr>
      <w:r w:rsidRPr="007C126F">
        <w:rPr>
          <w:rFonts w:cs="Arial"/>
          <w:lang w:val="sr-Latn-CS"/>
        </w:rPr>
        <w:t>5.Izrada scenarija  časa po programskim cjelinama</w:t>
      </w:r>
    </w:p>
    <w:p w:rsidR="00C74B6A" w:rsidRPr="007C126F" w:rsidRDefault="00C74B6A" w:rsidP="00C74B6A">
      <w:pPr>
        <w:spacing w:after="0" w:line="240" w:lineRule="auto"/>
        <w:jc w:val="both"/>
        <w:rPr>
          <w:b/>
          <w:lang w:val="sr-Latn-CS"/>
        </w:rPr>
      </w:pPr>
    </w:p>
    <w:p w:rsidR="00C74B6A" w:rsidRPr="00B66710" w:rsidRDefault="00C74B6A" w:rsidP="00C74B6A">
      <w:pPr>
        <w:spacing w:after="0" w:line="240" w:lineRule="auto"/>
        <w:rPr>
          <w:b/>
          <w:lang w:val="sr-Latn-CS"/>
        </w:rPr>
      </w:pPr>
      <w:r w:rsidRPr="007C126F">
        <w:rPr>
          <w:b/>
          <w:lang w:val="sr-Latn-CS"/>
        </w:rPr>
        <w:t>Trajanje programa (broj dana</w:t>
      </w:r>
      <w:r w:rsidR="00B66710">
        <w:rPr>
          <w:b/>
          <w:lang w:val="sr-Latn-CS"/>
        </w:rPr>
        <w:t xml:space="preserve"> i broj sati efektivnog rada): </w:t>
      </w:r>
      <w:r w:rsidRPr="007C126F">
        <w:rPr>
          <w:rFonts w:cs="Arial"/>
          <w:lang w:val="sr-Latn-CS"/>
        </w:rPr>
        <w:t>8 sati ,jedan dan</w:t>
      </w:r>
    </w:p>
    <w:p w:rsidR="00C74B6A" w:rsidRPr="007C126F" w:rsidRDefault="00C74B6A" w:rsidP="00C74B6A">
      <w:pPr>
        <w:spacing w:after="0" w:line="240" w:lineRule="auto"/>
        <w:rPr>
          <w:b/>
          <w:lang w:val="sr-Latn-CS"/>
        </w:rPr>
      </w:pPr>
    </w:p>
    <w:p w:rsidR="00C74B6A" w:rsidRPr="00B66710" w:rsidRDefault="00B66710" w:rsidP="00C74B6A">
      <w:pPr>
        <w:spacing w:after="0" w:line="240" w:lineRule="auto"/>
        <w:rPr>
          <w:b/>
          <w:lang w:val="sr-Latn-CS"/>
        </w:rPr>
      </w:pPr>
      <w:r>
        <w:rPr>
          <w:b/>
          <w:lang w:val="sr-Latn-CS"/>
        </w:rPr>
        <w:t xml:space="preserve">Broj učesnika u grupi: </w:t>
      </w:r>
      <w:r w:rsidR="00C74B6A" w:rsidRPr="007C126F">
        <w:rPr>
          <w:rFonts w:cs="Arial"/>
          <w:lang w:val="sr-Latn-CS"/>
        </w:rPr>
        <w:t>25-30</w:t>
      </w:r>
    </w:p>
    <w:p w:rsidR="00C74B6A" w:rsidRPr="007C126F" w:rsidRDefault="00C74B6A" w:rsidP="00C74B6A">
      <w:pPr>
        <w:spacing w:after="0" w:line="240" w:lineRule="auto"/>
        <w:rPr>
          <w:rFonts w:cs="Arial"/>
          <w:lang w:val="sr-Latn-CS"/>
        </w:rPr>
      </w:pPr>
    </w:p>
    <w:p w:rsidR="00E17AD1" w:rsidRPr="00B66710" w:rsidRDefault="00C74B6A" w:rsidP="00B66710">
      <w:pPr>
        <w:spacing w:after="0" w:line="240" w:lineRule="auto"/>
        <w:jc w:val="both"/>
        <w:rPr>
          <w:rFonts w:cs="Arial"/>
          <w:b/>
          <w:bCs/>
          <w:lang w:val="sr-Latn-CS"/>
        </w:rPr>
      </w:pPr>
      <w:r w:rsidRPr="007C126F">
        <w:rPr>
          <w:rFonts w:cs="Arial"/>
          <w:b/>
          <w:bCs/>
          <w:lang w:val="sr-Latn-CS"/>
        </w:rPr>
        <w:t>Cijena po učesnik</w:t>
      </w:r>
      <w:r w:rsidR="00B66710">
        <w:rPr>
          <w:rFonts w:cs="Arial"/>
          <w:b/>
          <w:bCs/>
          <w:lang w:val="sr-Latn-CS"/>
        </w:rPr>
        <w:t xml:space="preserve">u dnevno  i šta ona uključuje: </w:t>
      </w:r>
      <w:r w:rsidRPr="007C126F">
        <w:rPr>
          <w:rFonts w:cs="Tahoma"/>
          <w:lang w:val="en-US"/>
        </w:rPr>
        <w:t>15 € (potrošni materijal, izrada sertifikata i trenerski dan)</w:t>
      </w:r>
    </w:p>
    <w:p w:rsidR="004855B8" w:rsidRPr="007C126F" w:rsidRDefault="004855B8" w:rsidP="00252041">
      <w:pPr>
        <w:spacing w:after="0" w:line="240" w:lineRule="auto"/>
        <w:jc w:val="both"/>
        <w:rPr>
          <w:rFonts w:cs="Arial"/>
          <w:lang w:val="sr-Latn-CS"/>
        </w:rPr>
      </w:pPr>
    </w:p>
    <w:p w:rsidR="00FD1E1D" w:rsidRPr="007C126F" w:rsidRDefault="00FD1E1D" w:rsidP="00FD1E1D">
      <w:pPr>
        <w:spacing w:after="0" w:line="240" w:lineRule="auto"/>
        <w:ind w:left="360" w:hanging="360"/>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E3C90" w:rsidRPr="007C126F" w:rsidTr="003C207C">
        <w:tc>
          <w:tcPr>
            <w:tcW w:w="9180" w:type="dxa"/>
            <w:shd w:val="clear" w:color="auto" w:fill="E0E0E0"/>
          </w:tcPr>
          <w:p w:rsidR="00CE3C90" w:rsidRPr="007C126F" w:rsidRDefault="00A90B60" w:rsidP="003C207C">
            <w:pPr>
              <w:pStyle w:val="Heading1"/>
              <w:spacing w:before="0" w:after="0" w:line="240" w:lineRule="auto"/>
              <w:jc w:val="center"/>
              <w:rPr>
                <w:rFonts w:ascii="Verdana" w:eastAsia="SimSun" w:hAnsi="Verdana"/>
                <w:sz w:val="22"/>
                <w:szCs w:val="22"/>
                <w:lang w:val="sl-SI"/>
              </w:rPr>
            </w:pPr>
            <w:r>
              <w:rPr>
                <w:rFonts w:ascii="Verdana" w:eastAsia="SimSun" w:hAnsi="Verdana"/>
                <w:sz w:val="22"/>
                <w:szCs w:val="22"/>
                <w:lang w:val="sl-SI"/>
              </w:rPr>
              <w:t>99</w:t>
            </w:r>
            <w:r w:rsidR="00C74B6A" w:rsidRPr="007C126F">
              <w:rPr>
                <w:rFonts w:ascii="Verdana" w:eastAsia="SimSun" w:hAnsi="Verdana"/>
                <w:sz w:val="22"/>
                <w:szCs w:val="22"/>
                <w:lang w:val="sl-SI"/>
              </w:rPr>
              <w:t xml:space="preserve">. </w:t>
            </w:r>
            <w:r w:rsidR="00FE02E6" w:rsidRPr="007C126F">
              <w:rPr>
                <w:rFonts w:ascii="Verdana" w:eastAsia="SimSun" w:hAnsi="Verdana"/>
                <w:sz w:val="22"/>
                <w:szCs w:val="22"/>
                <w:lang w:val="sl-SI"/>
              </w:rPr>
              <w:t xml:space="preserve">Uloga nastavnika u prevenciji i borbi protiv govora mržnje na internetu </w:t>
            </w:r>
          </w:p>
        </w:tc>
      </w:tr>
    </w:tbl>
    <w:p w:rsidR="00FD1E1D" w:rsidRPr="007C126F" w:rsidRDefault="00FD1E1D" w:rsidP="00FD1E1D">
      <w:pPr>
        <w:spacing w:after="0" w:line="240" w:lineRule="auto"/>
        <w:ind w:left="360" w:hanging="360"/>
        <w:jc w:val="both"/>
        <w:rPr>
          <w:rFonts w:cs="Arial"/>
          <w:lang w:val="sr-Latn-CS"/>
        </w:rPr>
      </w:pPr>
    </w:p>
    <w:p w:rsidR="00350890" w:rsidRPr="007C126F" w:rsidRDefault="00350890" w:rsidP="00350890">
      <w:pPr>
        <w:spacing w:after="0" w:line="240" w:lineRule="auto"/>
        <w:jc w:val="both"/>
        <w:rPr>
          <w:rFonts w:cs="Arial"/>
        </w:rPr>
      </w:pPr>
      <w:r w:rsidRPr="007C126F">
        <w:rPr>
          <w:b/>
        </w:rPr>
        <w:t>Autori:</w:t>
      </w:r>
      <w:r w:rsidRPr="007C126F">
        <w:rPr>
          <w:rFonts w:cs="Tahoma"/>
        </w:rPr>
        <w:t>Vanja Rakočević</w:t>
      </w:r>
    </w:p>
    <w:p w:rsidR="00350890" w:rsidRPr="007C126F" w:rsidRDefault="0034607F" w:rsidP="00350890">
      <w:pPr>
        <w:spacing w:after="0" w:line="240" w:lineRule="auto"/>
        <w:jc w:val="both"/>
      </w:pPr>
      <w:r w:rsidRPr="007C126F">
        <w:rPr>
          <w:b/>
          <w:bCs/>
        </w:rPr>
        <w:lastRenderedPageBreak/>
        <w:t>Naziv institucije/organizacije koja podržava program:</w:t>
      </w:r>
      <w:r w:rsidRPr="007C126F">
        <w:rPr>
          <w:bCs/>
        </w:rPr>
        <w:t>Gimnazija “Slobodan Škerović”</w:t>
      </w:r>
    </w:p>
    <w:p w:rsidR="00350890" w:rsidRPr="007C126F" w:rsidRDefault="00350890" w:rsidP="00350890">
      <w:pPr>
        <w:spacing w:after="0" w:line="240" w:lineRule="auto"/>
        <w:jc w:val="both"/>
        <w:rPr>
          <w:rFonts w:cs="Arial"/>
        </w:rPr>
      </w:pPr>
      <w:r w:rsidRPr="007C126F">
        <w:rPr>
          <w:b/>
        </w:rPr>
        <w:t xml:space="preserve">Odgovorna osoba (koordinator): </w:t>
      </w:r>
      <w:r w:rsidRPr="007C126F">
        <w:rPr>
          <w:rFonts w:cs="Tahoma"/>
        </w:rPr>
        <w:t>Vanja Rakočević</w:t>
      </w:r>
    </w:p>
    <w:p w:rsidR="00350890" w:rsidRPr="007C126F" w:rsidRDefault="00350890" w:rsidP="00350890">
      <w:pPr>
        <w:spacing w:after="0" w:line="240" w:lineRule="auto"/>
        <w:jc w:val="both"/>
        <w:rPr>
          <w:rFonts w:cs="Arial"/>
        </w:rPr>
      </w:pPr>
      <w:r w:rsidRPr="007C126F">
        <w:rPr>
          <w:b/>
        </w:rPr>
        <w:t xml:space="preserve">Adresa: </w:t>
      </w:r>
      <w:r w:rsidRPr="007C126F">
        <w:rPr>
          <w:rFonts w:cs="Tahoma"/>
        </w:rPr>
        <w:t>Ul. Vaka Đurovića bb, 81 000 Podgorica</w:t>
      </w:r>
    </w:p>
    <w:p w:rsidR="00350890" w:rsidRPr="007C126F" w:rsidRDefault="00350890" w:rsidP="00350890">
      <w:pPr>
        <w:spacing w:after="0" w:line="240" w:lineRule="auto"/>
        <w:jc w:val="both"/>
        <w:rPr>
          <w:rFonts w:cs="Arial"/>
        </w:rPr>
      </w:pPr>
      <w:r w:rsidRPr="007C126F">
        <w:rPr>
          <w:b/>
        </w:rPr>
        <w:t>E-mail:</w:t>
      </w:r>
      <w:hyperlink r:id="rId51" w:history="1">
        <w:r w:rsidRPr="007C126F">
          <w:rPr>
            <w:rStyle w:val="Hyperlink"/>
            <w:rFonts w:cs="Tahoma"/>
            <w:color w:val="auto"/>
          </w:rPr>
          <w:t>pedagog@gim-pg.edu.me</w:t>
        </w:r>
      </w:hyperlink>
    </w:p>
    <w:p w:rsidR="00350890" w:rsidRPr="007C126F" w:rsidRDefault="00350890" w:rsidP="00350890">
      <w:pPr>
        <w:spacing w:after="0" w:line="240" w:lineRule="auto"/>
        <w:jc w:val="both"/>
        <w:rPr>
          <w:rFonts w:cs="Arial"/>
        </w:rPr>
      </w:pPr>
      <w:r w:rsidRPr="007C126F">
        <w:rPr>
          <w:b/>
        </w:rPr>
        <w:t xml:space="preserve">Broj telefona: </w:t>
      </w:r>
      <w:r w:rsidRPr="007C126F">
        <w:rPr>
          <w:rFonts w:cs="Tahoma"/>
        </w:rPr>
        <w:t>069 351 680</w:t>
      </w:r>
    </w:p>
    <w:p w:rsidR="00350890" w:rsidRPr="007C126F" w:rsidRDefault="00350890" w:rsidP="00350890">
      <w:pPr>
        <w:spacing w:after="0" w:line="240" w:lineRule="auto"/>
        <w:jc w:val="both"/>
        <w:rPr>
          <w:rFonts w:cs="Arial"/>
        </w:rPr>
      </w:pPr>
    </w:p>
    <w:p w:rsidR="00350890" w:rsidRPr="00B66710" w:rsidRDefault="00350890" w:rsidP="00350890">
      <w:pPr>
        <w:spacing w:after="0" w:line="240" w:lineRule="auto"/>
        <w:jc w:val="both"/>
        <w:rPr>
          <w:b/>
        </w:rPr>
      </w:pPr>
      <w:r w:rsidRPr="007C126F">
        <w:rPr>
          <w:b/>
        </w:rPr>
        <w:t>Opšti cilj  programa:</w:t>
      </w:r>
      <w:r w:rsidR="00B66710">
        <w:rPr>
          <w:rFonts w:cs="Arial"/>
        </w:rPr>
        <w:t>o</w:t>
      </w:r>
      <w:r w:rsidRPr="007C126F">
        <w:rPr>
          <w:rFonts w:cs="Arial"/>
        </w:rPr>
        <w:t>buka nastavnika kako bi stekli kompetencije potrebne da efikasno prepoznaju i pruže žaštitu djeci i mladima protiv govora mržnje vršnjaka u školskom okruženju i šire, sa posebnim osvrtom na govor mržnje na internetu</w:t>
      </w:r>
    </w:p>
    <w:p w:rsidR="00350890" w:rsidRPr="007C126F" w:rsidRDefault="00350890" w:rsidP="00350890">
      <w:pPr>
        <w:spacing w:after="0" w:line="240" w:lineRule="auto"/>
        <w:jc w:val="both"/>
        <w:rPr>
          <w:rFonts w:cs="Arial"/>
        </w:rPr>
      </w:pPr>
    </w:p>
    <w:p w:rsidR="00350890" w:rsidRPr="007C126F" w:rsidRDefault="00350890" w:rsidP="00350890">
      <w:pPr>
        <w:spacing w:after="0" w:line="240" w:lineRule="auto"/>
        <w:jc w:val="both"/>
        <w:rPr>
          <w:rFonts w:cs="Arial"/>
        </w:rPr>
      </w:pPr>
      <w:r w:rsidRPr="007C126F">
        <w:rPr>
          <w:b/>
        </w:rPr>
        <w:t>Specifični ciljevi programa:</w:t>
      </w:r>
    </w:p>
    <w:p w:rsidR="00350890" w:rsidRPr="007C126F" w:rsidRDefault="00350890" w:rsidP="00301644">
      <w:pPr>
        <w:numPr>
          <w:ilvl w:val="0"/>
          <w:numId w:val="96"/>
        </w:numPr>
        <w:spacing w:line="240" w:lineRule="auto"/>
        <w:jc w:val="both"/>
        <w:rPr>
          <w:rFonts w:cs="Arial"/>
        </w:rPr>
      </w:pPr>
      <w:r w:rsidRPr="007C126F">
        <w:rPr>
          <w:rFonts w:cs="Arial"/>
        </w:rPr>
        <w:t>Podići kompetencije nastavnika da pomognu učenicima da prepoznaju i supro</w:t>
      </w:r>
      <w:r w:rsidR="00252041">
        <w:rPr>
          <w:rFonts w:cs="Arial"/>
        </w:rPr>
        <w:t>t</w:t>
      </w:r>
      <w:r w:rsidRPr="007C126F">
        <w:rPr>
          <w:rFonts w:cs="Arial"/>
        </w:rPr>
        <w:t>stave se govoru mržnje u virtuelnom (</w:t>
      </w:r>
      <w:r w:rsidRPr="007C126F">
        <w:rPr>
          <w:rFonts w:cs="Arial"/>
          <w:i/>
        </w:rPr>
        <w:t>on-line</w:t>
      </w:r>
      <w:r w:rsidRPr="007C126F">
        <w:rPr>
          <w:rFonts w:cs="Arial"/>
        </w:rPr>
        <w:t>) i realnom (</w:t>
      </w:r>
      <w:r w:rsidRPr="007C126F">
        <w:rPr>
          <w:rFonts w:cs="Arial"/>
          <w:i/>
        </w:rPr>
        <w:t>off-line</w:t>
      </w:r>
      <w:r w:rsidRPr="007C126F">
        <w:rPr>
          <w:rFonts w:cs="Arial"/>
        </w:rPr>
        <w:t xml:space="preserve">) svijetu koristeći postojeće mehanizme u školi i lokalnoj zajednici; </w:t>
      </w:r>
    </w:p>
    <w:p w:rsidR="00350890" w:rsidRPr="007C126F" w:rsidRDefault="00350890" w:rsidP="00301644">
      <w:pPr>
        <w:numPr>
          <w:ilvl w:val="0"/>
          <w:numId w:val="96"/>
        </w:numPr>
        <w:spacing w:line="240" w:lineRule="auto"/>
        <w:jc w:val="both"/>
        <w:rPr>
          <w:rFonts w:cs="Arial"/>
        </w:rPr>
      </w:pPr>
      <w:r w:rsidRPr="007C126F">
        <w:rPr>
          <w:rFonts w:cs="Arial"/>
        </w:rPr>
        <w:t>Podići nivo svijesti i unaprijediti kapacitete nastavnika da efikasno djeluju u slučajevima zloupotrebe djece i mladih putem interneta i mogućnostima kako da ih zaštite;</w:t>
      </w:r>
    </w:p>
    <w:p w:rsidR="00350890" w:rsidRPr="007C126F" w:rsidRDefault="00350890" w:rsidP="00301644">
      <w:pPr>
        <w:numPr>
          <w:ilvl w:val="0"/>
          <w:numId w:val="96"/>
        </w:numPr>
        <w:spacing w:line="240" w:lineRule="auto"/>
        <w:jc w:val="both"/>
        <w:rPr>
          <w:rFonts w:cs="Arial"/>
        </w:rPr>
      </w:pPr>
      <w:r w:rsidRPr="007C126F">
        <w:rPr>
          <w:rFonts w:cs="Arial"/>
        </w:rPr>
        <w:t>Motivisati nastavnike za uspostavljanje funkcionalnih partnerskih odnosa i saradnje sa učenicima i roditeljima u cilju prevencije konfliktnih situacija i pružanja pomoći u adekvatnom rješavanju postojećih problema.</w:t>
      </w:r>
    </w:p>
    <w:p w:rsidR="00350890" w:rsidRPr="007C126F" w:rsidRDefault="00350890" w:rsidP="00350890">
      <w:pPr>
        <w:spacing w:after="0" w:line="240" w:lineRule="auto"/>
        <w:jc w:val="both"/>
        <w:rPr>
          <w:b/>
        </w:rPr>
      </w:pPr>
    </w:p>
    <w:p w:rsidR="00350890" w:rsidRPr="00B66710" w:rsidRDefault="00B66710" w:rsidP="00B66710">
      <w:pPr>
        <w:spacing w:after="0" w:line="240" w:lineRule="auto"/>
        <w:jc w:val="both"/>
        <w:rPr>
          <w:b/>
        </w:rPr>
      </w:pPr>
      <w:r>
        <w:rPr>
          <w:b/>
        </w:rPr>
        <w:t xml:space="preserve">Ciljna grupa: </w:t>
      </w:r>
      <w:r>
        <w:rPr>
          <w:rFonts w:cs="Arial"/>
          <w:bCs/>
        </w:rPr>
        <w:t>p</w:t>
      </w:r>
      <w:r w:rsidR="00350890" w:rsidRPr="007C126F">
        <w:rPr>
          <w:rFonts w:cs="Arial"/>
          <w:bCs/>
        </w:rPr>
        <w:t>rogramu mogu prisustvovati nastavnici jedne škole ili u dogovoru, ciljna grupa mogu biti nastavnici iz više različitih škola.</w:t>
      </w:r>
    </w:p>
    <w:p w:rsidR="00350890" w:rsidRPr="007C126F" w:rsidRDefault="00350890" w:rsidP="00350890">
      <w:pPr>
        <w:spacing w:after="0" w:line="240" w:lineRule="auto"/>
        <w:jc w:val="both"/>
        <w:rPr>
          <w:rFonts w:cs="Arial"/>
        </w:rPr>
      </w:pPr>
      <w:r w:rsidRPr="007C126F">
        <w:rPr>
          <w:rFonts w:cs="Arial"/>
          <w:bCs/>
        </w:rPr>
        <w:t>Program obuke je osmišljen za nastavnike/ce u srednjim školama, kao i za vaspitače/ice u institucijama koji se bave vaspitanjem i obrazovanjem adolescenata.</w:t>
      </w:r>
    </w:p>
    <w:p w:rsidR="00350890" w:rsidRPr="007C126F" w:rsidRDefault="00350890" w:rsidP="00350890">
      <w:pPr>
        <w:spacing w:after="0" w:line="240" w:lineRule="auto"/>
        <w:jc w:val="both"/>
        <w:rPr>
          <w:b/>
        </w:rPr>
      </w:pPr>
    </w:p>
    <w:p w:rsidR="00350890" w:rsidRPr="00B66710" w:rsidRDefault="00B66710" w:rsidP="00350890">
      <w:pPr>
        <w:spacing w:after="0" w:line="240" w:lineRule="auto"/>
        <w:jc w:val="both"/>
        <w:rPr>
          <w:b/>
        </w:rPr>
      </w:pPr>
      <w:r>
        <w:rPr>
          <w:b/>
        </w:rPr>
        <w:t xml:space="preserve">Metode i tehnike rada: </w:t>
      </w:r>
      <w:r>
        <w:rPr>
          <w:rFonts w:cs="Arial"/>
        </w:rPr>
        <w:t>o</w:t>
      </w:r>
      <w:r w:rsidR="00350890" w:rsidRPr="007C126F">
        <w:rPr>
          <w:rFonts w:cs="Arial"/>
        </w:rPr>
        <w:t>buka interaktivnog tipa</w:t>
      </w:r>
    </w:p>
    <w:p w:rsidR="00350890" w:rsidRPr="007C126F" w:rsidRDefault="00350890" w:rsidP="00350890">
      <w:pPr>
        <w:spacing w:after="0" w:line="240" w:lineRule="auto"/>
        <w:jc w:val="both"/>
        <w:rPr>
          <w:b/>
        </w:rPr>
      </w:pPr>
    </w:p>
    <w:p w:rsidR="00350890" w:rsidRPr="007C126F" w:rsidRDefault="00350890" w:rsidP="00350890">
      <w:pPr>
        <w:spacing w:after="0" w:line="240" w:lineRule="auto"/>
        <w:jc w:val="both"/>
        <w:rPr>
          <w:b/>
        </w:rPr>
      </w:pPr>
      <w:r w:rsidRPr="007C126F">
        <w:rPr>
          <w:b/>
        </w:rPr>
        <w:t>Teme:</w:t>
      </w:r>
      <w:r w:rsidRPr="007C126F">
        <w:rPr>
          <w:b/>
        </w:rPr>
        <w:tab/>
      </w:r>
    </w:p>
    <w:p w:rsidR="00350890" w:rsidRPr="007C126F" w:rsidRDefault="00350890" w:rsidP="00350890">
      <w:pPr>
        <w:spacing w:after="0" w:line="240" w:lineRule="auto"/>
        <w:jc w:val="both"/>
        <w:rPr>
          <w:b/>
        </w:rPr>
      </w:pPr>
    </w:p>
    <w:p w:rsidR="00350890" w:rsidRPr="007C126F" w:rsidRDefault="00350890" w:rsidP="00301644">
      <w:pPr>
        <w:numPr>
          <w:ilvl w:val="0"/>
          <w:numId w:val="97"/>
        </w:numPr>
        <w:spacing w:line="240" w:lineRule="auto"/>
        <w:jc w:val="both"/>
        <w:rPr>
          <w:rFonts w:cs="Arial"/>
        </w:rPr>
      </w:pPr>
      <w:r w:rsidRPr="007C126F">
        <w:rPr>
          <w:rFonts w:cs="Arial"/>
        </w:rPr>
        <w:t>Cyberbulling, nasilje i zloupotreba djece i mladih na internetu</w:t>
      </w:r>
    </w:p>
    <w:p w:rsidR="00350890" w:rsidRPr="007C126F" w:rsidRDefault="00350890" w:rsidP="00301644">
      <w:pPr>
        <w:numPr>
          <w:ilvl w:val="0"/>
          <w:numId w:val="97"/>
        </w:numPr>
        <w:spacing w:line="240" w:lineRule="auto"/>
        <w:jc w:val="both"/>
        <w:rPr>
          <w:rFonts w:cs="Arial"/>
        </w:rPr>
      </w:pPr>
      <w:r w:rsidRPr="007C126F">
        <w:rPr>
          <w:rFonts w:cs="Arial"/>
        </w:rPr>
        <w:t>Govor mržnje na internetu</w:t>
      </w:r>
    </w:p>
    <w:p w:rsidR="00350890" w:rsidRPr="007C126F" w:rsidRDefault="00350890" w:rsidP="00301644">
      <w:pPr>
        <w:numPr>
          <w:ilvl w:val="0"/>
          <w:numId w:val="97"/>
        </w:numPr>
        <w:spacing w:line="240" w:lineRule="auto"/>
        <w:jc w:val="both"/>
        <w:rPr>
          <w:rFonts w:cs="Arial"/>
        </w:rPr>
      </w:pPr>
      <w:r w:rsidRPr="007C126F">
        <w:rPr>
          <w:rFonts w:cs="Arial"/>
        </w:rPr>
        <w:t>Kompleksnost uzroka govora mržnje i uticaj njegovih posljedica na pojedinca i društvo,</w:t>
      </w:r>
    </w:p>
    <w:p w:rsidR="00350890" w:rsidRPr="007C126F" w:rsidRDefault="00350890" w:rsidP="00301644">
      <w:pPr>
        <w:numPr>
          <w:ilvl w:val="0"/>
          <w:numId w:val="97"/>
        </w:numPr>
        <w:spacing w:line="240" w:lineRule="auto"/>
        <w:jc w:val="both"/>
        <w:rPr>
          <w:rFonts w:cs="Arial"/>
        </w:rPr>
      </w:pPr>
      <w:r w:rsidRPr="007C126F">
        <w:rPr>
          <w:rFonts w:cs="Arial"/>
        </w:rPr>
        <w:t>Zaštita djece i mladih na internetu – polise i procedure,</w:t>
      </w:r>
    </w:p>
    <w:p w:rsidR="00350890" w:rsidRPr="007C126F" w:rsidRDefault="00350890" w:rsidP="00301644">
      <w:pPr>
        <w:numPr>
          <w:ilvl w:val="0"/>
          <w:numId w:val="97"/>
        </w:numPr>
        <w:spacing w:line="240" w:lineRule="auto"/>
        <w:jc w:val="both"/>
        <w:rPr>
          <w:rFonts w:cs="Arial"/>
        </w:rPr>
      </w:pPr>
      <w:r w:rsidRPr="007C126F">
        <w:rPr>
          <w:rFonts w:cs="Arial"/>
        </w:rPr>
        <w:t>Liderske vještine u korišćenju društvenih mreža,</w:t>
      </w:r>
    </w:p>
    <w:p w:rsidR="00350890" w:rsidRPr="007C126F" w:rsidRDefault="00350890" w:rsidP="00301644">
      <w:pPr>
        <w:numPr>
          <w:ilvl w:val="0"/>
          <w:numId w:val="97"/>
        </w:numPr>
        <w:spacing w:line="240" w:lineRule="auto"/>
        <w:jc w:val="both"/>
        <w:rPr>
          <w:rFonts w:cs="Arial"/>
        </w:rPr>
      </w:pPr>
      <w:r w:rsidRPr="007C126F">
        <w:rPr>
          <w:rFonts w:cs="Arial"/>
        </w:rPr>
        <w:t>Škola kao važan resurs u procesu prevencije i borbe protiv govora mržnje</w:t>
      </w:r>
    </w:p>
    <w:p w:rsidR="00350890" w:rsidRPr="007C126F" w:rsidRDefault="00350890" w:rsidP="00301644">
      <w:pPr>
        <w:numPr>
          <w:ilvl w:val="0"/>
          <w:numId w:val="97"/>
        </w:numPr>
        <w:spacing w:line="240" w:lineRule="auto"/>
        <w:jc w:val="both"/>
        <w:rPr>
          <w:rFonts w:cs="Arial"/>
        </w:rPr>
      </w:pPr>
      <w:r w:rsidRPr="007C126F">
        <w:rPr>
          <w:rFonts w:cs="Arial"/>
        </w:rPr>
        <w:t>Uloga nastavnika u prevenciji i borbi protiv govora mržnje</w:t>
      </w:r>
    </w:p>
    <w:p w:rsidR="00350890" w:rsidRPr="007C126F" w:rsidRDefault="00350890" w:rsidP="00301644">
      <w:pPr>
        <w:numPr>
          <w:ilvl w:val="0"/>
          <w:numId w:val="97"/>
        </w:numPr>
        <w:spacing w:line="240" w:lineRule="auto"/>
        <w:jc w:val="both"/>
        <w:rPr>
          <w:rFonts w:cs="Arial"/>
        </w:rPr>
      </w:pPr>
      <w:r w:rsidRPr="007C126F">
        <w:rPr>
          <w:rFonts w:cs="Arial"/>
        </w:rPr>
        <w:t>Mentorska podrška učenicima pri sprovođenju preventivnih programa u školi i na socijalnim mrežama </w:t>
      </w:r>
    </w:p>
    <w:p w:rsidR="00350890" w:rsidRPr="007C126F" w:rsidRDefault="00350890" w:rsidP="00350890">
      <w:pPr>
        <w:spacing w:after="0" w:line="240" w:lineRule="auto"/>
        <w:jc w:val="both"/>
        <w:rPr>
          <w:b/>
        </w:rPr>
      </w:pPr>
    </w:p>
    <w:p w:rsidR="00350890" w:rsidRPr="007C126F" w:rsidRDefault="00350890" w:rsidP="00350890">
      <w:pPr>
        <w:spacing w:after="0" w:line="240" w:lineRule="auto"/>
        <w:jc w:val="both"/>
        <w:rPr>
          <w:rFonts w:cs="Arial"/>
        </w:rPr>
      </w:pPr>
      <w:r w:rsidRPr="007C126F">
        <w:rPr>
          <w:b/>
        </w:rPr>
        <w:t xml:space="preserve">Trajanje programa (broj dana i broj sati efektivnog rada): </w:t>
      </w:r>
      <w:r w:rsidR="00B66710">
        <w:rPr>
          <w:rFonts w:cs="Arial"/>
        </w:rPr>
        <w:t>p</w:t>
      </w:r>
      <w:r w:rsidRPr="007C126F">
        <w:rPr>
          <w:rFonts w:cs="Arial"/>
        </w:rPr>
        <w:t>rogram obuke traje 2 dana (16 sati direktnog rada, isključujući pauzu za ručak)</w:t>
      </w:r>
    </w:p>
    <w:p w:rsidR="00350890" w:rsidRPr="007C126F" w:rsidRDefault="00350890" w:rsidP="00350890">
      <w:pPr>
        <w:spacing w:after="0" w:line="240" w:lineRule="auto"/>
        <w:jc w:val="both"/>
        <w:rPr>
          <w:b/>
        </w:rPr>
      </w:pPr>
    </w:p>
    <w:p w:rsidR="00350890" w:rsidRPr="00B66710" w:rsidRDefault="00B66710" w:rsidP="00350890">
      <w:pPr>
        <w:spacing w:after="0" w:line="240" w:lineRule="auto"/>
        <w:jc w:val="both"/>
        <w:rPr>
          <w:b/>
        </w:rPr>
      </w:pPr>
      <w:r>
        <w:rPr>
          <w:b/>
        </w:rPr>
        <w:t xml:space="preserve">Broj učesnika u grupi: </w:t>
      </w:r>
      <w:r>
        <w:rPr>
          <w:rFonts w:cs="Arial"/>
        </w:rPr>
        <w:t>m</w:t>
      </w:r>
      <w:r w:rsidR="00350890" w:rsidRPr="007C126F">
        <w:rPr>
          <w:rFonts w:cs="Arial"/>
        </w:rPr>
        <w:t>inimalan broj učesnika/ica je 15, a maksimalan broj učesnika/ca u jednoj grupi je 20.</w:t>
      </w:r>
    </w:p>
    <w:p w:rsidR="00350890" w:rsidRPr="007C126F" w:rsidRDefault="00350890" w:rsidP="00350890">
      <w:pPr>
        <w:spacing w:after="0" w:line="240" w:lineRule="auto"/>
        <w:jc w:val="both"/>
        <w:rPr>
          <w:rFonts w:cs="Arial"/>
        </w:rPr>
      </w:pPr>
    </w:p>
    <w:p w:rsidR="00EF3BF9" w:rsidRDefault="00350890" w:rsidP="006A4DAF">
      <w:pPr>
        <w:spacing w:after="0" w:line="240" w:lineRule="auto"/>
        <w:jc w:val="both"/>
        <w:rPr>
          <w:rFonts w:cs="Arial"/>
          <w:bCs/>
        </w:rPr>
      </w:pPr>
      <w:r w:rsidRPr="007C126F">
        <w:rPr>
          <w:rFonts w:cs="Arial"/>
          <w:b/>
          <w:bCs/>
        </w:rPr>
        <w:t>Cijena po učesniku dn</w:t>
      </w:r>
      <w:r w:rsidR="00B66710">
        <w:rPr>
          <w:rFonts w:cs="Arial"/>
          <w:b/>
          <w:bCs/>
        </w:rPr>
        <w:t xml:space="preserve">evno  i šta ona uključuje: </w:t>
      </w:r>
      <w:r w:rsidR="00B66710">
        <w:rPr>
          <w:rFonts w:cs="Arial"/>
          <w:bCs/>
        </w:rPr>
        <w:t>a</w:t>
      </w:r>
      <w:r w:rsidRPr="007C126F">
        <w:rPr>
          <w:rFonts w:cs="Arial"/>
          <w:bCs/>
        </w:rPr>
        <w:t>ko je broj učesnika/ca 20, cijena, po jednom danu obuke, iznosi 29€ (uračunati su honorari i smještaj za voditelje seminara, hrana i osvježenje, potrošni materijal, edukativni materijal (el</w:t>
      </w:r>
      <w:r w:rsidR="006A4DAF" w:rsidRPr="007C126F">
        <w:rPr>
          <w:rFonts w:cs="Arial"/>
          <w:bCs/>
        </w:rPr>
        <w:t>ektronska i štampana verzija))</w:t>
      </w:r>
    </w:p>
    <w:p w:rsidR="00B66710" w:rsidRDefault="00B66710" w:rsidP="006A4DAF">
      <w:pPr>
        <w:spacing w:after="0" w:line="240" w:lineRule="auto"/>
        <w:jc w:val="both"/>
        <w:rPr>
          <w:rFonts w:cs="Arial"/>
          <w:bCs/>
        </w:rPr>
      </w:pPr>
    </w:p>
    <w:p w:rsidR="00B66710" w:rsidRPr="007C126F" w:rsidRDefault="00B66710" w:rsidP="006A4DAF">
      <w:pPr>
        <w:spacing w:after="0" w:line="240" w:lineRule="auto"/>
        <w:jc w:val="both"/>
        <w:rPr>
          <w:rFonts w:cs="Arial"/>
          <w:b/>
          <w:bCs/>
        </w:rPr>
      </w:pPr>
    </w:p>
    <w:p w:rsidR="00EF3BF9" w:rsidRPr="007C126F" w:rsidRDefault="00EF3BF9" w:rsidP="00FD1E1D">
      <w:pPr>
        <w:spacing w:after="0" w:line="240" w:lineRule="auto"/>
        <w:ind w:left="360" w:hanging="360"/>
        <w:jc w:val="both"/>
        <w:rPr>
          <w:rFonts w:cs="Arial"/>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683A1F" w:rsidRPr="007C126F" w:rsidTr="00683A1F">
        <w:tc>
          <w:tcPr>
            <w:tcW w:w="9576" w:type="dxa"/>
            <w:shd w:val="clear" w:color="auto" w:fill="D9D9D9"/>
          </w:tcPr>
          <w:p w:rsidR="00683A1F" w:rsidRPr="007C126F" w:rsidRDefault="00A90B60" w:rsidP="00683A1F">
            <w:pPr>
              <w:spacing w:after="0" w:line="240" w:lineRule="auto"/>
              <w:jc w:val="center"/>
              <w:rPr>
                <w:lang w:val="sv-SE"/>
              </w:rPr>
            </w:pPr>
            <w:r>
              <w:rPr>
                <w:rFonts w:cs="Arial"/>
                <w:b/>
                <w:bCs/>
                <w:iCs/>
                <w:lang w:val="sv-SE"/>
              </w:rPr>
              <w:t>100</w:t>
            </w:r>
            <w:r w:rsidR="00683A1F" w:rsidRPr="007C126F">
              <w:rPr>
                <w:rFonts w:cs="Arial"/>
                <w:b/>
                <w:bCs/>
                <w:iCs/>
                <w:lang w:val="sv-SE"/>
              </w:rPr>
              <w:t xml:space="preserve">. </w:t>
            </w:r>
            <w:r w:rsidR="00683A1F" w:rsidRPr="007C126F">
              <w:rPr>
                <w:rFonts w:cs="Arial"/>
                <w:b/>
                <w:bCs/>
              </w:rPr>
              <w:t>Unapređ</w:t>
            </w:r>
            <w:r w:rsidR="007773DF">
              <w:rPr>
                <w:rFonts w:cs="Arial"/>
                <w:b/>
                <w:bCs/>
              </w:rPr>
              <w:t>iva</w:t>
            </w:r>
            <w:r w:rsidR="00683A1F" w:rsidRPr="007C126F">
              <w:rPr>
                <w:rFonts w:cs="Arial"/>
                <w:b/>
                <w:bCs/>
              </w:rPr>
              <w:t>nje znanja o rodnoj ravnopravnosti i politikama identiteta</w:t>
            </w:r>
          </w:p>
        </w:tc>
      </w:tr>
    </w:tbl>
    <w:p w:rsidR="00683A1F" w:rsidRPr="007C126F" w:rsidRDefault="00683A1F" w:rsidP="00683A1F">
      <w:pPr>
        <w:spacing w:after="0" w:line="240" w:lineRule="auto"/>
        <w:rPr>
          <w:rFonts w:cs="Arial"/>
          <w:lang w:val="sr-Latn-CS"/>
        </w:rPr>
      </w:pPr>
    </w:p>
    <w:p w:rsidR="00683A1F" w:rsidRPr="007C126F" w:rsidRDefault="00683A1F" w:rsidP="00683A1F">
      <w:pPr>
        <w:spacing w:after="0" w:line="240" w:lineRule="auto"/>
        <w:rPr>
          <w:rFonts w:cs="Arial"/>
          <w:lang w:val="sr-Latn-CS"/>
        </w:rPr>
      </w:pPr>
      <w:r w:rsidRPr="007C126F">
        <w:rPr>
          <w:b/>
          <w:lang w:val="sr-Latn-CS"/>
        </w:rPr>
        <w:t xml:space="preserve">Autorike: </w:t>
      </w:r>
      <w:r w:rsidRPr="007C126F">
        <w:rPr>
          <w:lang w:val="sr-Latn-CS"/>
        </w:rPr>
        <w:t xml:space="preserve">Ljupka Kovačevič, Paula Petričević, </w:t>
      </w:r>
      <w:r w:rsidR="00072439" w:rsidRPr="007C126F">
        <w:rPr>
          <w:lang w:val="sr-Latn-CS"/>
        </w:rPr>
        <w:t xml:space="preserve">mr </w:t>
      </w:r>
      <w:r w:rsidRPr="007C126F">
        <w:rPr>
          <w:lang w:val="sr-Latn-CS"/>
        </w:rPr>
        <w:t>Ervina Dabižinović</w:t>
      </w:r>
    </w:p>
    <w:p w:rsidR="00683A1F" w:rsidRPr="007C126F" w:rsidRDefault="00072439" w:rsidP="00683A1F">
      <w:pPr>
        <w:spacing w:after="0" w:line="240" w:lineRule="auto"/>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NVO Anima- Centar za žensko i mirovno obrazovanje, Kotor</w:t>
      </w:r>
    </w:p>
    <w:p w:rsidR="00683A1F" w:rsidRPr="007C126F" w:rsidRDefault="00683A1F" w:rsidP="00683A1F">
      <w:pPr>
        <w:spacing w:after="0" w:line="240" w:lineRule="auto"/>
        <w:rPr>
          <w:rFonts w:cs="Arial"/>
          <w:lang w:val="sr-Latn-CS"/>
        </w:rPr>
      </w:pPr>
      <w:r w:rsidRPr="007C126F">
        <w:rPr>
          <w:b/>
          <w:lang w:val="sr-Latn-CS"/>
        </w:rPr>
        <w:t xml:space="preserve">Odgovorna osoba (koordinatorka): </w:t>
      </w:r>
      <w:r w:rsidRPr="007C126F">
        <w:rPr>
          <w:lang w:val="sr-Latn-CS"/>
        </w:rPr>
        <w:t>mr Ervina Dabižinović</w:t>
      </w:r>
    </w:p>
    <w:p w:rsidR="00683A1F" w:rsidRPr="007C126F" w:rsidRDefault="00683A1F" w:rsidP="00683A1F">
      <w:pPr>
        <w:spacing w:after="0" w:line="240" w:lineRule="auto"/>
        <w:jc w:val="both"/>
        <w:rPr>
          <w:rFonts w:cs="Arial"/>
          <w:lang w:val="sr-Latn-CS"/>
        </w:rPr>
      </w:pPr>
      <w:r w:rsidRPr="007C126F">
        <w:rPr>
          <w:b/>
          <w:lang w:val="sr-Latn-CS"/>
        </w:rPr>
        <w:t xml:space="preserve">Adresa: </w:t>
      </w:r>
      <w:r w:rsidRPr="007C126F">
        <w:rPr>
          <w:lang w:val="sr-Latn-CS"/>
        </w:rPr>
        <w:t>Kavač bb</w:t>
      </w:r>
      <w:r w:rsidR="00072439" w:rsidRPr="007C126F">
        <w:rPr>
          <w:lang w:val="sr-Latn-CS"/>
        </w:rPr>
        <w:t>, Kotor</w:t>
      </w:r>
    </w:p>
    <w:p w:rsidR="00683A1F" w:rsidRPr="007C126F" w:rsidRDefault="00683A1F" w:rsidP="00683A1F">
      <w:pPr>
        <w:spacing w:after="0" w:line="240" w:lineRule="auto"/>
        <w:jc w:val="both"/>
        <w:rPr>
          <w:b/>
        </w:rPr>
      </w:pPr>
      <w:r w:rsidRPr="007C126F">
        <w:rPr>
          <w:b/>
          <w:lang w:val="sr-Latn-CS"/>
        </w:rPr>
        <w:t xml:space="preserve">E-mail: </w:t>
      </w:r>
      <w:hyperlink r:id="rId52" w:history="1">
        <w:r w:rsidRPr="007C126F">
          <w:rPr>
            <w:rStyle w:val="Hyperlink"/>
            <w:rFonts w:cs="Verdana"/>
            <w:color w:val="auto"/>
            <w:u w:val="none"/>
            <w:lang w:val="sr-Latn-CS"/>
          </w:rPr>
          <w:t>anima</w:t>
        </w:r>
        <w:r w:rsidRPr="007C126F">
          <w:rPr>
            <w:rStyle w:val="Hyperlink"/>
            <w:rFonts w:cs="Verdana"/>
            <w:color w:val="auto"/>
            <w:u w:val="none"/>
            <w:lang w:val="en-US"/>
          </w:rPr>
          <w:t>@t-com.me</w:t>
        </w:r>
      </w:hyperlink>
      <w:r w:rsidRPr="007C126F">
        <w:t>,</w:t>
      </w:r>
      <w:hyperlink r:id="rId53" w:history="1">
        <w:r w:rsidRPr="007C126F">
          <w:rPr>
            <w:rStyle w:val="Hyperlink"/>
            <w:rFonts w:cs="Verdana"/>
            <w:color w:val="auto"/>
            <w:u w:val="none"/>
          </w:rPr>
          <w:t>dervina@t-com.me</w:t>
        </w:r>
      </w:hyperlink>
    </w:p>
    <w:p w:rsidR="00683A1F" w:rsidRPr="007C126F" w:rsidRDefault="00683A1F" w:rsidP="00683A1F">
      <w:pPr>
        <w:spacing w:after="0" w:line="240" w:lineRule="auto"/>
        <w:jc w:val="both"/>
        <w:rPr>
          <w:rFonts w:cs="Arial"/>
          <w:lang w:val="sr-Latn-CS"/>
        </w:rPr>
      </w:pPr>
      <w:r w:rsidRPr="007C126F">
        <w:rPr>
          <w:b/>
          <w:lang w:val="sr-Latn-CS"/>
        </w:rPr>
        <w:t xml:space="preserve">Broj telefona: </w:t>
      </w:r>
      <w:r w:rsidRPr="007C126F">
        <w:rPr>
          <w:lang w:val="sr-Latn-CS"/>
        </w:rPr>
        <w:t>067-454-716</w:t>
      </w:r>
    </w:p>
    <w:p w:rsidR="00683A1F" w:rsidRPr="007C126F" w:rsidRDefault="00683A1F" w:rsidP="00683A1F">
      <w:pPr>
        <w:spacing w:after="0" w:line="240" w:lineRule="auto"/>
        <w:jc w:val="both"/>
        <w:rPr>
          <w:rFonts w:cs="Arial"/>
          <w:lang w:val="sr-Latn-CS"/>
        </w:rPr>
      </w:pPr>
    </w:p>
    <w:p w:rsidR="00683A1F" w:rsidRPr="007C126F" w:rsidRDefault="00683A1F" w:rsidP="00683A1F">
      <w:pPr>
        <w:autoSpaceDE w:val="0"/>
        <w:autoSpaceDN w:val="0"/>
        <w:adjustRightInd w:val="0"/>
        <w:spacing w:after="0" w:line="240" w:lineRule="auto"/>
        <w:rPr>
          <w:rFonts w:eastAsia="SimSun" w:cs="ArialMT"/>
          <w:lang w:val="en-US" w:eastAsia="en-US"/>
        </w:rPr>
      </w:pPr>
      <w:r w:rsidRPr="007C126F">
        <w:rPr>
          <w:b/>
          <w:lang w:val="sr-Latn-CS"/>
        </w:rPr>
        <w:t>O</w:t>
      </w:r>
      <w:r w:rsidRPr="007C126F">
        <w:rPr>
          <w:b/>
        </w:rPr>
        <w:t xml:space="preserve">pšti cilj </w:t>
      </w:r>
      <w:r w:rsidRPr="007C126F">
        <w:rPr>
          <w:b/>
          <w:lang w:val="sr-Latn-CS"/>
        </w:rPr>
        <w:t xml:space="preserve"> programa:</w:t>
      </w:r>
      <w:r w:rsidRPr="007C126F">
        <w:rPr>
          <w:rFonts w:eastAsia="SimSun" w:cs="ArialMT"/>
          <w:lang w:val="en-US" w:eastAsia="en-US"/>
        </w:rPr>
        <w:t>razvoj kulture mira i nenasilja u osnovnim i srednjim školama kroz povećano znanje i osv</w:t>
      </w:r>
      <w:r w:rsidR="007773DF">
        <w:rPr>
          <w:rFonts w:eastAsia="SimSun" w:cs="ArialMT"/>
          <w:lang w:val="en-US" w:eastAsia="en-US"/>
        </w:rPr>
        <w:t>i</w:t>
      </w:r>
      <w:r w:rsidRPr="007C126F">
        <w:rPr>
          <w:rFonts w:eastAsia="SimSun" w:cs="ArialMT"/>
          <w:lang w:val="en-US" w:eastAsia="en-US"/>
        </w:rPr>
        <w:t>ješćenost o rodnoj ravnopravnosti i politikama identiteta.</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pPr>
      <w:r w:rsidRPr="007C126F">
        <w:rPr>
          <w:b/>
          <w:lang w:val="sr-Latn-CS"/>
        </w:rPr>
        <w:t xml:space="preserve">Specifični ciljevi programa: </w:t>
      </w:r>
      <w:r w:rsidR="007773DF">
        <w:t>unapređiva</w:t>
      </w:r>
      <w:r w:rsidRPr="007C126F">
        <w:t>nje znanja iz oblasti rodne ravnopravnosti i politika identiteta</w:t>
      </w:r>
      <w:r w:rsidR="00072439" w:rsidRPr="007C126F">
        <w:t>, p</w:t>
      </w:r>
      <w:r w:rsidRPr="007C126F">
        <w:t>odizanje nivoa svjesnosti o značaju rodne ravnopravnosti i politika identiteta.</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rFonts w:cs="Tahoma"/>
        </w:rPr>
      </w:pPr>
      <w:r w:rsidRPr="007C126F">
        <w:rPr>
          <w:b/>
          <w:lang w:val="sr-Latn-CS"/>
        </w:rPr>
        <w:t xml:space="preserve">Ciljna grupa: </w:t>
      </w:r>
      <w:r w:rsidR="00072439" w:rsidRPr="007C126F">
        <w:rPr>
          <w:rFonts w:cs="Tahoma"/>
        </w:rPr>
        <w:t>nastavnici</w:t>
      </w:r>
      <w:r w:rsidRPr="007C126F">
        <w:rPr>
          <w:rFonts w:cs="Tahoma"/>
        </w:rPr>
        <w:t xml:space="preserve"> građanskog obrazovanja, istorije, </w:t>
      </w:r>
      <w:r w:rsidR="00072439" w:rsidRPr="007C126F">
        <w:rPr>
          <w:rFonts w:cs="Tahoma"/>
        </w:rPr>
        <w:t>crnogorskog-srpskog, bosanskog, hrvatskog jezika i književnosti</w:t>
      </w:r>
      <w:r w:rsidRPr="007C126F">
        <w:rPr>
          <w:rFonts w:cs="Tahoma"/>
        </w:rPr>
        <w:t>, filo</w:t>
      </w:r>
      <w:r w:rsidR="00072439" w:rsidRPr="007C126F">
        <w:rPr>
          <w:rFonts w:cs="Tahoma"/>
        </w:rPr>
        <w:t>zofije, psihologije, sociologije</w:t>
      </w:r>
      <w:r w:rsidRPr="007C126F">
        <w:rPr>
          <w:rFonts w:cs="Tahoma"/>
        </w:rPr>
        <w:t xml:space="preserve"> i zdravih stilova života</w:t>
      </w:r>
      <w:r w:rsidR="00072439" w:rsidRPr="007C126F">
        <w:rPr>
          <w:rFonts w:cs="Tahoma"/>
        </w:rPr>
        <w:t>, uprava škole</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rFonts w:cs="Arial"/>
          <w:lang w:val="sr-Latn-CS"/>
        </w:rPr>
      </w:pPr>
      <w:r w:rsidRPr="007C126F">
        <w:rPr>
          <w:b/>
          <w:lang w:val="sr-Latn-CS"/>
        </w:rPr>
        <w:t xml:space="preserve">Metode i tehnike rada: </w:t>
      </w:r>
      <w:r w:rsidRPr="007C126F">
        <w:rPr>
          <w:rFonts w:cs="Arial"/>
          <w:lang w:val="sl-SI"/>
        </w:rPr>
        <w:t>osnovni didaktički pristup u radu je iskustveno- interaktivni  (predavanja, radionice,  projekcije filmova, diskusije,)</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b/>
          <w:lang w:val="sr-Latn-CS"/>
        </w:rPr>
      </w:pPr>
      <w:r w:rsidRPr="007C126F">
        <w:rPr>
          <w:b/>
          <w:lang w:val="sr-Latn-CS"/>
        </w:rPr>
        <w:t>Teme:</w:t>
      </w:r>
      <w:r w:rsidRPr="007C126F">
        <w:rPr>
          <w:b/>
          <w:lang w:val="sr-Latn-CS"/>
        </w:rPr>
        <w:tab/>
      </w:r>
    </w:p>
    <w:p w:rsidR="00683A1F" w:rsidRPr="007C126F" w:rsidRDefault="00683A1F" w:rsidP="00683A1F">
      <w:pPr>
        <w:spacing w:after="0" w:line="240" w:lineRule="auto"/>
        <w:jc w:val="both"/>
        <w:rPr>
          <w:b/>
          <w:lang w:val="sr-Latn-CS"/>
        </w:rPr>
      </w:pPr>
    </w:p>
    <w:p w:rsidR="00683A1F" w:rsidRPr="007C126F" w:rsidRDefault="00683A1F" w:rsidP="00683A1F">
      <w:pPr>
        <w:numPr>
          <w:ilvl w:val="0"/>
          <w:numId w:val="20"/>
        </w:numPr>
        <w:suppressAutoHyphens/>
        <w:spacing w:after="0" w:line="240" w:lineRule="auto"/>
        <w:jc w:val="both"/>
        <w:rPr>
          <w:rFonts w:cs="Arial"/>
          <w:lang w:val="sr-Latn-CS"/>
        </w:rPr>
      </w:pPr>
      <w:r w:rsidRPr="007C126F">
        <w:rPr>
          <w:rFonts w:cs="Arial"/>
          <w:lang w:val="sr-Latn-CS"/>
        </w:rPr>
        <w:t>Identiteti i razvoj demokratije</w:t>
      </w:r>
    </w:p>
    <w:p w:rsidR="00683A1F" w:rsidRPr="007C126F" w:rsidRDefault="00683A1F" w:rsidP="00683A1F">
      <w:pPr>
        <w:numPr>
          <w:ilvl w:val="0"/>
          <w:numId w:val="20"/>
        </w:numPr>
        <w:suppressAutoHyphens/>
        <w:spacing w:after="0" w:line="240" w:lineRule="auto"/>
        <w:jc w:val="both"/>
        <w:rPr>
          <w:rFonts w:cs="Arial"/>
          <w:lang w:val="sr-Latn-CS"/>
        </w:rPr>
      </w:pPr>
      <w:r w:rsidRPr="007C126F">
        <w:rPr>
          <w:rFonts w:cs="Arial"/>
          <w:lang w:val="sr-Latn-CS"/>
        </w:rPr>
        <w:t>Rodni identiteti i rodna ravnopravnost</w:t>
      </w:r>
    </w:p>
    <w:p w:rsidR="00683A1F" w:rsidRPr="007C126F" w:rsidRDefault="00683A1F" w:rsidP="00683A1F">
      <w:pPr>
        <w:numPr>
          <w:ilvl w:val="0"/>
          <w:numId w:val="20"/>
        </w:numPr>
        <w:suppressAutoHyphens/>
        <w:spacing w:after="0" w:line="240" w:lineRule="auto"/>
        <w:jc w:val="both"/>
        <w:rPr>
          <w:rFonts w:cs="Arial"/>
          <w:lang w:val="sr-Latn-CS"/>
        </w:rPr>
      </w:pPr>
      <w:r w:rsidRPr="007C126F">
        <w:rPr>
          <w:rFonts w:cs="Arial"/>
          <w:lang w:val="sr-Latn-CS"/>
        </w:rPr>
        <w:t>Nacionalni identitet i multikulturalnost</w:t>
      </w:r>
    </w:p>
    <w:p w:rsidR="00683A1F" w:rsidRPr="007C126F" w:rsidRDefault="00683A1F" w:rsidP="00683A1F">
      <w:pPr>
        <w:numPr>
          <w:ilvl w:val="0"/>
          <w:numId w:val="20"/>
        </w:numPr>
        <w:suppressAutoHyphens/>
        <w:spacing w:after="0" w:line="240" w:lineRule="auto"/>
        <w:jc w:val="both"/>
        <w:rPr>
          <w:rFonts w:cs="Arial"/>
          <w:b/>
          <w:lang w:val="sr-Latn-CS"/>
        </w:rPr>
      </w:pPr>
      <w:r w:rsidRPr="007C126F">
        <w:rPr>
          <w:rFonts w:cs="Arial"/>
          <w:lang w:val="sr-Latn-CS"/>
        </w:rPr>
        <w:t>Seksualni identitet i politike seksualnosti</w:t>
      </w:r>
    </w:p>
    <w:p w:rsidR="00683A1F" w:rsidRPr="007C126F" w:rsidRDefault="00683A1F" w:rsidP="00683A1F">
      <w:pPr>
        <w:spacing w:after="0" w:line="240" w:lineRule="auto"/>
        <w:jc w:val="both"/>
        <w:rPr>
          <w:b/>
          <w:lang w:val="sr-Latn-CS"/>
        </w:rPr>
      </w:pPr>
    </w:p>
    <w:p w:rsidR="00683A1F" w:rsidRPr="007C126F" w:rsidRDefault="00683A1F" w:rsidP="00683A1F">
      <w:pPr>
        <w:suppressAutoHyphens/>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3 jednodnevna seminara (8 sati - 2 interaktivna predavanja; 2 radionice; projekcija film i diskusija) ali su jednodnevni seminari tematski osmišljeni i mogu se realizovati kao zasebne cjeline</w:t>
      </w:r>
    </w:p>
    <w:p w:rsidR="00683A1F" w:rsidRPr="007C126F" w:rsidRDefault="00683A1F" w:rsidP="00683A1F">
      <w:pPr>
        <w:spacing w:after="0" w:line="240" w:lineRule="auto"/>
        <w:rPr>
          <w:b/>
          <w:lang w:val="sr-Latn-CS"/>
        </w:rPr>
      </w:pPr>
    </w:p>
    <w:p w:rsidR="00683A1F" w:rsidRPr="007C126F" w:rsidRDefault="00683A1F" w:rsidP="00683A1F">
      <w:pPr>
        <w:spacing w:after="0" w:line="240" w:lineRule="auto"/>
        <w:rPr>
          <w:rFonts w:cs="Arial"/>
          <w:lang w:val="sr-Latn-CS"/>
        </w:rPr>
      </w:pPr>
      <w:r w:rsidRPr="007C126F">
        <w:rPr>
          <w:b/>
          <w:lang w:val="sr-Latn-CS"/>
        </w:rPr>
        <w:lastRenderedPageBreak/>
        <w:t xml:space="preserve">Broj učesnika u grupi: </w:t>
      </w:r>
      <w:r w:rsidRPr="007C126F">
        <w:rPr>
          <w:lang w:val="sr-Latn-CS"/>
        </w:rPr>
        <w:t>od 20 do 25 učesnika</w:t>
      </w:r>
    </w:p>
    <w:p w:rsidR="00683A1F" w:rsidRPr="007C126F" w:rsidRDefault="00683A1F" w:rsidP="00683A1F">
      <w:pPr>
        <w:spacing w:after="0" w:line="240" w:lineRule="auto"/>
        <w:rPr>
          <w:rFonts w:cs="Arial"/>
          <w:lang w:val="sr-Latn-CS"/>
        </w:rPr>
      </w:pPr>
    </w:p>
    <w:p w:rsidR="00683A1F" w:rsidRPr="007C126F" w:rsidRDefault="00683A1F" w:rsidP="00683A1F">
      <w:pPr>
        <w:spacing w:after="0" w:line="240" w:lineRule="auto"/>
        <w:jc w:val="both"/>
        <w:rPr>
          <w:rFonts w:eastAsia="SimSun"/>
          <w:lang w:val="en-US" w:eastAsia="en-US"/>
        </w:rPr>
      </w:pPr>
      <w:r w:rsidRPr="007C126F">
        <w:rPr>
          <w:rFonts w:cs="Arial"/>
          <w:b/>
          <w:bCs/>
          <w:lang w:val="sr-Latn-CS"/>
        </w:rPr>
        <w:t xml:space="preserve">Cijena po učesniku dnevno i šta ona uključuje: </w:t>
      </w:r>
      <w:r w:rsidRPr="007C126F">
        <w:rPr>
          <w:rFonts w:cs="Tahoma"/>
          <w:lang w:val="en-US"/>
        </w:rPr>
        <w:t xml:space="preserve">20 </w:t>
      </w:r>
      <w:r w:rsidRPr="007C126F">
        <w:rPr>
          <w:rFonts w:eastAsia="Calibri" w:cs="Arial"/>
          <w:lang w:val="sr-Latn-BA"/>
        </w:rPr>
        <w:t>€</w:t>
      </w:r>
      <w:r w:rsidRPr="007C126F">
        <w:rPr>
          <w:rFonts w:cs="Tahoma"/>
          <w:lang w:val="en-US"/>
        </w:rPr>
        <w:t xml:space="preserve"> (</w:t>
      </w:r>
      <w:r w:rsidRPr="007C126F">
        <w:rPr>
          <w:rFonts w:cs="Tahoma"/>
          <w:bCs/>
          <w:lang w:val="sr-Latn-CS"/>
        </w:rPr>
        <w:t xml:space="preserve">uračunati su </w:t>
      </w:r>
      <w:r w:rsidRPr="007C126F">
        <w:rPr>
          <w:rFonts w:eastAsia="SimSun"/>
          <w:lang w:val="en-US" w:eastAsia="en-US"/>
        </w:rPr>
        <w:t>honorar za voditelje seminara i  cijena potrošnog materijala, Čitanka sa odabrani</w:t>
      </w:r>
      <w:r w:rsidR="00072439" w:rsidRPr="007C126F">
        <w:rPr>
          <w:rFonts w:eastAsia="SimSun"/>
          <w:lang w:val="en-US" w:eastAsia="en-US"/>
        </w:rPr>
        <w:t>m</w:t>
      </w:r>
      <w:r w:rsidRPr="007C126F">
        <w:rPr>
          <w:rFonts w:eastAsia="SimSun"/>
          <w:lang w:val="en-US" w:eastAsia="en-US"/>
        </w:rPr>
        <w:t xml:space="preserve"> tekstovima)  </w:t>
      </w:r>
    </w:p>
    <w:p w:rsidR="00683A1F" w:rsidRDefault="00683A1F"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B66710" w:rsidRPr="007C126F" w:rsidRDefault="00B66710" w:rsidP="00E17AD1">
      <w:pPr>
        <w:spacing w:after="0" w:line="240" w:lineRule="auto"/>
        <w:jc w:val="both"/>
        <w:rPr>
          <w:rFonts w:cs="Arial"/>
          <w:lang w:val="sr-Latn-CS"/>
        </w:rPr>
      </w:pPr>
    </w:p>
    <w:p w:rsidR="00683A1F" w:rsidRPr="007C126F" w:rsidRDefault="00683A1F" w:rsidP="00FD1E1D">
      <w:pPr>
        <w:spacing w:after="0" w:line="240" w:lineRule="auto"/>
        <w:ind w:left="360" w:hanging="360"/>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683A1F" w:rsidRPr="007C126F" w:rsidTr="00683A1F">
        <w:tc>
          <w:tcPr>
            <w:tcW w:w="9468" w:type="dxa"/>
            <w:shd w:val="clear" w:color="auto" w:fill="D9D9D9"/>
          </w:tcPr>
          <w:p w:rsidR="00683A1F" w:rsidRPr="007C126F" w:rsidRDefault="00A90B60" w:rsidP="00683A1F">
            <w:pPr>
              <w:spacing w:after="0" w:line="240" w:lineRule="auto"/>
              <w:jc w:val="center"/>
              <w:rPr>
                <w:lang w:val="sr-Latn-CS"/>
              </w:rPr>
            </w:pPr>
            <w:r>
              <w:rPr>
                <w:b/>
                <w:lang w:val="sr-Latn-CS"/>
              </w:rPr>
              <w:t>101</w:t>
            </w:r>
            <w:r w:rsidR="00683A1F" w:rsidRPr="007C126F">
              <w:rPr>
                <w:lang w:val="sr-Latn-CS"/>
              </w:rPr>
              <w:t>.</w:t>
            </w:r>
            <w:r w:rsidR="00683A1F" w:rsidRPr="007C126F">
              <w:rPr>
                <w:rFonts w:cs="Arial"/>
                <w:b/>
                <w:lang w:val="sr-Latn-CS" w:eastAsia="en-US"/>
              </w:rPr>
              <w:t>Upotreba medija za učešće u demokratskom društvu-Pestaloci program</w:t>
            </w:r>
          </w:p>
        </w:tc>
      </w:tr>
    </w:tbl>
    <w:p w:rsidR="00683A1F" w:rsidRPr="007C126F" w:rsidRDefault="00683A1F" w:rsidP="00683A1F">
      <w:pPr>
        <w:autoSpaceDE w:val="0"/>
        <w:autoSpaceDN w:val="0"/>
        <w:adjustRightInd w:val="0"/>
        <w:spacing w:after="0" w:line="240" w:lineRule="auto"/>
        <w:jc w:val="both"/>
        <w:rPr>
          <w:rFonts w:cs="Arial"/>
          <w:lang w:val="sr-Latn-CS" w:eastAsia="en-US"/>
        </w:rPr>
      </w:pPr>
    </w:p>
    <w:p w:rsidR="00683A1F" w:rsidRPr="007C126F" w:rsidRDefault="00683A1F" w:rsidP="00683A1F">
      <w:pPr>
        <w:autoSpaceDE w:val="0"/>
        <w:autoSpaceDN w:val="0"/>
        <w:adjustRightInd w:val="0"/>
        <w:spacing w:after="0" w:line="240" w:lineRule="auto"/>
        <w:jc w:val="both"/>
        <w:rPr>
          <w:rFonts w:cs="Tahoma"/>
        </w:rPr>
      </w:pPr>
      <w:r w:rsidRPr="007C126F">
        <w:rPr>
          <w:b/>
          <w:lang w:val="sr-Latn-CS"/>
        </w:rPr>
        <w:t>Autorka:</w:t>
      </w:r>
      <w:r w:rsidRPr="007C126F">
        <w:rPr>
          <w:rFonts w:cs="Tahoma"/>
        </w:rPr>
        <w:t xml:space="preserve"> Snježana Bošković</w:t>
      </w:r>
    </w:p>
    <w:p w:rsidR="00CF17C8" w:rsidRPr="007C126F" w:rsidRDefault="00CF17C8" w:rsidP="00683A1F">
      <w:pPr>
        <w:autoSpaceDE w:val="0"/>
        <w:autoSpaceDN w:val="0"/>
        <w:adjustRightInd w:val="0"/>
        <w:spacing w:after="0" w:line="240" w:lineRule="auto"/>
        <w:jc w:val="both"/>
        <w:rPr>
          <w:rFonts w:cs="Tahoma"/>
        </w:rPr>
      </w:pPr>
      <w:r w:rsidRPr="007C126F">
        <w:rPr>
          <w:rFonts w:cs="Tahoma"/>
          <w:b/>
          <w:bCs/>
          <w:kern w:val="1"/>
          <w:lang w:eastAsia="ar-SA"/>
        </w:rPr>
        <w:t xml:space="preserve">Naziv institucije/organizacije koja podržava program: </w:t>
      </w:r>
      <w:r w:rsidRPr="007C126F">
        <w:rPr>
          <w:rFonts w:cs="Tahoma"/>
          <w:bCs/>
          <w:kern w:val="1"/>
          <w:lang w:eastAsia="ar-SA"/>
        </w:rPr>
        <w:t>JU OŠ “Olga Golović”, Nikšić</w:t>
      </w:r>
    </w:p>
    <w:p w:rsidR="00683A1F" w:rsidRPr="007C126F" w:rsidRDefault="00683A1F" w:rsidP="00683A1F">
      <w:pPr>
        <w:spacing w:after="0" w:line="240" w:lineRule="auto"/>
        <w:jc w:val="both"/>
        <w:rPr>
          <w:rFonts w:cs="Arial"/>
          <w:lang w:val="sr-Latn-CS"/>
        </w:rPr>
      </w:pPr>
      <w:r w:rsidRPr="007C126F">
        <w:rPr>
          <w:b/>
          <w:lang w:val="sr-Latn-CS"/>
        </w:rPr>
        <w:t xml:space="preserve">Odgovorna osoba (koordinatorka): </w:t>
      </w:r>
      <w:r w:rsidRPr="007C126F">
        <w:rPr>
          <w:rFonts w:cs="Tahoma"/>
        </w:rPr>
        <w:t xml:space="preserve"> Snježana Bošković</w:t>
      </w:r>
    </w:p>
    <w:p w:rsidR="00683A1F" w:rsidRPr="007C126F" w:rsidRDefault="00683A1F" w:rsidP="00683A1F">
      <w:pPr>
        <w:spacing w:after="0" w:line="240" w:lineRule="auto"/>
        <w:jc w:val="both"/>
        <w:rPr>
          <w:rFonts w:cs="Arial"/>
          <w:lang w:val="sr-Latn-CS"/>
        </w:rPr>
      </w:pPr>
      <w:r w:rsidRPr="007C126F">
        <w:rPr>
          <w:b/>
          <w:lang w:val="sr-Latn-CS"/>
        </w:rPr>
        <w:t xml:space="preserve">Adresa: </w:t>
      </w:r>
      <w:r w:rsidRPr="007C126F">
        <w:rPr>
          <w:rFonts w:cs="Tahoma"/>
          <w:lang w:val="sr-Latn-CS"/>
        </w:rPr>
        <w:t>Snježana Bošković, IV Crnogorska 36.</w:t>
      </w:r>
    </w:p>
    <w:p w:rsidR="00683A1F" w:rsidRPr="007C126F" w:rsidRDefault="00683A1F" w:rsidP="00683A1F">
      <w:pPr>
        <w:spacing w:after="0" w:line="240" w:lineRule="auto"/>
        <w:jc w:val="both"/>
        <w:rPr>
          <w:rFonts w:cs="Arial"/>
          <w:lang w:val="sr-Latn-CS"/>
        </w:rPr>
      </w:pPr>
      <w:r w:rsidRPr="007C126F">
        <w:rPr>
          <w:b/>
          <w:lang w:val="sr-Latn-CS"/>
        </w:rPr>
        <w:t>E-mail:</w:t>
      </w:r>
      <w:r w:rsidRPr="007C126F">
        <w:rPr>
          <w:rFonts w:cs="Tahoma"/>
          <w:lang w:val="sr-Latn-CS"/>
        </w:rPr>
        <w:t xml:space="preserve"> sneza-bos@t-com.me</w:t>
      </w:r>
    </w:p>
    <w:p w:rsidR="00683A1F" w:rsidRPr="007C126F" w:rsidRDefault="00683A1F" w:rsidP="00683A1F">
      <w:pPr>
        <w:spacing w:after="0" w:line="240" w:lineRule="auto"/>
        <w:jc w:val="both"/>
        <w:rPr>
          <w:rFonts w:cs="Arial"/>
          <w:lang w:val="sr-Latn-CS"/>
        </w:rPr>
      </w:pPr>
      <w:r w:rsidRPr="007C126F">
        <w:rPr>
          <w:b/>
          <w:lang w:val="sr-Latn-CS"/>
        </w:rPr>
        <w:t xml:space="preserve">Broj telefona: </w:t>
      </w:r>
      <w:r w:rsidRPr="007C126F">
        <w:rPr>
          <w:lang w:val="sr-Latn-CS"/>
        </w:rPr>
        <w:t>068-808-164</w:t>
      </w:r>
    </w:p>
    <w:p w:rsidR="00683A1F" w:rsidRPr="007C126F" w:rsidRDefault="00683A1F" w:rsidP="00683A1F">
      <w:pPr>
        <w:spacing w:after="0" w:line="240" w:lineRule="auto"/>
        <w:jc w:val="both"/>
        <w:rPr>
          <w:rFonts w:cs="Arial"/>
          <w:lang w:val="sr-Latn-CS"/>
        </w:rPr>
      </w:pPr>
    </w:p>
    <w:p w:rsidR="00683A1F" w:rsidRPr="007C126F" w:rsidRDefault="00683A1F" w:rsidP="00683A1F">
      <w:pPr>
        <w:autoSpaceDE w:val="0"/>
        <w:autoSpaceDN w:val="0"/>
        <w:adjustRightInd w:val="0"/>
        <w:spacing w:after="0" w:line="240" w:lineRule="auto"/>
        <w:jc w:val="both"/>
        <w:rPr>
          <w:rFonts w:eastAsia="Calibri" w:cs="Arial"/>
          <w:lang w:val="en-US" w:eastAsia="en-US"/>
        </w:rPr>
      </w:pPr>
      <w:r w:rsidRPr="007C126F">
        <w:rPr>
          <w:b/>
          <w:lang w:val="sr-Latn-CS"/>
        </w:rPr>
        <w:t>O</w:t>
      </w:r>
      <w:r w:rsidRPr="007C126F">
        <w:rPr>
          <w:b/>
        </w:rPr>
        <w:t xml:space="preserve">pšti cilj </w:t>
      </w:r>
      <w:r w:rsidRPr="007C126F">
        <w:rPr>
          <w:b/>
          <w:lang w:val="sr-Latn-CS"/>
        </w:rPr>
        <w:t>programa:</w:t>
      </w:r>
      <w:r w:rsidRPr="007C126F">
        <w:rPr>
          <w:rFonts w:cs="Arial"/>
        </w:rPr>
        <w:t xml:space="preserve"> unapređivanje obrazovnih pristupa i nastavnih metoda sa </w:t>
      </w:r>
      <w:r w:rsidRPr="007C126F">
        <w:rPr>
          <w:rFonts w:eastAsia="Calibri" w:cs="Arial"/>
          <w:lang w:val="en-US" w:eastAsia="en-US"/>
        </w:rPr>
        <w:t>ciljem učenja  zajedničkog suživota u demokratskom, mu</w:t>
      </w:r>
      <w:r w:rsidR="007773DF">
        <w:rPr>
          <w:rFonts w:eastAsia="Calibri" w:cs="Arial"/>
          <w:lang w:val="en-US" w:eastAsia="en-US"/>
        </w:rPr>
        <w:t xml:space="preserve">ltikulturalnom društvu kako bi </w:t>
      </w:r>
      <w:r w:rsidRPr="007C126F">
        <w:rPr>
          <w:rFonts w:eastAsia="Calibri" w:cs="Arial"/>
          <w:lang w:val="en-US" w:eastAsia="en-US"/>
        </w:rPr>
        <w:t>omogućili učenicima  da steknu znanje i vještine za unapređivanje  društvene kohezije; poštovanje različitostii jednakosti; poštovanje razlika – posebno između r</w:t>
      </w:r>
      <w:r w:rsidR="002A487D" w:rsidRPr="007C126F">
        <w:rPr>
          <w:rFonts w:eastAsia="Calibri" w:cs="Arial"/>
          <w:lang w:val="en-US" w:eastAsia="en-US"/>
        </w:rPr>
        <w:t>aznih vjerskih i etničkih grupa</w:t>
      </w:r>
      <w:r w:rsidRPr="007C126F">
        <w:rPr>
          <w:rFonts w:eastAsia="Calibri" w:cs="Arial"/>
          <w:lang w:val="en-US" w:eastAsia="en-US"/>
        </w:rPr>
        <w:t>;rješavanje neslaganja i konflikata na  nenasilan način i uz poštovanje prava drugih, kao i za borbu protiv svih  oblika diskriminacije i nasilja, a posebno protiv nasilništva i uznemiravanja.</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rFonts w:cs="Tahoma"/>
          <w:lang w:val="en-US"/>
        </w:rPr>
      </w:pPr>
      <w:r w:rsidRPr="007C126F">
        <w:rPr>
          <w:b/>
          <w:lang w:val="sr-Latn-CS"/>
        </w:rPr>
        <w:t>Specifični ciljevi programa:</w:t>
      </w:r>
      <w:r w:rsidRPr="007C126F">
        <w:rPr>
          <w:rFonts w:cs="Tahoma"/>
          <w:lang w:val="en-US"/>
        </w:rPr>
        <w:t xml:space="preserve"> sticаnje optimаlne medijske pismenosti i djelotvorno korišćenje sredstаvа mаsovnog komunicirаnjа u sаvremenim oblicimа orgаnizovаnjа nаstаve.</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rFonts w:cs="Arial"/>
          <w:lang w:val="sr-Latn-CS"/>
        </w:rPr>
      </w:pPr>
      <w:r w:rsidRPr="007C126F">
        <w:rPr>
          <w:b/>
          <w:lang w:val="sr-Latn-CS"/>
        </w:rPr>
        <w:t xml:space="preserve">Ciljna grupa: </w:t>
      </w:r>
      <w:r w:rsidRPr="007C126F">
        <w:rPr>
          <w:rFonts w:cs="Tahoma"/>
          <w:lang w:val="pl-PL"/>
        </w:rPr>
        <w:t>nastavnici</w:t>
      </w:r>
      <w:r w:rsidR="007773DF">
        <w:rPr>
          <w:rFonts w:cs="Tahoma"/>
          <w:lang w:val="pl-PL"/>
        </w:rPr>
        <w:t xml:space="preserve"> ,</w:t>
      </w:r>
      <w:r w:rsidRPr="007C126F">
        <w:rPr>
          <w:rFonts w:cs="Tahoma"/>
          <w:lang w:val="pl-PL"/>
        </w:rPr>
        <w:t xml:space="preserve"> osnovna i srednja škola</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rFonts w:cs="Arial"/>
          <w:lang w:val="sr-Latn-CS"/>
        </w:rPr>
      </w:pPr>
      <w:r w:rsidRPr="007C126F">
        <w:rPr>
          <w:b/>
          <w:lang w:val="sr-Latn-CS"/>
        </w:rPr>
        <w:t xml:space="preserve">Metode i tehnike rada: </w:t>
      </w:r>
      <w:r w:rsidRPr="007C126F">
        <w:rPr>
          <w:rFonts w:cs="Tahoma"/>
        </w:rPr>
        <w:t>obuka interaktivnog tipa</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b/>
          <w:lang w:val="sr-Latn-CS"/>
        </w:rPr>
      </w:pPr>
      <w:r w:rsidRPr="007C126F">
        <w:rPr>
          <w:b/>
          <w:lang w:val="sr-Latn-CS"/>
        </w:rPr>
        <w:t>Teme:</w:t>
      </w:r>
      <w:r w:rsidRPr="007C126F">
        <w:rPr>
          <w:b/>
          <w:lang w:val="sr-Latn-CS"/>
        </w:rPr>
        <w:tab/>
      </w:r>
    </w:p>
    <w:p w:rsidR="00683A1F" w:rsidRPr="007C126F" w:rsidRDefault="00683A1F" w:rsidP="00683A1F">
      <w:pPr>
        <w:spacing w:after="0" w:line="240" w:lineRule="auto"/>
        <w:jc w:val="both"/>
        <w:rPr>
          <w:b/>
          <w:lang w:val="sr-Latn-CS"/>
        </w:rPr>
      </w:pP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Arial"/>
          <w:lang w:val="sr-Latn-CS"/>
        </w:rPr>
        <w:t>Uloga slobodnih medija za demokratsko društvo</w:t>
      </w: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Arial"/>
          <w:lang w:val="sr-Latn-CS"/>
        </w:rPr>
        <w:t>Ljudska-dječija prava,slobode, odgovornosti</w:t>
      </w:r>
    </w:p>
    <w:p w:rsidR="00683A1F" w:rsidRPr="007C126F" w:rsidRDefault="007773DF" w:rsidP="003C18DD">
      <w:pPr>
        <w:pStyle w:val="ListParagraph"/>
        <w:numPr>
          <w:ilvl w:val="0"/>
          <w:numId w:val="217"/>
        </w:numPr>
        <w:spacing w:after="0" w:line="240" w:lineRule="auto"/>
        <w:jc w:val="both"/>
        <w:rPr>
          <w:rFonts w:ascii="Verdana" w:hAnsi="Verdana" w:cs="Arial"/>
          <w:lang w:val="sr-Latn-CS"/>
        </w:rPr>
      </w:pPr>
      <w:r>
        <w:rPr>
          <w:rFonts w:ascii="Verdana" w:hAnsi="Verdana" w:cs="Arial"/>
          <w:lang w:val="sr-Latn-CS"/>
        </w:rPr>
        <w:t>Znanja, vješ</w:t>
      </w:r>
      <w:r w:rsidR="00683A1F" w:rsidRPr="007C126F">
        <w:rPr>
          <w:rFonts w:ascii="Verdana" w:hAnsi="Verdana" w:cs="Arial"/>
          <w:lang w:val="sr-Latn-CS"/>
        </w:rPr>
        <w:t>tine i stavovi</w:t>
      </w: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Arial"/>
          <w:lang w:val="sr-Latn-CS"/>
        </w:rPr>
        <w:t>Demokratija, civilno društvo, građanin</w:t>
      </w: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Arial"/>
          <w:lang w:val="sr-Latn-CS"/>
        </w:rPr>
        <w:t>Karakteristike i elementi ljudskih prava</w:t>
      </w: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Arial"/>
          <w:lang w:val="sr-Latn-CS"/>
        </w:rPr>
        <w:t>Osnovni principi ljudskih prava</w:t>
      </w:r>
    </w:p>
    <w:p w:rsidR="00683A1F" w:rsidRPr="007C126F" w:rsidRDefault="00683A1F" w:rsidP="003C18DD">
      <w:pPr>
        <w:pStyle w:val="ListParagraph"/>
        <w:numPr>
          <w:ilvl w:val="0"/>
          <w:numId w:val="217"/>
        </w:numPr>
        <w:spacing w:after="0" w:line="240" w:lineRule="auto"/>
        <w:jc w:val="both"/>
        <w:rPr>
          <w:rFonts w:ascii="Verdana" w:hAnsi="Verdana" w:cs="Arial"/>
          <w:lang w:val="sr-Latn-CS"/>
        </w:rPr>
      </w:pPr>
      <w:r w:rsidRPr="007C126F">
        <w:rPr>
          <w:rFonts w:ascii="Verdana" w:hAnsi="Verdana" w:cs="Tahoma"/>
        </w:rPr>
        <w:t xml:space="preserve">Interaktivne tehnike- </w:t>
      </w:r>
      <w:r w:rsidRPr="007C126F">
        <w:rPr>
          <w:rFonts w:ascii="Verdana" w:hAnsi="Verdana" w:cs="Arial"/>
        </w:rPr>
        <w:t>Internet (web based learning)</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rFonts w:cs="Arial"/>
          <w:lang w:val="sr-Latn-CS"/>
        </w:rPr>
      </w:pPr>
      <w:r w:rsidRPr="007C126F">
        <w:rPr>
          <w:b/>
          <w:lang w:val="sr-Latn-CS"/>
        </w:rPr>
        <w:t>Trajanje programa (broj dana i broj sati efektivnog rada):</w:t>
      </w:r>
      <w:r w:rsidRPr="007C126F">
        <w:rPr>
          <w:lang w:val="sr-Latn-CS"/>
        </w:rPr>
        <w:t xml:space="preserve"> 1 dan (8 sati)</w:t>
      </w:r>
    </w:p>
    <w:p w:rsidR="00683A1F" w:rsidRPr="007C126F" w:rsidRDefault="00683A1F" w:rsidP="00683A1F">
      <w:pPr>
        <w:spacing w:after="0" w:line="240" w:lineRule="auto"/>
        <w:jc w:val="both"/>
        <w:rPr>
          <w:b/>
          <w:lang w:val="sr-Latn-CS"/>
        </w:rPr>
      </w:pPr>
    </w:p>
    <w:p w:rsidR="00683A1F" w:rsidRPr="007C126F" w:rsidRDefault="00683A1F" w:rsidP="00683A1F">
      <w:pPr>
        <w:spacing w:after="0" w:line="240" w:lineRule="auto"/>
        <w:jc w:val="both"/>
        <w:rPr>
          <w:rFonts w:cs="Arial"/>
          <w:lang w:val="sr-Latn-CS"/>
        </w:rPr>
      </w:pPr>
      <w:r w:rsidRPr="007C126F">
        <w:rPr>
          <w:b/>
          <w:lang w:val="sr-Latn-CS"/>
        </w:rPr>
        <w:t>Broj učesnika u grupi</w:t>
      </w:r>
      <w:r w:rsidRPr="007C126F">
        <w:rPr>
          <w:lang w:val="sr-Latn-CS"/>
        </w:rPr>
        <w:t>: od25 do 30 učesnika</w:t>
      </w:r>
    </w:p>
    <w:p w:rsidR="00683A1F" w:rsidRPr="007C126F" w:rsidRDefault="00683A1F" w:rsidP="00683A1F">
      <w:pPr>
        <w:spacing w:after="0" w:line="240" w:lineRule="auto"/>
        <w:jc w:val="both"/>
        <w:rPr>
          <w:rFonts w:cs="Arial"/>
          <w:lang w:val="sr-Latn-CS"/>
        </w:rPr>
      </w:pPr>
    </w:p>
    <w:p w:rsidR="00683A1F" w:rsidRPr="007C126F" w:rsidRDefault="00683A1F" w:rsidP="00683A1F">
      <w:pPr>
        <w:spacing w:after="0" w:line="240" w:lineRule="auto"/>
        <w:jc w:val="both"/>
        <w:rPr>
          <w:lang w:val="sr-Latn-CS"/>
        </w:rPr>
      </w:pPr>
      <w:r w:rsidRPr="007C126F">
        <w:rPr>
          <w:rFonts w:cs="Arial"/>
          <w:b/>
          <w:bCs/>
          <w:lang w:val="sr-Latn-CS"/>
        </w:rPr>
        <w:t xml:space="preserve">Cijena po učesniku dnevno i šta ona uključuje: </w:t>
      </w:r>
      <w:r w:rsidRPr="007C126F">
        <w:rPr>
          <w:rFonts w:cs="Tahoma"/>
          <w:lang w:val="pl-PL"/>
        </w:rPr>
        <w:t>15 € (</w:t>
      </w:r>
      <w:r w:rsidRPr="007C126F">
        <w:rPr>
          <w:rFonts w:cs="Tahoma"/>
          <w:bCs/>
          <w:lang w:val="sr-Latn-CS"/>
        </w:rPr>
        <w:t xml:space="preserve">uračunati su </w:t>
      </w:r>
      <w:r w:rsidRPr="007C126F">
        <w:rPr>
          <w:rFonts w:cs="Tahoma"/>
          <w:lang w:val="pl-PL"/>
        </w:rPr>
        <w:t xml:space="preserve">honorari za trenere, potrošni materijal, </w:t>
      </w:r>
      <w:r w:rsidR="00396276" w:rsidRPr="007C126F">
        <w:rPr>
          <w:rFonts w:cs="Tahoma"/>
          <w:lang w:val="pl-PL"/>
        </w:rPr>
        <w:t>izrada sertifikata</w:t>
      </w:r>
      <w:r w:rsidRPr="007C126F">
        <w:rPr>
          <w:rFonts w:cs="Tahoma"/>
          <w:lang w:val="pl-PL"/>
        </w:rPr>
        <w:t>)</w:t>
      </w:r>
    </w:p>
    <w:p w:rsidR="00FD1E1D" w:rsidRDefault="00FD1E1D" w:rsidP="00E17AD1">
      <w:pPr>
        <w:spacing w:after="0" w:line="240" w:lineRule="auto"/>
        <w:jc w:val="both"/>
        <w:rPr>
          <w:rFonts w:cs="Arial"/>
          <w:lang w:val="sr-Latn-CS"/>
        </w:rPr>
      </w:pPr>
    </w:p>
    <w:p w:rsidR="007773DF" w:rsidRDefault="007773DF"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B66710" w:rsidRDefault="00B66710" w:rsidP="00E17AD1">
      <w:pPr>
        <w:spacing w:after="0" w:line="240" w:lineRule="auto"/>
        <w:jc w:val="both"/>
        <w:rPr>
          <w:rFonts w:cs="Arial"/>
          <w:lang w:val="sr-Latn-CS"/>
        </w:rPr>
      </w:pPr>
    </w:p>
    <w:p w:rsidR="007773DF" w:rsidRPr="007C126F" w:rsidRDefault="007773DF" w:rsidP="00E17AD1">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D1E1D" w:rsidRPr="007C126F" w:rsidTr="00D64085">
        <w:tc>
          <w:tcPr>
            <w:tcW w:w="9180" w:type="dxa"/>
            <w:shd w:val="clear" w:color="auto" w:fill="D9D9D9"/>
          </w:tcPr>
          <w:p w:rsidR="00FD1E1D" w:rsidRPr="007C126F" w:rsidRDefault="00281431" w:rsidP="00D64085">
            <w:pPr>
              <w:spacing w:after="0" w:line="240" w:lineRule="auto"/>
              <w:jc w:val="center"/>
              <w:rPr>
                <w:b/>
                <w:lang w:val="sr-Latn-CS"/>
              </w:rPr>
            </w:pPr>
            <w:r w:rsidRPr="007C126F">
              <w:rPr>
                <w:rFonts w:eastAsia="SimSun"/>
                <w:b/>
                <w:bCs/>
                <w:iCs/>
                <w:lang w:val="sr-Latn-CS"/>
              </w:rPr>
              <w:t>10</w:t>
            </w:r>
            <w:r w:rsidR="00A90B60">
              <w:rPr>
                <w:rFonts w:eastAsia="SimSun"/>
                <w:b/>
                <w:bCs/>
                <w:iCs/>
                <w:lang w:val="sr-Latn-CS"/>
              </w:rPr>
              <w:t>2</w:t>
            </w:r>
            <w:r w:rsidR="00AC4374" w:rsidRPr="007C126F">
              <w:rPr>
                <w:rFonts w:eastAsia="SimSun"/>
                <w:b/>
                <w:bCs/>
                <w:iCs/>
                <w:lang w:val="sr-Latn-CS"/>
              </w:rPr>
              <w:t xml:space="preserve">.Učiti kako živjeti zajedno – Prevencija nasilja u školama </w:t>
            </w:r>
          </w:p>
        </w:tc>
      </w:tr>
    </w:tbl>
    <w:p w:rsidR="00FD1E1D" w:rsidRDefault="00FD1E1D" w:rsidP="00FD1E1D">
      <w:pPr>
        <w:spacing w:after="0" w:line="240" w:lineRule="auto"/>
        <w:jc w:val="both"/>
        <w:rPr>
          <w:rFonts w:cs="Arial"/>
          <w:lang w:val="pl-PL"/>
        </w:rPr>
      </w:pPr>
    </w:p>
    <w:p w:rsidR="007773DF" w:rsidRPr="007C126F" w:rsidRDefault="007773DF" w:rsidP="00FD1E1D">
      <w:pPr>
        <w:spacing w:after="0" w:line="240" w:lineRule="auto"/>
        <w:jc w:val="both"/>
        <w:rPr>
          <w:rFonts w:cs="Arial"/>
          <w:lang w:val="pl-PL"/>
        </w:rPr>
      </w:pPr>
    </w:p>
    <w:p w:rsidR="00EE3D30" w:rsidRPr="007C126F" w:rsidRDefault="00EE3D30" w:rsidP="00EE3D30">
      <w:pPr>
        <w:spacing w:after="0" w:line="240" w:lineRule="auto"/>
        <w:jc w:val="both"/>
        <w:rPr>
          <w:rFonts w:cs="Arial"/>
          <w:lang w:val="sr-Latn-CS"/>
        </w:rPr>
      </w:pPr>
      <w:r w:rsidRPr="007C126F">
        <w:rPr>
          <w:b/>
          <w:lang w:val="sr-Latn-CS"/>
        </w:rPr>
        <w:t>Autori:</w:t>
      </w:r>
      <w:r w:rsidRPr="007C126F">
        <w:rPr>
          <w:rFonts w:cs="Arial"/>
        </w:rPr>
        <w:t>mr Sava Kovačević</w:t>
      </w:r>
    </w:p>
    <w:p w:rsidR="00EE3D30" w:rsidRPr="007C126F" w:rsidRDefault="00FF470A" w:rsidP="00EE3D30">
      <w:pPr>
        <w:spacing w:after="0" w:line="240" w:lineRule="auto"/>
        <w:jc w:val="both"/>
        <w:rPr>
          <w:b/>
          <w:lang w:val="sr-Latn-CS"/>
        </w:rPr>
      </w:pPr>
      <w:r w:rsidRPr="007C126F">
        <w:rPr>
          <w:b/>
          <w:bCs/>
        </w:rPr>
        <w:t>Naziv institucije/organizacije koja podržava program:</w:t>
      </w:r>
      <w:r w:rsidRPr="007C126F">
        <w:rPr>
          <w:bCs/>
        </w:rPr>
        <w:t>Savjet Evrope</w:t>
      </w:r>
    </w:p>
    <w:p w:rsidR="00EE3D30" w:rsidRPr="007C126F" w:rsidRDefault="00EE3D30" w:rsidP="00EE3D30">
      <w:pPr>
        <w:spacing w:after="0" w:line="240" w:lineRule="auto"/>
        <w:jc w:val="both"/>
        <w:rPr>
          <w:rFonts w:cs="Arial"/>
          <w:lang w:val="sr-Latn-CS"/>
        </w:rPr>
      </w:pPr>
      <w:r w:rsidRPr="007C126F">
        <w:rPr>
          <w:b/>
          <w:lang w:val="sr-Latn-CS"/>
        </w:rPr>
        <w:t xml:space="preserve">Odgovorna osoba (koordinator):  </w:t>
      </w:r>
      <w:r w:rsidRPr="007C126F">
        <w:rPr>
          <w:rFonts w:cs="Arial"/>
        </w:rPr>
        <w:t>mr Sava Kovačević</w:t>
      </w:r>
    </w:p>
    <w:p w:rsidR="00EE3D30" w:rsidRPr="007C126F" w:rsidRDefault="00EE3D30" w:rsidP="00EE3D30">
      <w:pPr>
        <w:spacing w:after="0" w:line="240" w:lineRule="auto"/>
        <w:jc w:val="both"/>
        <w:rPr>
          <w:rFonts w:cs="Arial"/>
          <w:lang w:val="sr-Latn-CS"/>
        </w:rPr>
      </w:pPr>
      <w:r w:rsidRPr="007C126F">
        <w:rPr>
          <w:b/>
          <w:lang w:val="sr-Latn-CS"/>
        </w:rPr>
        <w:t xml:space="preserve">Adresa: </w:t>
      </w:r>
      <w:r w:rsidRPr="007C126F">
        <w:rPr>
          <w:lang w:val="sr-Latn-CS"/>
        </w:rPr>
        <w:t>Ul. Veljka Vlahovića 5/16 Podgorica</w:t>
      </w:r>
    </w:p>
    <w:p w:rsidR="00EE3D30" w:rsidRPr="007C126F" w:rsidRDefault="00EE3D30" w:rsidP="00EE3D30">
      <w:pPr>
        <w:spacing w:after="0" w:line="240" w:lineRule="auto"/>
        <w:jc w:val="both"/>
        <w:rPr>
          <w:rFonts w:cs="Arial"/>
          <w:lang w:val="sr-Latn-CS"/>
        </w:rPr>
      </w:pPr>
      <w:r w:rsidRPr="007C126F">
        <w:rPr>
          <w:b/>
          <w:lang w:val="sr-Latn-CS"/>
        </w:rPr>
        <w:t xml:space="preserve">E-mail: </w:t>
      </w:r>
      <w:hyperlink r:id="rId54" w:history="1">
        <w:r w:rsidRPr="007C126F">
          <w:rPr>
            <w:rStyle w:val="Hyperlink"/>
            <w:color w:val="auto"/>
            <w:lang w:val="sr-Latn-CS"/>
          </w:rPr>
          <w:t>kovacevic.sava@gmail.com</w:t>
        </w:r>
      </w:hyperlink>
    </w:p>
    <w:p w:rsidR="00EE3D30" w:rsidRPr="007C126F" w:rsidRDefault="00EE3D30" w:rsidP="00EE3D30">
      <w:pPr>
        <w:spacing w:after="0" w:line="240" w:lineRule="auto"/>
        <w:jc w:val="both"/>
        <w:rPr>
          <w:rFonts w:cs="Arial"/>
          <w:lang w:val="sr-Latn-CS"/>
        </w:rPr>
      </w:pPr>
      <w:r w:rsidRPr="007C126F">
        <w:rPr>
          <w:b/>
          <w:lang w:val="sr-Latn-CS"/>
        </w:rPr>
        <w:t xml:space="preserve">Broj telefona: </w:t>
      </w:r>
      <w:r w:rsidRPr="007C126F">
        <w:rPr>
          <w:lang w:val="sr-Latn-CS"/>
        </w:rPr>
        <w:t>069433868</w:t>
      </w:r>
    </w:p>
    <w:p w:rsidR="00EE3D30" w:rsidRPr="007C126F" w:rsidRDefault="00EE3D30" w:rsidP="00EE3D30">
      <w:pPr>
        <w:spacing w:after="0" w:line="240" w:lineRule="auto"/>
        <w:jc w:val="both"/>
        <w:rPr>
          <w:rFonts w:cs="Arial"/>
          <w:lang w:val="sr-Latn-CS"/>
        </w:rPr>
      </w:pPr>
    </w:p>
    <w:p w:rsidR="00EE3D30" w:rsidRPr="00B66710" w:rsidRDefault="00EE3D30" w:rsidP="00EE3D30">
      <w:pPr>
        <w:spacing w:after="0" w:line="240" w:lineRule="auto"/>
        <w:jc w:val="both"/>
        <w:rPr>
          <w:b/>
          <w:lang w:val="sr-Latn-CS"/>
        </w:rPr>
      </w:pPr>
      <w:r w:rsidRPr="007C126F">
        <w:rPr>
          <w:b/>
          <w:lang w:val="sr-Latn-CS"/>
        </w:rPr>
        <w:t>O</w:t>
      </w:r>
      <w:r w:rsidRPr="007C126F">
        <w:rPr>
          <w:b/>
        </w:rPr>
        <w:t xml:space="preserve">pšti cilj </w:t>
      </w:r>
      <w:r w:rsidR="00B66710">
        <w:rPr>
          <w:b/>
          <w:lang w:val="sr-Latn-CS"/>
        </w:rPr>
        <w:t xml:space="preserve"> programa: </w:t>
      </w:r>
      <w:r w:rsidR="00B66710" w:rsidRPr="00B66710">
        <w:rPr>
          <w:lang w:val="sr-Latn-CS"/>
        </w:rPr>
        <w:t>r</w:t>
      </w:r>
      <w:r w:rsidRPr="007C126F">
        <w:rPr>
          <w:rFonts w:cs="Arial"/>
        </w:rPr>
        <w:t>azvijanje mehanizama za prevenciju nasilja u školama promovišući alteranativniji pristup rješavanju problema.</w:t>
      </w:r>
    </w:p>
    <w:p w:rsidR="00EE3D30" w:rsidRPr="007C126F" w:rsidRDefault="00EE3D30" w:rsidP="00EE3D30">
      <w:pPr>
        <w:spacing w:after="0" w:line="240" w:lineRule="auto"/>
        <w:jc w:val="both"/>
        <w:rPr>
          <w:rFonts w:cs="Arial"/>
          <w:lang w:val="sr-Latn-CS"/>
        </w:rPr>
      </w:pPr>
    </w:p>
    <w:p w:rsidR="00EE3D30" w:rsidRPr="007C126F" w:rsidRDefault="00EE3D30" w:rsidP="00EE3D30">
      <w:pPr>
        <w:spacing w:after="0" w:line="240" w:lineRule="auto"/>
        <w:jc w:val="both"/>
        <w:rPr>
          <w:rFonts w:cs="Arial"/>
          <w:lang w:val="sr-Latn-CS"/>
        </w:rPr>
      </w:pPr>
      <w:r w:rsidRPr="007C126F">
        <w:rPr>
          <w:b/>
          <w:lang w:val="sr-Latn-CS"/>
        </w:rPr>
        <w:t>Specifični ciljevi programa:</w:t>
      </w:r>
    </w:p>
    <w:p w:rsidR="00EE3D30" w:rsidRPr="007C126F" w:rsidRDefault="00EE3D30" w:rsidP="00301644">
      <w:pPr>
        <w:pStyle w:val="NoSpacing"/>
        <w:numPr>
          <w:ilvl w:val="0"/>
          <w:numId w:val="98"/>
        </w:numPr>
        <w:jc w:val="both"/>
      </w:pPr>
      <w:r w:rsidRPr="007C126F">
        <w:t>Razumijevanje pojma PREVENCIJA</w:t>
      </w:r>
    </w:p>
    <w:p w:rsidR="00EE3D30" w:rsidRPr="007C126F" w:rsidRDefault="00EE3D30" w:rsidP="00301644">
      <w:pPr>
        <w:pStyle w:val="NoSpacing"/>
        <w:numPr>
          <w:ilvl w:val="0"/>
          <w:numId w:val="98"/>
        </w:numPr>
        <w:jc w:val="both"/>
      </w:pPr>
      <w:r w:rsidRPr="007C126F">
        <w:t xml:space="preserve">Promovisanje </w:t>
      </w:r>
      <w:r w:rsidRPr="007C126F">
        <w:rPr>
          <w:i/>
          <w:iCs/>
        </w:rPr>
        <w:t xml:space="preserve">convivencia – “živjeti zajedno u harmoniji” </w:t>
      </w:r>
    </w:p>
    <w:p w:rsidR="00EE3D30" w:rsidRPr="007C126F" w:rsidRDefault="00EE3D30" w:rsidP="00301644">
      <w:pPr>
        <w:pStyle w:val="NoSpacing"/>
        <w:numPr>
          <w:ilvl w:val="0"/>
          <w:numId w:val="98"/>
        </w:numPr>
        <w:jc w:val="both"/>
      </w:pPr>
      <w:r w:rsidRPr="007C126F">
        <w:t xml:space="preserve">Razviti mehanizme za dugoročne efekte preventivnog djelovanja nasilja u školama </w:t>
      </w:r>
    </w:p>
    <w:p w:rsidR="00EE3D30" w:rsidRPr="007C126F" w:rsidRDefault="00EE3D30" w:rsidP="00301644">
      <w:pPr>
        <w:pStyle w:val="NoSpacing"/>
        <w:numPr>
          <w:ilvl w:val="0"/>
          <w:numId w:val="98"/>
        </w:numPr>
        <w:jc w:val="both"/>
      </w:pPr>
      <w:r w:rsidRPr="007C126F">
        <w:t>Analiza i rješavanje problema</w:t>
      </w:r>
    </w:p>
    <w:p w:rsidR="00EE3D30" w:rsidRPr="007C126F" w:rsidRDefault="00EE3D30" w:rsidP="00301644">
      <w:pPr>
        <w:pStyle w:val="NoSpacing"/>
        <w:numPr>
          <w:ilvl w:val="0"/>
          <w:numId w:val="98"/>
        </w:numPr>
        <w:jc w:val="both"/>
      </w:pPr>
      <w:r w:rsidRPr="007C126F">
        <w:t>Preuzimanje odgovornosti za život u školi</w:t>
      </w:r>
    </w:p>
    <w:p w:rsidR="00EE3D30" w:rsidRPr="007C126F" w:rsidRDefault="00EE3D30" w:rsidP="00301644">
      <w:pPr>
        <w:pStyle w:val="NoSpacing"/>
        <w:numPr>
          <w:ilvl w:val="0"/>
          <w:numId w:val="98"/>
        </w:numPr>
        <w:jc w:val="both"/>
      </w:pPr>
      <w:r w:rsidRPr="007C126F">
        <w:t>Aktivno učešće i razmjena iskustava</w:t>
      </w:r>
    </w:p>
    <w:p w:rsidR="00EE3D30" w:rsidRPr="007C126F" w:rsidRDefault="00EE3D30" w:rsidP="00EE3D30">
      <w:pPr>
        <w:spacing w:after="0" w:line="240" w:lineRule="auto"/>
        <w:jc w:val="both"/>
        <w:rPr>
          <w:b/>
          <w:lang w:val="sr-Latn-CS"/>
        </w:rPr>
      </w:pPr>
    </w:p>
    <w:p w:rsidR="00FF470A" w:rsidRPr="007C126F" w:rsidRDefault="00FF470A" w:rsidP="00FF470A">
      <w:pPr>
        <w:spacing w:after="0" w:line="240" w:lineRule="auto"/>
        <w:jc w:val="both"/>
      </w:pPr>
      <w:r w:rsidRPr="007C126F">
        <w:rPr>
          <w:b/>
          <w:lang w:val="sr-Latn-CS"/>
        </w:rPr>
        <w:t xml:space="preserve">Ciljna grupa: </w:t>
      </w:r>
      <w:r w:rsidR="00B66710">
        <w:t>n</w:t>
      </w:r>
      <w:r w:rsidRPr="007C126F">
        <w:t>astavnici/e razredne nastave, Nastavnici/e predmetne nastave, Roditelji – predstavnici Savjeta roditelja.</w:t>
      </w:r>
    </w:p>
    <w:p w:rsidR="00FF470A" w:rsidRPr="007C126F" w:rsidRDefault="00FF470A" w:rsidP="00FF470A">
      <w:pPr>
        <w:spacing w:after="0" w:line="240" w:lineRule="auto"/>
        <w:jc w:val="both"/>
        <w:rPr>
          <w:lang w:val="sr-Latn-CS"/>
        </w:rPr>
      </w:pPr>
    </w:p>
    <w:p w:rsidR="00EE3D30" w:rsidRPr="00B66710" w:rsidRDefault="00EE3D30" w:rsidP="00B66710">
      <w:pPr>
        <w:spacing w:after="0" w:line="240" w:lineRule="auto"/>
        <w:jc w:val="both"/>
        <w:rPr>
          <w:rFonts w:cs="Arial"/>
          <w:lang w:val="sr-Latn-CS"/>
        </w:rPr>
      </w:pPr>
      <w:r w:rsidRPr="007C126F">
        <w:rPr>
          <w:b/>
          <w:lang w:val="sr-Latn-CS"/>
        </w:rPr>
        <w:t xml:space="preserve">Metode i tehnike rada: </w:t>
      </w:r>
      <w:r w:rsidR="00B66710">
        <w:rPr>
          <w:rFonts w:cs="Arial"/>
          <w:bCs/>
          <w:iCs/>
        </w:rPr>
        <w:t>z</w:t>
      </w:r>
      <w:r w:rsidRPr="007C126F">
        <w:rPr>
          <w:rFonts w:cs="Arial"/>
          <w:bCs/>
          <w:iCs/>
        </w:rPr>
        <w:t>astupljenost teorije i  prakse</w:t>
      </w:r>
      <w:bookmarkStart w:id="7" w:name="_Toc185155199"/>
      <w:bookmarkStart w:id="8" w:name="_Toc185155276"/>
      <w:r w:rsidRPr="007C126F">
        <w:rPr>
          <w:rFonts w:cs="Arial"/>
          <w:bCs/>
          <w:iCs/>
        </w:rPr>
        <w:t xml:space="preserve">; </w:t>
      </w:r>
      <w:r w:rsidRPr="007C126F">
        <w:rPr>
          <w:rFonts w:cs="Arial"/>
          <w:iCs/>
        </w:rPr>
        <w:t>Orijentacija ka procesu</w:t>
      </w:r>
      <w:bookmarkEnd w:id="7"/>
      <w:bookmarkEnd w:id="8"/>
      <w:r w:rsidRPr="007C126F">
        <w:rPr>
          <w:rFonts w:cs="Arial"/>
          <w:iCs/>
        </w:rPr>
        <w:t xml:space="preserve">; </w:t>
      </w:r>
      <w:r w:rsidRPr="007C126F">
        <w:rPr>
          <w:rFonts w:cs="Arial"/>
          <w:bCs/>
          <w:iCs/>
        </w:rPr>
        <w:t xml:space="preserve">Nastavnik i učenik kao resursi u obrazovnom procesu gdje je učenje usmjereno ka učeniku/ci; </w:t>
      </w:r>
      <w:r w:rsidRPr="007C126F">
        <w:rPr>
          <w:rFonts w:cs="Arial"/>
        </w:rPr>
        <w:t xml:space="preserve">Iskustveno učenje ; </w:t>
      </w:r>
      <w:bookmarkStart w:id="9" w:name="_Toc185155201"/>
      <w:bookmarkStart w:id="10" w:name="_Toc185155278"/>
      <w:r w:rsidRPr="007C126F">
        <w:rPr>
          <w:rFonts w:cs="Arial"/>
        </w:rPr>
        <w:t>Razumijevanje i korišćenje kritičke analize</w:t>
      </w:r>
      <w:bookmarkEnd w:id="9"/>
      <w:bookmarkEnd w:id="10"/>
    </w:p>
    <w:p w:rsidR="00EE3D30" w:rsidRPr="007C126F" w:rsidRDefault="00EE3D30" w:rsidP="00EE3D30">
      <w:pPr>
        <w:spacing w:after="0" w:line="240" w:lineRule="auto"/>
        <w:jc w:val="both"/>
        <w:rPr>
          <w:b/>
          <w:lang w:val="sr-Latn-CS"/>
        </w:rPr>
      </w:pPr>
    </w:p>
    <w:p w:rsidR="00EE3D30" w:rsidRPr="007C126F" w:rsidRDefault="00EE3D30" w:rsidP="00EE3D30">
      <w:pPr>
        <w:spacing w:after="0" w:line="240" w:lineRule="auto"/>
        <w:jc w:val="both"/>
        <w:rPr>
          <w:b/>
          <w:lang w:val="sr-Latn-CS"/>
        </w:rPr>
      </w:pPr>
      <w:r w:rsidRPr="007C126F">
        <w:rPr>
          <w:b/>
          <w:lang w:val="sr-Latn-CS"/>
        </w:rPr>
        <w:t>Teme:</w:t>
      </w:r>
      <w:r w:rsidRPr="007C126F">
        <w:rPr>
          <w:b/>
          <w:lang w:val="sr-Latn-CS"/>
        </w:rPr>
        <w:tab/>
      </w:r>
    </w:p>
    <w:p w:rsidR="00EE3D30" w:rsidRPr="007C126F" w:rsidRDefault="00EE3D30" w:rsidP="00EE3D30">
      <w:pPr>
        <w:pStyle w:val="NoSpacing"/>
        <w:jc w:val="both"/>
        <w:rPr>
          <w:rFonts w:cs="Arial"/>
        </w:rPr>
      </w:pPr>
      <w:r w:rsidRPr="007C126F">
        <w:rPr>
          <w:rFonts w:cs="Arial"/>
        </w:rPr>
        <w:t>I trening:</w:t>
      </w:r>
    </w:p>
    <w:p w:rsidR="00EE3D30" w:rsidRPr="007C126F" w:rsidRDefault="00EE3D30" w:rsidP="00E27580">
      <w:pPr>
        <w:pStyle w:val="NoSpacing"/>
        <w:numPr>
          <w:ilvl w:val="0"/>
          <w:numId w:val="8"/>
        </w:numPr>
        <w:jc w:val="both"/>
        <w:rPr>
          <w:rFonts w:cs="Arial"/>
        </w:rPr>
      </w:pPr>
      <w:r w:rsidRPr="007C126F">
        <w:rPr>
          <w:rFonts w:cs="Arial"/>
        </w:rPr>
        <w:t xml:space="preserve">Vrste vršnjačkog nasilja - analiza situacije (problemi, resursi, uzroci)  </w:t>
      </w:r>
    </w:p>
    <w:p w:rsidR="00EE3D30" w:rsidRPr="007C126F" w:rsidRDefault="00EE3D30" w:rsidP="00E27580">
      <w:pPr>
        <w:pStyle w:val="NoSpacing"/>
        <w:numPr>
          <w:ilvl w:val="0"/>
          <w:numId w:val="8"/>
        </w:numPr>
        <w:jc w:val="both"/>
        <w:rPr>
          <w:rFonts w:cs="Arial"/>
        </w:rPr>
      </w:pPr>
      <w:r w:rsidRPr="007C126F">
        <w:rPr>
          <w:rFonts w:cs="Arial"/>
        </w:rPr>
        <w:t xml:space="preserve">Pozitivna disciplina </w:t>
      </w:r>
    </w:p>
    <w:p w:rsidR="00EE3D30" w:rsidRPr="007C126F" w:rsidRDefault="00EE3D30" w:rsidP="00E27580">
      <w:pPr>
        <w:pStyle w:val="NoSpacing"/>
        <w:numPr>
          <w:ilvl w:val="0"/>
          <w:numId w:val="8"/>
        </w:numPr>
        <w:jc w:val="both"/>
        <w:rPr>
          <w:rFonts w:cs="Arial"/>
        </w:rPr>
      </w:pPr>
      <w:r w:rsidRPr="007C126F">
        <w:rPr>
          <w:rFonts w:cs="Arial"/>
        </w:rPr>
        <w:t>Uspostavljanje grupnog dogovora u učionici</w:t>
      </w:r>
    </w:p>
    <w:p w:rsidR="00EE3D30" w:rsidRPr="007C126F" w:rsidRDefault="00EE3D30" w:rsidP="00EE3D30">
      <w:pPr>
        <w:pStyle w:val="NoSpacing"/>
        <w:jc w:val="both"/>
        <w:rPr>
          <w:rFonts w:cs="Arial"/>
        </w:rPr>
      </w:pPr>
      <w:r w:rsidRPr="007C126F">
        <w:rPr>
          <w:rFonts w:cs="Arial"/>
        </w:rPr>
        <w:t>II trening:</w:t>
      </w:r>
    </w:p>
    <w:p w:rsidR="00EE3D30" w:rsidRPr="007C126F" w:rsidRDefault="00EE3D30" w:rsidP="00E27580">
      <w:pPr>
        <w:pStyle w:val="NoSpacing"/>
        <w:numPr>
          <w:ilvl w:val="0"/>
          <w:numId w:val="8"/>
        </w:numPr>
        <w:jc w:val="both"/>
        <w:rPr>
          <w:rFonts w:cs="Arial"/>
        </w:rPr>
      </w:pPr>
      <w:r w:rsidRPr="007C126F">
        <w:rPr>
          <w:rFonts w:cs="Arial"/>
        </w:rPr>
        <w:t>Samorefleksija - Znanja,vještine i stavovi za prevenciju nasilja</w:t>
      </w:r>
    </w:p>
    <w:p w:rsidR="00EE3D30" w:rsidRPr="007C126F" w:rsidRDefault="00EE3D30" w:rsidP="00E27580">
      <w:pPr>
        <w:pStyle w:val="NoSpacing"/>
        <w:numPr>
          <w:ilvl w:val="0"/>
          <w:numId w:val="8"/>
        </w:numPr>
        <w:jc w:val="both"/>
        <w:rPr>
          <w:rFonts w:cs="Arial"/>
        </w:rPr>
      </w:pPr>
      <w:r w:rsidRPr="007C126F">
        <w:rPr>
          <w:rFonts w:cs="Arial"/>
        </w:rPr>
        <w:lastRenderedPageBreak/>
        <w:t>Mehanizmi za prevenciju vršnjačkog nasilja – analiza i rješavanje konfliktnih situacija</w:t>
      </w:r>
    </w:p>
    <w:p w:rsidR="00EE3D30" w:rsidRPr="007C126F" w:rsidRDefault="00EE3D30" w:rsidP="00E27580">
      <w:pPr>
        <w:numPr>
          <w:ilvl w:val="0"/>
          <w:numId w:val="8"/>
        </w:numPr>
        <w:spacing w:after="0" w:line="276" w:lineRule="auto"/>
        <w:jc w:val="both"/>
        <w:rPr>
          <w:rFonts w:cs="Arial"/>
        </w:rPr>
      </w:pPr>
      <w:r w:rsidRPr="007C126F">
        <w:rPr>
          <w:rFonts w:cs="Arial"/>
        </w:rPr>
        <w:t>Konvivencija – kako živjeti zajedno</w:t>
      </w:r>
    </w:p>
    <w:p w:rsidR="00EE3D30" w:rsidRPr="007C126F" w:rsidRDefault="00EE3D30" w:rsidP="00E27580">
      <w:pPr>
        <w:numPr>
          <w:ilvl w:val="0"/>
          <w:numId w:val="8"/>
        </w:numPr>
        <w:spacing w:after="0" w:line="276" w:lineRule="auto"/>
        <w:jc w:val="both"/>
        <w:rPr>
          <w:rFonts w:cs="Arial"/>
          <w:b/>
        </w:rPr>
      </w:pPr>
      <w:r w:rsidRPr="007C126F">
        <w:rPr>
          <w:rFonts w:cs="Arial"/>
        </w:rPr>
        <w:t>Akcioni plan</w:t>
      </w:r>
    </w:p>
    <w:p w:rsidR="00EE3D30" w:rsidRPr="007C126F" w:rsidRDefault="00EE3D30" w:rsidP="00EE3D30">
      <w:pPr>
        <w:spacing w:after="0" w:line="240" w:lineRule="auto"/>
        <w:jc w:val="both"/>
        <w:rPr>
          <w:b/>
          <w:lang w:val="sr-Latn-CS"/>
        </w:rPr>
      </w:pPr>
    </w:p>
    <w:p w:rsidR="00EE3D30" w:rsidRPr="00B66710" w:rsidRDefault="00EE3D30" w:rsidP="00EE3D30">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2 modula od po 8 h ukupno 16 h efektivnog rada.</w:t>
      </w:r>
    </w:p>
    <w:p w:rsidR="00EE3D30" w:rsidRPr="007C126F" w:rsidRDefault="00EE3D30" w:rsidP="00EE3D30">
      <w:pPr>
        <w:spacing w:after="0" w:line="240" w:lineRule="auto"/>
        <w:jc w:val="both"/>
        <w:rPr>
          <w:b/>
          <w:lang w:val="sr-Latn-CS"/>
        </w:rPr>
      </w:pPr>
    </w:p>
    <w:p w:rsidR="00EE3D30" w:rsidRPr="007C126F" w:rsidRDefault="00EE3D30" w:rsidP="00EE3D30">
      <w:pPr>
        <w:spacing w:after="0" w:line="240" w:lineRule="auto"/>
        <w:jc w:val="both"/>
        <w:rPr>
          <w:rFonts w:cs="Arial"/>
          <w:lang w:val="sr-Latn-CS"/>
        </w:rPr>
      </w:pPr>
      <w:r w:rsidRPr="007C126F">
        <w:rPr>
          <w:b/>
          <w:lang w:val="sr-Latn-CS"/>
        </w:rPr>
        <w:t xml:space="preserve">Broj učesnika u grupi: </w:t>
      </w:r>
      <w:r w:rsidR="00B66710">
        <w:rPr>
          <w:rFonts w:cs="Arial"/>
          <w:lang w:val="sr-Latn-CS"/>
        </w:rPr>
        <w:t>m</w:t>
      </w:r>
      <w:r w:rsidRPr="007C126F">
        <w:rPr>
          <w:rFonts w:cs="Arial"/>
          <w:lang w:val="sr-Latn-CS"/>
        </w:rPr>
        <w:t>inimum 20, maksimum 35</w:t>
      </w:r>
    </w:p>
    <w:p w:rsidR="00EE3D30" w:rsidRPr="007C126F" w:rsidRDefault="00EE3D30" w:rsidP="00EE3D30">
      <w:pPr>
        <w:spacing w:after="0" w:line="240" w:lineRule="auto"/>
        <w:jc w:val="both"/>
        <w:rPr>
          <w:rFonts w:cs="Arial"/>
          <w:lang w:val="sr-Latn-CS"/>
        </w:rPr>
      </w:pPr>
    </w:p>
    <w:p w:rsidR="00FD1E1D" w:rsidRPr="00B66710" w:rsidRDefault="00EE3D30" w:rsidP="00533EC0">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lang w:val="sr-Latn-CS"/>
        </w:rPr>
        <w:t>30 EUR-a za cio trening</w:t>
      </w:r>
      <w:r w:rsidR="00533EC0" w:rsidRPr="007C126F">
        <w:rPr>
          <w:rFonts w:cs="Arial"/>
          <w:lang w:val="sr-Latn-CS"/>
        </w:rPr>
        <w:t>, uključuje nadoknadu za trenere</w:t>
      </w:r>
    </w:p>
    <w:p w:rsidR="00FD1E1D" w:rsidRPr="007C126F" w:rsidRDefault="00FD1E1D" w:rsidP="00FD1E1D">
      <w:pPr>
        <w:spacing w:after="0" w:line="240" w:lineRule="auto"/>
        <w:rPr>
          <w:rFonts w:cs="Arial"/>
          <w:lang w:val="pl-PL"/>
        </w:rPr>
      </w:pPr>
    </w:p>
    <w:p w:rsidR="0012542B" w:rsidRDefault="0012542B" w:rsidP="00FD1E1D">
      <w:pPr>
        <w:spacing w:after="0" w:line="240" w:lineRule="auto"/>
        <w:rPr>
          <w:b/>
          <w:lang w:val="sr-Latn-CS"/>
        </w:rPr>
      </w:pPr>
    </w:p>
    <w:p w:rsidR="0012542B" w:rsidRDefault="0012542B" w:rsidP="00FD1E1D">
      <w:pPr>
        <w:spacing w:after="0" w:line="240" w:lineRule="auto"/>
        <w:rPr>
          <w:b/>
          <w:lang w:val="sr-Latn-CS"/>
        </w:rPr>
      </w:pPr>
    </w:p>
    <w:p w:rsidR="00FD1E1D" w:rsidRPr="007C126F" w:rsidRDefault="00DC3BCC" w:rsidP="00FD1E1D">
      <w:pPr>
        <w:spacing w:after="0" w:line="240" w:lineRule="auto"/>
        <w:rPr>
          <w:b/>
          <w:lang w:val="pl-PL"/>
        </w:rPr>
      </w:pPr>
      <w:r w:rsidRPr="007C126F">
        <w:rPr>
          <w:b/>
          <w:lang w:val="sr-Latn-CS"/>
        </w:rPr>
        <w:t>V</w:t>
      </w:r>
      <w:r w:rsidR="00FD1E1D" w:rsidRPr="007C126F">
        <w:rPr>
          <w:b/>
          <w:lang w:val="sr-Latn-CS"/>
        </w:rPr>
        <w:t xml:space="preserve"> UMJETNOST I </w:t>
      </w:r>
      <w:r w:rsidR="00FD1E1D" w:rsidRPr="007C126F">
        <w:rPr>
          <w:b/>
          <w:lang w:val="pl-PL"/>
        </w:rPr>
        <w:t>FIZIČKA KULTURA</w:t>
      </w:r>
    </w:p>
    <w:p w:rsidR="00DC3BCC" w:rsidRDefault="00DC3BCC" w:rsidP="00FD1E1D">
      <w:pPr>
        <w:spacing w:after="0" w:line="240" w:lineRule="auto"/>
        <w:rPr>
          <w:b/>
          <w:lang w:val="pl-PL"/>
        </w:rPr>
      </w:pPr>
    </w:p>
    <w:p w:rsidR="005B5398" w:rsidRDefault="005B5398" w:rsidP="00FD1E1D">
      <w:pPr>
        <w:spacing w:after="0" w:line="240" w:lineRule="auto"/>
        <w:rPr>
          <w:b/>
          <w:lang w:val="pl-PL"/>
        </w:rPr>
      </w:pPr>
    </w:p>
    <w:p w:rsidR="005B5398" w:rsidRDefault="005B5398" w:rsidP="00FD1E1D">
      <w:pPr>
        <w:spacing w:after="0" w:line="240" w:lineRule="auto"/>
        <w:rPr>
          <w:b/>
          <w:lang w:val="pl-PL"/>
        </w:rPr>
      </w:pPr>
    </w:p>
    <w:p w:rsidR="005B5398" w:rsidRDefault="005B5398" w:rsidP="00FD1E1D">
      <w:pPr>
        <w:spacing w:after="0" w:line="240" w:lineRule="auto"/>
        <w:rPr>
          <w:b/>
          <w:lang w:val="pl-PL"/>
        </w:rPr>
      </w:pPr>
    </w:p>
    <w:p w:rsidR="005B5398" w:rsidRDefault="005B5398" w:rsidP="00FD1E1D">
      <w:pPr>
        <w:spacing w:after="0" w:line="240" w:lineRule="auto"/>
        <w:rPr>
          <w:b/>
          <w:lang w:val="pl-PL"/>
        </w:rPr>
      </w:pPr>
    </w:p>
    <w:p w:rsidR="005B5398" w:rsidRDefault="005B5398" w:rsidP="00FD1E1D">
      <w:pPr>
        <w:spacing w:after="0" w:line="240" w:lineRule="auto"/>
        <w:rPr>
          <w:b/>
          <w:lang w:val="pl-PL"/>
        </w:rPr>
      </w:pPr>
    </w:p>
    <w:p w:rsidR="005B5398" w:rsidRPr="007C126F" w:rsidRDefault="005B5398" w:rsidP="00FD1E1D">
      <w:pPr>
        <w:spacing w:after="0" w:line="240" w:lineRule="auto"/>
        <w:rPr>
          <w:b/>
          <w:lang w:val="pl-PL"/>
        </w:rPr>
      </w:pPr>
    </w:p>
    <w:p w:rsidR="00FD1E1D" w:rsidRPr="007C126F" w:rsidRDefault="00FD1E1D" w:rsidP="00FD1E1D">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C3BCC" w:rsidRPr="007C126F" w:rsidTr="00E6431D">
        <w:tc>
          <w:tcPr>
            <w:tcW w:w="9180" w:type="dxa"/>
            <w:shd w:val="clear" w:color="auto" w:fill="D9D9D9"/>
          </w:tcPr>
          <w:p w:rsidR="00DC3BCC" w:rsidRPr="007C126F" w:rsidRDefault="00A90B60" w:rsidP="00E6431D">
            <w:pPr>
              <w:spacing w:after="0" w:line="240" w:lineRule="auto"/>
              <w:jc w:val="center"/>
              <w:rPr>
                <w:b/>
                <w:lang w:val="sr-Latn-CS"/>
              </w:rPr>
            </w:pPr>
            <w:r>
              <w:rPr>
                <w:b/>
                <w:lang w:val="sr-Latn-CS"/>
              </w:rPr>
              <w:t>103</w:t>
            </w:r>
            <w:r w:rsidR="00DC3BCC" w:rsidRPr="007C126F">
              <w:rPr>
                <w:b/>
                <w:lang w:val="sr-Latn-CS"/>
              </w:rPr>
              <w:t>. Borba protiv diskriminacije u fizičkom vaspitanju i sportu</w:t>
            </w:r>
          </w:p>
        </w:tc>
      </w:tr>
    </w:tbl>
    <w:p w:rsidR="00DC3BCC" w:rsidRPr="007C126F" w:rsidRDefault="00DC3BCC" w:rsidP="00DC3BCC">
      <w:pPr>
        <w:spacing w:after="0" w:line="240" w:lineRule="auto"/>
        <w:rPr>
          <w:b/>
          <w:lang w:val="pl-PL"/>
        </w:rPr>
      </w:pPr>
    </w:p>
    <w:p w:rsidR="00DC3BCC" w:rsidRPr="007C126F" w:rsidRDefault="00DC3BCC" w:rsidP="00DC3BCC">
      <w:pPr>
        <w:spacing w:after="0" w:line="240" w:lineRule="auto"/>
        <w:rPr>
          <w:rFonts w:cs="Arial"/>
          <w:lang w:val="sr-Latn-CS"/>
        </w:rPr>
      </w:pPr>
      <w:r w:rsidRPr="007C126F">
        <w:rPr>
          <w:b/>
          <w:lang w:val="sr-Latn-CS"/>
        </w:rPr>
        <w:t>Autori:</w:t>
      </w:r>
      <w:r w:rsidRPr="007C126F">
        <w:rPr>
          <w:rFonts w:cs="Arial"/>
          <w:lang w:val="sr-Latn-CS"/>
        </w:rPr>
        <w:t xml:space="preserve"> Zlata Crnogor</w:t>
      </w:r>
      <w:r w:rsidR="00FF470A" w:rsidRPr="007C126F">
        <w:rPr>
          <w:rFonts w:cs="Arial"/>
          <w:lang w:val="sr-Latn-CS"/>
        </w:rPr>
        <w:t>čević</w:t>
      </w:r>
    </w:p>
    <w:p w:rsidR="00DC3BCC" w:rsidRPr="007C126F" w:rsidRDefault="00DC3BCC" w:rsidP="00DC3BCC">
      <w:pPr>
        <w:spacing w:after="0" w:line="240" w:lineRule="auto"/>
        <w:rPr>
          <w:rFonts w:cs="Arial"/>
          <w:lang w:val="sr-Latn-CS"/>
        </w:rPr>
      </w:pPr>
      <w:r w:rsidRPr="007C126F">
        <w:rPr>
          <w:rFonts w:cs="Tahoma"/>
          <w:b/>
          <w:bCs/>
          <w:lang w:val="sr-Latn-CS"/>
        </w:rPr>
        <w:t>Naziv institucije/organizacije koja podržava program:</w:t>
      </w:r>
      <w:r w:rsidRPr="00AC59CB">
        <w:rPr>
          <w:rFonts w:cs="Tahoma"/>
          <w:bCs/>
          <w:lang w:val="sr-Latn-CS"/>
        </w:rPr>
        <w:t>JU</w:t>
      </w:r>
      <w:r w:rsidRPr="007C126F">
        <w:rPr>
          <w:rFonts w:cs="Tahoma"/>
          <w:bCs/>
          <w:lang w:val="sr-Latn-CS"/>
        </w:rPr>
        <w:t>OŠ „Orjenski bataljon“</w:t>
      </w:r>
      <w:r w:rsidR="00AC59CB">
        <w:rPr>
          <w:rFonts w:cs="Tahoma"/>
          <w:bCs/>
          <w:lang w:val="sr-Latn-CS"/>
        </w:rPr>
        <w:t>,</w:t>
      </w:r>
      <w:r w:rsidRPr="007C126F">
        <w:rPr>
          <w:rFonts w:cs="Tahoma"/>
          <w:bCs/>
          <w:lang w:val="sr-Latn-CS"/>
        </w:rPr>
        <w:t xml:space="preserve"> Bijela, Herceg-Novi</w:t>
      </w:r>
    </w:p>
    <w:p w:rsidR="00DC3BCC" w:rsidRPr="007C126F" w:rsidRDefault="00DC3BCC" w:rsidP="00DC3BCC">
      <w:pPr>
        <w:spacing w:after="0" w:line="240" w:lineRule="auto"/>
        <w:rPr>
          <w:rFonts w:cs="Arial"/>
          <w:lang w:val="sr-Latn-CS"/>
        </w:rPr>
      </w:pPr>
      <w:r w:rsidRPr="007C126F">
        <w:rPr>
          <w:b/>
          <w:lang w:val="sr-Latn-CS"/>
        </w:rPr>
        <w:t xml:space="preserve">Odgovorna osoba (koordinator): </w:t>
      </w:r>
      <w:r w:rsidRPr="007C126F">
        <w:rPr>
          <w:lang w:val="sr-Latn-CS"/>
        </w:rPr>
        <w:t>Zlata Crnogorčević</w:t>
      </w:r>
    </w:p>
    <w:p w:rsidR="00DC3BCC" w:rsidRPr="007C126F" w:rsidRDefault="00DC3BCC" w:rsidP="00DC3BCC">
      <w:pPr>
        <w:spacing w:after="0" w:line="240" w:lineRule="auto"/>
        <w:jc w:val="both"/>
        <w:rPr>
          <w:rFonts w:cs="Arial"/>
          <w:lang w:val="sr-Latn-CS"/>
        </w:rPr>
      </w:pPr>
      <w:r w:rsidRPr="007C126F">
        <w:rPr>
          <w:b/>
          <w:lang w:val="sr-Latn-CS"/>
        </w:rPr>
        <w:t xml:space="preserve">Adresa: </w:t>
      </w:r>
      <w:r w:rsidRPr="007C126F">
        <w:rPr>
          <w:lang w:val="sr-Latn-CS"/>
        </w:rPr>
        <w:t>Baošići bb.</w:t>
      </w:r>
      <w:r w:rsidR="00AC59CB">
        <w:rPr>
          <w:lang w:val="sr-Latn-CS"/>
        </w:rPr>
        <w:t xml:space="preserve"> ,</w:t>
      </w:r>
      <w:r w:rsidRPr="007C126F">
        <w:rPr>
          <w:lang w:val="sr-Latn-CS"/>
        </w:rPr>
        <w:t xml:space="preserve"> Herceg-Novi</w:t>
      </w:r>
    </w:p>
    <w:p w:rsidR="00DC3BCC" w:rsidRPr="007C126F" w:rsidRDefault="00DC3BCC" w:rsidP="00DC3BCC">
      <w:pPr>
        <w:spacing w:after="0" w:line="240" w:lineRule="auto"/>
        <w:jc w:val="both"/>
        <w:rPr>
          <w:rFonts w:cs="Arial"/>
          <w:lang w:val="sr-Latn-CS"/>
        </w:rPr>
      </w:pPr>
      <w:r w:rsidRPr="007C126F">
        <w:rPr>
          <w:b/>
          <w:lang w:val="sr-Latn-CS"/>
        </w:rPr>
        <w:t xml:space="preserve">E-mail: </w:t>
      </w:r>
      <w:r w:rsidRPr="007C126F">
        <w:rPr>
          <w:lang w:val="sr-Latn-CS"/>
        </w:rPr>
        <w:t>crnogorcevic.zlata@live.com</w:t>
      </w:r>
    </w:p>
    <w:p w:rsidR="00DC3BCC" w:rsidRPr="007C126F" w:rsidRDefault="00DC3BCC" w:rsidP="00DC3BCC">
      <w:pPr>
        <w:spacing w:after="0" w:line="240" w:lineRule="auto"/>
        <w:jc w:val="both"/>
        <w:rPr>
          <w:rFonts w:cs="Arial"/>
          <w:lang w:val="sr-Latn-CS"/>
        </w:rPr>
      </w:pPr>
      <w:r w:rsidRPr="007C126F">
        <w:rPr>
          <w:b/>
          <w:lang w:val="sr-Latn-CS"/>
        </w:rPr>
        <w:t xml:space="preserve">Broj telefona: </w:t>
      </w:r>
      <w:r w:rsidRPr="007C126F">
        <w:rPr>
          <w:lang w:val="sr-Latn-CS"/>
        </w:rPr>
        <w:t>068 834 616</w:t>
      </w:r>
    </w:p>
    <w:p w:rsidR="00DC3BCC" w:rsidRPr="007C126F" w:rsidRDefault="00DC3BCC" w:rsidP="00DC3BCC">
      <w:pPr>
        <w:spacing w:after="0" w:line="240" w:lineRule="auto"/>
        <w:jc w:val="both"/>
        <w:rPr>
          <w:rFonts w:cs="Arial"/>
          <w:lang w:val="sr-Latn-CS"/>
        </w:rPr>
      </w:pPr>
    </w:p>
    <w:p w:rsidR="00DC3BCC" w:rsidRPr="007C126F" w:rsidRDefault="00DC3BCC" w:rsidP="00DC3BCC">
      <w:pPr>
        <w:spacing w:after="0" w:line="240" w:lineRule="auto"/>
        <w:jc w:val="both"/>
        <w:rPr>
          <w:b/>
          <w:lang w:val="sr-Latn-CS"/>
        </w:rPr>
      </w:pPr>
      <w:r w:rsidRPr="007C126F">
        <w:rPr>
          <w:b/>
          <w:lang w:val="sr-Latn-CS"/>
        </w:rPr>
        <w:t>O</w:t>
      </w:r>
      <w:r w:rsidRPr="007C126F">
        <w:rPr>
          <w:b/>
        </w:rPr>
        <w:t xml:space="preserve">pšti cilj </w:t>
      </w:r>
      <w:r w:rsidRPr="007C126F">
        <w:rPr>
          <w:b/>
          <w:lang w:val="sr-Latn-CS"/>
        </w:rPr>
        <w:t xml:space="preserve"> programa:</w:t>
      </w:r>
    </w:p>
    <w:p w:rsidR="00DC3BCC" w:rsidRPr="00FF470A" w:rsidRDefault="00AC59CB" w:rsidP="00DC3BCC">
      <w:pPr>
        <w:pStyle w:val="ListParagraph"/>
        <w:numPr>
          <w:ilvl w:val="0"/>
          <w:numId w:val="100"/>
        </w:numPr>
        <w:spacing w:after="0" w:line="240" w:lineRule="auto"/>
        <w:jc w:val="both"/>
        <w:rPr>
          <w:rFonts w:ascii="Verdana" w:hAnsi="Verdana" w:cs="Arial"/>
          <w:lang w:val="sr-Latn-CS"/>
        </w:rPr>
      </w:pPr>
      <w:r>
        <w:rPr>
          <w:rFonts w:ascii="Verdana" w:hAnsi="Verdana" w:cs="Tahoma"/>
        </w:rPr>
        <w:t>Unapređiva</w:t>
      </w:r>
      <w:r w:rsidR="00DC3BCC" w:rsidRPr="007C126F">
        <w:rPr>
          <w:rFonts w:ascii="Verdana" w:hAnsi="Verdana" w:cs="Tahoma"/>
        </w:rPr>
        <w:t>nje nastavnog procesa fizičkog vaspitanja i sporta kroz uvažavanje različitosti, razvoj ljudskog dostojanstva i saradnje, mirno rješavanje sukoba, kao preduslova za sprečavanje svih oblika diskrimin</w:t>
      </w:r>
      <w:r w:rsidR="00DC3BCC" w:rsidRPr="00FD3079">
        <w:rPr>
          <w:rFonts w:ascii="Verdana" w:hAnsi="Verdana" w:cs="Tahoma"/>
        </w:rPr>
        <w:t>acije</w:t>
      </w:r>
    </w:p>
    <w:p w:rsidR="00FF470A" w:rsidRPr="00FD3079" w:rsidRDefault="00FF470A" w:rsidP="00DC3BCC">
      <w:pPr>
        <w:pStyle w:val="ListParagraph"/>
        <w:numPr>
          <w:ilvl w:val="0"/>
          <w:numId w:val="100"/>
        </w:numPr>
        <w:spacing w:after="0" w:line="240" w:lineRule="auto"/>
        <w:jc w:val="both"/>
        <w:rPr>
          <w:rFonts w:ascii="Verdana" w:hAnsi="Verdana" w:cs="Arial"/>
          <w:lang w:val="sr-Latn-CS"/>
        </w:rPr>
      </w:pPr>
    </w:p>
    <w:p w:rsidR="00DC3BCC" w:rsidRPr="007C126F" w:rsidRDefault="00DC3BCC" w:rsidP="00DC3BCC">
      <w:pPr>
        <w:rPr>
          <w:rFonts w:cs="Tahoma"/>
          <w:lang w:val="en-US"/>
        </w:rPr>
      </w:pPr>
      <w:r w:rsidRPr="007C126F">
        <w:rPr>
          <w:b/>
          <w:lang w:val="sr-Latn-CS"/>
        </w:rPr>
        <w:t>Specifični ciljevi programa:</w:t>
      </w:r>
    </w:p>
    <w:p w:rsidR="00DC3BCC" w:rsidRPr="007C126F" w:rsidRDefault="00DC3BCC" w:rsidP="00DC3BCC">
      <w:pPr>
        <w:numPr>
          <w:ilvl w:val="0"/>
          <w:numId w:val="99"/>
        </w:numPr>
        <w:rPr>
          <w:rFonts w:cs="Tahoma"/>
          <w:lang w:val="en-US"/>
        </w:rPr>
      </w:pPr>
      <w:r w:rsidRPr="007C126F">
        <w:rPr>
          <w:rFonts w:cs="Tahoma"/>
          <w:lang w:val="en-US"/>
        </w:rPr>
        <w:t>Razvijati svijest nastavnika o značaju fizičkog vaspitanja kao širokog polja za prevenciju i borbu protiv diskriminacije.</w:t>
      </w:r>
    </w:p>
    <w:p w:rsidR="00DC3BCC" w:rsidRPr="007C126F" w:rsidRDefault="00DC3BCC" w:rsidP="00DC3BCC">
      <w:pPr>
        <w:numPr>
          <w:ilvl w:val="0"/>
          <w:numId w:val="99"/>
        </w:numPr>
        <w:rPr>
          <w:rFonts w:cs="Tahoma"/>
          <w:lang w:val="en-US"/>
        </w:rPr>
      </w:pPr>
      <w:r w:rsidRPr="007C126F">
        <w:rPr>
          <w:rFonts w:cs="Tahoma"/>
          <w:lang w:val="en-US"/>
        </w:rPr>
        <w:t>Sticanje znanja o različitim vrstama diskriminacije i nasilja i načina kako se suočiti i riješiti isto.</w:t>
      </w:r>
    </w:p>
    <w:p w:rsidR="00DC3BCC" w:rsidRPr="007C126F" w:rsidRDefault="00DC3BCC" w:rsidP="00DC3BCC">
      <w:pPr>
        <w:numPr>
          <w:ilvl w:val="0"/>
          <w:numId w:val="99"/>
        </w:numPr>
        <w:rPr>
          <w:rFonts w:cs="Tahoma"/>
          <w:lang w:val="en-US"/>
        </w:rPr>
      </w:pPr>
      <w:r w:rsidRPr="007C126F">
        <w:rPr>
          <w:rFonts w:cs="Tahoma"/>
          <w:lang w:val="en-US"/>
        </w:rPr>
        <w:t>Implementacija ciljeva fizičkog vaspitanja i sporta u svakodnevnoj praksi, kroz “kvalitetno fizičko vaspitanje” uvažavajući ljudska prava.</w:t>
      </w:r>
    </w:p>
    <w:p w:rsidR="00DC3BCC" w:rsidRPr="007C126F" w:rsidRDefault="00DC3BCC" w:rsidP="00DC3BCC">
      <w:pPr>
        <w:numPr>
          <w:ilvl w:val="0"/>
          <w:numId w:val="99"/>
        </w:numPr>
        <w:rPr>
          <w:rFonts w:cs="Tahoma"/>
          <w:lang w:val="en-US"/>
        </w:rPr>
      </w:pPr>
      <w:r w:rsidRPr="007C126F">
        <w:rPr>
          <w:rFonts w:cs="Tahoma"/>
          <w:lang w:val="en-US"/>
        </w:rPr>
        <w:lastRenderedPageBreak/>
        <w:t>Razvijanje poštovanja odnosa prema sebi i drugima</w:t>
      </w:r>
    </w:p>
    <w:p w:rsidR="00DC3BCC" w:rsidRPr="007C126F" w:rsidRDefault="00DC3BCC" w:rsidP="00DC3BCC">
      <w:pPr>
        <w:numPr>
          <w:ilvl w:val="0"/>
          <w:numId w:val="99"/>
        </w:numPr>
        <w:rPr>
          <w:rFonts w:cs="Tahoma"/>
          <w:lang w:val="en-US"/>
        </w:rPr>
      </w:pPr>
      <w:r w:rsidRPr="007C126F">
        <w:rPr>
          <w:rFonts w:cs="Tahoma"/>
          <w:lang w:val="en-US"/>
        </w:rPr>
        <w:t>Stvaranje zdrave nediskriminativne atmosfere među učenicima</w:t>
      </w:r>
    </w:p>
    <w:p w:rsidR="00DC3BCC" w:rsidRPr="007C126F" w:rsidRDefault="00DC3BCC" w:rsidP="00DC3BCC">
      <w:pPr>
        <w:numPr>
          <w:ilvl w:val="0"/>
          <w:numId w:val="99"/>
        </w:numPr>
        <w:rPr>
          <w:rFonts w:cs="Tahoma"/>
          <w:lang w:val="en-US"/>
        </w:rPr>
      </w:pPr>
      <w:r w:rsidRPr="007C126F">
        <w:rPr>
          <w:rFonts w:cs="Tahoma"/>
          <w:lang w:val="en-US"/>
        </w:rPr>
        <w:t>Razvijanje suštinskih vrijednosti, stavova i vještina za zajednički život u demokratskom društvu.</w:t>
      </w:r>
    </w:p>
    <w:p w:rsidR="00DC3BCC" w:rsidRPr="007C126F" w:rsidRDefault="00DC3BCC" w:rsidP="00DC3BCC">
      <w:pPr>
        <w:spacing w:after="0" w:line="240" w:lineRule="auto"/>
        <w:rPr>
          <w:b/>
          <w:lang w:val="sr-Latn-CS"/>
        </w:rPr>
      </w:pPr>
    </w:p>
    <w:p w:rsidR="00DC3BCC" w:rsidRPr="007C126F" w:rsidRDefault="00DC3BCC" w:rsidP="00DC3BCC">
      <w:pPr>
        <w:spacing w:after="0" w:line="240" w:lineRule="auto"/>
        <w:rPr>
          <w:rFonts w:cs="Arial"/>
          <w:lang w:val="sr-Latn-CS"/>
        </w:rPr>
      </w:pPr>
      <w:r w:rsidRPr="007C126F">
        <w:rPr>
          <w:b/>
          <w:lang w:val="sr-Latn-CS"/>
        </w:rPr>
        <w:t xml:space="preserve">Ciljna grupa: </w:t>
      </w:r>
      <w:r w:rsidR="00B66710">
        <w:rPr>
          <w:lang w:val="sr-Latn-CS"/>
        </w:rPr>
        <w:t>n</w:t>
      </w:r>
      <w:r w:rsidRPr="00AC59CB">
        <w:rPr>
          <w:lang w:val="sr-Latn-CS"/>
        </w:rPr>
        <w:t>astavnici fizičkog vaspitanja u osnovnim i srednjim školama</w:t>
      </w:r>
    </w:p>
    <w:p w:rsidR="00DC3BCC" w:rsidRPr="007C126F" w:rsidRDefault="00DC3BCC" w:rsidP="00DC3BCC">
      <w:pPr>
        <w:spacing w:after="0" w:line="240" w:lineRule="auto"/>
        <w:rPr>
          <w:b/>
          <w:lang w:val="sr-Latn-CS"/>
        </w:rPr>
      </w:pPr>
    </w:p>
    <w:p w:rsidR="00DC3BCC" w:rsidRPr="00AC59CB" w:rsidRDefault="00DC3BCC" w:rsidP="00AC59CB">
      <w:pPr>
        <w:spacing w:after="0" w:line="240" w:lineRule="auto"/>
        <w:rPr>
          <w:rFonts w:cs="Tahoma"/>
        </w:rPr>
      </w:pPr>
      <w:r w:rsidRPr="007C126F">
        <w:rPr>
          <w:b/>
          <w:lang w:val="sr-Latn-CS"/>
        </w:rPr>
        <w:t>Metode i tehnike rada:</w:t>
      </w:r>
      <w:r w:rsidR="00AC59CB">
        <w:rPr>
          <w:rFonts w:cs="Tahoma"/>
        </w:rPr>
        <w:t xml:space="preserve"> r</w:t>
      </w:r>
      <w:r w:rsidRPr="00AC59CB">
        <w:rPr>
          <w:rFonts w:cs="Tahoma"/>
        </w:rPr>
        <w:t>ad u malim grupama, analiza dokumenata, diskusija, igranje uloga, grupne prezentacije.</w:t>
      </w:r>
    </w:p>
    <w:p w:rsidR="00DC3BCC" w:rsidRPr="007C126F" w:rsidRDefault="00DC3BCC" w:rsidP="00DC3BCC">
      <w:pPr>
        <w:spacing w:after="0" w:line="240" w:lineRule="auto"/>
        <w:jc w:val="both"/>
        <w:rPr>
          <w:b/>
          <w:lang w:val="sr-Latn-CS"/>
        </w:rPr>
      </w:pPr>
    </w:p>
    <w:p w:rsidR="00DC3BCC" w:rsidRPr="007C126F" w:rsidRDefault="00DC3BCC" w:rsidP="00DC3BCC">
      <w:pPr>
        <w:spacing w:after="0" w:line="240" w:lineRule="auto"/>
        <w:jc w:val="both"/>
        <w:rPr>
          <w:b/>
          <w:lang w:val="sr-Latn-CS"/>
        </w:rPr>
      </w:pPr>
      <w:r w:rsidRPr="007C126F">
        <w:rPr>
          <w:b/>
          <w:lang w:val="sr-Latn-CS"/>
        </w:rPr>
        <w:t>Teme:</w:t>
      </w:r>
      <w:r w:rsidRPr="007C126F">
        <w:rPr>
          <w:b/>
          <w:lang w:val="sr-Latn-CS"/>
        </w:rPr>
        <w:tab/>
      </w:r>
    </w:p>
    <w:p w:rsidR="00DC3BCC" w:rsidRPr="007C126F" w:rsidRDefault="00DC3BCC" w:rsidP="00DC3BCC">
      <w:pPr>
        <w:rPr>
          <w:rFonts w:cs="Tahoma"/>
          <w:lang w:val="en-US"/>
        </w:rPr>
      </w:pPr>
      <w:r w:rsidRPr="00AC59CB">
        <w:rPr>
          <w:lang w:val="sr-Latn-CS"/>
        </w:rPr>
        <w:t>1.</w:t>
      </w:r>
      <w:r w:rsidRPr="007C126F">
        <w:rPr>
          <w:rFonts w:cs="Tahoma"/>
          <w:lang w:val="en-US"/>
        </w:rPr>
        <w:t>Da li ciljeve fizičkog vaspitanja ostvarujemo u demokratskom duhu uz uvažavanje ljudskih prava?</w:t>
      </w:r>
    </w:p>
    <w:p w:rsidR="00DC3BCC" w:rsidRPr="007C126F" w:rsidRDefault="00DC3BCC" w:rsidP="00DC3BCC">
      <w:pPr>
        <w:spacing w:after="0" w:line="240" w:lineRule="auto"/>
        <w:jc w:val="both"/>
        <w:rPr>
          <w:b/>
          <w:lang w:val="sr-Latn-CS"/>
        </w:rPr>
      </w:pPr>
      <w:r w:rsidRPr="00AC59CB">
        <w:rPr>
          <w:lang w:val="sr-Latn-CS"/>
        </w:rPr>
        <w:t>2.</w:t>
      </w:r>
      <w:r w:rsidRPr="007C126F">
        <w:rPr>
          <w:rFonts w:cs="Tahoma"/>
          <w:lang w:val="en-US"/>
        </w:rPr>
        <w:t>Definicija fizičkog vaspitanja,</w:t>
      </w:r>
    </w:p>
    <w:p w:rsidR="00DC3BCC" w:rsidRPr="007C126F" w:rsidRDefault="00DC3BCC" w:rsidP="00DC3BCC">
      <w:pPr>
        <w:spacing w:after="0" w:line="240" w:lineRule="auto"/>
        <w:jc w:val="both"/>
        <w:rPr>
          <w:b/>
          <w:lang w:val="sr-Latn-CS"/>
        </w:rPr>
      </w:pPr>
      <w:r w:rsidRPr="00AC59CB">
        <w:rPr>
          <w:lang w:val="sr-Latn-CS"/>
        </w:rPr>
        <w:t>3.</w:t>
      </w:r>
      <w:r w:rsidRPr="007C126F">
        <w:rPr>
          <w:rFonts w:cs="Tahoma"/>
          <w:lang w:val="en-US"/>
        </w:rPr>
        <w:t>Koliko smo svjesni diskriminacije oko sebe?</w:t>
      </w:r>
    </w:p>
    <w:p w:rsidR="00DC3BCC" w:rsidRPr="007C126F" w:rsidRDefault="00DC3BCC" w:rsidP="00DC3BCC">
      <w:pPr>
        <w:rPr>
          <w:rFonts w:cs="Tahoma"/>
          <w:lang w:val="en-US"/>
        </w:rPr>
      </w:pPr>
      <w:r w:rsidRPr="00AC59CB">
        <w:rPr>
          <w:rFonts w:cs="Tahoma"/>
          <w:lang w:val="en-US"/>
        </w:rPr>
        <w:t>4.</w:t>
      </w:r>
      <w:r w:rsidRPr="007C126F">
        <w:rPr>
          <w:rFonts w:cs="Tahoma"/>
          <w:lang w:val="en-US"/>
        </w:rPr>
        <w:t xml:space="preserve"> Stereotipi i predrasude,</w:t>
      </w:r>
    </w:p>
    <w:p w:rsidR="00DC3BCC" w:rsidRPr="007C126F" w:rsidRDefault="00DC3BCC" w:rsidP="00DC3BCC">
      <w:pPr>
        <w:rPr>
          <w:rFonts w:cs="Tahoma"/>
          <w:lang w:val="en-US"/>
        </w:rPr>
      </w:pPr>
      <w:r w:rsidRPr="00AC59CB">
        <w:rPr>
          <w:rFonts w:cs="Tahoma"/>
          <w:lang w:val="en-US"/>
        </w:rPr>
        <w:t>5.</w:t>
      </w:r>
      <w:r w:rsidRPr="007C126F">
        <w:rPr>
          <w:rFonts w:cs="Tahoma"/>
          <w:lang w:val="en-US"/>
        </w:rPr>
        <w:t>Uvažavanje različitosti, razvijanje saradnje, mirno rješavanje konflikata na časovima fizičkog vaspitanja i sporta, kao preduslov za borbu protiv diskriminacije.</w:t>
      </w:r>
    </w:p>
    <w:p w:rsidR="00DC3BCC" w:rsidRPr="007C126F" w:rsidRDefault="00DC3BCC" w:rsidP="00DC3BCC">
      <w:pPr>
        <w:spacing w:after="0" w:line="240" w:lineRule="auto"/>
        <w:jc w:val="both"/>
        <w:rPr>
          <w:b/>
          <w:lang w:val="sr-Latn-CS"/>
        </w:rPr>
      </w:pPr>
    </w:p>
    <w:p w:rsidR="00DC3BCC" w:rsidRPr="007C126F" w:rsidRDefault="00DC3BCC" w:rsidP="00DC3BCC">
      <w:pPr>
        <w:spacing w:after="0" w:line="240" w:lineRule="auto"/>
        <w:rPr>
          <w:rFonts w:cs="Arial"/>
          <w:lang w:val="sr-Latn-CS"/>
        </w:rPr>
      </w:pPr>
      <w:r w:rsidRPr="007C126F">
        <w:rPr>
          <w:b/>
          <w:lang w:val="sr-Latn-CS"/>
        </w:rPr>
        <w:t>Trajanje programa (broj dana i broj sati efektivnog rada</w:t>
      </w:r>
      <w:r w:rsidRPr="007C126F">
        <w:rPr>
          <w:lang w:val="sr-Latn-CS"/>
        </w:rPr>
        <w:t>): 1 dan (8 sati)</w:t>
      </w:r>
    </w:p>
    <w:p w:rsidR="00DC3BCC" w:rsidRPr="007C126F" w:rsidRDefault="00DC3BCC" w:rsidP="00DC3BCC">
      <w:pPr>
        <w:spacing w:after="0" w:line="240" w:lineRule="auto"/>
        <w:rPr>
          <w:lang w:val="sr-Latn-CS"/>
        </w:rPr>
      </w:pPr>
    </w:p>
    <w:p w:rsidR="00DC3BCC" w:rsidRPr="007C126F" w:rsidRDefault="00DC3BCC" w:rsidP="00DC3BCC">
      <w:pPr>
        <w:spacing w:after="0" w:line="240" w:lineRule="auto"/>
        <w:rPr>
          <w:rFonts w:cs="Arial"/>
          <w:lang w:val="sr-Latn-CS"/>
        </w:rPr>
      </w:pPr>
      <w:r w:rsidRPr="007C126F">
        <w:rPr>
          <w:b/>
          <w:lang w:val="sr-Latn-CS"/>
        </w:rPr>
        <w:t xml:space="preserve">Broj učesnika u grupi: </w:t>
      </w:r>
      <w:r w:rsidRPr="007C126F">
        <w:rPr>
          <w:lang w:val="sr-Latn-CS"/>
        </w:rPr>
        <w:t>16-20</w:t>
      </w:r>
    </w:p>
    <w:p w:rsidR="00DC3BCC" w:rsidRPr="007C126F" w:rsidRDefault="00DC3BCC" w:rsidP="00DC3BCC">
      <w:pPr>
        <w:spacing w:after="0" w:line="240" w:lineRule="auto"/>
        <w:rPr>
          <w:rFonts w:cs="Arial"/>
          <w:lang w:val="sr-Latn-CS"/>
        </w:rPr>
      </w:pPr>
    </w:p>
    <w:p w:rsidR="00DC3BCC" w:rsidRPr="007C126F" w:rsidRDefault="00DC3BCC" w:rsidP="00DC3BCC">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18 eura, uključuje osvje</w:t>
      </w:r>
      <w:r w:rsidR="00AC59CB">
        <w:rPr>
          <w:rFonts w:cs="Arial"/>
          <w:bCs/>
          <w:lang w:val="sr-Latn-CS"/>
        </w:rPr>
        <w:t>ženje u pauzama, ručak, potrošni</w:t>
      </w:r>
      <w:r w:rsidRPr="007C126F">
        <w:rPr>
          <w:rFonts w:cs="Arial"/>
          <w:bCs/>
          <w:lang w:val="sr-Latn-CS"/>
        </w:rPr>
        <w:t xml:space="preserve"> materijal i honorar treneru.</w:t>
      </w:r>
    </w:p>
    <w:p w:rsidR="00DC3BCC" w:rsidRPr="007C126F" w:rsidRDefault="00DC3BCC" w:rsidP="00DC3BCC">
      <w:pPr>
        <w:spacing w:after="0" w:line="240" w:lineRule="auto"/>
        <w:rPr>
          <w:b/>
          <w:lang w:val="pl-PL"/>
        </w:rPr>
      </w:pPr>
    </w:p>
    <w:p w:rsidR="00DC3BCC" w:rsidRPr="007C126F" w:rsidRDefault="00DC3BCC" w:rsidP="00DC3BCC">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C3BCC" w:rsidRPr="007C126F" w:rsidTr="00E6431D">
        <w:tc>
          <w:tcPr>
            <w:tcW w:w="9180" w:type="dxa"/>
            <w:shd w:val="clear" w:color="auto" w:fill="D9D9D9"/>
          </w:tcPr>
          <w:p w:rsidR="00DC3BCC" w:rsidRPr="007C126F" w:rsidRDefault="00A90B60" w:rsidP="00E6431D">
            <w:pPr>
              <w:tabs>
                <w:tab w:val="left" w:pos="586"/>
              </w:tabs>
              <w:spacing w:after="0" w:line="240" w:lineRule="auto"/>
              <w:rPr>
                <w:b/>
                <w:lang w:val="sr-Latn-CS"/>
              </w:rPr>
            </w:pPr>
            <w:r>
              <w:rPr>
                <w:b/>
                <w:lang w:val="sr-Latn-CS"/>
              </w:rPr>
              <w:tab/>
              <w:t>104</w:t>
            </w:r>
            <w:r w:rsidR="00DC3BCC" w:rsidRPr="007C126F">
              <w:rPr>
                <w:b/>
                <w:lang w:val="sr-Latn-CS"/>
              </w:rPr>
              <w:t>. Čas fizičkog vaspitanja u I ciklusu devetogodišnje osnovne škole</w:t>
            </w:r>
          </w:p>
        </w:tc>
      </w:tr>
    </w:tbl>
    <w:p w:rsidR="00DC3BCC" w:rsidRPr="007C126F" w:rsidRDefault="00DC3BCC" w:rsidP="00DC3BCC">
      <w:pPr>
        <w:spacing w:after="0" w:line="240" w:lineRule="auto"/>
        <w:rPr>
          <w:b/>
          <w:lang w:val="pl-PL"/>
        </w:rPr>
      </w:pP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Autori: </w:t>
      </w:r>
      <w:r w:rsidRPr="007C126F">
        <w:rPr>
          <w:rFonts w:eastAsia="SimSun" w:cs="Arial"/>
          <w:bCs/>
          <w:lang w:val="en-US"/>
        </w:rPr>
        <w:t>mr</w:t>
      </w:r>
      <w:r w:rsidRPr="007C126F">
        <w:rPr>
          <w:rFonts w:eastAsia="SimSun" w:cs="Arial"/>
          <w:lang w:val="en-US"/>
        </w:rPr>
        <w:t xml:space="preserve"> Vesnica Rašajski i Ivan Đorđević</w:t>
      </w:r>
    </w:p>
    <w:p w:rsidR="00FF470A" w:rsidRPr="007C126F" w:rsidRDefault="00FF470A" w:rsidP="00DC3BCC">
      <w:pPr>
        <w:autoSpaceDE w:val="0"/>
        <w:spacing w:line="240" w:lineRule="auto"/>
        <w:rPr>
          <w:rFonts w:eastAsia="SimSun" w:cs="Arial"/>
          <w:bCs/>
          <w:lang w:val="en-US"/>
        </w:rPr>
      </w:pPr>
      <w:r w:rsidRPr="007C126F">
        <w:rPr>
          <w:rFonts w:eastAsia="SimSun" w:cs="Arial"/>
          <w:b/>
          <w:bCs/>
        </w:rPr>
        <w:t>Naziv institucije/organizacije koja podržava program:</w:t>
      </w:r>
      <w:r w:rsidRPr="007C126F">
        <w:rPr>
          <w:rFonts w:eastAsia="SimSun" w:cs="Arial"/>
          <w:bCs/>
        </w:rPr>
        <w:t>JU OŠ “Milan Vuković”, Herceg Novi</w:t>
      </w:r>
    </w:p>
    <w:p w:rsidR="00DC3BCC" w:rsidRPr="007C126F" w:rsidRDefault="00DC3BCC" w:rsidP="00DC3BCC">
      <w:pPr>
        <w:autoSpaceDE w:val="0"/>
        <w:spacing w:line="240" w:lineRule="auto"/>
        <w:rPr>
          <w:rFonts w:eastAsia="SimSun" w:cs="Arial"/>
          <w:b/>
          <w:bCs/>
          <w:lang w:val="en-US"/>
        </w:rPr>
      </w:pPr>
      <w:r w:rsidRPr="007C126F">
        <w:rPr>
          <w:rFonts w:eastAsia="SimSun" w:cs="Arial"/>
          <w:b/>
          <w:bCs/>
          <w:lang w:val="en-US"/>
        </w:rPr>
        <w:t xml:space="preserve">Odgovorna osoba (koordinatorka): </w:t>
      </w:r>
      <w:r w:rsidR="00FF470A" w:rsidRPr="007C126F">
        <w:rPr>
          <w:rFonts w:eastAsia="SimSun" w:cs="Arial"/>
          <w:bCs/>
          <w:lang w:val="en-US"/>
        </w:rPr>
        <w:t>mr Vesnica Rašajski</w:t>
      </w:r>
    </w:p>
    <w:p w:rsidR="00DC3BCC" w:rsidRPr="007C126F" w:rsidRDefault="00DC3BCC" w:rsidP="00DC3BCC">
      <w:pPr>
        <w:autoSpaceDE w:val="0"/>
        <w:spacing w:line="240" w:lineRule="auto"/>
        <w:rPr>
          <w:rFonts w:eastAsia="SimSun" w:cs="Arial"/>
          <w:b/>
          <w:bCs/>
          <w:lang w:val="en-US"/>
        </w:rPr>
      </w:pPr>
      <w:r w:rsidRPr="007C126F">
        <w:rPr>
          <w:rFonts w:eastAsia="SimSun" w:cs="Arial"/>
          <w:b/>
          <w:bCs/>
          <w:lang w:val="en-US"/>
        </w:rPr>
        <w:t xml:space="preserve">Adresa: </w:t>
      </w:r>
      <w:r w:rsidRPr="007C126F">
        <w:rPr>
          <w:rFonts w:eastAsia="SimSun" w:cs="Arial"/>
          <w:lang w:val="en-US"/>
        </w:rPr>
        <w:t>Sušćepan bb, Herceg Novi, 85340</w:t>
      </w:r>
    </w:p>
    <w:p w:rsidR="00DC3BCC" w:rsidRPr="007C126F" w:rsidRDefault="00DC3BCC" w:rsidP="00DC3BCC">
      <w:pPr>
        <w:autoSpaceDE w:val="0"/>
        <w:spacing w:line="240" w:lineRule="auto"/>
        <w:rPr>
          <w:rFonts w:eastAsia="SimSun" w:cs="Arial"/>
          <w:b/>
          <w:bCs/>
          <w:lang w:val="en-US"/>
        </w:rPr>
      </w:pPr>
      <w:r w:rsidRPr="007C126F">
        <w:rPr>
          <w:rFonts w:eastAsia="SimSun" w:cs="Arial"/>
          <w:b/>
          <w:bCs/>
          <w:lang w:val="en-US"/>
        </w:rPr>
        <w:t xml:space="preserve">E-mail: </w:t>
      </w:r>
      <w:r w:rsidRPr="007C126F">
        <w:rPr>
          <w:rFonts w:eastAsia="SimSun" w:cs="Arial"/>
          <w:bCs/>
          <w:lang w:val="en-US"/>
        </w:rPr>
        <w:t>vesna</w:t>
      </w:r>
      <w:r w:rsidRPr="007C126F">
        <w:rPr>
          <w:rFonts w:eastAsia="SimSun" w:cs="Arial"/>
          <w:lang w:val="en-US"/>
        </w:rPr>
        <w:t>@t-com.me</w:t>
      </w: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Broj telefona: </w:t>
      </w:r>
      <w:r w:rsidRPr="007C126F">
        <w:rPr>
          <w:rFonts w:eastAsia="SimSun" w:cs="Arial"/>
          <w:lang w:val="en-US"/>
        </w:rPr>
        <w:t>069-490-468</w:t>
      </w:r>
    </w:p>
    <w:p w:rsidR="00FF470A" w:rsidRPr="007C126F" w:rsidRDefault="00FF470A" w:rsidP="00DC3BCC">
      <w:pPr>
        <w:autoSpaceDE w:val="0"/>
        <w:spacing w:line="240" w:lineRule="auto"/>
        <w:rPr>
          <w:rFonts w:eastAsia="SimSun" w:cs="Arial"/>
          <w:b/>
          <w:bCs/>
          <w:lang w:val="en-US"/>
        </w:rPr>
      </w:pPr>
    </w:p>
    <w:p w:rsidR="00DC3BCC" w:rsidRPr="007C126F" w:rsidRDefault="00DC3BCC" w:rsidP="00DC3BCC">
      <w:pPr>
        <w:rPr>
          <w:rFonts w:cs="Arial"/>
        </w:rPr>
      </w:pPr>
      <w:r w:rsidRPr="007C126F">
        <w:rPr>
          <w:rFonts w:eastAsia="SimSun" w:cs="Arial"/>
          <w:b/>
          <w:bCs/>
          <w:lang w:val="en-US"/>
        </w:rPr>
        <w:t xml:space="preserve">Opšti cilj programa: </w:t>
      </w:r>
      <w:r w:rsidR="00B66710">
        <w:rPr>
          <w:rFonts w:cs="Arial"/>
        </w:rPr>
        <w:t>p</w:t>
      </w:r>
      <w:r w:rsidRPr="007C126F">
        <w:rPr>
          <w:rFonts w:cs="Arial"/>
        </w:rPr>
        <w:t>odizanje kvaliteta nastave fizičkog vaspitanja u I ciklusu osnovne škole</w:t>
      </w:r>
    </w:p>
    <w:p w:rsidR="00E17AD1" w:rsidRPr="007C126F" w:rsidRDefault="00E17AD1" w:rsidP="00DC3BCC">
      <w:pPr>
        <w:rPr>
          <w:rFonts w:cs="Arial"/>
        </w:rPr>
      </w:pPr>
    </w:p>
    <w:p w:rsidR="00DC3BCC" w:rsidRPr="007C126F" w:rsidRDefault="00DC3BCC" w:rsidP="00DC3BCC">
      <w:pPr>
        <w:rPr>
          <w:rFonts w:eastAsia="SimSun" w:cs="Arial"/>
          <w:b/>
          <w:bCs/>
          <w:lang w:val="en-US"/>
        </w:rPr>
      </w:pPr>
      <w:r w:rsidRPr="007C126F">
        <w:rPr>
          <w:rFonts w:eastAsia="SimSun" w:cs="Arial"/>
          <w:b/>
          <w:bCs/>
          <w:lang w:val="en-US"/>
        </w:rPr>
        <w:t xml:space="preserve">Specifični ciljevi programa: </w:t>
      </w:r>
      <w:r w:rsidR="00AC59CB">
        <w:rPr>
          <w:rFonts w:cs="Arial"/>
        </w:rPr>
        <w:t>unapređiva</w:t>
      </w:r>
      <w:r w:rsidRPr="007C126F">
        <w:rPr>
          <w:rFonts w:cs="Arial"/>
        </w:rPr>
        <w:t xml:space="preserve">nje znanja i vještina za izvođenje časa fizičkog vaspitanja u I ciklusu osnovne škole, u uobičajenim kao i u otežanim </w:t>
      </w:r>
      <w:r w:rsidRPr="007C126F">
        <w:rPr>
          <w:rFonts w:cs="Arial"/>
        </w:rPr>
        <w:lastRenderedPageBreak/>
        <w:t>uslovima rada; razvijanje sposobnosti za ciljno planiranje nastave fizičkog vaspitanja.</w:t>
      </w: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Ciljna grupa: </w:t>
      </w:r>
      <w:r w:rsidRPr="007C126F">
        <w:rPr>
          <w:rFonts w:eastAsia="SimSun" w:cs="Arial"/>
          <w:lang w:val="en-US"/>
        </w:rPr>
        <w:t>nastavnici razredne nastave.</w:t>
      </w:r>
    </w:p>
    <w:p w:rsidR="00FF470A" w:rsidRPr="007C126F" w:rsidRDefault="00FF470A" w:rsidP="00DC3BCC">
      <w:pPr>
        <w:autoSpaceDE w:val="0"/>
        <w:spacing w:line="240" w:lineRule="auto"/>
        <w:rPr>
          <w:rFonts w:eastAsia="SimSun" w:cs="Arial"/>
          <w:b/>
          <w:bCs/>
          <w:lang w:val="en-US"/>
        </w:rPr>
      </w:pP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Metode i tehnike rada: </w:t>
      </w:r>
      <w:r w:rsidRPr="007C126F">
        <w:rPr>
          <w:rFonts w:eastAsia="SimSun" w:cs="Arial"/>
          <w:lang w:val="en-US"/>
        </w:rPr>
        <w:t>obuka interaktivnog tipa.</w:t>
      </w:r>
    </w:p>
    <w:p w:rsidR="00FF470A" w:rsidRPr="007C126F" w:rsidRDefault="00FF470A" w:rsidP="00DC3BCC">
      <w:pPr>
        <w:autoSpaceDE w:val="0"/>
        <w:spacing w:line="240" w:lineRule="auto"/>
        <w:rPr>
          <w:rFonts w:eastAsia="SimSun" w:cs="Arial"/>
          <w:b/>
          <w:bCs/>
          <w:lang w:val="en-US"/>
        </w:rPr>
      </w:pPr>
    </w:p>
    <w:p w:rsidR="00DC3BCC" w:rsidRPr="007C126F" w:rsidRDefault="00DC3BCC" w:rsidP="00DC3BCC">
      <w:pPr>
        <w:autoSpaceDE w:val="0"/>
        <w:spacing w:after="0" w:line="240" w:lineRule="auto"/>
        <w:rPr>
          <w:rFonts w:eastAsia="SimSun" w:cs="Arial"/>
          <w:lang w:val="en-US"/>
        </w:rPr>
      </w:pPr>
      <w:r w:rsidRPr="007C126F">
        <w:rPr>
          <w:rFonts w:eastAsia="SimSun" w:cs="Arial"/>
          <w:b/>
          <w:bCs/>
          <w:lang w:val="en-US"/>
        </w:rPr>
        <w:t>Teme:</w:t>
      </w:r>
    </w:p>
    <w:p w:rsidR="00DC3BCC" w:rsidRPr="007C126F" w:rsidRDefault="00DC3BCC" w:rsidP="00DC3BCC">
      <w:pPr>
        <w:rPr>
          <w:rFonts w:cs="Arial"/>
          <w:lang w:val="sr-Latn-CS"/>
        </w:rPr>
      </w:pPr>
      <w:r w:rsidRPr="007C126F">
        <w:rPr>
          <w:rFonts w:cs="Arial"/>
          <w:lang w:val="sr-Latn-CS"/>
        </w:rPr>
        <w:t>1. Uzrasne karakteristike djece mlađeg osnovnoškolskog uzrasta</w:t>
      </w:r>
    </w:p>
    <w:p w:rsidR="00DC3BCC" w:rsidRPr="007C126F" w:rsidRDefault="00DC3BCC" w:rsidP="00DC3BCC">
      <w:pPr>
        <w:rPr>
          <w:rFonts w:cs="Arial"/>
          <w:lang w:val="sr-Latn-CS"/>
        </w:rPr>
      </w:pPr>
      <w:r w:rsidRPr="007C126F">
        <w:rPr>
          <w:rFonts w:cs="Arial"/>
          <w:lang w:val="sr-Latn-CS"/>
        </w:rPr>
        <w:t>2. Podjela motoričkih sposobnosti i mogućno</w:t>
      </w:r>
      <w:r w:rsidR="00AC59CB">
        <w:rPr>
          <w:rFonts w:cs="Arial"/>
          <w:lang w:val="sr-Latn-CS"/>
        </w:rPr>
        <w:t>st njihovog unapređiva</w:t>
      </w:r>
      <w:r w:rsidRPr="007C126F">
        <w:rPr>
          <w:rFonts w:cs="Arial"/>
          <w:lang w:val="sr-Latn-CS"/>
        </w:rPr>
        <w:t>nja</w:t>
      </w:r>
    </w:p>
    <w:p w:rsidR="00DC3BCC" w:rsidRPr="007C126F" w:rsidRDefault="00DC3BCC" w:rsidP="00DC3BCC">
      <w:pPr>
        <w:rPr>
          <w:rFonts w:cs="Arial"/>
          <w:lang w:val="sr-Latn-CS"/>
        </w:rPr>
      </w:pPr>
      <w:r w:rsidRPr="007C126F">
        <w:rPr>
          <w:rFonts w:cs="Arial"/>
          <w:lang w:val="sr-Latn-CS"/>
        </w:rPr>
        <w:t>3. Organizacioni oblici rada u nastavi fizičkog vaspitanja</w:t>
      </w:r>
    </w:p>
    <w:p w:rsidR="00DC3BCC" w:rsidRPr="007C126F" w:rsidRDefault="00DC3BCC" w:rsidP="00DC3BCC">
      <w:pPr>
        <w:rPr>
          <w:rFonts w:cs="Arial"/>
          <w:lang w:val="sr-Latn-CS"/>
        </w:rPr>
      </w:pPr>
      <w:r w:rsidRPr="007C126F">
        <w:rPr>
          <w:rFonts w:cs="Arial"/>
          <w:lang w:val="sr-Latn-CS"/>
        </w:rPr>
        <w:t>4. Planiranje u nastavi fizičkog vaspitanja</w:t>
      </w:r>
    </w:p>
    <w:p w:rsidR="00DC3BCC" w:rsidRPr="007C126F" w:rsidRDefault="00DC3BCC" w:rsidP="00DC3BCC">
      <w:pPr>
        <w:rPr>
          <w:rFonts w:cs="Arial"/>
          <w:lang w:val="sr-Latn-CS"/>
        </w:rPr>
      </w:pPr>
      <w:r w:rsidRPr="007C126F">
        <w:rPr>
          <w:rFonts w:cs="Arial"/>
          <w:lang w:val="sr-Latn-CS"/>
        </w:rPr>
        <w:t>5. Čas fizičkog vaspitanja kao osnovni organizacioni oblik rada</w:t>
      </w:r>
    </w:p>
    <w:p w:rsidR="00DC3BCC" w:rsidRPr="007C126F" w:rsidRDefault="00DC3BCC" w:rsidP="00DC3BCC">
      <w:pPr>
        <w:rPr>
          <w:rFonts w:cs="Arial"/>
          <w:lang w:val="sr-Latn-CS"/>
        </w:rPr>
      </w:pPr>
      <w:r w:rsidRPr="007C126F">
        <w:rPr>
          <w:rFonts w:cs="Arial"/>
          <w:lang w:val="sr-Latn-CS"/>
        </w:rPr>
        <w:t>6. Čas fizičkog vaspitanja u uslovima učionice</w:t>
      </w:r>
    </w:p>
    <w:p w:rsidR="00E17AD1" w:rsidRPr="007C126F" w:rsidRDefault="00E17AD1" w:rsidP="00DC3BCC">
      <w:pPr>
        <w:rPr>
          <w:rFonts w:eastAsia="SimSun" w:cs="Arial"/>
          <w:b/>
          <w:bCs/>
          <w:lang w:val="en-US"/>
        </w:rPr>
      </w:pP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Trajanje programa (broj dana i broj sati efektivnog rada): </w:t>
      </w:r>
      <w:r w:rsidRPr="007C126F">
        <w:rPr>
          <w:rFonts w:eastAsia="SimSun" w:cs="Arial"/>
          <w:bCs/>
          <w:lang w:val="en-US"/>
        </w:rPr>
        <w:t>jedan</w:t>
      </w:r>
      <w:r w:rsidRPr="007C126F">
        <w:rPr>
          <w:rFonts w:eastAsia="SimSun" w:cs="Arial"/>
          <w:lang w:val="en-US"/>
        </w:rPr>
        <w:t xml:space="preserve"> dan (osam sati).</w:t>
      </w:r>
    </w:p>
    <w:p w:rsidR="00E17AD1" w:rsidRPr="007C126F" w:rsidRDefault="00E17AD1" w:rsidP="00DC3BCC">
      <w:pPr>
        <w:autoSpaceDE w:val="0"/>
        <w:spacing w:line="240" w:lineRule="auto"/>
        <w:rPr>
          <w:rFonts w:eastAsia="SimSun" w:cs="Arial"/>
          <w:b/>
          <w:bCs/>
          <w:lang w:val="en-US"/>
        </w:rPr>
      </w:pPr>
    </w:p>
    <w:p w:rsidR="00DC3BCC" w:rsidRPr="007C126F" w:rsidRDefault="00DC3BCC" w:rsidP="00DC3BCC">
      <w:pPr>
        <w:autoSpaceDE w:val="0"/>
        <w:spacing w:line="240" w:lineRule="auto"/>
        <w:rPr>
          <w:rFonts w:eastAsia="SimSun" w:cs="Arial"/>
          <w:lang w:val="en-US"/>
        </w:rPr>
      </w:pPr>
      <w:r w:rsidRPr="007C126F">
        <w:rPr>
          <w:rFonts w:eastAsia="SimSun" w:cs="Arial"/>
          <w:b/>
          <w:bCs/>
          <w:lang w:val="en-US"/>
        </w:rPr>
        <w:t xml:space="preserve">Broj učesnika u grupi: </w:t>
      </w:r>
      <w:r w:rsidRPr="007C126F">
        <w:rPr>
          <w:rFonts w:eastAsia="SimSun" w:cs="Arial"/>
          <w:lang w:val="en-US"/>
        </w:rPr>
        <w:t>od 20 do 30 učesnika.</w:t>
      </w:r>
    </w:p>
    <w:p w:rsidR="00F1538E" w:rsidRPr="007C126F" w:rsidRDefault="00F1538E" w:rsidP="00DC3BCC">
      <w:pPr>
        <w:autoSpaceDE w:val="0"/>
        <w:spacing w:line="240" w:lineRule="auto"/>
        <w:rPr>
          <w:rFonts w:eastAsia="SimSun" w:cs="Arial"/>
          <w:b/>
          <w:bCs/>
          <w:lang w:val="en-US"/>
        </w:rPr>
      </w:pPr>
    </w:p>
    <w:p w:rsidR="00DC3BCC" w:rsidRPr="007C126F" w:rsidRDefault="00DC3BCC" w:rsidP="00DC3BCC">
      <w:pPr>
        <w:autoSpaceDE w:val="0"/>
        <w:spacing w:line="240" w:lineRule="auto"/>
        <w:rPr>
          <w:rFonts w:cs="Arial"/>
          <w:lang w:val="sr-Latn-CS"/>
        </w:rPr>
      </w:pPr>
      <w:r w:rsidRPr="007C126F">
        <w:rPr>
          <w:rFonts w:eastAsia="SimSun" w:cs="Arial"/>
          <w:b/>
          <w:bCs/>
          <w:lang w:val="en-US"/>
        </w:rPr>
        <w:t xml:space="preserve">Cijena po učesniku: </w:t>
      </w:r>
      <w:r w:rsidRPr="007C126F">
        <w:rPr>
          <w:rFonts w:eastAsia="SimSun" w:cs="Arial"/>
          <w:lang w:val="en-US"/>
        </w:rPr>
        <w:t>20 € (uračunati su honorar za voditelje seminara i cijena potrošnog materijala).</w:t>
      </w:r>
    </w:p>
    <w:p w:rsidR="00DC3BCC" w:rsidRPr="007C126F" w:rsidRDefault="00DC3BCC" w:rsidP="00DC3BCC">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C3BCC" w:rsidRPr="007C126F" w:rsidTr="00E6431D">
        <w:tc>
          <w:tcPr>
            <w:tcW w:w="9180" w:type="dxa"/>
            <w:shd w:val="clear" w:color="auto" w:fill="D9D9D9"/>
          </w:tcPr>
          <w:p w:rsidR="00DC3BCC" w:rsidRPr="007C126F" w:rsidRDefault="00A90B60" w:rsidP="00E6431D">
            <w:pPr>
              <w:tabs>
                <w:tab w:val="left" w:pos="352"/>
              </w:tabs>
              <w:spacing w:after="0" w:line="240" w:lineRule="auto"/>
              <w:rPr>
                <w:b/>
                <w:lang w:val="sr-Latn-CS"/>
              </w:rPr>
            </w:pPr>
            <w:r>
              <w:rPr>
                <w:b/>
                <w:lang w:val="sr-Latn-CS"/>
              </w:rPr>
              <w:tab/>
              <w:t>105</w:t>
            </w:r>
            <w:r w:rsidR="00DC3BCC" w:rsidRPr="007C126F">
              <w:rPr>
                <w:b/>
                <w:lang w:val="sr-Latn-CS"/>
              </w:rPr>
              <w:t>. Fizičko vaspitanje u nižim razredima : motivacija , značaj i organizacija</w:t>
            </w:r>
          </w:p>
        </w:tc>
      </w:tr>
    </w:tbl>
    <w:p w:rsidR="00DC3BCC" w:rsidRPr="007C126F" w:rsidRDefault="00DC3BCC" w:rsidP="00DC3BCC">
      <w:pPr>
        <w:spacing w:after="0" w:line="240" w:lineRule="auto"/>
        <w:rPr>
          <w:b/>
          <w:lang w:val="pl-PL"/>
        </w:rPr>
      </w:pPr>
    </w:p>
    <w:p w:rsidR="00DC3BCC" w:rsidRPr="007C126F" w:rsidRDefault="00DC3BCC" w:rsidP="00DC3BCC">
      <w:pPr>
        <w:spacing w:after="0" w:line="240" w:lineRule="auto"/>
        <w:rPr>
          <w:rFonts w:cs="Arial"/>
          <w:lang w:val="sr-Latn-CS"/>
        </w:rPr>
      </w:pPr>
      <w:r w:rsidRPr="007C126F">
        <w:rPr>
          <w:b/>
          <w:lang w:val="sr-Latn-CS"/>
        </w:rPr>
        <w:t>Autori:</w:t>
      </w:r>
      <w:r w:rsidRPr="007C126F">
        <w:rPr>
          <w:rFonts w:cs="Tahoma"/>
        </w:rPr>
        <w:t>Borozan Jelena; Milošević Kristina</w:t>
      </w:r>
    </w:p>
    <w:p w:rsidR="00DC3BCC" w:rsidRPr="007C126F" w:rsidRDefault="00DC3BCC" w:rsidP="00DC3BCC">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lang w:val="en-US"/>
        </w:rPr>
        <w:t>JU OŠ “Narodni heroj Savo Ilić”</w:t>
      </w:r>
    </w:p>
    <w:p w:rsidR="00DC3BCC" w:rsidRPr="007C126F" w:rsidRDefault="00DC3BCC" w:rsidP="00DC3BCC">
      <w:pPr>
        <w:spacing w:after="0" w:line="240" w:lineRule="auto"/>
        <w:rPr>
          <w:rFonts w:cs="Arial"/>
          <w:lang w:val="sr-Latn-CS"/>
        </w:rPr>
      </w:pPr>
      <w:r w:rsidRPr="007C126F">
        <w:rPr>
          <w:b/>
          <w:lang w:val="sr-Latn-CS"/>
        </w:rPr>
        <w:t xml:space="preserve">Odgovorna osoba (koordinator): </w:t>
      </w:r>
      <w:r w:rsidRPr="007C126F">
        <w:rPr>
          <w:rFonts w:cs="Tahoma"/>
        </w:rPr>
        <w:t>Borozan Jelena</w:t>
      </w:r>
    </w:p>
    <w:p w:rsidR="00DC3BCC" w:rsidRPr="007C126F" w:rsidRDefault="00DC3BCC" w:rsidP="00DC3BCC">
      <w:pPr>
        <w:spacing w:after="0" w:line="240" w:lineRule="auto"/>
        <w:jc w:val="both"/>
        <w:rPr>
          <w:rFonts w:cs="Arial"/>
          <w:lang w:val="sr-Latn-CS"/>
        </w:rPr>
      </w:pPr>
      <w:r w:rsidRPr="007C126F">
        <w:rPr>
          <w:b/>
          <w:lang w:val="sr-Latn-CS"/>
        </w:rPr>
        <w:t xml:space="preserve">Adresa: </w:t>
      </w:r>
      <w:r w:rsidRPr="007C126F">
        <w:rPr>
          <w:rFonts w:cs="Tahoma"/>
        </w:rPr>
        <w:t>Dobrota, Kotor</w:t>
      </w:r>
    </w:p>
    <w:p w:rsidR="00DC3BCC" w:rsidRPr="007C126F" w:rsidRDefault="00DC3BCC" w:rsidP="00DC3BCC">
      <w:pPr>
        <w:spacing w:after="0" w:line="240" w:lineRule="auto"/>
        <w:jc w:val="both"/>
        <w:rPr>
          <w:rFonts w:cs="Arial"/>
          <w:lang w:val="sr-Latn-CS"/>
        </w:rPr>
      </w:pPr>
      <w:r w:rsidRPr="007C126F">
        <w:rPr>
          <w:b/>
          <w:lang w:val="sr-Latn-CS"/>
        </w:rPr>
        <w:t>E-mail:</w:t>
      </w:r>
      <w:r w:rsidRPr="007C126F">
        <w:rPr>
          <w:rFonts w:cs="Tahoma"/>
        </w:rPr>
        <w:t>jelena.borozan@dobrota.edu.me</w:t>
      </w:r>
    </w:p>
    <w:p w:rsidR="00DC3BCC" w:rsidRPr="007C126F" w:rsidRDefault="00DC3BCC" w:rsidP="00DC3BCC">
      <w:pPr>
        <w:spacing w:after="0" w:line="240" w:lineRule="auto"/>
        <w:jc w:val="both"/>
        <w:rPr>
          <w:rFonts w:cs="Arial"/>
          <w:lang w:val="sr-Latn-CS"/>
        </w:rPr>
      </w:pPr>
      <w:r w:rsidRPr="007C126F">
        <w:rPr>
          <w:b/>
          <w:lang w:val="sr-Latn-CS"/>
        </w:rPr>
        <w:t xml:space="preserve">Broj telefona: </w:t>
      </w:r>
      <w:r w:rsidRPr="007C126F">
        <w:rPr>
          <w:rFonts w:cs="Tahoma"/>
        </w:rPr>
        <w:t>+38269390058</w:t>
      </w:r>
    </w:p>
    <w:p w:rsidR="00DC3BCC" w:rsidRPr="007C126F" w:rsidRDefault="00DC3BCC" w:rsidP="00DC3BCC">
      <w:pPr>
        <w:spacing w:after="0" w:line="240" w:lineRule="auto"/>
        <w:jc w:val="both"/>
        <w:rPr>
          <w:rFonts w:cs="Arial"/>
          <w:lang w:val="sr-Latn-CS"/>
        </w:rPr>
      </w:pPr>
    </w:p>
    <w:p w:rsidR="00DC3BCC" w:rsidRPr="007C126F" w:rsidRDefault="00DC3BCC" w:rsidP="00DC3BCC">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B66710">
        <w:rPr>
          <w:rFonts w:cs="Tahoma"/>
        </w:rPr>
        <w:t>u</w:t>
      </w:r>
      <w:r w:rsidRPr="007C126F">
        <w:rPr>
          <w:rFonts w:cs="Tahoma"/>
        </w:rPr>
        <w:t>poznavanje nastavnika sa načinom poboljšanja motivacije učenika nižih razreda za fizičko vaspitanje; potenciranje značaja fizičkog vaspitanja na tom uzrastu; prijedlozi i ideje za usavršavanje metodologije organizacije časa</w:t>
      </w:r>
    </w:p>
    <w:p w:rsidR="00DC3BCC" w:rsidRPr="007C126F" w:rsidRDefault="00DC3BCC" w:rsidP="00DC3BCC">
      <w:pPr>
        <w:spacing w:after="0" w:line="240" w:lineRule="auto"/>
        <w:jc w:val="both"/>
        <w:rPr>
          <w:rFonts w:cs="Arial"/>
          <w:lang w:val="sr-Latn-CS"/>
        </w:rPr>
      </w:pPr>
    </w:p>
    <w:p w:rsidR="00DC3BCC" w:rsidRPr="007C126F" w:rsidRDefault="00DC3BCC" w:rsidP="00DC3BCC">
      <w:pPr>
        <w:rPr>
          <w:rFonts w:cs="Tahoma"/>
          <w:lang w:val="en-US"/>
        </w:rPr>
      </w:pPr>
      <w:r w:rsidRPr="007C126F">
        <w:rPr>
          <w:b/>
          <w:lang w:val="sr-Latn-CS"/>
        </w:rPr>
        <w:t xml:space="preserve">Specifični ciljevi programa: </w:t>
      </w:r>
      <w:r w:rsidR="00B66710">
        <w:rPr>
          <w:rFonts w:cs="Tahoma"/>
          <w:lang w:val="en-US"/>
        </w:rPr>
        <w:t>p</w:t>
      </w:r>
      <w:r w:rsidRPr="007C126F">
        <w:rPr>
          <w:rFonts w:cs="Tahoma"/>
          <w:lang w:val="en-US"/>
        </w:rPr>
        <w:t>ostizanje većeg interesovanja i bolje motivacije učenika u okviru realizacije nastavnih sadržaja na času fizičkog vaspitanja kroz primjenu takmičarskih i drugih igara;</w:t>
      </w:r>
    </w:p>
    <w:p w:rsidR="00DC3BCC" w:rsidRPr="007C126F" w:rsidRDefault="00DC3BCC" w:rsidP="00DC3BCC">
      <w:pPr>
        <w:rPr>
          <w:rFonts w:cs="Tahoma"/>
          <w:lang w:val="en-US"/>
        </w:rPr>
      </w:pPr>
      <w:r w:rsidRPr="007C126F">
        <w:rPr>
          <w:rFonts w:cs="Tahoma"/>
          <w:lang w:val="en-US"/>
        </w:rPr>
        <w:t>Razvijanje svijesti o značaju oblačenja adekvatne opreme za fizičko vaspitanje kod profesora/ica i učenika/ca;</w:t>
      </w:r>
    </w:p>
    <w:p w:rsidR="00DC3BCC" w:rsidRPr="007C126F" w:rsidRDefault="00DC3BCC" w:rsidP="00DC3BCC">
      <w:pPr>
        <w:rPr>
          <w:rFonts w:cs="Tahoma"/>
          <w:lang w:val="en-US"/>
        </w:rPr>
      </w:pPr>
      <w:r w:rsidRPr="007C126F">
        <w:rPr>
          <w:rFonts w:cs="Tahoma"/>
          <w:lang w:val="en-US"/>
        </w:rPr>
        <w:lastRenderedPageBreak/>
        <w:t>Ukazivanje profesorima/cama razredne nastave na važnost formiranja i održavanja discipline tokom časa fizičkog vaspitanja</w:t>
      </w:r>
    </w:p>
    <w:p w:rsidR="00DC3BCC" w:rsidRPr="007C126F" w:rsidRDefault="00DC3BCC" w:rsidP="00DC3BCC">
      <w:pPr>
        <w:rPr>
          <w:rFonts w:cs="Tahoma"/>
          <w:lang w:val="en-US"/>
        </w:rPr>
      </w:pPr>
      <w:r w:rsidRPr="007C126F">
        <w:rPr>
          <w:rFonts w:cs="Tahoma"/>
          <w:lang w:val="en-US"/>
        </w:rPr>
        <w:t>Uvođenje novih tehnika i metoda rada u organizaciji različitih faza časa fizičkog vaspitanja u različitim uslovima za rad</w:t>
      </w:r>
    </w:p>
    <w:p w:rsidR="00DC3BCC" w:rsidRPr="007C126F" w:rsidRDefault="00DC3BCC" w:rsidP="00DC3BCC">
      <w:pPr>
        <w:spacing w:after="0" w:line="240" w:lineRule="auto"/>
        <w:rPr>
          <w:b/>
          <w:lang w:val="sr-Latn-CS"/>
        </w:rPr>
      </w:pPr>
    </w:p>
    <w:p w:rsidR="00DC3BCC" w:rsidRPr="007C126F" w:rsidRDefault="00DC3BCC" w:rsidP="00DC3BCC">
      <w:pPr>
        <w:spacing w:after="0" w:line="240" w:lineRule="auto"/>
        <w:rPr>
          <w:rFonts w:cs="Arial"/>
          <w:lang w:val="sr-Latn-CS"/>
        </w:rPr>
      </w:pPr>
      <w:r w:rsidRPr="007C126F">
        <w:rPr>
          <w:b/>
          <w:lang w:val="sr-Latn-CS"/>
        </w:rPr>
        <w:t xml:space="preserve">Ciljna grupa: </w:t>
      </w:r>
      <w:r w:rsidR="00AC59CB">
        <w:rPr>
          <w:rFonts w:cs="Tahoma"/>
        </w:rPr>
        <w:t>n</w:t>
      </w:r>
      <w:r w:rsidRPr="007C126F">
        <w:rPr>
          <w:rFonts w:cs="Tahoma"/>
        </w:rPr>
        <w:t>astavnici/ce, profesori/ce razredne nastave</w:t>
      </w:r>
    </w:p>
    <w:p w:rsidR="00DC3BCC" w:rsidRPr="007C126F" w:rsidRDefault="00DC3BCC" w:rsidP="00DC3BCC">
      <w:pPr>
        <w:spacing w:after="0" w:line="240" w:lineRule="auto"/>
        <w:rPr>
          <w:b/>
          <w:lang w:val="sr-Latn-CS"/>
        </w:rPr>
      </w:pPr>
    </w:p>
    <w:p w:rsidR="00DC3BCC" w:rsidRPr="007C126F" w:rsidRDefault="00DC3BCC" w:rsidP="00DC3BCC">
      <w:pPr>
        <w:rPr>
          <w:rFonts w:cs="Arial"/>
        </w:rPr>
      </w:pPr>
      <w:r w:rsidRPr="007C126F">
        <w:rPr>
          <w:b/>
          <w:lang w:val="sr-Latn-CS"/>
        </w:rPr>
        <w:t xml:space="preserve">Metode i tehnike rada: </w:t>
      </w:r>
      <w:r w:rsidR="00AC59CB">
        <w:rPr>
          <w:rFonts w:cs="Tahoma"/>
        </w:rPr>
        <w:t>o</w:t>
      </w:r>
      <w:r w:rsidRPr="007C126F">
        <w:rPr>
          <w:rFonts w:cs="Tahoma"/>
        </w:rPr>
        <w:t>buka interaktivnog tipa-metoda rada na računaru (</w:t>
      </w:r>
      <w:r w:rsidRPr="007C126F">
        <w:rPr>
          <w:rFonts w:cs="Arial"/>
        </w:rPr>
        <w:t>prezentacije, diskusije, radionice, rad na računaru, ankete)</w:t>
      </w:r>
    </w:p>
    <w:p w:rsidR="00DC3BCC" w:rsidRPr="007C126F" w:rsidRDefault="00DC3BCC" w:rsidP="00DC3BCC">
      <w:pPr>
        <w:spacing w:after="0" w:line="240" w:lineRule="auto"/>
        <w:rPr>
          <w:rFonts w:cs="Arial"/>
          <w:lang w:val="sr-Latn-CS"/>
        </w:rPr>
      </w:pPr>
      <w:r w:rsidRPr="007C126F">
        <w:rPr>
          <w:rFonts w:cs="Arial"/>
        </w:rPr>
        <w:t>-Online obuka uz stručno vođstvo e-moderatora putem platforme Moodle Crna Gora</w:t>
      </w:r>
    </w:p>
    <w:p w:rsidR="00DC3BCC" w:rsidRPr="007C126F" w:rsidRDefault="00DC3BCC" w:rsidP="00DC3BCC">
      <w:pPr>
        <w:spacing w:after="0" w:line="240" w:lineRule="auto"/>
        <w:jc w:val="both"/>
        <w:rPr>
          <w:b/>
          <w:lang w:val="sr-Latn-CS"/>
        </w:rPr>
      </w:pPr>
    </w:p>
    <w:p w:rsidR="00DC3BCC" w:rsidRPr="007C126F" w:rsidRDefault="00DC3BCC" w:rsidP="00DC3BCC">
      <w:pPr>
        <w:spacing w:after="0" w:line="240" w:lineRule="auto"/>
        <w:jc w:val="both"/>
        <w:rPr>
          <w:b/>
          <w:lang w:val="sr-Latn-CS"/>
        </w:rPr>
      </w:pPr>
      <w:r w:rsidRPr="007C126F">
        <w:rPr>
          <w:b/>
          <w:lang w:val="sr-Latn-CS"/>
        </w:rPr>
        <w:t>Teme:</w:t>
      </w:r>
      <w:r w:rsidRPr="007C126F">
        <w:rPr>
          <w:b/>
          <w:lang w:val="sr-Latn-CS"/>
        </w:rPr>
        <w:tab/>
      </w:r>
    </w:p>
    <w:p w:rsidR="00DC3BCC" w:rsidRPr="007C126F" w:rsidRDefault="00DC3BCC" w:rsidP="00DC3BCC">
      <w:pPr>
        <w:numPr>
          <w:ilvl w:val="0"/>
          <w:numId w:val="102"/>
        </w:numPr>
        <w:rPr>
          <w:rFonts w:cs="Tahoma"/>
          <w:lang w:val="en-US"/>
        </w:rPr>
      </w:pPr>
      <w:r w:rsidRPr="007C126F">
        <w:rPr>
          <w:rFonts w:cs="Tahoma"/>
          <w:lang w:val="en-US"/>
        </w:rPr>
        <w:t>Uvodno predavanje o značaju fizičkog vaspitanja i kulture u svestranom razvoju ličnosti;</w:t>
      </w:r>
    </w:p>
    <w:p w:rsidR="00DC3BCC" w:rsidRPr="007C126F" w:rsidRDefault="00DC3BCC" w:rsidP="00DC3BCC">
      <w:pPr>
        <w:numPr>
          <w:ilvl w:val="0"/>
          <w:numId w:val="102"/>
        </w:numPr>
        <w:rPr>
          <w:rFonts w:cs="Tahoma"/>
          <w:lang w:val="en-US"/>
        </w:rPr>
      </w:pPr>
      <w:r w:rsidRPr="007C126F">
        <w:rPr>
          <w:rFonts w:cs="Tahoma"/>
          <w:lang w:val="en-US"/>
        </w:rPr>
        <w:t>Opšta zapažanja o realizaciji fizičkog vaspitanja u nižim razredima na osnovu anketnih istraživanja:</w:t>
      </w:r>
    </w:p>
    <w:p w:rsidR="00DC3BCC" w:rsidRPr="007C126F" w:rsidRDefault="00DC3BCC" w:rsidP="00DC3BCC">
      <w:pPr>
        <w:numPr>
          <w:ilvl w:val="0"/>
          <w:numId w:val="101"/>
        </w:numPr>
        <w:rPr>
          <w:rFonts w:cs="Tahoma"/>
          <w:lang w:val="en-US"/>
        </w:rPr>
      </w:pPr>
      <w:r w:rsidRPr="007C126F">
        <w:rPr>
          <w:rFonts w:cs="Tahoma"/>
          <w:lang w:val="en-US"/>
        </w:rPr>
        <w:t>Stav učenika/ca o značaju fizičkog vaspitanja u ličnom razvoju;</w:t>
      </w:r>
    </w:p>
    <w:p w:rsidR="00DC3BCC" w:rsidRPr="007C126F" w:rsidRDefault="00DC3BCC" w:rsidP="00DC3BCC">
      <w:pPr>
        <w:numPr>
          <w:ilvl w:val="0"/>
          <w:numId w:val="101"/>
        </w:numPr>
        <w:rPr>
          <w:rFonts w:cs="Tahoma"/>
          <w:lang w:val="en-US"/>
        </w:rPr>
      </w:pPr>
      <w:r w:rsidRPr="007C126F">
        <w:rPr>
          <w:rFonts w:cs="Tahoma"/>
          <w:lang w:val="en-US"/>
        </w:rPr>
        <w:t>Stav učenika/ca o fizičkom vaspitanju kao redovnom nastavnom predmetu;</w:t>
      </w:r>
    </w:p>
    <w:p w:rsidR="00DC3BCC" w:rsidRPr="007C126F" w:rsidRDefault="00DC3BCC" w:rsidP="00DC3BCC">
      <w:pPr>
        <w:numPr>
          <w:ilvl w:val="0"/>
          <w:numId w:val="101"/>
        </w:numPr>
        <w:rPr>
          <w:rFonts w:cs="Tahoma"/>
          <w:lang w:val="en-US"/>
        </w:rPr>
      </w:pPr>
      <w:r w:rsidRPr="007C126F">
        <w:rPr>
          <w:rFonts w:cs="Tahoma"/>
          <w:lang w:val="en-US"/>
        </w:rPr>
        <w:t>Stav profesora/ica o fizičkom vaspitanju kao redovnom nastavnom predmetu;</w:t>
      </w:r>
    </w:p>
    <w:p w:rsidR="00DC3BCC" w:rsidRPr="007C126F" w:rsidRDefault="00DC3BCC" w:rsidP="00DC3BCC">
      <w:pPr>
        <w:numPr>
          <w:ilvl w:val="0"/>
          <w:numId w:val="101"/>
        </w:numPr>
        <w:rPr>
          <w:rFonts w:cs="Tahoma"/>
          <w:lang w:val="en-US"/>
        </w:rPr>
      </w:pPr>
      <w:r w:rsidRPr="007C126F">
        <w:rPr>
          <w:rFonts w:cs="Tahoma"/>
          <w:lang w:val="en-US"/>
        </w:rPr>
        <w:t>Motivacija učenika/ca za aktivno učešće na časovima fizičkog vaspitanja</w:t>
      </w:r>
    </w:p>
    <w:p w:rsidR="00DC3BCC" w:rsidRPr="007C126F" w:rsidRDefault="00DC3BCC" w:rsidP="00DC3BCC">
      <w:pPr>
        <w:numPr>
          <w:ilvl w:val="0"/>
          <w:numId w:val="102"/>
        </w:numPr>
        <w:rPr>
          <w:rFonts w:cs="Tahoma"/>
          <w:lang w:val="en-US"/>
        </w:rPr>
      </w:pPr>
      <w:r w:rsidRPr="007C126F">
        <w:rPr>
          <w:rFonts w:cs="Tahoma"/>
          <w:lang w:val="en-US"/>
        </w:rPr>
        <w:t>Prezentacija značaja korištenja adekvatne opreme za rad na času i uspostavljanje i održavanje discipline tokom časa fizičkog vaspitanja;</w:t>
      </w:r>
    </w:p>
    <w:p w:rsidR="00DC3BCC" w:rsidRPr="007C126F" w:rsidRDefault="00DC3BCC" w:rsidP="00DC3BCC">
      <w:pPr>
        <w:numPr>
          <w:ilvl w:val="0"/>
          <w:numId w:val="102"/>
        </w:numPr>
        <w:rPr>
          <w:rFonts w:cs="Tahoma"/>
          <w:lang w:val="en-US"/>
        </w:rPr>
      </w:pPr>
      <w:r w:rsidRPr="007C126F">
        <w:rPr>
          <w:rFonts w:cs="Tahoma"/>
        </w:rPr>
        <w:t>Načini prevazilaženja prostornih neadekvatnih uslova za rad</w:t>
      </w:r>
      <w:r w:rsidRPr="007C126F">
        <w:rPr>
          <w:rFonts w:cs="Tahoma"/>
          <w:lang w:val="en-US"/>
        </w:rPr>
        <w:t xml:space="preserve"> i razvijanje motivacije za rad</w:t>
      </w:r>
      <w:r w:rsidRPr="007C126F">
        <w:rPr>
          <w:rFonts w:cs="Tahoma"/>
        </w:rPr>
        <w:t>;</w:t>
      </w:r>
    </w:p>
    <w:p w:rsidR="00DC3BCC" w:rsidRPr="007C126F" w:rsidRDefault="00DC3BCC" w:rsidP="00DC3BCC">
      <w:pPr>
        <w:numPr>
          <w:ilvl w:val="0"/>
          <w:numId w:val="102"/>
        </w:numPr>
        <w:rPr>
          <w:rFonts w:cs="Tahoma"/>
          <w:lang w:val="en-US"/>
        </w:rPr>
      </w:pPr>
      <w:r w:rsidRPr="007C126F">
        <w:rPr>
          <w:rFonts w:cs="Tahoma"/>
        </w:rPr>
        <w:t>Nastavni ciljevi u različitim fazama časa;</w:t>
      </w:r>
    </w:p>
    <w:p w:rsidR="00DC3BCC" w:rsidRPr="007C126F" w:rsidRDefault="00DC3BCC" w:rsidP="00DC3BCC">
      <w:pPr>
        <w:numPr>
          <w:ilvl w:val="0"/>
          <w:numId w:val="102"/>
        </w:numPr>
        <w:rPr>
          <w:rFonts w:cs="Tahoma"/>
          <w:lang w:val="en-US"/>
        </w:rPr>
      </w:pPr>
      <w:r w:rsidRPr="007C126F">
        <w:rPr>
          <w:rFonts w:cs="Tahoma"/>
          <w:lang w:val="en-US"/>
        </w:rPr>
        <w:t>Uvođenje novih tehnika i metoda rada u organizaciji faza časa fizičkog vaspitanja:</w:t>
      </w:r>
    </w:p>
    <w:p w:rsidR="00DC3BCC" w:rsidRPr="007C126F" w:rsidRDefault="00DC3BCC" w:rsidP="00DC3BCC">
      <w:pPr>
        <w:numPr>
          <w:ilvl w:val="0"/>
          <w:numId w:val="103"/>
        </w:numPr>
        <w:rPr>
          <w:rFonts w:cs="Tahoma"/>
          <w:lang w:val="en-US"/>
        </w:rPr>
      </w:pPr>
      <w:r w:rsidRPr="007C126F">
        <w:rPr>
          <w:rFonts w:cs="Tahoma"/>
        </w:rPr>
        <w:t>Prijedlozi i ideje za usavršavanje metodologije organizacije uvodne i pripremne faze časa;</w:t>
      </w:r>
    </w:p>
    <w:p w:rsidR="00DC3BCC" w:rsidRPr="007C126F" w:rsidRDefault="00DC3BCC" w:rsidP="00DC3BCC">
      <w:pPr>
        <w:numPr>
          <w:ilvl w:val="0"/>
          <w:numId w:val="103"/>
        </w:numPr>
        <w:rPr>
          <w:rFonts w:cs="Tahoma"/>
          <w:lang w:val="en-US"/>
        </w:rPr>
      </w:pPr>
      <w:r w:rsidRPr="007C126F">
        <w:rPr>
          <w:rFonts w:cs="Tahoma"/>
        </w:rPr>
        <w:t>Prijedlozi i ideje za usavršavanje metodologije organizacije osnovne faze časa;</w:t>
      </w:r>
    </w:p>
    <w:p w:rsidR="00DC3BCC" w:rsidRPr="007C126F" w:rsidRDefault="00DC3BCC" w:rsidP="00DC3BCC">
      <w:pPr>
        <w:numPr>
          <w:ilvl w:val="0"/>
          <w:numId w:val="103"/>
        </w:numPr>
        <w:rPr>
          <w:rFonts w:cs="Tahoma"/>
          <w:lang w:val="en-US"/>
        </w:rPr>
      </w:pPr>
      <w:r w:rsidRPr="007C126F">
        <w:rPr>
          <w:rFonts w:cs="Tahoma"/>
        </w:rPr>
        <w:t>Prijedlozi i ideje za usavršavanje metodologije organizacije završne faze časa;</w:t>
      </w:r>
    </w:p>
    <w:p w:rsidR="00DC3BCC" w:rsidRPr="007C126F" w:rsidRDefault="00DC3BCC" w:rsidP="00DC3BCC">
      <w:pPr>
        <w:pStyle w:val="ListParagraph"/>
        <w:numPr>
          <w:ilvl w:val="0"/>
          <w:numId w:val="102"/>
        </w:numPr>
        <w:spacing w:after="80" w:line="240" w:lineRule="atLeast"/>
        <w:rPr>
          <w:rFonts w:ascii="Verdana" w:hAnsi="Verdana" w:cs="Tahoma"/>
        </w:rPr>
      </w:pPr>
      <w:r w:rsidRPr="007C126F">
        <w:rPr>
          <w:rFonts w:ascii="Verdana" w:hAnsi="Verdana" w:cs="Tahoma"/>
        </w:rPr>
        <w:t>Analiza radova polaznika seminara</w:t>
      </w:r>
    </w:p>
    <w:p w:rsidR="00DC3BCC" w:rsidRPr="007C126F" w:rsidRDefault="00DC3BCC" w:rsidP="00DC3BCC">
      <w:pPr>
        <w:spacing w:after="0" w:line="240" w:lineRule="auto"/>
        <w:jc w:val="both"/>
        <w:rPr>
          <w:b/>
          <w:lang w:val="sr-Latn-CS"/>
        </w:rPr>
      </w:pPr>
    </w:p>
    <w:p w:rsidR="00DC3BCC" w:rsidRPr="007C126F" w:rsidRDefault="00DC3BCC" w:rsidP="00DC3BCC">
      <w:pPr>
        <w:rPr>
          <w:rFonts w:cs="Tahoma"/>
          <w:lang w:val="en-US"/>
        </w:rPr>
      </w:pPr>
      <w:r w:rsidRPr="007C126F">
        <w:rPr>
          <w:b/>
          <w:lang w:val="sr-Latn-CS"/>
        </w:rPr>
        <w:t xml:space="preserve">Trajanje programa (broj dana i broj sati efektivnog rada): </w:t>
      </w:r>
      <w:r w:rsidR="00B66710">
        <w:rPr>
          <w:rFonts w:cs="Tahoma"/>
          <w:lang w:val="en-US"/>
        </w:rPr>
        <w:t>t</w:t>
      </w:r>
      <w:r w:rsidRPr="007C126F">
        <w:rPr>
          <w:rFonts w:cs="Tahoma"/>
          <w:lang w:val="en-US"/>
        </w:rPr>
        <w:t>rajanje seminara organizovanog kao neposredna obuka interaktivnog tipa je 2 dana-16 sati</w:t>
      </w:r>
    </w:p>
    <w:p w:rsidR="00DC3BCC" w:rsidRPr="007C126F" w:rsidRDefault="00DC3BCC" w:rsidP="00DC3BCC">
      <w:pPr>
        <w:spacing w:after="0" w:line="240" w:lineRule="auto"/>
        <w:rPr>
          <w:rFonts w:cs="Arial"/>
          <w:lang w:val="sr-Latn-CS"/>
        </w:rPr>
      </w:pPr>
      <w:r w:rsidRPr="007C126F">
        <w:rPr>
          <w:rFonts w:cs="Tahoma"/>
          <w:lang w:val="en-US"/>
        </w:rPr>
        <w:t>Trajanje seminara organizovanog putem online platforme Moodle Crna Gora je 4 sedmice-16 sati</w:t>
      </w:r>
    </w:p>
    <w:p w:rsidR="00DC3BCC" w:rsidRPr="007C126F" w:rsidRDefault="00DC3BCC" w:rsidP="00DC3BCC">
      <w:pPr>
        <w:spacing w:after="0" w:line="240" w:lineRule="auto"/>
        <w:rPr>
          <w:b/>
          <w:lang w:val="sr-Latn-CS"/>
        </w:rPr>
      </w:pPr>
    </w:p>
    <w:p w:rsidR="00DC3BCC" w:rsidRPr="007C126F" w:rsidRDefault="00B66710" w:rsidP="00DC3BCC">
      <w:pPr>
        <w:rPr>
          <w:rFonts w:cs="Tahoma"/>
          <w:lang w:val="en-US"/>
        </w:rPr>
      </w:pPr>
      <w:r>
        <w:rPr>
          <w:b/>
          <w:lang w:val="sr-Latn-CS"/>
        </w:rPr>
        <w:t xml:space="preserve">Broj učesnika u grupi: </w:t>
      </w:r>
      <w:r>
        <w:rPr>
          <w:b/>
          <w:lang w:val="sr-Latn-CS"/>
        </w:rPr>
        <w:tab/>
      </w:r>
      <w:r>
        <w:rPr>
          <w:rFonts w:cs="Tahoma"/>
          <w:lang w:val="en-US"/>
        </w:rPr>
        <w:t>minimalno 15,m</w:t>
      </w:r>
      <w:r w:rsidR="00DC3BCC" w:rsidRPr="007C126F">
        <w:rPr>
          <w:rFonts w:cs="Tahoma"/>
          <w:lang w:val="en-US"/>
        </w:rPr>
        <w:t>aksimalno 30</w:t>
      </w:r>
    </w:p>
    <w:p w:rsidR="00DC3BCC" w:rsidRPr="007C126F" w:rsidRDefault="00DC3BCC" w:rsidP="00DC3BCC">
      <w:pPr>
        <w:tabs>
          <w:tab w:val="left" w:pos="3285"/>
        </w:tabs>
        <w:spacing w:after="0" w:line="240" w:lineRule="auto"/>
        <w:rPr>
          <w:rFonts w:cs="Arial"/>
          <w:lang w:val="sr-Latn-CS"/>
        </w:rPr>
      </w:pPr>
      <w:r w:rsidRPr="007C126F">
        <w:rPr>
          <w:rFonts w:cs="Tahoma"/>
          <w:lang w:val="en-US"/>
        </w:rPr>
        <w:lastRenderedPageBreak/>
        <w:t>*Za online obuku nema ograničenja</w:t>
      </w:r>
    </w:p>
    <w:p w:rsidR="00DC3BCC" w:rsidRPr="007C126F" w:rsidRDefault="00DC3BCC" w:rsidP="00DC3BCC">
      <w:pPr>
        <w:spacing w:after="0" w:line="240" w:lineRule="auto"/>
        <w:rPr>
          <w:rFonts w:cs="Arial"/>
          <w:lang w:val="sr-Latn-CS"/>
        </w:rPr>
      </w:pPr>
    </w:p>
    <w:p w:rsidR="00DC3BCC" w:rsidRPr="007C126F" w:rsidRDefault="00DC3BCC" w:rsidP="00DC3BCC">
      <w:pPr>
        <w:rPr>
          <w:rFonts w:cs="Arial"/>
          <w:lang w:val="en-US"/>
        </w:rPr>
      </w:pPr>
      <w:r w:rsidRPr="007C126F">
        <w:rPr>
          <w:rFonts w:cs="Arial"/>
          <w:b/>
          <w:bCs/>
          <w:lang w:val="sr-Latn-CS"/>
        </w:rPr>
        <w:t xml:space="preserve">Cijena po učesniku dnevno  i šta ona uključuje: </w:t>
      </w:r>
      <w:r w:rsidR="00B66710">
        <w:rPr>
          <w:rFonts w:cs="Arial"/>
          <w:lang w:val="en-US"/>
        </w:rPr>
        <w:t>c</w:t>
      </w:r>
      <w:r w:rsidRPr="007C126F">
        <w:rPr>
          <w:rFonts w:cs="Arial"/>
          <w:lang w:val="en-US"/>
        </w:rPr>
        <w:t>ijena seminara organizovanog putem neposredne obuke-20 eura (uračunati su honorar za voditelje seminara i cijena potrošnog materijala)</w:t>
      </w:r>
    </w:p>
    <w:p w:rsidR="00DC3BCC" w:rsidRPr="007C126F" w:rsidRDefault="00DC3BCC" w:rsidP="00DC3BCC">
      <w:pPr>
        <w:spacing w:after="0" w:line="240" w:lineRule="auto"/>
        <w:jc w:val="both"/>
        <w:rPr>
          <w:rFonts w:cs="Arial"/>
          <w:lang w:val="en-US"/>
        </w:rPr>
      </w:pPr>
      <w:r w:rsidRPr="007C126F">
        <w:rPr>
          <w:rFonts w:cs="Tahoma"/>
          <w:lang w:val="en-US"/>
        </w:rPr>
        <w:t xml:space="preserve">Cijena kompletnog online seminara organizovanog putem platforme Moodle Crna Gora je </w:t>
      </w:r>
      <w:r w:rsidRPr="007C126F">
        <w:rPr>
          <w:rFonts w:cs="Arial"/>
          <w:lang w:val="en-US"/>
        </w:rPr>
        <w:t>25 eura (uračunati su honorar za voditelje seminara, e-knjige i tutorijali)</w:t>
      </w:r>
    </w:p>
    <w:p w:rsidR="00E17AD1" w:rsidRPr="007C126F" w:rsidRDefault="00E17AD1" w:rsidP="00DC3BCC">
      <w:pPr>
        <w:spacing w:after="0" w:line="240" w:lineRule="auto"/>
        <w:jc w:val="both"/>
        <w:rPr>
          <w:rFonts w:cs="Arial"/>
          <w:b/>
          <w:bCs/>
          <w:lang w:val="sr-Latn-CS"/>
        </w:rPr>
      </w:pPr>
    </w:p>
    <w:p w:rsidR="002E59BD" w:rsidRDefault="002E59BD" w:rsidP="00FD1E1D">
      <w:pPr>
        <w:spacing w:after="0" w:line="240" w:lineRule="auto"/>
        <w:rPr>
          <w:b/>
          <w:lang w:val="pl-PL"/>
        </w:rPr>
      </w:pPr>
    </w:p>
    <w:p w:rsidR="00B66710" w:rsidRDefault="00B66710" w:rsidP="00FD1E1D">
      <w:pPr>
        <w:spacing w:after="0" w:line="240" w:lineRule="auto"/>
        <w:rPr>
          <w:b/>
          <w:lang w:val="pl-PL"/>
        </w:rPr>
      </w:pPr>
    </w:p>
    <w:p w:rsidR="00B66710" w:rsidRPr="007C126F" w:rsidRDefault="00B66710" w:rsidP="00FD1E1D">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E59BD" w:rsidRPr="007C126F" w:rsidTr="00027BC9">
        <w:tc>
          <w:tcPr>
            <w:tcW w:w="9180" w:type="dxa"/>
            <w:shd w:val="clear" w:color="auto" w:fill="D9D9D9"/>
          </w:tcPr>
          <w:p w:rsidR="002E59BD" w:rsidRPr="007C126F" w:rsidRDefault="00281431" w:rsidP="00027BC9">
            <w:pPr>
              <w:spacing w:after="0" w:line="240" w:lineRule="auto"/>
              <w:jc w:val="center"/>
              <w:rPr>
                <w:b/>
                <w:lang w:val="sr-Latn-CS"/>
              </w:rPr>
            </w:pPr>
            <w:r w:rsidRPr="007C126F">
              <w:rPr>
                <w:rFonts w:eastAsia="SimSun"/>
                <w:b/>
                <w:bCs/>
                <w:iCs/>
                <w:lang w:val="sr-Latn-CS"/>
              </w:rPr>
              <w:t>10</w:t>
            </w:r>
            <w:r w:rsidR="00A90B60">
              <w:rPr>
                <w:rFonts w:eastAsia="SimSun"/>
                <w:b/>
                <w:bCs/>
                <w:iCs/>
                <w:lang w:val="sr-Latn-CS"/>
              </w:rPr>
              <w:t>6</w:t>
            </w:r>
            <w:r w:rsidR="002E59BD" w:rsidRPr="007C126F">
              <w:rPr>
                <w:rFonts w:eastAsia="SimSun"/>
                <w:b/>
                <w:bCs/>
                <w:iCs/>
                <w:lang w:val="sr-Latn-CS"/>
              </w:rPr>
              <w:t>. Moć mašte , moć pokreta – dramske tehnike u pričama za djecu</w:t>
            </w:r>
          </w:p>
        </w:tc>
      </w:tr>
    </w:tbl>
    <w:p w:rsidR="002E59BD" w:rsidRDefault="002E59BD" w:rsidP="00FD1E1D">
      <w:pPr>
        <w:spacing w:after="0" w:line="240" w:lineRule="auto"/>
        <w:rPr>
          <w:b/>
          <w:lang w:val="pl-PL"/>
        </w:rPr>
      </w:pPr>
    </w:p>
    <w:p w:rsidR="00746523" w:rsidRPr="007C126F" w:rsidRDefault="00746523" w:rsidP="00FD1E1D">
      <w:pPr>
        <w:spacing w:after="0" w:line="240" w:lineRule="auto"/>
        <w:rPr>
          <w:b/>
          <w:lang w:val="pl-PL"/>
        </w:rPr>
      </w:pPr>
    </w:p>
    <w:p w:rsidR="002E59BD" w:rsidRPr="007C126F" w:rsidRDefault="002E59BD" w:rsidP="002E59BD">
      <w:pPr>
        <w:spacing w:after="0" w:line="240" w:lineRule="auto"/>
        <w:rPr>
          <w:rFonts w:cs="Arial"/>
          <w:lang w:val="sr-Latn-CS"/>
        </w:rPr>
      </w:pPr>
      <w:r w:rsidRPr="007C126F">
        <w:rPr>
          <w:b/>
          <w:lang w:val="sr-Latn-CS"/>
        </w:rPr>
        <w:t>Autori:</w:t>
      </w:r>
      <w:r w:rsidRPr="007C126F">
        <w:rPr>
          <w:rFonts w:eastAsia="Calibri"/>
          <w:lang w:val="en-US" w:eastAsia="en-US"/>
        </w:rPr>
        <w:t>Dušica Bojović i mr Dijana Kopunović</w:t>
      </w:r>
    </w:p>
    <w:p w:rsidR="002E59BD" w:rsidRPr="007C126F" w:rsidRDefault="00AD799B" w:rsidP="002E59BD">
      <w:pPr>
        <w:spacing w:after="0" w:line="240" w:lineRule="auto"/>
        <w:rPr>
          <w:lang w:val="sr-Latn-CS"/>
        </w:rPr>
      </w:pPr>
      <w:r w:rsidRPr="007C126F">
        <w:rPr>
          <w:b/>
          <w:bCs/>
        </w:rPr>
        <w:t>Naziv institucije/organizacije koja podržava program:</w:t>
      </w:r>
      <w:r w:rsidRPr="007C126F">
        <w:rPr>
          <w:bCs/>
        </w:rPr>
        <w:t>PPU “Svetionik”, Bar</w:t>
      </w:r>
    </w:p>
    <w:p w:rsidR="002E59BD" w:rsidRPr="007C126F" w:rsidRDefault="002E59BD" w:rsidP="002E59BD">
      <w:pPr>
        <w:spacing w:after="0" w:line="240" w:lineRule="auto"/>
        <w:rPr>
          <w:rFonts w:cs="Arial"/>
          <w:lang w:val="sr-Latn-CS"/>
        </w:rPr>
      </w:pPr>
      <w:r w:rsidRPr="007C126F">
        <w:rPr>
          <w:b/>
          <w:lang w:val="sr-Latn-CS"/>
        </w:rPr>
        <w:t xml:space="preserve">Odgovorna osoba (koordinator): </w:t>
      </w:r>
      <w:r w:rsidRPr="007C126F">
        <w:rPr>
          <w:rFonts w:eastAsia="Calibri"/>
          <w:lang w:val="en-US" w:eastAsia="en-US"/>
        </w:rPr>
        <w:t>Ivana Durutović</w:t>
      </w:r>
    </w:p>
    <w:p w:rsidR="002E59BD" w:rsidRPr="007C126F" w:rsidRDefault="002E59BD" w:rsidP="002E59BD">
      <w:pPr>
        <w:spacing w:after="0" w:line="240" w:lineRule="auto"/>
        <w:jc w:val="both"/>
        <w:rPr>
          <w:rFonts w:cs="Arial"/>
          <w:lang w:val="sr-Latn-CS"/>
        </w:rPr>
      </w:pPr>
      <w:r w:rsidRPr="007C126F">
        <w:rPr>
          <w:b/>
          <w:lang w:val="sr-Latn-CS"/>
        </w:rPr>
        <w:t xml:space="preserve">Adresa: </w:t>
      </w:r>
      <w:r w:rsidRPr="007C126F">
        <w:rPr>
          <w:rFonts w:eastAsia="Calibri"/>
          <w:lang w:val="en-US" w:eastAsia="en-US"/>
        </w:rPr>
        <w:t>Ul. J. Tomaševića br. 8/22 Bar</w:t>
      </w:r>
    </w:p>
    <w:p w:rsidR="002E59BD" w:rsidRPr="007C126F" w:rsidRDefault="002E59BD" w:rsidP="002E59BD">
      <w:pPr>
        <w:spacing w:after="0" w:line="240" w:lineRule="auto"/>
        <w:jc w:val="both"/>
        <w:rPr>
          <w:rFonts w:cs="Arial"/>
          <w:lang w:val="sr-Latn-CS"/>
        </w:rPr>
      </w:pPr>
      <w:r w:rsidRPr="007C126F">
        <w:rPr>
          <w:b/>
          <w:lang w:val="sr-Latn-CS"/>
        </w:rPr>
        <w:t>E-mail:</w:t>
      </w:r>
      <w:r w:rsidRPr="007C126F">
        <w:rPr>
          <w:rFonts w:eastAsia="Calibri"/>
          <w:lang w:val="en-US" w:eastAsia="en-US"/>
        </w:rPr>
        <w:t>svetionikbar@t-com.me</w:t>
      </w:r>
    </w:p>
    <w:p w:rsidR="002E59BD" w:rsidRPr="007C126F" w:rsidRDefault="002E59BD" w:rsidP="002E59BD">
      <w:pPr>
        <w:spacing w:after="0" w:line="240" w:lineRule="auto"/>
        <w:jc w:val="both"/>
        <w:rPr>
          <w:rFonts w:cs="Arial"/>
          <w:lang w:val="sr-Latn-CS"/>
        </w:rPr>
      </w:pPr>
      <w:r w:rsidRPr="007C126F">
        <w:rPr>
          <w:b/>
          <w:lang w:val="sr-Latn-CS"/>
        </w:rPr>
        <w:t xml:space="preserve">Broj telefona: </w:t>
      </w:r>
      <w:r w:rsidRPr="007C126F">
        <w:rPr>
          <w:rFonts w:eastAsia="Calibri"/>
          <w:lang w:val="en-US" w:eastAsia="en-US"/>
        </w:rPr>
        <w:t>067-628-668</w:t>
      </w:r>
    </w:p>
    <w:p w:rsidR="002E59BD" w:rsidRPr="007C126F" w:rsidRDefault="002E59BD" w:rsidP="002E59BD">
      <w:pPr>
        <w:spacing w:after="0" w:line="240" w:lineRule="auto"/>
        <w:jc w:val="both"/>
        <w:rPr>
          <w:rFonts w:cs="Arial"/>
          <w:lang w:val="sr-Latn-CS"/>
        </w:rPr>
      </w:pPr>
    </w:p>
    <w:p w:rsidR="002E59BD" w:rsidRPr="007C126F" w:rsidRDefault="002E59BD" w:rsidP="002E59BD">
      <w:pPr>
        <w:autoSpaceDE w:val="0"/>
        <w:autoSpaceDN w:val="0"/>
        <w:adjustRightInd w:val="0"/>
        <w:spacing w:after="0" w:line="240" w:lineRule="auto"/>
        <w:rPr>
          <w:rFonts w:eastAsia="Calibri"/>
          <w:lang w:val="en-US" w:eastAsia="en-US"/>
        </w:rPr>
      </w:pPr>
      <w:r w:rsidRPr="007C126F">
        <w:rPr>
          <w:b/>
          <w:lang w:val="sr-Latn-CS"/>
        </w:rPr>
        <w:t>O</w:t>
      </w:r>
      <w:r w:rsidRPr="007C126F">
        <w:rPr>
          <w:b/>
        </w:rPr>
        <w:t xml:space="preserve">pšti cilj </w:t>
      </w:r>
      <w:r w:rsidRPr="007C126F">
        <w:rPr>
          <w:b/>
          <w:lang w:val="sr-Latn-CS"/>
        </w:rPr>
        <w:t xml:space="preserve"> programa:</w:t>
      </w:r>
      <w:r w:rsidRPr="007C126F">
        <w:rPr>
          <w:rFonts w:eastAsia="Calibri"/>
          <w:lang w:val="en-US" w:eastAsia="en-US"/>
        </w:rPr>
        <w:t xml:space="preserve"> osposobljavanje učesnika za ovladavanje tehnikama pripov</w:t>
      </w:r>
      <w:r w:rsidR="00746523">
        <w:rPr>
          <w:rFonts w:eastAsia="Calibri"/>
          <w:lang w:val="en-US" w:eastAsia="en-US"/>
        </w:rPr>
        <w:t>i</w:t>
      </w:r>
      <w:r w:rsidRPr="007C126F">
        <w:rPr>
          <w:rFonts w:eastAsia="Calibri"/>
          <w:lang w:val="en-US" w:eastAsia="en-US"/>
        </w:rPr>
        <w:t>jedanja i elementima koji čine pripovjedački proces interaktivnom formom i kreativnim procesom; osposobljavanje učesnika za ovladavanje dramskim tehnikama u okviru dramskog metoda koje utiču da dete bude aktivni učesnik priče za decu, a ne pasivni sl</w:t>
      </w:r>
      <w:r w:rsidR="00746523">
        <w:rPr>
          <w:rFonts w:eastAsia="Calibri"/>
          <w:lang w:val="en-US" w:eastAsia="en-US"/>
        </w:rPr>
        <w:t>ušalac; unapređivanje p</w:t>
      </w:r>
      <w:r w:rsidRPr="007C126F">
        <w:rPr>
          <w:rFonts w:eastAsia="Calibri"/>
          <w:lang w:val="en-US" w:eastAsia="en-US"/>
        </w:rPr>
        <w:t>rofesionalne kompetencije učesnika novim saznanjima o značaju emocionalne inteligencije i njene povezanosti sa dramskom igrom u d</w:t>
      </w:r>
      <w:r w:rsidR="00746523">
        <w:rPr>
          <w:rFonts w:eastAsia="Calibri"/>
          <w:lang w:val="en-US" w:eastAsia="en-US"/>
        </w:rPr>
        <w:t>j</w:t>
      </w:r>
      <w:r w:rsidRPr="007C126F">
        <w:rPr>
          <w:rFonts w:eastAsia="Calibri"/>
          <w:lang w:val="en-US" w:eastAsia="en-US"/>
        </w:rPr>
        <w:t>etinjstvu; metodički aspekti interpretacije književnog teksta;</w:t>
      </w:r>
    </w:p>
    <w:p w:rsidR="00AD799B" w:rsidRPr="007C126F" w:rsidRDefault="00AD799B" w:rsidP="002E59BD">
      <w:pPr>
        <w:autoSpaceDE w:val="0"/>
        <w:autoSpaceDN w:val="0"/>
        <w:adjustRightInd w:val="0"/>
        <w:spacing w:after="0" w:line="240" w:lineRule="auto"/>
        <w:rPr>
          <w:rFonts w:cs="Arial"/>
          <w:lang w:val="sr-Latn-CS"/>
        </w:rPr>
      </w:pPr>
    </w:p>
    <w:p w:rsidR="002E59BD" w:rsidRPr="007C126F" w:rsidRDefault="002E59BD" w:rsidP="002E59BD">
      <w:pPr>
        <w:autoSpaceDE w:val="0"/>
        <w:autoSpaceDN w:val="0"/>
        <w:adjustRightInd w:val="0"/>
        <w:spacing w:after="0" w:line="240" w:lineRule="auto"/>
        <w:rPr>
          <w:rFonts w:cs="Arial"/>
          <w:lang w:val="sr-Latn-CS"/>
        </w:rPr>
      </w:pPr>
      <w:r w:rsidRPr="007C126F">
        <w:rPr>
          <w:b/>
          <w:lang w:val="sr-Latn-CS"/>
        </w:rPr>
        <w:t>Specifični ciljevi programa:</w:t>
      </w:r>
      <w:r w:rsidRPr="007C126F">
        <w:rPr>
          <w:rFonts w:eastAsia="Calibri"/>
          <w:lang w:val="en-US" w:eastAsia="en-US"/>
        </w:rPr>
        <w:t xml:space="preserve"> edukacija učesnika kako da različite dramske strategije i tehnike imlementiraju u priče za djecu i uvećaju stepen komunikacionog procesa; upoznavanje učesnika sa različitim načinima koji doprinose podsticanje kreativnosti darovite djece; obučavanje učesnika načinima i tehnikama koji doprinose aktivnom uključivanju djece sa smetnjama u razvoju u proces interaktivnog pripovedanja,obučavanje tehnikama prilagođavanja dječije priče potrebama grupe.</w:t>
      </w:r>
    </w:p>
    <w:p w:rsidR="002E59BD" w:rsidRPr="007C126F" w:rsidRDefault="002E59BD" w:rsidP="002E59BD">
      <w:pPr>
        <w:spacing w:after="0" w:line="240" w:lineRule="auto"/>
        <w:rPr>
          <w:b/>
          <w:lang w:val="sr-Latn-CS"/>
        </w:rPr>
      </w:pPr>
    </w:p>
    <w:p w:rsidR="002E59BD" w:rsidRPr="00746523" w:rsidRDefault="002E59BD" w:rsidP="00746523">
      <w:pPr>
        <w:autoSpaceDE w:val="0"/>
        <w:autoSpaceDN w:val="0"/>
        <w:adjustRightInd w:val="0"/>
        <w:spacing w:after="0" w:line="240" w:lineRule="auto"/>
        <w:rPr>
          <w:rFonts w:eastAsia="Calibri"/>
          <w:lang w:val="en-US" w:eastAsia="en-US"/>
        </w:rPr>
      </w:pPr>
      <w:r w:rsidRPr="007C126F">
        <w:rPr>
          <w:b/>
          <w:lang w:val="sr-Latn-CS"/>
        </w:rPr>
        <w:t xml:space="preserve">Ciljna grupa: </w:t>
      </w:r>
      <w:r w:rsidRPr="007C126F">
        <w:rPr>
          <w:rFonts w:eastAsia="Calibri"/>
          <w:lang w:val="en-US" w:eastAsia="en-US"/>
        </w:rPr>
        <w:t>nastavnici u predškolskim ustanovama, stručni saradnici, nasta</w:t>
      </w:r>
      <w:r w:rsidR="00746523">
        <w:rPr>
          <w:rFonts w:eastAsia="Calibri"/>
          <w:lang w:val="en-US" w:eastAsia="en-US"/>
        </w:rPr>
        <w:t xml:space="preserve">vnici razredne </w:t>
      </w:r>
      <w:r w:rsidRPr="007C126F">
        <w:rPr>
          <w:rFonts w:eastAsia="Calibri"/>
          <w:lang w:val="en-US" w:eastAsia="en-US"/>
        </w:rPr>
        <w:t>nastave u osnovnim školama.</w:t>
      </w:r>
    </w:p>
    <w:p w:rsidR="002E59BD" w:rsidRPr="007C126F" w:rsidRDefault="002E59BD" w:rsidP="002E59BD">
      <w:pPr>
        <w:spacing w:after="0" w:line="240" w:lineRule="auto"/>
        <w:rPr>
          <w:b/>
          <w:lang w:val="sr-Latn-CS"/>
        </w:rPr>
      </w:pPr>
    </w:p>
    <w:p w:rsidR="002E59BD" w:rsidRPr="007C126F" w:rsidRDefault="002E59BD" w:rsidP="002E59BD">
      <w:pPr>
        <w:spacing w:after="0" w:line="240" w:lineRule="auto"/>
        <w:rPr>
          <w:rFonts w:cs="Arial"/>
          <w:lang w:val="sr-Latn-CS"/>
        </w:rPr>
      </w:pPr>
      <w:r w:rsidRPr="007C126F">
        <w:rPr>
          <w:b/>
          <w:lang w:val="sr-Latn-CS"/>
        </w:rPr>
        <w:t xml:space="preserve">Metode i tehnike rada: </w:t>
      </w:r>
      <w:r w:rsidRPr="007C126F">
        <w:rPr>
          <w:rFonts w:eastAsia="Calibri"/>
          <w:lang w:val="en-US" w:eastAsia="en-US"/>
        </w:rPr>
        <w:t>obuka interaktivnog tipa</w:t>
      </w:r>
    </w:p>
    <w:p w:rsidR="002E59BD" w:rsidRPr="007C126F" w:rsidRDefault="002E59BD" w:rsidP="002E59BD">
      <w:pPr>
        <w:spacing w:after="0" w:line="240" w:lineRule="auto"/>
        <w:jc w:val="both"/>
        <w:rPr>
          <w:b/>
          <w:lang w:val="sr-Latn-CS"/>
        </w:rPr>
      </w:pPr>
    </w:p>
    <w:p w:rsidR="002E59BD" w:rsidRPr="007C126F" w:rsidRDefault="002E59BD" w:rsidP="002E59BD">
      <w:pPr>
        <w:spacing w:after="0" w:line="240" w:lineRule="auto"/>
        <w:jc w:val="both"/>
        <w:rPr>
          <w:b/>
          <w:lang w:val="sr-Latn-CS"/>
        </w:rPr>
      </w:pPr>
      <w:r w:rsidRPr="007C126F">
        <w:rPr>
          <w:b/>
          <w:lang w:val="sr-Latn-CS"/>
        </w:rPr>
        <w:t>Teme:</w:t>
      </w:r>
      <w:r w:rsidRPr="007C126F">
        <w:rPr>
          <w:b/>
          <w:lang w:val="sr-Latn-CS"/>
        </w:rPr>
        <w:tab/>
      </w:r>
    </w:p>
    <w:p w:rsidR="002E59BD" w:rsidRPr="007C126F" w:rsidRDefault="002E59BD" w:rsidP="002E59BD">
      <w:pPr>
        <w:spacing w:after="0" w:line="240" w:lineRule="auto"/>
        <w:jc w:val="both"/>
        <w:rPr>
          <w:b/>
          <w:lang w:val="sr-Latn-CS"/>
        </w:rPr>
      </w:pP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1.  Kratak prikaz dramskog metoda – ciljevi, koristi, ograničenja</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2.  Drama i pozorište u obrazovanju i vaspitanju – istraživanja i preporuke</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3.  Kakve rezultate možemo očekivati upotrebljavajući ak</w:t>
      </w:r>
      <w:r w:rsidR="00746523">
        <w:rPr>
          <w:rFonts w:eastAsia="Calibri"/>
          <w:lang w:val="en-US" w:eastAsia="en-US"/>
        </w:rPr>
        <w:t xml:space="preserve">tivnosti kreativne i neformalne </w:t>
      </w:r>
      <w:r w:rsidRPr="007C126F">
        <w:rPr>
          <w:rFonts w:eastAsia="Calibri"/>
          <w:lang w:val="en-US" w:eastAsia="en-US"/>
        </w:rPr>
        <w:t>drame</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lastRenderedPageBreak/>
        <w:t>4.  Emocionalna inteligencija i dramska igra</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5.  Dramske tehnike-prikaz</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6.  Dramske tehnike u pripov</w:t>
      </w:r>
      <w:r w:rsidR="00746523">
        <w:rPr>
          <w:rFonts w:eastAsia="Calibri"/>
          <w:lang w:val="en-US" w:eastAsia="en-US"/>
        </w:rPr>
        <w:t>j</w:t>
      </w:r>
      <w:r w:rsidRPr="007C126F">
        <w:rPr>
          <w:rFonts w:eastAsia="Calibri"/>
          <w:lang w:val="en-US" w:eastAsia="en-US"/>
        </w:rPr>
        <w:t>edačkom procesu – funkcije tehnika</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7.  Interpretacija priča za djecu – metodički aspekti govorne interpretacije</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8.  Izbor tehnika i obrada tekstova u cilju postizanja što veće doživljajno-saznajne</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 xml:space="preserve"> motivacije naročito kod djece sa posebnim potrebama</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9.  Prim</w:t>
      </w:r>
      <w:r w:rsidR="00746523">
        <w:rPr>
          <w:rFonts w:eastAsia="Calibri"/>
          <w:lang w:val="en-US" w:eastAsia="en-US"/>
        </w:rPr>
        <w:t>j</w:t>
      </w:r>
      <w:r w:rsidRPr="007C126F">
        <w:rPr>
          <w:rFonts w:eastAsia="Calibri"/>
          <w:lang w:val="en-US" w:eastAsia="en-US"/>
        </w:rPr>
        <w:t>eri akcione dramatizacije</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10. Elementi pripov</w:t>
      </w:r>
      <w:r w:rsidR="00746523">
        <w:rPr>
          <w:rFonts w:eastAsia="Calibri"/>
          <w:lang w:val="en-US" w:eastAsia="en-US"/>
        </w:rPr>
        <w:t>j</w:t>
      </w:r>
      <w:r w:rsidRPr="007C126F">
        <w:rPr>
          <w:rFonts w:eastAsia="Calibri"/>
          <w:lang w:val="en-US" w:eastAsia="en-US"/>
        </w:rPr>
        <w:t>edačkog procesa</w:t>
      </w:r>
    </w:p>
    <w:p w:rsidR="002E59BD" w:rsidRPr="007C126F" w:rsidRDefault="002E59BD" w:rsidP="002E59BD">
      <w:pPr>
        <w:autoSpaceDE w:val="0"/>
        <w:autoSpaceDN w:val="0"/>
        <w:adjustRightInd w:val="0"/>
        <w:spacing w:after="0" w:line="240" w:lineRule="auto"/>
        <w:rPr>
          <w:rFonts w:eastAsia="Calibri"/>
          <w:lang w:val="en-US" w:eastAsia="en-US"/>
        </w:rPr>
      </w:pPr>
      <w:r w:rsidRPr="007C126F">
        <w:rPr>
          <w:rFonts w:eastAsia="Calibri"/>
          <w:lang w:val="en-US" w:eastAsia="en-US"/>
        </w:rPr>
        <w:t>11. Predstavljanje dramskih tehnika korak po korak i usm</w:t>
      </w:r>
      <w:r w:rsidR="00746523">
        <w:rPr>
          <w:rFonts w:eastAsia="Calibri"/>
          <w:lang w:val="en-US" w:eastAsia="en-US"/>
        </w:rPr>
        <w:t>j</w:t>
      </w:r>
      <w:r w:rsidRPr="007C126F">
        <w:rPr>
          <w:rFonts w:eastAsia="Calibri"/>
          <w:lang w:val="en-US" w:eastAsia="en-US"/>
        </w:rPr>
        <w:t>eravanje učesnika da se</w:t>
      </w:r>
    </w:p>
    <w:p w:rsidR="002E59BD" w:rsidRPr="007C126F" w:rsidRDefault="002E59BD" w:rsidP="002E59BD">
      <w:pPr>
        <w:spacing w:after="0" w:line="240" w:lineRule="auto"/>
        <w:jc w:val="both"/>
        <w:rPr>
          <w:b/>
          <w:lang w:val="sr-Latn-CS"/>
        </w:rPr>
      </w:pPr>
      <w:r w:rsidRPr="007C126F">
        <w:rPr>
          <w:rFonts w:eastAsia="Calibri"/>
          <w:lang w:val="en-US" w:eastAsia="en-US"/>
        </w:rPr>
        <w:t>isprobaju na konkretnim sadržajima u primjeni istih</w:t>
      </w:r>
    </w:p>
    <w:p w:rsidR="002E59BD" w:rsidRPr="007C126F" w:rsidRDefault="002E59BD" w:rsidP="002E59BD">
      <w:pPr>
        <w:spacing w:after="0" w:line="240" w:lineRule="auto"/>
        <w:jc w:val="both"/>
        <w:rPr>
          <w:b/>
          <w:lang w:val="sr-Latn-CS"/>
        </w:rPr>
      </w:pPr>
    </w:p>
    <w:p w:rsidR="002E59BD" w:rsidRPr="007C126F" w:rsidRDefault="002E59BD" w:rsidP="002E59BD">
      <w:pPr>
        <w:spacing w:after="0" w:line="240" w:lineRule="auto"/>
        <w:rPr>
          <w:rFonts w:cs="Arial"/>
          <w:lang w:val="sr-Latn-CS"/>
        </w:rPr>
      </w:pPr>
      <w:r w:rsidRPr="007C126F">
        <w:rPr>
          <w:b/>
          <w:lang w:val="sr-Latn-CS"/>
        </w:rPr>
        <w:t xml:space="preserve">Trajanje programa (broj dana i broj sati efektivnog rada): </w:t>
      </w:r>
      <w:r w:rsidRPr="007C126F">
        <w:rPr>
          <w:rFonts w:eastAsia="Calibri"/>
          <w:lang w:val="en-US" w:eastAsia="en-US"/>
        </w:rPr>
        <w:t>dva dana (16 sati)</w:t>
      </w:r>
    </w:p>
    <w:p w:rsidR="002E59BD" w:rsidRPr="007C126F" w:rsidRDefault="002E59BD" w:rsidP="002E59BD">
      <w:pPr>
        <w:spacing w:after="0" w:line="240" w:lineRule="auto"/>
        <w:rPr>
          <w:b/>
          <w:lang w:val="sr-Latn-CS"/>
        </w:rPr>
      </w:pPr>
    </w:p>
    <w:p w:rsidR="00AD799B" w:rsidRPr="007C126F" w:rsidRDefault="002E59BD" w:rsidP="00AD799B">
      <w:pPr>
        <w:spacing w:after="0" w:line="240" w:lineRule="auto"/>
        <w:rPr>
          <w:rFonts w:cs="Arial"/>
          <w:lang w:val="sr-Latn-CS"/>
        </w:rPr>
      </w:pPr>
      <w:r w:rsidRPr="007C126F">
        <w:rPr>
          <w:b/>
          <w:lang w:val="sr-Latn-CS"/>
        </w:rPr>
        <w:t xml:space="preserve">Broj učesnika u grupi: </w:t>
      </w:r>
      <w:r w:rsidRPr="007C126F">
        <w:rPr>
          <w:lang w:val="sr-Latn-CS"/>
        </w:rPr>
        <w:t>25-30</w:t>
      </w:r>
    </w:p>
    <w:p w:rsidR="00AD799B" w:rsidRPr="007C126F" w:rsidRDefault="00AD799B" w:rsidP="00AD799B">
      <w:pPr>
        <w:spacing w:after="0" w:line="240" w:lineRule="auto"/>
        <w:rPr>
          <w:rFonts w:cs="Arial"/>
          <w:lang w:val="sr-Latn-CS"/>
        </w:rPr>
      </w:pPr>
    </w:p>
    <w:p w:rsidR="002E59BD" w:rsidRPr="007C126F" w:rsidRDefault="002E59BD" w:rsidP="00AD799B">
      <w:pPr>
        <w:spacing w:after="0" w:line="240" w:lineRule="auto"/>
        <w:rPr>
          <w:rFonts w:cs="Arial"/>
          <w:b/>
          <w:bCs/>
          <w:lang w:val="sr-Latn-CS"/>
        </w:rPr>
      </w:pPr>
      <w:r w:rsidRPr="007C126F">
        <w:rPr>
          <w:rFonts w:cs="Arial"/>
          <w:b/>
          <w:bCs/>
          <w:lang w:val="sr-Latn-CS"/>
        </w:rPr>
        <w:t xml:space="preserve">Cijena po učesniku dnevno  i šta ona uključuje: </w:t>
      </w:r>
      <w:r w:rsidRPr="007C126F">
        <w:rPr>
          <w:rFonts w:eastAsia="Calibri"/>
          <w:lang w:val="en-US" w:eastAsia="en-US"/>
        </w:rPr>
        <w:t>30 € (uračunati su honorar za voditelje seminara i cijena potrošnog materijala, priručnik za vaspitače i konsultacije).</w:t>
      </w:r>
    </w:p>
    <w:p w:rsidR="002E59BD" w:rsidRPr="007C126F" w:rsidRDefault="002E59BD" w:rsidP="00FD1E1D">
      <w:pPr>
        <w:spacing w:after="0" w:line="240" w:lineRule="auto"/>
        <w:rPr>
          <w:b/>
          <w:lang w:val="pl-PL"/>
        </w:rPr>
      </w:pPr>
    </w:p>
    <w:p w:rsidR="00EF3BF9" w:rsidRPr="007C126F" w:rsidRDefault="00EF3BF9" w:rsidP="00FD1E1D">
      <w:pPr>
        <w:spacing w:after="0" w:line="240" w:lineRule="auto"/>
        <w:rPr>
          <w:b/>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C42791" w:rsidRPr="007C126F" w:rsidTr="009E74AF">
        <w:tc>
          <w:tcPr>
            <w:tcW w:w="9576" w:type="dxa"/>
            <w:shd w:val="clear" w:color="auto" w:fill="D9D9D9"/>
          </w:tcPr>
          <w:p w:rsidR="00C42791" w:rsidRPr="007C126F" w:rsidRDefault="00A90B60" w:rsidP="009E74AF">
            <w:pPr>
              <w:spacing w:after="0" w:line="240" w:lineRule="auto"/>
              <w:jc w:val="center"/>
              <w:rPr>
                <w:b/>
              </w:rPr>
            </w:pPr>
            <w:r>
              <w:rPr>
                <w:b/>
                <w:lang w:val="sr-Latn-CS"/>
              </w:rPr>
              <w:t>107</w:t>
            </w:r>
            <w:r w:rsidR="00C42791" w:rsidRPr="007C126F">
              <w:rPr>
                <w:lang w:val="sr-Latn-CS"/>
              </w:rPr>
              <w:t>.</w:t>
            </w:r>
            <w:r w:rsidR="00C42791" w:rsidRPr="007C126F">
              <w:rPr>
                <w:b/>
              </w:rPr>
              <w:t xml:space="preserve"> Muzička radionica u vrtiću</w:t>
            </w:r>
          </w:p>
        </w:tc>
      </w:tr>
    </w:tbl>
    <w:p w:rsidR="00C42791" w:rsidRPr="007C126F" w:rsidRDefault="00C42791" w:rsidP="00C42791">
      <w:pPr>
        <w:spacing w:after="0" w:line="240" w:lineRule="auto"/>
        <w:jc w:val="both"/>
        <w:rPr>
          <w:b/>
          <w:lang w:val="sr-Latn-CS"/>
        </w:rPr>
      </w:pPr>
    </w:p>
    <w:p w:rsidR="00C42791" w:rsidRPr="007C126F" w:rsidRDefault="00C42791" w:rsidP="00C42791">
      <w:pPr>
        <w:spacing w:after="0" w:line="240" w:lineRule="auto"/>
        <w:jc w:val="both"/>
      </w:pPr>
      <w:r w:rsidRPr="007C126F">
        <w:rPr>
          <w:b/>
        </w:rPr>
        <w:t>Autorke</w:t>
      </w:r>
      <w:r w:rsidRPr="007C126F">
        <w:t>: Marijana Milošević Simić i mr Silvana Grujić</w:t>
      </w:r>
    </w:p>
    <w:p w:rsidR="00AD799B" w:rsidRPr="007C126F" w:rsidRDefault="00396276" w:rsidP="00C42791">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JPU “Vukosava Ivanović-Mašanović” Bar</w:t>
      </w:r>
    </w:p>
    <w:p w:rsidR="00C42791" w:rsidRPr="007C126F" w:rsidRDefault="00C42791" w:rsidP="00C42791">
      <w:pPr>
        <w:spacing w:after="0" w:line="240" w:lineRule="auto"/>
        <w:jc w:val="both"/>
      </w:pPr>
      <w:r w:rsidRPr="007C126F">
        <w:rPr>
          <w:rFonts w:cs="Arial"/>
          <w:b/>
          <w:lang w:val="sr-Latn-CS"/>
        </w:rPr>
        <w:t>Odgovorna osoba (koordinatorka)</w:t>
      </w:r>
      <w:r w:rsidRPr="007C126F">
        <w:t xml:space="preserve"> Dušica Nikočević</w:t>
      </w:r>
    </w:p>
    <w:p w:rsidR="00C42791" w:rsidRPr="007C126F" w:rsidRDefault="00C42791" w:rsidP="00C42791">
      <w:pPr>
        <w:spacing w:after="0" w:line="240" w:lineRule="auto"/>
        <w:jc w:val="both"/>
      </w:pPr>
      <w:r w:rsidRPr="007C126F">
        <w:rPr>
          <w:b/>
        </w:rPr>
        <w:t>Adresa</w:t>
      </w:r>
      <w:r w:rsidRPr="007C126F">
        <w:t>: Mirovica bb, 85000 Bar</w:t>
      </w:r>
    </w:p>
    <w:p w:rsidR="00C42791" w:rsidRPr="007C126F" w:rsidRDefault="00C42791" w:rsidP="00C42791">
      <w:pPr>
        <w:spacing w:after="0" w:line="240" w:lineRule="auto"/>
        <w:jc w:val="both"/>
      </w:pPr>
      <w:r w:rsidRPr="007C126F">
        <w:rPr>
          <w:b/>
        </w:rPr>
        <w:t>E- mail</w:t>
      </w:r>
      <w:r w:rsidRPr="007C126F">
        <w:t>: dusicanikocevic@ymail.com</w:t>
      </w:r>
    </w:p>
    <w:p w:rsidR="00C42791" w:rsidRPr="007C126F" w:rsidRDefault="00C42791" w:rsidP="00C42791">
      <w:pPr>
        <w:spacing w:after="0" w:line="240" w:lineRule="auto"/>
        <w:jc w:val="both"/>
      </w:pPr>
      <w:r w:rsidRPr="007C126F">
        <w:rPr>
          <w:b/>
        </w:rPr>
        <w:t>Broj telefona</w:t>
      </w:r>
      <w:r w:rsidR="00607385" w:rsidRPr="007C126F">
        <w:t>: 067-207-977</w:t>
      </w:r>
    </w:p>
    <w:p w:rsidR="00C42791" w:rsidRPr="007C126F" w:rsidRDefault="00C42791" w:rsidP="00C42791">
      <w:pPr>
        <w:spacing w:after="0" w:line="240" w:lineRule="auto"/>
        <w:jc w:val="both"/>
      </w:pPr>
    </w:p>
    <w:p w:rsidR="00C42791" w:rsidRPr="007C126F" w:rsidRDefault="00C42791" w:rsidP="00C42791">
      <w:pPr>
        <w:spacing w:after="0" w:line="240" w:lineRule="auto"/>
        <w:jc w:val="both"/>
      </w:pPr>
      <w:r w:rsidRPr="007C126F">
        <w:rPr>
          <w:b/>
          <w:lang w:val="sr-Latn-CS"/>
        </w:rPr>
        <w:t>O</w:t>
      </w:r>
      <w:r w:rsidRPr="007C126F">
        <w:rPr>
          <w:b/>
        </w:rPr>
        <w:t xml:space="preserve">pšti cilj </w:t>
      </w:r>
      <w:r w:rsidRPr="007C126F">
        <w:rPr>
          <w:b/>
          <w:lang w:val="sr-Latn-CS"/>
        </w:rPr>
        <w:t>programa</w:t>
      </w:r>
      <w:r w:rsidRPr="007C126F">
        <w:t>:</w:t>
      </w:r>
      <w:r w:rsidR="00607385" w:rsidRPr="007C126F">
        <w:t xml:space="preserve"> podizanje kompetencija vaspitača za podsticanje razvoja dječijih muzičkih sposobnosti i osposobljavanje za primjenu neformalnih metoda učenja muzike kroz igru, što dovodi do boljeg kognitivnog, psiho-fizičkog i socijalnog razvoja</w:t>
      </w:r>
    </w:p>
    <w:p w:rsidR="00607385" w:rsidRPr="007C126F" w:rsidRDefault="00607385" w:rsidP="00C42791">
      <w:pPr>
        <w:spacing w:after="0" w:line="240" w:lineRule="auto"/>
        <w:jc w:val="both"/>
      </w:pPr>
    </w:p>
    <w:p w:rsidR="00C42791" w:rsidRPr="007C126F" w:rsidRDefault="00C42791" w:rsidP="00C42791">
      <w:pPr>
        <w:spacing w:after="0" w:line="240" w:lineRule="auto"/>
        <w:jc w:val="both"/>
      </w:pPr>
      <w:r w:rsidRPr="007C126F">
        <w:rPr>
          <w:b/>
        </w:rPr>
        <w:t>Specifični ciljevi programa:</w:t>
      </w:r>
      <w:r w:rsidRPr="007C126F">
        <w:t>; razvijanje vještina i sposobnosti vaspitača u planiranju, kreiranju i izvođenju muzičkih igara; ovladavanje vještinama sviranja tijelom; podsticanje na neformalno muzičko obrazovanje i razvoj muzičkog potencijala djece primjenom igre u svakodnevnom radu; podsticanje polaznika na bogaćenje muzičkih aktivnosti primjenom informacionih tehnologija; osposobljavanje vaspitača za izbor najkorisnijih i najpraktičnijih savremenih metoda učenja muzike.</w:t>
      </w:r>
    </w:p>
    <w:p w:rsidR="00C42791" w:rsidRPr="007C126F" w:rsidRDefault="00C42791" w:rsidP="00C42791">
      <w:pPr>
        <w:spacing w:after="0" w:line="240" w:lineRule="auto"/>
        <w:jc w:val="both"/>
      </w:pPr>
    </w:p>
    <w:p w:rsidR="00C42791" w:rsidRPr="007C126F" w:rsidRDefault="00C42791" w:rsidP="00C42791">
      <w:pPr>
        <w:spacing w:after="0" w:line="240" w:lineRule="auto"/>
        <w:jc w:val="both"/>
      </w:pPr>
      <w:r w:rsidRPr="007C126F">
        <w:rPr>
          <w:b/>
        </w:rPr>
        <w:t>Ciljna grupa</w:t>
      </w:r>
      <w:r w:rsidRPr="007C126F">
        <w:t>: vaspitači, medicinske sestre, stručni saradnici i direktori u predškolskim ustanovama</w:t>
      </w:r>
    </w:p>
    <w:p w:rsidR="00C42791" w:rsidRPr="007C126F" w:rsidRDefault="00C42791" w:rsidP="00C42791">
      <w:pPr>
        <w:spacing w:after="0" w:line="240" w:lineRule="auto"/>
        <w:jc w:val="both"/>
        <w:rPr>
          <w:b/>
        </w:rPr>
      </w:pPr>
    </w:p>
    <w:p w:rsidR="00607385" w:rsidRPr="007C126F" w:rsidRDefault="00C42791" w:rsidP="00607385">
      <w:pPr>
        <w:spacing w:after="0" w:line="240" w:lineRule="auto"/>
        <w:jc w:val="both"/>
        <w:rPr>
          <w:rFonts w:cs="Times New Roman"/>
          <w:lang w:val="sr-Latn-CS"/>
        </w:rPr>
      </w:pPr>
      <w:r w:rsidRPr="007C126F">
        <w:rPr>
          <w:b/>
        </w:rPr>
        <w:t>Metode i tehnike rada</w:t>
      </w:r>
      <w:r w:rsidRPr="007C126F">
        <w:t xml:space="preserve">: </w:t>
      </w:r>
      <w:r w:rsidR="00607385" w:rsidRPr="007C126F">
        <w:t xml:space="preserve"> obuka interaktivnog tipa(sastoji se od podučavanja, iskustvenog i participativnog učenja, radioničarskog rada, rada u malim grupama i </w:t>
      </w:r>
      <w:r w:rsidR="00607385" w:rsidRPr="007C126F">
        <w:lastRenderedPageBreak/>
        <w:t>u parovima, metoda komparacije i prezentacije uz aktivno uključivanje u proces učenja i stvaranja).</w:t>
      </w:r>
    </w:p>
    <w:p w:rsidR="00C42791" w:rsidRPr="007C126F" w:rsidRDefault="00C42791" w:rsidP="00C42791">
      <w:pPr>
        <w:spacing w:after="0" w:line="240" w:lineRule="auto"/>
        <w:jc w:val="both"/>
      </w:pPr>
    </w:p>
    <w:p w:rsidR="00C42791" w:rsidRPr="007C126F" w:rsidRDefault="00C42791" w:rsidP="00C42791">
      <w:pPr>
        <w:spacing w:after="0" w:line="240" w:lineRule="auto"/>
        <w:jc w:val="both"/>
      </w:pPr>
    </w:p>
    <w:p w:rsidR="00C42791" w:rsidRPr="007C126F" w:rsidRDefault="00C42791" w:rsidP="00C42791">
      <w:pPr>
        <w:spacing w:after="0" w:line="240" w:lineRule="auto"/>
        <w:jc w:val="both"/>
        <w:rPr>
          <w:b/>
        </w:rPr>
      </w:pPr>
      <w:r w:rsidRPr="007C126F">
        <w:rPr>
          <w:b/>
        </w:rPr>
        <w:t>Teme:</w:t>
      </w:r>
    </w:p>
    <w:p w:rsidR="00C42791" w:rsidRPr="007C126F" w:rsidRDefault="00C42791" w:rsidP="00C42791">
      <w:pPr>
        <w:spacing w:after="0" w:line="240" w:lineRule="auto"/>
        <w:jc w:val="both"/>
        <w:rPr>
          <w:b/>
        </w:rPr>
      </w:pPr>
    </w:p>
    <w:p w:rsidR="00C42791" w:rsidRPr="007C126F" w:rsidRDefault="00C42791" w:rsidP="00C42791">
      <w:pPr>
        <w:spacing w:after="0" w:line="240" w:lineRule="auto"/>
        <w:jc w:val="both"/>
        <w:rPr>
          <w:rFonts w:cs="Tahoma"/>
          <w:lang w:val="en-US"/>
        </w:rPr>
      </w:pPr>
      <w:r w:rsidRPr="007C126F">
        <w:rPr>
          <w:rFonts w:cs="Tahoma"/>
          <w:lang w:val="en-US"/>
        </w:rPr>
        <w:t>Prvi dan:</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Uvod, istorijski značaj muzike i muzičkog obrazovanja</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Muzika i um, neuromuzikološka istraživanja i razvoj inteligencije uz muziku; Mocartov efekat. Pomoć muzike u radu sa djecom sa posebnim potrebama</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Muzika i muzičke aktivnosti djece jaslenog uzrasta, mlađe,  srednje i starije grupe. Neophodnost razvoja ritma. Tapšalice</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Muzičke igre kao neformalni način učenja muzike</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Dalkroz tehnika</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Orf: metodologija, instrumenti, primjena u savremenoj pedagogiji</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Pravljenje muzičkih instrumenata od recikliranog materijala</w:t>
      </w:r>
    </w:p>
    <w:p w:rsidR="00C42791" w:rsidRPr="007C126F" w:rsidRDefault="00C42791" w:rsidP="003C18DD">
      <w:pPr>
        <w:pStyle w:val="ListParagraph"/>
        <w:numPr>
          <w:ilvl w:val="0"/>
          <w:numId w:val="218"/>
        </w:numPr>
        <w:spacing w:after="0" w:line="240" w:lineRule="auto"/>
        <w:jc w:val="both"/>
        <w:rPr>
          <w:rFonts w:ascii="Verdana" w:hAnsi="Verdana" w:cs="Tahoma"/>
        </w:rPr>
      </w:pPr>
      <w:r w:rsidRPr="007C126F">
        <w:rPr>
          <w:rFonts w:ascii="Verdana" w:hAnsi="Verdana" w:cs="Tahoma"/>
        </w:rPr>
        <w:t>Muzičke aktivnosti djece predškolske grupe</w:t>
      </w:r>
    </w:p>
    <w:p w:rsidR="00C42791" w:rsidRPr="007C126F" w:rsidRDefault="00C42791" w:rsidP="00C42791">
      <w:pPr>
        <w:spacing w:after="0" w:line="240" w:lineRule="auto"/>
        <w:jc w:val="both"/>
        <w:rPr>
          <w:rFonts w:cs="Tahoma"/>
          <w:lang w:val="en-US"/>
        </w:rPr>
      </w:pPr>
    </w:p>
    <w:p w:rsidR="00C42791" w:rsidRPr="007C126F" w:rsidRDefault="00C42791" w:rsidP="00C42791">
      <w:pPr>
        <w:spacing w:after="0" w:line="240" w:lineRule="auto"/>
        <w:jc w:val="both"/>
        <w:rPr>
          <w:rFonts w:cs="Tahoma"/>
          <w:lang w:val="en-US"/>
        </w:rPr>
      </w:pPr>
      <w:r w:rsidRPr="007C126F">
        <w:rPr>
          <w:rFonts w:cs="Tahoma"/>
          <w:lang w:val="en-US"/>
        </w:rPr>
        <w:t>Drugi dan:</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Internet, nova škola. Dostupna literatura i materijali na internet</w:t>
      </w:r>
      <w:r w:rsidR="00607385" w:rsidRPr="007C126F">
        <w:rPr>
          <w:rFonts w:ascii="Verdana" w:hAnsi="Verdana" w:cs="Tahoma"/>
        </w:rPr>
        <w:t>u</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Aktivno slušanje</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Muzičke igre: poznate igre u muzičkom izdanju</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Priprema muzičkih sadržaja za priredbe</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Različite metode učenja muzike: Suzuki i Jamaha metoda, El Sistema, Valdorf</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Dječija pjesma: značaj pjevanja, razvijanje sluha i muzikalnosti</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Muzičke igre kao pomoć u učenju matematike, maternjeg jezika i prirode i društva</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Muzika u crtanim filmovim</w:t>
      </w:r>
    </w:p>
    <w:p w:rsidR="00C42791" w:rsidRPr="007C126F" w:rsidRDefault="00C42791" w:rsidP="003C18DD">
      <w:pPr>
        <w:pStyle w:val="ListParagraph"/>
        <w:numPr>
          <w:ilvl w:val="0"/>
          <w:numId w:val="219"/>
        </w:numPr>
        <w:spacing w:after="0" w:line="240" w:lineRule="auto"/>
        <w:jc w:val="both"/>
        <w:rPr>
          <w:rFonts w:ascii="Verdana" w:hAnsi="Verdana" w:cs="Tahoma"/>
        </w:rPr>
      </w:pPr>
      <w:r w:rsidRPr="007C126F">
        <w:rPr>
          <w:rFonts w:ascii="Verdana" w:hAnsi="Verdana" w:cs="Tahoma"/>
        </w:rPr>
        <w:t>Načini primjene stečenih znanja u dnevnim aktivnostima</w:t>
      </w:r>
    </w:p>
    <w:p w:rsidR="00607385" w:rsidRPr="007C126F" w:rsidRDefault="00607385" w:rsidP="00607385">
      <w:pPr>
        <w:pStyle w:val="ListParagraph"/>
        <w:spacing w:after="0" w:line="240" w:lineRule="auto"/>
        <w:jc w:val="both"/>
        <w:rPr>
          <w:rFonts w:ascii="Verdana" w:hAnsi="Verdana" w:cs="Tahoma"/>
        </w:rPr>
      </w:pPr>
    </w:p>
    <w:p w:rsidR="00C42791" w:rsidRPr="007C126F" w:rsidRDefault="00C42791" w:rsidP="00C42791">
      <w:pPr>
        <w:spacing w:after="0" w:line="240" w:lineRule="auto"/>
        <w:jc w:val="both"/>
      </w:pPr>
      <w:r w:rsidRPr="007C126F">
        <w:rPr>
          <w:rFonts w:cs="Arial"/>
          <w:b/>
          <w:bCs/>
          <w:iCs/>
          <w:lang w:val="sr-Latn-CS"/>
        </w:rPr>
        <w:t>Trajanje programa (broj dana i broj sati efektivnog rada):</w:t>
      </w:r>
      <w:r w:rsidR="00607385" w:rsidRPr="007C126F">
        <w:t xml:space="preserve"> 2 dana ( 16</w:t>
      </w:r>
      <w:r w:rsidRPr="007C126F">
        <w:t xml:space="preserve"> sati)</w:t>
      </w:r>
    </w:p>
    <w:p w:rsidR="00C42791" w:rsidRPr="007C126F" w:rsidRDefault="00C42791" w:rsidP="00C42791">
      <w:pPr>
        <w:spacing w:after="0" w:line="240" w:lineRule="auto"/>
        <w:jc w:val="both"/>
      </w:pPr>
    </w:p>
    <w:p w:rsidR="00C42791" w:rsidRPr="007C126F" w:rsidRDefault="00C42791" w:rsidP="00C42791">
      <w:pPr>
        <w:spacing w:after="0" w:line="240" w:lineRule="auto"/>
        <w:jc w:val="both"/>
      </w:pPr>
      <w:r w:rsidRPr="007C126F">
        <w:rPr>
          <w:b/>
        </w:rPr>
        <w:t>Broj učesnika u grupi</w:t>
      </w:r>
      <w:r w:rsidRPr="007C126F">
        <w:t>: od 20 do 30 učesnika</w:t>
      </w:r>
    </w:p>
    <w:p w:rsidR="00C42791" w:rsidRPr="007C126F" w:rsidRDefault="00C42791" w:rsidP="00C42791">
      <w:pPr>
        <w:spacing w:after="0" w:line="240" w:lineRule="auto"/>
        <w:jc w:val="both"/>
      </w:pPr>
    </w:p>
    <w:p w:rsidR="00C42791" w:rsidRPr="007C126F" w:rsidRDefault="00C42791" w:rsidP="00C42791">
      <w:pPr>
        <w:spacing w:after="0" w:line="240" w:lineRule="auto"/>
        <w:jc w:val="both"/>
        <w:rPr>
          <w:b/>
          <w:lang w:val="sr-Latn-CS"/>
        </w:rPr>
      </w:pPr>
      <w:r w:rsidRPr="007C126F">
        <w:rPr>
          <w:rFonts w:cs="Arial"/>
          <w:b/>
          <w:bCs/>
          <w:lang w:val="sr-Latn-CS"/>
        </w:rPr>
        <w:t xml:space="preserve">Cijena po učesniku dnevno i šta ona uključuje: </w:t>
      </w:r>
      <w:r w:rsidRPr="007C126F">
        <w:t xml:space="preserve">45 </w:t>
      </w:r>
      <w:r w:rsidRPr="007C126F">
        <w:rPr>
          <w:rFonts w:cs="Arial"/>
          <w:lang w:val="sr-Latn-CS"/>
        </w:rPr>
        <w:t>€</w:t>
      </w:r>
    </w:p>
    <w:p w:rsidR="00EF3BF9" w:rsidRPr="007C126F" w:rsidRDefault="00EF3BF9" w:rsidP="000E1362">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E1362" w:rsidRPr="007C126F" w:rsidTr="00864482">
        <w:tc>
          <w:tcPr>
            <w:tcW w:w="9180" w:type="dxa"/>
            <w:shd w:val="clear" w:color="auto" w:fill="D9D9D9"/>
          </w:tcPr>
          <w:p w:rsidR="000E1362" w:rsidRPr="007C126F" w:rsidRDefault="00A90B60" w:rsidP="00864482">
            <w:pPr>
              <w:tabs>
                <w:tab w:val="left" w:pos="352"/>
              </w:tabs>
              <w:spacing w:after="0" w:line="240" w:lineRule="auto"/>
              <w:rPr>
                <w:b/>
                <w:lang w:val="sr-Latn-CS"/>
              </w:rPr>
            </w:pPr>
            <w:r>
              <w:rPr>
                <w:b/>
                <w:lang w:val="sr-Latn-CS"/>
              </w:rPr>
              <w:tab/>
              <w:t>108</w:t>
            </w:r>
            <w:r w:rsidR="000E1362" w:rsidRPr="007C126F">
              <w:rPr>
                <w:b/>
                <w:lang w:val="sr-Latn-CS"/>
              </w:rPr>
              <w:t>. Osnovni metodološki principi naučnog istraživanja u fizičkoj kulturi sa akcentom na fizičko vaspitanje</w:t>
            </w:r>
          </w:p>
        </w:tc>
      </w:tr>
    </w:tbl>
    <w:p w:rsidR="009E2B66" w:rsidRPr="007C126F" w:rsidRDefault="009E2B66" w:rsidP="00FD1E1D">
      <w:pPr>
        <w:spacing w:after="0" w:line="240" w:lineRule="auto"/>
        <w:rPr>
          <w:b/>
          <w:lang w:val="pl-PL"/>
        </w:rPr>
      </w:pPr>
    </w:p>
    <w:p w:rsidR="009E2B66" w:rsidRPr="007C126F" w:rsidRDefault="009E2B66" w:rsidP="009E2B66">
      <w:pPr>
        <w:spacing w:after="0" w:line="240" w:lineRule="auto"/>
        <w:rPr>
          <w:rFonts w:cs="Arial"/>
          <w:lang w:val="sr-Latn-CS"/>
        </w:rPr>
      </w:pPr>
      <w:r w:rsidRPr="007C126F">
        <w:rPr>
          <w:b/>
          <w:lang w:val="sr-Latn-CS"/>
        </w:rPr>
        <w:t>Autori:</w:t>
      </w:r>
      <w:r w:rsidR="00B66710">
        <w:rPr>
          <w:lang w:val="sr-Latn-CS"/>
        </w:rPr>
        <w:t xml:space="preserve"> d</w:t>
      </w:r>
      <w:r w:rsidRPr="007C126F">
        <w:rPr>
          <w:lang w:val="sr-Latn-CS"/>
        </w:rPr>
        <w:t>r Kosta Goranović</w:t>
      </w:r>
    </w:p>
    <w:p w:rsidR="009E2B66" w:rsidRPr="007C126F" w:rsidRDefault="009E2B66" w:rsidP="009E2B66">
      <w:pPr>
        <w:spacing w:after="0" w:line="240" w:lineRule="auto"/>
        <w:rPr>
          <w:rFonts w:cs="Arial"/>
          <w:lang w:val="sr-Latn-CS"/>
        </w:rPr>
      </w:pPr>
      <w:r w:rsidRPr="007C126F">
        <w:rPr>
          <w:rFonts w:cs="Tahoma"/>
          <w:b/>
          <w:bCs/>
          <w:lang w:val="sr-Latn-CS"/>
        </w:rPr>
        <w:t>Naziv institucije/organizacije koja podržava program:</w:t>
      </w:r>
      <w:r w:rsidRPr="007C126F">
        <w:rPr>
          <w:rFonts w:cs="Tahoma"/>
          <w:bCs/>
          <w:lang w:val="sr-Latn-CS"/>
        </w:rPr>
        <w:t xml:space="preserve"> Univerzitet Donja Gorica, Fakultet za sportski menadžment</w:t>
      </w:r>
    </w:p>
    <w:p w:rsidR="009E2B66" w:rsidRPr="007C126F" w:rsidRDefault="009E2B66" w:rsidP="009E2B66">
      <w:pPr>
        <w:spacing w:after="0" w:line="240" w:lineRule="auto"/>
        <w:rPr>
          <w:rFonts w:cs="Arial"/>
          <w:lang w:val="sr-Latn-CS"/>
        </w:rPr>
      </w:pPr>
      <w:r w:rsidRPr="007C126F">
        <w:rPr>
          <w:b/>
          <w:lang w:val="sr-Latn-CS"/>
        </w:rPr>
        <w:t>Odgovorna osoba (koordinator):</w:t>
      </w:r>
      <w:r w:rsidR="00B66710">
        <w:rPr>
          <w:lang w:val="sr-Latn-CS"/>
        </w:rPr>
        <w:t xml:space="preserve"> d</w:t>
      </w:r>
      <w:r w:rsidRPr="007C126F">
        <w:rPr>
          <w:lang w:val="sr-Latn-CS"/>
        </w:rPr>
        <w:t>r Kosta Goranović</w:t>
      </w:r>
    </w:p>
    <w:p w:rsidR="009E2B66" w:rsidRPr="007C126F" w:rsidRDefault="009E2B66" w:rsidP="009E2B66">
      <w:pPr>
        <w:spacing w:after="0" w:line="240" w:lineRule="auto"/>
        <w:jc w:val="both"/>
        <w:rPr>
          <w:rFonts w:cs="Arial"/>
          <w:lang w:val="sr-Latn-CS"/>
        </w:rPr>
      </w:pPr>
      <w:r w:rsidRPr="007C126F">
        <w:rPr>
          <w:b/>
          <w:lang w:val="sr-Latn-CS"/>
        </w:rPr>
        <w:t>Adresa:</w:t>
      </w:r>
      <w:r w:rsidRPr="007C126F">
        <w:rPr>
          <w:lang w:val="sr-Latn-CS"/>
        </w:rPr>
        <w:t xml:space="preserve"> 81400 Nikšić, Ul. Gojka Garčevića bb</w:t>
      </w:r>
    </w:p>
    <w:p w:rsidR="009E2B66" w:rsidRPr="007C126F" w:rsidRDefault="009E2B66" w:rsidP="009E2B66">
      <w:pPr>
        <w:spacing w:after="0" w:line="240" w:lineRule="auto"/>
        <w:jc w:val="both"/>
        <w:rPr>
          <w:rFonts w:cs="Arial"/>
          <w:lang w:val="en-US"/>
        </w:rPr>
      </w:pPr>
      <w:r w:rsidRPr="007C126F">
        <w:rPr>
          <w:b/>
          <w:lang w:val="sr-Latn-CS"/>
        </w:rPr>
        <w:t>E-mail:</w:t>
      </w:r>
      <w:r w:rsidRPr="007C126F">
        <w:rPr>
          <w:lang w:val="sr-Latn-CS"/>
        </w:rPr>
        <w:t xml:space="preserve"> kosta.goranovic</w:t>
      </w:r>
      <w:r w:rsidRPr="007C126F">
        <w:rPr>
          <w:lang w:val="en-US"/>
        </w:rPr>
        <w:t>@udg.edu.me</w:t>
      </w:r>
    </w:p>
    <w:p w:rsidR="009E2B66" w:rsidRPr="007C126F" w:rsidRDefault="009E2B66" w:rsidP="009E2B66">
      <w:pPr>
        <w:spacing w:after="0" w:line="240" w:lineRule="auto"/>
        <w:jc w:val="both"/>
        <w:rPr>
          <w:rFonts w:cs="Arial"/>
          <w:lang w:val="sr-Latn-CS"/>
        </w:rPr>
      </w:pPr>
      <w:r w:rsidRPr="007C126F">
        <w:rPr>
          <w:b/>
          <w:lang w:val="sr-Latn-CS"/>
        </w:rPr>
        <w:t>Broj telefona:</w:t>
      </w:r>
      <w:r w:rsidRPr="007C126F">
        <w:rPr>
          <w:lang w:val="sr-Latn-CS"/>
        </w:rPr>
        <w:t xml:space="preserve"> 067/284-892</w:t>
      </w:r>
    </w:p>
    <w:p w:rsidR="009E2B66" w:rsidRPr="007C126F" w:rsidRDefault="009E2B66" w:rsidP="009E2B66">
      <w:pPr>
        <w:spacing w:after="0" w:line="240" w:lineRule="auto"/>
        <w:jc w:val="both"/>
        <w:rPr>
          <w:rFonts w:cs="Arial"/>
          <w:lang w:val="sr-Latn-CS"/>
        </w:rPr>
      </w:pPr>
    </w:p>
    <w:p w:rsidR="009E2B66" w:rsidRPr="007C126F" w:rsidRDefault="009E2B66" w:rsidP="009E2B66">
      <w:pPr>
        <w:spacing w:after="0" w:line="240" w:lineRule="auto"/>
        <w:jc w:val="both"/>
        <w:rPr>
          <w:rFonts w:cs="Arial"/>
          <w:lang w:val="sr-Latn-CS"/>
        </w:rPr>
      </w:pPr>
      <w:r w:rsidRPr="007C126F">
        <w:rPr>
          <w:b/>
          <w:lang w:val="sr-Latn-CS"/>
        </w:rPr>
        <w:lastRenderedPageBreak/>
        <w:t>O</w:t>
      </w:r>
      <w:r w:rsidRPr="007C126F">
        <w:rPr>
          <w:b/>
        </w:rPr>
        <w:t xml:space="preserve">pšti cilj </w:t>
      </w:r>
      <w:r w:rsidRPr="007C126F">
        <w:rPr>
          <w:b/>
          <w:lang w:val="sr-Latn-CS"/>
        </w:rPr>
        <w:t xml:space="preserve"> programa:</w:t>
      </w:r>
      <w:r w:rsidR="00B66710">
        <w:rPr>
          <w:lang w:val="sr-Latn-CS"/>
        </w:rPr>
        <w:t xml:space="preserve"> u</w:t>
      </w:r>
      <w:r w:rsidR="00BB1E06">
        <w:rPr>
          <w:lang w:val="sr-Latn-CS"/>
        </w:rPr>
        <w:t>napređiva</w:t>
      </w:r>
      <w:r w:rsidRPr="007C126F">
        <w:rPr>
          <w:lang w:val="sr-Latn-CS"/>
        </w:rPr>
        <w:t>nje i podsticaj saznajnog fonda nastavnika iz oblasti osnova metodologije naučnih istraživanja u prostoru svoje profesionalne djelatnosti.</w:t>
      </w:r>
    </w:p>
    <w:p w:rsidR="009E2B66" w:rsidRPr="007C126F" w:rsidRDefault="009E2B66" w:rsidP="009E2B66">
      <w:pPr>
        <w:spacing w:after="0" w:line="240" w:lineRule="auto"/>
        <w:jc w:val="both"/>
        <w:rPr>
          <w:rFonts w:cs="Arial"/>
          <w:lang w:val="sr-Latn-CS"/>
        </w:rPr>
      </w:pPr>
      <w:r w:rsidRPr="00BB1E06">
        <w:rPr>
          <w:b/>
          <w:lang w:val="sr-Latn-CS"/>
        </w:rPr>
        <w:t>Specifični ciljevi programa:</w:t>
      </w:r>
      <w:r w:rsidR="00BB1E06">
        <w:rPr>
          <w:lang w:val="sr-Latn-CS"/>
        </w:rPr>
        <w:t xml:space="preserve"> p</w:t>
      </w:r>
      <w:r w:rsidRPr="007C126F">
        <w:rPr>
          <w:lang w:val="sr-Latn-CS"/>
        </w:rPr>
        <w:t>odsticaj nastavnika fizičkog vaspitanja prema osnovama istraživanja u fizičkom vaspitanju na uzorku ispitanika sa kojima realizuju progra</w:t>
      </w:r>
      <w:r w:rsidR="00BB1E06">
        <w:rPr>
          <w:lang w:val="sr-Latn-CS"/>
        </w:rPr>
        <w:t>mske sadržaje; Doprinos unapređiva</w:t>
      </w:r>
      <w:r w:rsidRPr="007C126F">
        <w:rPr>
          <w:lang w:val="sr-Latn-CS"/>
        </w:rPr>
        <w:t>nju saznajnog fonda iz oblasti f</w:t>
      </w:r>
      <w:r w:rsidR="00BB1E06">
        <w:rPr>
          <w:lang w:val="sr-Latn-CS"/>
        </w:rPr>
        <w:t>izičkog vaspitanja na populaciju</w:t>
      </w:r>
      <w:r w:rsidRPr="007C126F">
        <w:rPr>
          <w:lang w:val="sr-Latn-CS"/>
        </w:rPr>
        <w:t xml:space="preserve"> učenika osnovnih i srednjih škola u Crnoj Gori;  Izgrađivanje osnova  za projektovanje, operacionalizaciju i elaboriranje istraživačkog procesa.</w:t>
      </w:r>
    </w:p>
    <w:p w:rsidR="009E2B66" w:rsidRPr="007C126F" w:rsidRDefault="009E2B66" w:rsidP="009E2B66">
      <w:pPr>
        <w:spacing w:after="0" w:line="240" w:lineRule="auto"/>
        <w:rPr>
          <w:lang w:val="sr-Latn-CS"/>
        </w:rPr>
      </w:pPr>
    </w:p>
    <w:p w:rsidR="009E2B66" w:rsidRPr="007C126F" w:rsidRDefault="009E2B66" w:rsidP="009E2B66">
      <w:pPr>
        <w:spacing w:after="0" w:line="240" w:lineRule="auto"/>
        <w:rPr>
          <w:rFonts w:cs="Arial"/>
          <w:lang w:val="sr-Latn-CS"/>
        </w:rPr>
      </w:pPr>
      <w:r w:rsidRPr="007C126F">
        <w:rPr>
          <w:b/>
          <w:lang w:val="sr-Latn-CS"/>
        </w:rPr>
        <w:t>Ciljna grupa:</w:t>
      </w:r>
      <w:r w:rsidRPr="007C126F">
        <w:rPr>
          <w:lang w:val="sr-Latn-CS"/>
        </w:rPr>
        <w:t xml:space="preserve"> profesori fizičkog vaspitanja u osnovnom i srednjem obrazovanju, pedagozi, psiholozi, pomoćnici direktora.</w:t>
      </w:r>
    </w:p>
    <w:p w:rsidR="009E2B66" w:rsidRPr="007C126F" w:rsidRDefault="009E2B66" w:rsidP="009E2B66">
      <w:pPr>
        <w:spacing w:after="0" w:line="240" w:lineRule="auto"/>
        <w:rPr>
          <w:lang w:val="sr-Latn-CS"/>
        </w:rPr>
      </w:pPr>
    </w:p>
    <w:p w:rsidR="009E2B66" w:rsidRPr="007C126F" w:rsidRDefault="009E2B66" w:rsidP="009E2B66">
      <w:pPr>
        <w:spacing w:after="0" w:line="240" w:lineRule="auto"/>
        <w:rPr>
          <w:rFonts w:cs="Arial"/>
          <w:lang w:val="sr-Latn-CS"/>
        </w:rPr>
      </w:pPr>
      <w:r w:rsidRPr="007C126F">
        <w:rPr>
          <w:b/>
          <w:lang w:val="sr-Latn-CS"/>
        </w:rPr>
        <w:t>Metode i tehnike rada:</w:t>
      </w:r>
      <w:r w:rsidR="00B66710">
        <w:rPr>
          <w:lang w:val="sr-Latn-CS"/>
        </w:rPr>
        <w:t xml:space="preserve"> p</w:t>
      </w:r>
      <w:r w:rsidRPr="007C126F">
        <w:rPr>
          <w:lang w:val="sr-Latn-CS"/>
        </w:rPr>
        <w:t>rezentacije, Interaktivni pristup (radionice), Praktični prikaz.</w:t>
      </w:r>
    </w:p>
    <w:p w:rsidR="009E2B66" w:rsidRPr="007C126F" w:rsidRDefault="009E2B66" w:rsidP="009E2B66">
      <w:pPr>
        <w:spacing w:after="0" w:line="240" w:lineRule="auto"/>
        <w:jc w:val="both"/>
        <w:rPr>
          <w:lang w:val="sr-Latn-CS"/>
        </w:rPr>
      </w:pPr>
    </w:p>
    <w:p w:rsidR="009E2B66" w:rsidRPr="007C126F" w:rsidRDefault="000C2CBD" w:rsidP="009E2B66">
      <w:pPr>
        <w:spacing w:after="0" w:line="240" w:lineRule="auto"/>
        <w:jc w:val="both"/>
        <w:rPr>
          <w:b/>
          <w:lang w:val="sr-Latn-CS"/>
        </w:rPr>
      </w:pPr>
      <w:r w:rsidRPr="007C126F">
        <w:rPr>
          <w:b/>
          <w:lang w:val="sr-Latn-CS"/>
        </w:rPr>
        <w:t>Teme:</w:t>
      </w:r>
      <w:r w:rsidRPr="007C126F">
        <w:rPr>
          <w:b/>
          <w:lang w:val="sr-Latn-CS"/>
        </w:rPr>
        <w:tab/>
      </w:r>
    </w:p>
    <w:p w:rsidR="009E2B66" w:rsidRPr="007C126F" w:rsidRDefault="009E2B66" w:rsidP="009E2B66">
      <w:pPr>
        <w:spacing w:after="0" w:line="240" w:lineRule="auto"/>
        <w:jc w:val="both"/>
        <w:rPr>
          <w:lang w:val="sr-Latn-CS"/>
        </w:rPr>
      </w:pPr>
      <w:r w:rsidRPr="007C126F">
        <w:rPr>
          <w:lang w:val="sr-Latn-CS"/>
        </w:rPr>
        <w:t>1. Pojam i strukturni elementi nauke u fizičkoj kulturi (kineziologiji).</w:t>
      </w:r>
    </w:p>
    <w:p w:rsidR="009E2B66" w:rsidRPr="007C126F" w:rsidRDefault="009E2B66" w:rsidP="009E2B66">
      <w:pPr>
        <w:spacing w:after="0" w:line="240" w:lineRule="auto"/>
        <w:jc w:val="both"/>
        <w:rPr>
          <w:lang w:val="sr-Latn-CS"/>
        </w:rPr>
      </w:pPr>
      <w:r w:rsidRPr="007C126F">
        <w:rPr>
          <w:lang w:val="sr-Latn-CS"/>
        </w:rPr>
        <w:t>2. Pojam i faze naučnog istraživanja u fizičkoj kulturi (kineziologiji).</w:t>
      </w:r>
    </w:p>
    <w:p w:rsidR="009E2B66" w:rsidRPr="007C126F" w:rsidRDefault="009E2B66" w:rsidP="009E2B66">
      <w:pPr>
        <w:spacing w:after="0" w:line="240" w:lineRule="auto"/>
        <w:jc w:val="both"/>
        <w:rPr>
          <w:lang w:val="sr-Latn-CS"/>
        </w:rPr>
      </w:pPr>
      <w:r w:rsidRPr="007C126F">
        <w:rPr>
          <w:lang w:val="sr-Latn-CS"/>
        </w:rPr>
        <w:t>3. Vrste istraživanja i modaliteti u fizičkom vaspitanju.</w:t>
      </w:r>
    </w:p>
    <w:p w:rsidR="009E2B66" w:rsidRPr="007C126F" w:rsidRDefault="009E2B66" w:rsidP="009E2B66">
      <w:pPr>
        <w:spacing w:after="0" w:line="240" w:lineRule="auto"/>
        <w:jc w:val="both"/>
        <w:rPr>
          <w:lang w:val="sr-Latn-CS"/>
        </w:rPr>
      </w:pPr>
      <w:r w:rsidRPr="007C126F">
        <w:rPr>
          <w:lang w:val="sr-Latn-CS"/>
        </w:rPr>
        <w:t>4. Istraživačke metode u fizičkom vaspitanju.</w:t>
      </w:r>
    </w:p>
    <w:p w:rsidR="009E2B66" w:rsidRPr="007C126F" w:rsidRDefault="009E2B66" w:rsidP="009E2B66">
      <w:pPr>
        <w:spacing w:after="0" w:line="240" w:lineRule="auto"/>
        <w:jc w:val="both"/>
        <w:rPr>
          <w:lang w:val="sr-Latn-CS"/>
        </w:rPr>
      </w:pPr>
      <w:r w:rsidRPr="007C126F">
        <w:rPr>
          <w:lang w:val="sr-Latn-CS"/>
        </w:rPr>
        <w:t>5. Istraživačke tehnike u fizičkom vaspitanju.</w:t>
      </w:r>
    </w:p>
    <w:p w:rsidR="009E2B66" w:rsidRPr="007C126F" w:rsidRDefault="009E2B66" w:rsidP="009E2B66">
      <w:pPr>
        <w:spacing w:after="0" w:line="240" w:lineRule="auto"/>
        <w:jc w:val="both"/>
        <w:rPr>
          <w:lang w:val="sr-Latn-CS"/>
        </w:rPr>
      </w:pPr>
      <w:r w:rsidRPr="007C126F">
        <w:rPr>
          <w:lang w:val="sr-Latn-CS"/>
        </w:rPr>
        <w:t>6. Planiranje motorički</w:t>
      </w:r>
      <w:r w:rsidR="00BB1E06">
        <w:rPr>
          <w:lang w:val="sr-Latn-CS"/>
        </w:rPr>
        <w:t>h</w:t>
      </w:r>
      <w:r w:rsidRPr="007C126F">
        <w:rPr>
          <w:lang w:val="sr-Latn-CS"/>
        </w:rPr>
        <w:t xml:space="preserve"> testiranja i organizacioni problemi</w:t>
      </w:r>
    </w:p>
    <w:p w:rsidR="009E2B66" w:rsidRPr="007C126F" w:rsidRDefault="009E2B66" w:rsidP="009E2B66">
      <w:pPr>
        <w:spacing w:after="0" w:line="240" w:lineRule="auto"/>
        <w:jc w:val="both"/>
        <w:rPr>
          <w:lang w:val="sr-Latn-CS"/>
        </w:rPr>
      </w:pPr>
    </w:p>
    <w:p w:rsidR="009E2B66" w:rsidRPr="007C126F" w:rsidRDefault="009E2B66" w:rsidP="009E2B66">
      <w:pPr>
        <w:spacing w:after="0" w:line="240" w:lineRule="auto"/>
        <w:rPr>
          <w:rFonts w:cs="Arial"/>
          <w:lang w:val="sr-Latn-CS"/>
        </w:rPr>
      </w:pPr>
      <w:r w:rsidRPr="007C126F">
        <w:rPr>
          <w:b/>
          <w:lang w:val="sr-Latn-CS"/>
        </w:rPr>
        <w:t>Trajanje programa (broj dana i broj sati efektivnog rada):</w:t>
      </w:r>
      <w:r w:rsidRPr="007C126F">
        <w:rPr>
          <w:lang w:val="sr-Latn-CS"/>
        </w:rPr>
        <w:t xml:space="preserve"> 2 dana, 16 radnih sati.</w:t>
      </w:r>
    </w:p>
    <w:p w:rsidR="009E2B66" w:rsidRPr="007C126F" w:rsidRDefault="009E2B66" w:rsidP="009E2B66">
      <w:pPr>
        <w:spacing w:after="0" w:line="240" w:lineRule="auto"/>
        <w:rPr>
          <w:lang w:val="sr-Latn-CS"/>
        </w:rPr>
      </w:pPr>
    </w:p>
    <w:p w:rsidR="009E2B66" w:rsidRPr="007C126F" w:rsidRDefault="009E2B66" w:rsidP="009E2B66">
      <w:pPr>
        <w:spacing w:after="0" w:line="240" w:lineRule="auto"/>
        <w:rPr>
          <w:rFonts w:cs="Arial"/>
          <w:lang w:val="sr-Latn-CS"/>
        </w:rPr>
      </w:pPr>
      <w:r w:rsidRPr="007C126F">
        <w:rPr>
          <w:b/>
          <w:lang w:val="sr-Latn-CS"/>
        </w:rPr>
        <w:t>Broj učesnika u grupi:</w:t>
      </w:r>
      <w:r w:rsidRPr="007C126F">
        <w:rPr>
          <w:lang w:val="sr-Latn-CS"/>
        </w:rPr>
        <w:t xml:space="preserve"> 20-30</w:t>
      </w:r>
    </w:p>
    <w:p w:rsidR="009E2B66" w:rsidRPr="007C126F" w:rsidRDefault="009E2B66" w:rsidP="009E2B66">
      <w:pPr>
        <w:spacing w:after="0" w:line="240" w:lineRule="auto"/>
        <w:rPr>
          <w:rFonts w:cs="Arial"/>
          <w:lang w:val="sr-Latn-CS"/>
        </w:rPr>
      </w:pPr>
    </w:p>
    <w:p w:rsidR="009E2B66" w:rsidRPr="007C126F" w:rsidRDefault="009E2B66" w:rsidP="009E2B66">
      <w:pPr>
        <w:spacing w:after="0" w:line="240" w:lineRule="auto"/>
        <w:jc w:val="both"/>
        <w:rPr>
          <w:rFonts w:cs="Arial"/>
          <w:bCs/>
          <w:lang w:val="sr-Latn-CS"/>
        </w:rPr>
      </w:pPr>
      <w:r w:rsidRPr="007C126F">
        <w:rPr>
          <w:rFonts w:cs="Arial"/>
          <w:b/>
          <w:bCs/>
          <w:lang w:val="sr-Latn-CS"/>
        </w:rPr>
        <w:t>Cijena po učesniku dnevno  i šta ona uključuje:</w:t>
      </w:r>
      <w:r w:rsidRPr="007C126F">
        <w:rPr>
          <w:rFonts w:cs="Arial"/>
          <w:bCs/>
          <w:lang w:val="sr-Latn-CS"/>
        </w:rPr>
        <w:t xml:space="preserve"> 35 eura (</w:t>
      </w:r>
      <w:r w:rsidR="00BB1E06">
        <w:rPr>
          <w:rFonts w:cs="Arial"/>
          <w:bCs/>
          <w:lang w:val="sr-Latn-CS"/>
        </w:rPr>
        <w:t xml:space="preserve">+ 30 eura noćenje u Podgorici) </w:t>
      </w:r>
      <w:r w:rsidRPr="007C126F">
        <w:rPr>
          <w:rFonts w:cs="Arial"/>
          <w:bCs/>
          <w:lang w:val="sr-Latn-CS"/>
        </w:rPr>
        <w:t xml:space="preserve"> dnevno</w:t>
      </w:r>
    </w:p>
    <w:p w:rsidR="009E2B66" w:rsidRDefault="009E2B66" w:rsidP="009E2B66">
      <w:pPr>
        <w:spacing w:after="0" w:line="240" w:lineRule="auto"/>
        <w:jc w:val="both"/>
        <w:rPr>
          <w:rFonts w:cs="Arial"/>
          <w:bCs/>
          <w:lang w:val="sr-Latn-CS"/>
        </w:rPr>
      </w:pPr>
      <w:r w:rsidRPr="007C126F">
        <w:rPr>
          <w:rFonts w:cs="Arial"/>
          <w:bCs/>
          <w:lang w:val="sr-Latn-CS"/>
        </w:rPr>
        <w:t>Učesnicima se obezbjeđuje: smještaj za jedno veče, hrana i osvježenje za jedan dan, prostor za rad, materijal potreban za seminar.</w:t>
      </w:r>
    </w:p>
    <w:p w:rsidR="00BB1E06" w:rsidRDefault="00BB1E06" w:rsidP="009E2B66">
      <w:pPr>
        <w:spacing w:after="0" w:line="240" w:lineRule="auto"/>
        <w:jc w:val="both"/>
        <w:rPr>
          <w:rFonts w:cs="Arial"/>
          <w:bCs/>
          <w:lang w:val="sr-Latn-CS"/>
        </w:rPr>
      </w:pPr>
    </w:p>
    <w:p w:rsidR="00BB1E06" w:rsidRPr="007C126F" w:rsidRDefault="00BB1E06" w:rsidP="009E2B66">
      <w:pPr>
        <w:spacing w:after="0" w:line="240" w:lineRule="auto"/>
        <w:jc w:val="both"/>
        <w:rPr>
          <w:rFonts w:cs="Arial"/>
          <w:bCs/>
          <w:lang w:val="sr-Latn-CS"/>
        </w:rPr>
      </w:pPr>
    </w:p>
    <w:p w:rsidR="006A4DAF" w:rsidRPr="007C126F" w:rsidRDefault="006A4DAF" w:rsidP="00FD1E1D">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E1362" w:rsidRPr="007C126F" w:rsidTr="00864482">
        <w:tc>
          <w:tcPr>
            <w:tcW w:w="9180" w:type="dxa"/>
            <w:shd w:val="clear" w:color="auto" w:fill="D9D9D9"/>
          </w:tcPr>
          <w:p w:rsidR="000E1362" w:rsidRPr="007C126F" w:rsidRDefault="000E1362" w:rsidP="00864482">
            <w:pPr>
              <w:tabs>
                <w:tab w:val="left" w:pos="352"/>
              </w:tabs>
              <w:spacing w:after="0" w:line="240" w:lineRule="auto"/>
              <w:rPr>
                <w:b/>
                <w:lang w:val="sr-Latn-CS"/>
              </w:rPr>
            </w:pPr>
            <w:r w:rsidRPr="007C126F">
              <w:rPr>
                <w:b/>
                <w:lang w:val="sr-Latn-CS"/>
              </w:rPr>
              <w:tab/>
            </w:r>
            <w:r w:rsidR="00A90B60">
              <w:rPr>
                <w:b/>
                <w:lang w:val="sr-Latn-CS"/>
              </w:rPr>
              <w:t>109</w:t>
            </w:r>
            <w:r w:rsidR="00F8490C" w:rsidRPr="007C126F">
              <w:rPr>
                <w:b/>
                <w:lang w:val="sr-Latn-CS"/>
              </w:rPr>
              <w:t>.Poboljšanje nastave fizičkog vaspitanja  i motivacija učenika  srednjih škola</w:t>
            </w:r>
          </w:p>
        </w:tc>
      </w:tr>
    </w:tbl>
    <w:p w:rsidR="00EF3BF9" w:rsidRDefault="00EF3BF9" w:rsidP="00FD1E1D">
      <w:pPr>
        <w:spacing w:after="0" w:line="240" w:lineRule="auto"/>
        <w:rPr>
          <w:b/>
          <w:lang w:val="pl-PL"/>
        </w:rPr>
      </w:pPr>
    </w:p>
    <w:p w:rsidR="00BB1E06" w:rsidRPr="007C126F" w:rsidRDefault="00BB1E06" w:rsidP="00FD1E1D">
      <w:pPr>
        <w:spacing w:after="0" w:line="240" w:lineRule="auto"/>
        <w:rPr>
          <w:b/>
          <w:lang w:val="pl-PL"/>
        </w:rPr>
      </w:pPr>
    </w:p>
    <w:p w:rsidR="00695B4B" w:rsidRPr="007C126F" w:rsidRDefault="00695B4B" w:rsidP="00695B4B">
      <w:pPr>
        <w:rPr>
          <w:rFonts w:cs="Calibri"/>
        </w:rPr>
      </w:pPr>
      <w:r w:rsidRPr="007C126F">
        <w:rPr>
          <w:rFonts w:cs="Calibri"/>
          <w:b/>
        </w:rPr>
        <w:t>Autor:</w:t>
      </w:r>
      <w:r w:rsidR="00BB1E06">
        <w:rPr>
          <w:rFonts w:cs="Calibri"/>
        </w:rPr>
        <w:t xml:space="preserve"> d</w:t>
      </w:r>
      <w:r w:rsidRPr="007C126F">
        <w:rPr>
          <w:rFonts w:cs="Calibri"/>
        </w:rPr>
        <w:t>r Nela Tatar</w:t>
      </w:r>
    </w:p>
    <w:p w:rsidR="00695B4B" w:rsidRPr="007C126F" w:rsidRDefault="00B976EB" w:rsidP="00695B4B">
      <w:pPr>
        <w:rPr>
          <w:rFonts w:cs="Calibri"/>
        </w:rPr>
      </w:pPr>
      <w:r w:rsidRPr="007C126F">
        <w:rPr>
          <w:rFonts w:cs="Calibri"/>
          <w:b/>
        </w:rPr>
        <w:t>Naziv nstitucije/organizacije</w:t>
      </w:r>
      <w:r w:rsidR="00695B4B" w:rsidRPr="007C126F">
        <w:rPr>
          <w:rFonts w:cs="Calibri"/>
          <w:b/>
        </w:rPr>
        <w:t xml:space="preserve">  koja podržava program</w:t>
      </w:r>
      <w:r w:rsidR="00695B4B" w:rsidRPr="007C126F">
        <w:rPr>
          <w:rFonts w:cs="Calibri"/>
        </w:rPr>
        <w:t>: Savez pedagoga fizičke kulture Crne Gore, Crnogorski savez školskih sportskih društava, Univerzitet Donja Gorica i Sekretarijat za kulturu i sport Podgorica.</w:t>
      </w:r>
    </w:p>
    <w:p w:rsidR="00695B4B" w:rsidRPr="007C126F" w:rsidRDefault="00695B4B" w:rsidP="00695B4B">
      <w:pPr>
        <w:jc w:val="both"/>
        <w:rPr>
          <w:rFonts w:cs="Calibri"/>
        </w:rPr>
      </w:pPr>
      <w:r w:rsidRPr="007C126F">
        <w:rPr>
          <w:rFonts w:cs="Calibri"/>
          <w:b/>
        </w:rPr>
        <w:t>Odgovorna osoba(koordinator):</w:t>
      </w:r>
      <w:r w:rsidR="00EF3BF9" w:rsidRPr="007C126F">
        <w:rPr>
          <w:rFonts w:cs="Calibri"/>
        </w:rPr>
        <w:t xml:space="preserve"> d</w:t>
      </w:r>
      <w:r w:rsidRPr="007C126F">
        <w:rPr>
          <w:rFonts w:cs="Calibri"/>
        </w:rPr>
        <w:t>r Nela Tatar</w:t>
      </w:r>
    </w:p>
    <w:p w:rsidR="00695B4B" w:rsidRPr="007C126F" w:rsidRDefault="00695B4B" w:rsidP="00695B4B">
      <w:pPr>
        <w:rPr>
          <w:rFonts w:cs="Calibri"/>
          <w:b/>
        </w:rPr>
      </w:pPr>
      <w:r w:rsidRPr="007C126F">
        <w:rPr>
          <w:rFonts w:cs="Calibri"/>
          <w:b/>
        </w:rPr>
        <w:t xml:space="preserve">Adresa: </w:t>
      </w:r>
      <w:r w:rsidRPr="007C126F">
        <w:rPr>
          <w:rFonts w:cs="Calibri"/>
        </w:rPr>
        <w:t>Marka Miljanova br. 4, Podgorica</w:t>
      </w:r>
    </w:p>
    <w:p w:rsidR="00695B4B" w:rsidRPr="007C126F" w:rsidRDefault="00695B4B" w:rsidP="00695B4B">
      <w:pPr>
        <w:rPr>
          <w:rFonts w:cs="Calibri"/>
          <w:b/>
          <w:lang w:val="pl-PL"/>
        </w:rPr>
      </w:pPr>
      <w:r w:rsidRPr="007C126F">
        <w:rPr>
          <w:rFonts w:cs="Calibri"/>
          <w:b/>
        </w:rPr>
        <w:t xml:space="preserve">E-mail: </w:t>
      </w:r>
      <w:r w:rsidRPr="007C126F">
        <w:rPr>
          <w:rFonts w:cs="Calibri"/>
        </w:rPr>
        <w:t>nela.t</w:t>
      </w:r>
      <w:r w:rsidRPr="007C126F">
        <w:rPr>
          <w:rFonts w:cs="Calibri"/>
          <w:lang w:val="pl-PL"/>
        </w:rPr>
        <w:t>@t-com.me</w:t>
      </w:r>
    </w:p>
    <w:p w:rsidR="00695B4B" w:rsidRPr="007C126F" w:rsidRDefault="00695B4B" w:rsidP="00695B4B">
      <w:pPr>
        <w:rPr>
          <w:rFonts w:cs="Calibri"/>
          <w:b/>
        </w:rPr>
      </w:pPr>
      <w:r w:rsidRPr="007C126F">
        <w:rPr>
          <w:rFonts w:cs="Calibri"/>
          <w:b/>
        </w:rPr>
        <w:lastRenderedPageBreak/>
        <w:t xml:space="preserve">Broj telefona: </w:t>
      </w:r>
      <w:r w:rsidRPr="007C126F">
        <w:rPr>
          <w:rFonts w:cs="Calibri"/>
        </w:rPr>
        <w:t>069/031-703</w:t>
      </w:r>
    </w:p>
    <w:p w:rsidR="00695B4B" w:rsidRPr="007C126F" w:rsidRDefault="00695B4B" w:rsidP="00695B4B">
      <w:pPr>
        <w:rPr>
          <w:rFonts w:cs="Calibri"/>
          <w:b/>
        </w:rPr>
      </w:pPr>
      <w:r w:rsidRPr="007C126F">
        <w:rPr>
          <w:rFonts w:cs="Calibri"/>
          <w:b/>
        </w:rPr>
        <w:t xml:space="preserve">Broj faksa: </w:t>
      </w:r>
      <w:r w:rsidRPr="007C126F">
        <w:rPr>
          <w:rFonts w:cs="Calibri"/>
        </w:rPr>
        <w:t>020/225-166</w:t>
      </w:r>
    </w:p>
    <w:p w:rsidR="00695B4B" w:rsidRPr="007C126F" w:rsidRDefault="00695B4B" w:rsidP="00695B4B">
      <w:pPr>
        <w:rPr>
          <w:rFonts w:cs="Calibri"/>
          <w:b/>
        </w:rPr>
      </w:pPr>
    </w:p>
    <w:p w:rsidR="00695B4B" w:rsidRPr="007C126F" w:rsidRDefault="00695B4B" w:rsidP="00695B4B">
      <w:pPr>
        <w:jc w:val="both"/>
        <w:rPr>
          <w:rFonts w:cs="Calibri"/>
        </w:rPr>
      </w:pPr>
      <w:r w:rsidRPr="007C126F">
        <w:rPr>
          <w:rFonts w:cs="Calibri"/>
          <w:b/>
        </w:rPr>
        <w:t xml:space="preserve">Opšti cilj programa: </w:t>
      </w:r>
      <w:r w:rsidR="002B7147">
        <w:rPr>
          <w:rFonts w:cs="Calibri"/>
        </w:rPr>
        <w:t>r</w:t>
      </w:r>
      <w:r w:rsidRPr="007C126F">
        <w:rPr>
          <w:rFonts w:cs="Calibri"/>
        </w:rPr>
        <w:t>azviti osjeća</w:t>
      </w:r>
      <w:r w:rsidR="00BB1E06">
        <w:rPr>
          <w:rFonts w:cs="Calibri"/>
        </w:rPr>
        <w:t>j odgovornosti kod učenika –da F</w:t>
      </w:r>
      <w:r w:rsidRPr="007C126F">
        <w:rPr>
          <w:rFonts w:cs="Calibri"/>
        </w:rPr>
        <w:t xml:space="preserve">izičko vaspitanje </w:t>
      </w:r>
      <w:r w:rsidR="00BB1E06">
        <w:rPr>
          <w:rFonts w:cs="Calibri"/>
        </w:rPr>
        <w:t>,</w:t>
      </w:r>
      <w:r w:rsidRPr="007C126F">
        <w:rPr>
          <w:rFonts w:cs="Calibri"/>
        </w:rPr>
        <w:t>kao nastavni predmet</w:t>
      </w:r>
      <w:r w:rsidR="00BB1E06">
        <w:rPr>
          <w:rFonts w:cs="Calibri"/>
        </w:rPr>
        <w:t>,</w:t>
      </w:r>
      <w:r w:rsidRPr="007C126F">
        <w:rPr>
          <w:rFonts w:cs="Calibri"/>
        </w:rPr>
        <w:t xml:space="preserve"> ima važnu ulogu i posebnu odgovornost, da problem nedovoljne i neadekvatne fizičke aktivnosti srednjoškolaca dostigao je nivo da tr</w:t>
      </w:r>
      <w:r w:rsidR="00BB1E06">
        <w:rPr>
          <w:rFonts w:cs="Calibri"/>
        </w:rPr>
        <w:t>eba da se svi zabrinemo, da je F</w:t>
      </w:r>
      <w:r w:rsidRPr="007C126F">
        <w:rPr>
          <w:rFonts w:cs="Calibri"/>
        </w:rPr>
        <w:t xml:space="preserve">izičko vaspitanje jedini školski predmet u okviru kojeg se djeca pripremaju za zdrav život i da je ono usmjereno na njihov cjelokupni fizički i mentalni razvoj, da se kroz njega prenose važne društvene vrijednosti kao što su pravičnost, samodisciplina, solidarnost, tolerancija, timski duh i fer plej. </w:t>
      </w:r>
    </w:p>
    <w:p w:rsidR="00B976EB" w:rsidRPr="007C126F" w:rsidRDefault="00B976EB" w:rsidP="00695B4B">
      <w:pPr>
        <w:jc w:val="both"/>
        <w:rPr>
          <w:rFonts w:cs="Calibri"/>
        </w:rPr>
      </w:pPr>
    </w:p>
    <w:p w:rsidR="00695B4B" w:rsidRPr="007C126F" w:rsidRDefault="00695B4B" w:rsidP="00695B4B">
      <w:pPr>
        <w:jc w:val="both"/>
        <w:rPr>
          <w:rFonts w:cs="Calibri"/>
          <w:b/>
        </w:rPr>
      </w:pPr>
      <w:r w:rsidRPr="007C126F">
        <w:rPr>
          <w:rFonts w:cs="Calibri"/>
          <w:b/>
        </w:rPr>
        <w:t>Specifične ciljevi programa</w:t>
      </w:r>
      <w:r w:rsidRPr="007C126F">
        <w:rPr>
          <w:rFonts w:cs="Calibri"/>
          <w:lang w:val="en-US"/>
        </w:rPr>
        <w:t xml:space="preserve">: </w:t>
      </w:r>
      <w:r w:rsidR="002B7147">
        <w:rPr>
          <w:rFonts w:cs="Calibri"/>
        </w:rPr>
        <w:t>z</w:t>
      </w:r>
      <w:r w:rsidRPr="007C126F">
        <w:rPr>
          <w:rFonts w:cs="Calibri"/>
        </w:rPr>
        <w:t>atim, implementirati saznanja iz oblasti</w:t>
      </w:r>
      <w:r w:rsidRPr="007C126F">
        <w:rPr>
          <w:rFonts w:cs="Calibri"/>
          <w:shd w:val="clear" w:color="auto" w:fill="FFFFFF"/>
        </w:rPr>
        <w:t xml:space="preserve">psihologije sporta u procesu </w:t>
      </w:r>
      <w:r w:rsidRPr="007C126F">
        <w:rPr>
          <w:rFonts w:cs="Calibri"/>
        </w:rPr>
        <w:t>formiranja pozitivnih stavova i mišljenja učenika srednjih škola prema fizičkom vaspitanju</w:t>
      </w:r>
      <w:r w:rsidRPr="007C126F">
        <w:rPr>
          <w:rFonts w:cs="Calibri"/>
          <w:shd w:val="clear" w:color="auto" w:fill="FFFFFF"/>
        </w:rPr>
        <w:t xml:space="preserve"> (razvijanje osobina ličnosti, razvijanje motiva, postavljanje etapnih i krajnjih ciljeva, formiranje pozitivnih stavova i vrijednosti); Psihološka priprema za čas fizičkog vaspitanja (priprema za konkretne probleme i situacije, planiranje koraka i taktike smanjiće osećaj nesigurnosti);</w:t>
      </w:r>
      <w:r w:rsidRPr="007C126F">
        <w:rPr>
          <w:rFonts w:cs="Calibri"/>
        </w:rPr>
        <w:t xml:space="preserve"> uključivanje učenika u školska takmičenja, kroz p</w:t>
      </w:r>
      <w:r w:rsidRPr="007C126F">
        <w:rPr>
          <w:rFonts w:cs="Calibri"/>
          <w:shd w:val="clear" w:color="auto" w:fill="FFFFFF"/>
        </w:rPr>
        <w:t>sihološku priprema za školsko takmičenje (završna faza pripreme u kojoj se dosadašnje pripreme dopunjavaju specifičnim mjerama i metodama za konkretan sportski događaj).</w:t>
      </w:r>
    </w:p>
    <w:p w:rsidR="000C2CBD" w:rsidRPr="007C126F" w:rsidRDefault="000C2CBD" w:rsidP="000C2CBD">
      <w:pPr>
        <w:tabs>
          <w:tab w:val="left" w:pos="1574"/>
        </w:tabs>
        <w:rPr>
          <w:rFonts w:cs="Calibri"/>
          <w:b/>
        </w:rPr>
      </w:pPr>
      <w:r w:rsidRPr="007C126F">
        <w:rPr>
          <w:rFonts w:cs="Calibri"/>
          <w:b/>
        </w:rPr>
        <w:tab/>
      </w:r>
    </w:p>
    <w:p w:rsidR="00695B4B" w:rsidRPr="007C126F" w:rsidRDefault="00B976EB" w:rsidP="000C2CBD">
      <w:pPr>
        <w:tabs>
          <w:tab w:val="left" w:pos="1574"/>
        </w:tabs>
        <w:rPr>
          <w:rFonts w:cs="Calibri"/>
          <w:b/>
        </w:rPr>
      </w:pPr>
      <w:r w:rsidRPr="007C126F">
        <w:rPr>
          <w:rFonts w:cs="Calibri"/>
          <w:b/>
        </w:rPr>
        <w:t>C</w:t>
      </w:r>
      <w:r w:rsidR="00695B4B" w:rsidRPr="007C126F">
        <w:rPr>
          <w:rFonts w:cs="Calibri"/>
          <w:b/>
        </w:rPr>
        <w:t xml:space="preserve">iljna grupa: </w:t>
      </w:r>
      <w:r w:rsidR="00695B4B" w:rsidRPr="007C126F">
        <w:rPr>
          <w:rFonts w:cs="Calibri"/>
        </w:rPr>
        <w:t>profesori fizičkog vapitanja u srednjim školama.</w:t>
      </w:r>
    </w:p>
    <w:p w:rsidR="00695B4B" w:rsidRPr="007C126F" w:rsidRDefault="00695B4B" w:rsidP="00695B4B">
      <w:pPr>
        <w:rPr>
          <w:rFonts w:cs="Calibri"/>
          <w:b/>
        </w:rPr>
      </w:pPr>
    </w:p>
    <w:p w:rsidR="00695B4B" w:rsidRPr="007C126F" w:rsidRDefault="00695B4B" w:rsidP="00695B4B">
      <w:pPr>
        <w:rPr>
          <w:rFonts w:cs="Calibri"/>
          <w:b/>
        </w:rPr>
      </w:pPr>
      <w:r w:rsidRPr="007C126F">
        <w:rPr>
          <w:rFonts w:cs="Calibri"/>
          <w:b/>
        </w:rPr>
        <w:t xml:space="preserve">Metode tehnike rada: </w:t>
      </w:r>
      <w:r w:rsidRPr="007C126F">
        <w:rPr>
          <w:rFonts w:cs="Calibri"/>
        </w:rPr>
        <w:t>aktivne i  interaktivne metode sa različitim tehnikama.</w:t>
      </w:r>
    </w:p>
    <w:p w:rsidR="00695B4B" w:rsidRPr="007C126F" w:rsidRDefault="00695B4B" w:rsidP="00695B4B">
      <w:pPr>
        <w:rPr>
          <w:rFonts w:cs="Calibri"/>
          <w:b/>
        </w:rPr>
      </w:pPr>
    </w:p>
    <w:p w:rsidR="00695B4B" w:rsidRPr="007C126F" w:rsidRDefault="00695B4B" w:rsidP="00695B4B">
      <w:pPr>
        <w:rPr>
          <w:rFonts w:cs="Calibri"/>
          <w:b/>
        </w:rPr>
      </w:pPr>
      <w:r w:rsidRPr="007C126F">
        <w:rPr>
          <w:rFonts w:cs="Calibri"/>
          <w:b/>
        </w:rPr>
        <w:t xml:space="preserve">Prva radionica (teme): </w:t>
      </w:r>
    </w:p>
    <w:p w:rsidR="00695B4B" w:rsidRPr="007C126F" w:rsidRDefault="00695B4B" w:rsidP="00301644">
      <w:pPr>
        <w:numPr>
          <w:ilvl w:val="0"/>
          <w:numId w:val="104"/>
        </w:numPr>
        <w:spacing w:after="0" w:line="240" w:lineRule="auto"/>
        <w:rPr>
          <w:rFonts w:cs="Calibri"/>
        </w:rPr>
      </w:pPr>
      <w:r w:rsidRPr="007C126F">
        <w:rPr>
          <w:rFonts w:cs="Calibri"/>
        </w:rPr>
        <w:t>Bazične psihološke potrebe kao medijatori uticaja socijalnih i intrapersonalnih faktora na motivaciju u nastavi fizičkog vaspitanja.</w:t>
      </w:r>
    </w:p>
    <w:p w:rsidR="00695B4B" w:rsidRPr="007C126F" w:rsidRDefault="00695B4B" w:rsidP="00301644">
      <w:pPr>
        <w:numPr>
          <w:ilvl w:val="0"/>
          <w:numId w:val="104"/>
        </w:numPr>
        <w:spacing w:after="0" w:line="240" w:lineRule="auto"/>
        <w:rPr>
          <w:rFonts w:cs="Calibri"/>
        </w:rPr>
      </w:pPr>
      <w:r w:rsidRPr="007C126F">
        <w:rPr>
          <w:rFonts w:cs="Calibri"/>
        </w:rPr>
        <w:t>Uticaj nastavnog stila na samoodređenost ponašanja učenika u nastavi fizičkog vaspitanja.</w:t>
      </w:r>
    </w:p>
    <w:p w:rsidR="00695B4B" w:rsidRPr="007C126F" w:rsidRDefault="00695B4B" w:rsidP="00301644">
      <w:pPr>
        <w:numPr>
          <w:ilvl w:val="0"/>
          <w:numId w:val="104"/>
        </w:numPr>
        <w:spacing w:after="0" w:line="240" w:lineRule="auto"/>
        <w:rPr>
          <w:rFonts w:cs="Calibri"/>
        </w:rPr>
      </w:pPr>
      <w:r w:rsidRPr="007C126F">
        <w:rPr>
          <w:rFonts w:cs="Calibri"/>
        </w:rPr>
        <w:t>Motivacija učenika na časovima fizičkog vaspitanja.</w:t>
      </w:r>
    </w:p>
    <w:p w:rsidR="00695B4B" w:rsidRPr="007C126F" w:rsidRDefault="00695B4B" w:rsidP="00695B4B">
      <w:pPr>
        <w:rPr>
          <w:rFonts w:cs="Calibri"/>
        </w:rPr>
      </w:pPr>
    </w:p>
    <w:p w:rsidR="00695B4B" w:rsidRPr="00B66710" w:rsidRDefault="00695B4B" w:rsidP="00695B4B">
      <w:pPr>
        <w:jc w:val="both"/>
        <w:rPr>
          <w:rFonts w:cs="Calibri"/>
        </w:rPr>
      </w:pPr>
      <w:r w:rsidRPr="007C126F">
        <w:rPr>
          <w:rFonts w:cs="Calibri"/>
          <w:b/>
        </w:rPr>
        <w:t>Druga radionica</w:t>
      </w:r>
      <w:r w:rsidR="002B7147">
        <w:rPr>
          <w:rFonts w:cs="Calibri"/>
        </w:rPr>
        <w:t>: u</w:t>
      </w:r>
      <w:r w:rsidRPr="007C126F">
        <w:rPr>
          <w:rFonts w:cs="Calibri"/>
        </w:rPr>
        <w:t xml:space="preserve"> cilju dobijanja ne</w:t>
      </w:r>
      <w:r w:rsidR="00BB1E06">
        <w:rPr>
          <w:rFonts w:cs="Calibri"/>
        </w:rPr>
        <w:t>ophodnih informacija za unapređiva</w:t>
      </w:r>
      <w:r w:rsidRPr="007C126F">
        <w:rPr>
          <w:rFonts w:cs="Calibri"/>
        </w:rPr>
        <w:t>nje trenutnog stanja, druga radionica će imati za cilj interakciju sa profesorima fizičkog vaspitanja o njihovim stavovima o trenutnom stanju u ovoj ob</w:t>
      </w:r>
      <w:r w:rsidR="00B66710">
        <w:rPr>
          <w:rFonts w:cs="Calibri"/>
        </w:rPr>
        <w:t xml:space="preserve">lasti. </w:t>
      </w:r>
      <w:r w:rsidRPr="007C126F">
        <w:rPr>
          <w:rFonts w:cs="Calibri"/>
        </w:rPr>
        <w:t xml:space="preserve">Glavni cilj ove radionice je kreiranje anketnog upitnika koji će biti korišćen za prikupljanje neophodnih podataka u cilju kreiranja </w:t>
      </w:r>
      <w:r w:rsidR="002B7147">
        <w:rPr>
          <w:rFonts w:cs="Calibri"/>
        </w:rPr>
        <w:t>jasnih preporuka za dalje unapređiva</w:t>
      </w:r>
      <w:r w:rsidRPr="007C126F">
        <w:rPr>
          <w:rFonts w:cs="Calibri"/>
        </w:rPr>
        <w:t xml:space="preserve">nje. </w:t>
      </w:r>
    </w:p>
    <w:p w:rsidR="00695B4B" w:rsidRPr="007C126F" w:rsidRDefault="00695B4B" w:rsidP="00695B4B">
      <w:pPr>
        <w:jc w:val="both"/>
        <w:rPr>
          <w:rFonts w:cs="Calibri"/>
        </w:rPr>
      </w:pPr>
      <w:r w:rsidRPr="007C126F">
        <w:rPr>
          <w:rFonts w:cs="Calibri"/>
        </w:rPr>
        <w:t>Glavni rezultat radionice će biti kreiran upitnik uz pomoć kojeg će se izvršiti:</w:t>
      </w:r>
    </w:p>
    <w:p w:rsidR="00695B4B" w:rsidRPr="007C126F" w:rsidRDefault="00695B4B" w:rsidP="00301644">
      <w:pPr>
        <w:numPr>
          <w:ilvl w:val="0"/>
          <w:numId w:val="105"/>
        </w:numPr>
        <w:spacing w:after="0" w:line="240" w:lineRule="auto"/>
        <w:jc w:val="both"/>
        <w:rPr>
          <w:rFonts w:cs="Calibri"/>
        </w:rPr>
      </w:pPr>
      <w:r w:rsidRPr="007C126F">
        <w:rPr>
          <w:rFonts w:cs="Calibri"/>
        </w:rPr>
        <w:t>anketiranje učenika srednjih škola (rad na terenu)</w:t>
      </w:r>
    </w:p>
    <w:p w:rsidR="00695B4B" w:rsidRPr="007C126F" w:rsidRDefault="00695B4B" w:rsidP="00301644">
      <w:pPr>
        <w:numPr>
          <w:ilvl w:val="0"/>
          <w:numId w:val="105"/>
        </w:numPr>
        <w:spacing w:after="0" w:line="240" w:lineRule="auto"/>
        <w:jc w:val="both"/>
        <w:rPr>
          <w:rFonts w:cs="Calibri"/>
        </w:rPr>
      </w:pPr>
      <w:r w:rsidRPr="007C126F">
        <w:rPr>
          <w:rFonts w:cs="Calibri"/>
        </w:rPr>
        <w:t>obrada dobijenih podataka (statističar)</w:t>
      </w:r>
    </w:p>
    <w:p w:rsidR="00695B4B" w:rsidRPr="007C126F" w:rsidRDefault="00695B4B" w:rsidP="00695B4B">
      <w:pPr>
        <w:jc w:val="both"/>
        <w:rPr>
          <w:rFonts w:cs="Calibri"/>
        </w:rPr>
      </w:pPr>
    </w:p>
    <w:p w:rsidR="00695B4B" w:rsidRPr="007C126F" w:rsidRDefault="00695B4B" w:rsidP="00695B4B">
      <w:pPr>
        <w:jc w:val="both"/>
        <w:rPr>
          <w:rFonts w:cs="Calibri"/>
        </w:rPr>
      </w:pPr>
      <w:r w:rsidRPr="007C126F">
        <w:rPr>
          <w:rFonts w:cs="Calibri"/>
          <w:b/>
        </w:rPr>
        <w:lastRenderedPageBreak/>
        <w:t xml:space="preserve">Treća radionica: </w:t>
      </w:r>
      <w:r w:rsidR="002B7147">
        <w:rPr>
          <w:rFonts w:cs="Calibri"/>
        </w:rPr>
        <w:t>n</w:t>
      </w:r>
      <w:r w:rsidRPr="007C126F">
        <w:rPr>
          <w:rFonts w:cs="Calibri"/>
        </w:rPr>
        <w:t xml:space="preserve">akon sprovedenog anketiranja, analiza dobijenih rezultata sa profesorima fizičkog vaspitanja, sportskim psihologom i statističarem. Cilj radionice je kreiranje jasnih politika i smjernica u cilju unapređenja trenutnog stanja, a koje će biti usklađene sa stvarnim potrebama, kako učenika tako i profesora fizičkog vaspitanja. </w:t>
      </w:r>
    </w:p>
    <w:p w:rsidR="00695B4B" w:rsidRPr="007C126F" w:rsidRDefault="00695B4B" w:rsidP="00695B4B">
      <w:pPr>
        <w:jc w:val="both"/>
        <w:rPr>
          <w:rFonts w:cs="Calibri"/>
        </w:rPr>
      </w:pPr>
    </w:p>
    <w:p w:rsidR="00695B4B" w:rsidRPr="007C126F" w:rsidRDefault="00695B4B" w:rsidP="000C2CBD">
      <w:pPr>
        <w:jc w:val="both"/>
        <w:rPr>
          <w:rFonts w:cs="Calibri"/>
        </w:rPr>
      </w:pPr>
      <w:r w:rsidRPr="007C126F">
        <w:rPr>
          <w:rFonts w:cs="Calibri"/>
        </w:rPr>
        <w:t xml:space="preserve">U program bi bili uključeni: sportski psiholog, vrhunski sportista, statističar... </w:t>
      </w:r>
    </w:p>
    <w:p w:rsidR="00695B4B" w:rsidRPr="007C126F" w:rsidRDefault="00695B4B" w:rsidP="00695B4B">
      <w:pPr>
        <w:rPr>
          <w:rFonts w:cs="Calibri"/>
          <w:b/>
        </w:rPr>
      </w:pPr>
      <w:r w:rsidRPr="007C126F">
        <w:rPr>
          <w:rFonts w:cs="Calibri"/>
          <w:b/>
        </w:rPr>
        <w:t xml:space="preserve">Trajanje programa: </w:t>
      </w:r>
      <w:r w:rsidRPr="007C126F">
        <w:rPr>
          <w:rFonts w:cs="Calibri"/>
        </w:rPr>
        <w:t>tri dana po tri sata (radionice) i rad na terenu (anketiranje).</w:t>
      </w:r>
    </w:p>
    <w:p w:rsidR="00695B4B" w:rsidRPr="007C126F" w:rsidRDefault="00695B4B" w:rsidP="00695B4B">
      <w:pPr>
        <w:rPr>
          <w:rFonts w:cs="Calibri"/>
          <w:b/>
        </w:rPr>
      </w:pPr>
    </w:p>
    <w:p w:rsidR="00695B4B" w:rsidRPr="007C126F" w:rsidRDefault="00695B4B" w:rsidP="00695B4B">
      <w:pPr>
        <w:rPr>
          <w:rFonts w:cs="Calibri"/>
          <w:b/>
        </w:rPr>
      </w:pPr>
      <w:r w:rsidRPr="007C126F">
        <w:rPr>
          <w:rFonts w:cs="Calibri"/>
          <w:b/>
        </w:rPr>
        <w:t xml:space="preserve">Broj učesnika u grupi: </w:t>
      </w:r>
      <w:r w:rsidRPr="007C126F">
        <w:rPr>
          <w:rFonts w:cs="Calibri"/>
        </w:rPr>
        <w:t>25 do 40 učesnika</w:t>
      </w:r>
    </w:p>
    <w:p w:rsidR="00695B4B" w:rsidRPr="007C126F" w:rsidRDefault="00695B4B" w:rsidP="00695B4B">
      <w:pPr>
        <w:rPr>
          <w:rFonts w:cs="Calibri"/>
          <w:b/>
        </w:rPr>
      </w:pPr>
    </w:p>
    <w:p w:rsidR="00695B4B" w:rsidRPr="007C126F" w:rsidRDefault="00695B4B" w:rsidP="00695B4B">
      <w:pPr>
        <w:rPr>
          <w:rFonts w:cs="Calibri"/>
          <w:b/>
        </w:rPr>
      </w:pPr>
      <w:r w:rsidRPr="007C126F">
        <w:rPr>
          <w:rFonts w:cs="Calibri"/>
          <w:b/>
        </w:rPr>
        <w:t xml:space="preserve">Cijena po učesniku: </w:t>
      </w:r>
      <w:r w:rsidRPr="007C126F">
        <w:rPr>
          <w:rFonts w:cs="Calibri"/>
        </w:rPr>
        <w:t>45 eura (uračunati su honorar za voditelje seminara i cijene potrošnog materijala).</w:t>
      </w:r>
    </w:p>
    <w:p w:rsidR="00695B4B" w:rsidRPr="007C126F" w:rsidRDefault="00695B4B" w:rsidP="00FD1E1D">
      <w:pPr>
        <w:spacing w:after="0" w:line="240" w:lineRule="auto"/>
        <w:rPr>
          <w:b/>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42791" w:rsidRPr="007C126F" w:rsidTr="009E74AF">
        <w:tc>
          <w:tcPr>
            <w:tcW w:w="9180" w:type="dxa"/>
            <w:shd w:val="clear" w:color="auto" w:fill="E0E0E0"/>
          </w:tcPr>
          <w:p w:rsidR="00C42791" w:rsidRPr="007C126F" w:rsidRDefault="00A90B60" w:rsidP="009E74AF">
            <w:pPr>
              <w:pStyle w:val="Heading1"/>
              <w:spacing w:before="0" w:after="0" w:line="240" w:lineRule="auto"/>
              <w:jc w:val="center"/>
              <w:rPr>
                <w:rFonts w:ascii="Verdana" w:eastAsia="SimSun" w:hAnsi="Verdana"/>
                <w:bCs w:val="0"/>
                <w:iCs/>
                <w:sz w:val="22"/>
                <w:szCs w:val="22"/>
                <w:lang w:val="sl-SI"/>
              </w:rPr>
            </w:pPr>
            <w:r>
              <w:rPr>
                <w:rFonts w:ascii="Verdana" w:eastAsia="SimSun" w:hAnsi="Verdana"/>
                <w:bCs w:val="0"/>
                <w:iCs/>
                <w:sz w:val="22"/>
                <w:szCs w:val="22"/>
                <w:lang w:val="sl-SI"/>
              </w:rPr>
              <w:t>110</w:t>
            </w:r>
            <w:r w:rsidR="00C42791" w:rsidRPr="007C126F">
              <w:rPr>
                <w:rFonts w:ascii="Verdana" w:eastAsia="SimSun" w:hAnsi="Verdana"/>
                <w:bCs w:val="0"/>
                <w:iCs/>
                <w:sz w:val="22"/>
                <w:szCs w:val="22"/>
                <w:lang w:val="sl-SI"/>
              </w:rPr>
              <w:t xml:space="preserve">. </w:t>
            </w:r>
            <w:r w:rsidR="00C42791" w:rsidRPr="007C126F">
              <w:rPr>
                <w:rFonts w:ascii="Verdana" w:hAnsi="Verdana"/>
                <w:bCs w:val="0"/>
                <w:iCs/>
                <w:sz w:val="22"/>
                <w:szCs w:val="22"/>
              </w:rPr>
              <w:t>Rastimo uz ples</w:t>
            </w:r>
          </w:p>
        </w:tc>
      </w:tr>
    </w:tbl>
    <w:p w:rsidR="00C42791" w:rsidRPr="007C126F" w:rsidRDefault="00C42791" w:rsidP="00C42791">
      <w:pPr>
        <w:spacing w:after="0" w:line="240" w:lineRule="auto"/>
        <w:jc w:val="both"/>
        <w:rPr>
          <w:rFonts w:cs="Arial"/>
          <w:b/>
          <w:lang w:val="sr-Latn-CS"/>
        </w:rPr>
      </w:pPr>
    </w:p>
    <w:p w:rsidR="00C42791" w:rsidRPr="007C126F" w:rsidRDefault="00C42791" w:rsidP="00C42791">
      <w:pPr>
        <w:spacing w:after="0" w:line="240" w:lineRule="auto"/>
        <w:jc w:val="both"/>
        <w:rPr>
          <w:lang w:val="en-US"/>
        </w:rPr>
      </w:pPr>
      <w:r w:rsidRPr="007C126F">
        <w:rPr>
          <w:rFonts w:cs="Arial"/>
          <w:b/>
          <w:bCs/>
          <w:lang w:val="sr-Latn-CS"/>
        </w:rPr>
        <w:t xml:space="preserve">Autor: </w:t>
      </w:r>
      <w:r w:rsidRPr="007C126F">
        <w:rPr>
          <w:rFonts w:cs="Arial"/>
          <w:lang w:val="sr-Latn-CS"/>
        </w:rPr>
        <w:t xml:space="preserve">Radomir Krsmanović       </w:t>
      </w:r>
    </w:p>
    <w:p w:rsidR="00607385" w:rsidRPr="007C126F" w:rsidRDefault="00607385" w:rsidP="00607385">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NVO “Svetionik” Bar</w:t>
      </w:r>
    </w:p>
    <w:p w:rsidR="00C42791" w:rsidRPr="007C126F" w:rsidRDefault="00C42791" w:rsidP="00C42791">
      <w:pPr>
        <w:spacing w:after="0" w:line="240" w:lineRule="auto"/>
        <w:jc w:val="both"/>
        <w:rPr>
          <w:rFonts w:cs="Arial"/>
          <w:lang w:val="sr-Latn-CS"/>
        </w:rPr>
      </w:pPr>
      <w:r w:rsidRPr="007C126F">
        <w:rPr>
          <w:rFonts w:cs="Arial"/>
          <w:b/>
          <w:bCs/>
          <w:lang w:val="sr-Latn-CS"/>
        </w:rPr>
        <w:t xml:space="preserve">Odgovorna osoba (koordinatorka): </w:t>
      </w:r>
      <w:r w:rsidR="00607385" w:rsidRPr="007C126F">
        <w:rPr>
          <w:rFonts w:cs="Arial"/>
          <w:lang w:val="sr-Latn-CS"/>
        </w:rPr>
        <w:t>Ivana Durutović</w:t>
      </w:r>
    </w:p>
    <w:p w:rsidR="00C42791" w:rsidRPr="007C126F" w:rsidRDefault="00C42791" w:rsidP="00C42791">
      <w:pPr>
        <w:spacing w:after="0" w:line="240" w:lineRule="auto"/>
        <w:jc w:val="both"/>
        <w:rPr>
          <w:rFonts w:cs="Arial"/>
          <w:lang w:val="sr-Latn-CS"/>
        </w:rPr>
      </w:pPr>
      <w:r w:rsidRPr="007C126F">
        <w:rPr>
          <w:rFonts w:cs="Arial"/>
          <w:b/>
          <w:bCs/>
          <w:lang w:val="sr-Latn-CS"/>
        </w:rPr>
        <w:t xml:space="preserve">Adresa: </w:t>
      </w:r>
      <w:r w:rsidR="00607385" w:rsidRPr="007C126F">
        <w:rPr>
          <w:rFonts w:cs="Arial"/>
          <w:lang w:val="sr-Latn-CS"/>
        </w:rPr>
        <w:t>Jovana Tomaševića 8/22, 85 000 Bar</w:t>
      </w:r>
      <w:r w:rsidRPr="007C126F">
        <w:rPr>
          <w:rFonts w:cs="Arial"/>
          <w:lang w:val="sr-Latn-CS"/>
        </w:rPr>
        <w:t xml:space="preserve"> Bar</w:t>
      </w:r>
    </w:p>
    <w:p w:rsidR="00C42791" w:rsidRPr="007C126F" w:rsidRDefault="00C42791" w:rsidP="00C42791">
      <w:pPr>
        <w:spacing w:after="0" w:line="240" w:lineRule="auto"/>
        <w:jc w:val="both"/>
        <w:rPr>
          <w:rFonts w:cs="Arial"/>
          <w:lang w:val="sr-Latn-CS"/>
        </w:rPr>
      </w:pPr>
      <w:r w:rsidRPr="007C126F">
        <w:rPr>
          <w:rFonts w:cs="Arial"/>
          <w:b/>
          <w:bCs/>
          <w:lang w:val="sr-Latn-CS"/>
        </w:rPr>
        <w:t>E-mail:</w:t>
      </w:r>
      <w:r w:rsidR="00607385" w:rsidRPr="007C126F">
        <w:rPr>
          <w:rFonts w:cs="Arial"/>
          <w:lang w:val="sr-Latn-CS"/>
        </w:rPr>
        <w:t>svetionikbar</w:t>
      </w:r>
      <w:r w:rsidR="00607385" w:rsidRPr="007C126F">
        <w:rPr>
          <w:rFonts w:cs="Arial"/>
          <w:lang w:val="en-US"/>
        </w:rPr>
        <w:t>@</w:t>
      </w:r>
      <w:r w:rsidR="00607385" w:rsidRPr="007C126F">
        <w:rPr>
          <w:rFonts w:cs="Arial"/>
          <w:lang w:val="sr-Latn-CS"/>
        </w:rPr>
        <w:t>t-com.me</w:t>
      </w:r>
    </w:p>
    <w:p w:rsidR="00C42791" w:rsidRPr="007C126F" w:rsidRDefault="00C42791" w:rsidP="00C42791">
      <w:pPr>
        <w:spacing w:after="0" w:line="240" w:lineRule="auto"/>
        <w:jc w:val="both"/>
        <w:rPr>
          <w:rFonts w:cs="Arial"/>
          <w:lang w:val="sr-Latn-CS"/>
        </w:rPr>
      </w:pPr>
      <w:r w:rsidRPr="007C126F">
        <w:rPr>
          <w:rFonts w:cs="Arial"/>
          <w:b/>
          <w:bCs/>
          <w:lang w:val="sr-Latn-CS"/>
        </w:rPr>
        <w:t>Broj telefona:</w:t>
      </w:r>
      <w:r w:rsidR="00607385" w:rsidRPr="007C126F">
        <w:rPr>
          <w:rFonts w:cs="Arial"/>
          <w:lang w:val="sr-Latn-CS"/>
        </w:rPr>
        <w:t xml:space="preserve"> 067-628-668</w:t>
      </w:r>
    </w:p>
    <w:p w:rsidR="00C42791" w:rsidRPr="007C126F" w:rsidRDefault="00C42791" w:rsidP="00C42791">
      <w:pPr>
        <w:spacing w:after="0" w:line="240" w:lineRule="auto"/>
        <w:jc w:val="both"/>
      </w:pPr>
    </w:p>
    <w:p w:rsidR="00C42791" w:rsidRPr="007C126F" w:rsidRDefault="00C42791" w:rsidP="00C42791">
      <w:pPr>
        <w:spacing w:after="0" w:line="240" w:lineRule="auto"/>
        <w:jc w:val="both"/>
        <w:rPr>
          <w:rFonts w:cs="Arial"/>
        </w:rPr>
      </w:pPr>
      <w:r w:rsidRPr="007C126F">
        <w:rPr>
          <w:b/>
          <w:lang w:val="sr-Latn-CS"/>
        </w:rPr>
        <w:t>O</w:t>
      </w:r>
      <w:r w:rsidRPr="007C126F">
        <w:rPr>
          <w:b/>
        </w:rPr>
        <w:t>pšti cilj</w:t>
      </w:r>
      <w:r w:rsidRPr="007C126F">
        <w:rPr>
          <w:b/>
          <w:lang w:val="sr-Latn-CS"/>
        </w:rPr>
        <w:t xml:space="preserve"> programa:</w:t>
      </w:r>
      <w:r w:rsidRPr="007C126F">
        <w:rPr>
          <w:rFonts w:cs="Arial"/>
        </w:rPr>
        <w:t xml:space="preserve"> unapređivanje vještina vaspitača u ovladavanju kognitivnim i razvojnim elementima plesa u predškolskim ustanovama što doprinosi razvoju plesne kulture kod djece u uzrastu od 3 do 7 godina; podizanje kompetencija vaspitača u predškolskim ustanovama u domenima razumijevanja i podsticanja motoričkog razvoja uuzrastu od 3-7 godina.</w:t>
      </w:r>
    </w:p>
    <w:p w:rsidR="00C42791" w:rsidRPr="007C126F" w:rsidRDefault="00C42791" w:rsidP="00C42791">
      <w:pPr>
        <w:spacing w:after="0" w:line="240" w:lineRule="auto"/>
        <w:jc w:val="both"/>
        <w:rPr>
          <w:rFonts w:cs="Arial"/>
        </w:rPr>
      </w:pPr>
    </w:p>
    <w:p w:rsidR="00C42791" w:rsidRPr="007C126F" w:rsidRDefault="00C42791" w:rsidP="00C42791">
      <w:pPr>
        <w:spacing w:after="0" w:line="240" w:lineRule="auto"/>
        <w:jc w:val="both"/>
        <w:rPr>
          <w:rFonts w:cs="Arial"/>
          <w:lang w:val="sr-Latn-CS"/>
        </w:rPr>
      </w:pPr>
      <w:r w:rsidRPr="007C126F">
        <w:rPr>
          <w:b/>
        </w:rPr>
        <w:t xml:space="preserve">Specifični ciljevi programa: </w:t>
      </w:r>
      <w:r w:rsidR="002E1150" w:rsidRPr="007C126F">
        <w:rPr>
          <w:rFonts w:cs="Arial"/>
          <w:lang w:val="sr-Latn-CS"/>
        </w:rPr>
        <w:t>osposobljavanje vaspitača za</w:t>
      </w:r>
      <w:r w:rsidRPr="007C126F">
        <w:rPr>
          <w:rFonts w:cs="Arial"/>
          <w:lang w:val="sr-Latn-CS"/>
        </w:rPr>
        <w:t xml:space="preserve"> zapažanje ritma i ritmičke interpretacije, oblike kretanja u odnosu na zahtjev muzike, izvođenje elemenata p</w:t>
      </w:r>
      <w:r w:rsidR="002E1150" w:rsidRPr="007C126F">
        <w:rPr>
          <w:rFonts w:cs="Arial"/>
          <w:lang w:val="sr-Latn-CS"/>
        </w:rPr>
        <w:t>lesne slike: stav ;osm</w:t>
      </w:r>
      <w:r w:rsidR="002B7147">
        <w:rPr>
          <w:rFonts w:cs="Arial"/>
          <w:lang w:val="sr-Latn-CS"/>
        </w:rPr>
        <w:t>i</w:t>
      </w:r>
      <w:r w:rsidR="002E1150" w:rsidRPr="007C126F">
        <w:rPr>
          <w:rFonts w:cs="Arial"/>
          <w:lang w:val="sr-Latn-CS"/>
        </w:rPr>
        <w:t>jeh</w:t>
      </w:r>
      <w:r w:rsidRPr="007C126F">
        <w:rPr>
          <w:rFonts w:cs="Arial"/>
          <w:lang w:val="sr-Latn-CS"/>
        </w:rPr>
        <w:t>;držanje tijela; za izvođenje plesne koreografije.</w:t>
      </w:r>
    </w:p>
    <w:p w:rsidR="00C42791" w:rsidRPr="007C126F" w:rsidRDefault="00C42791" w:rsidP="00C42791">
      <w:pPr>
        <w:spacing w:after="0" w:line="240" w:lineRule="auto"/>
        <w:jc w:val="both"/>
        <w:rPr>
          <w:rFonts w:cs="Arial"/>
          <w:bCs/>
          <w:lang w:val="sr-Latn-CS"/>
        </w:rPr>
      </w:pPr>
    </w:p>
    <w:p w:rsidR="00C42791" w:rsidRPr="007C126F" w:rsidRDefault="00C42791" w:rsidP="00C42791">
      <w:pPr>
        <w:spacing w:after="0" w:line="240" w:lineRule="auto"/>
        <w:jc w:val="both"/>
        <w:rPr>
          <w:rFonts w:cs="Arial"/>
          <w:lang w:val="sr-Latn-CS"/>
        </w:rPr>
      </w:pPr>
      <w:r w:rsidRPr="007C126F">
        <w:rPr>
          <w:rFonts w:cs="Arial"/>
          <w:b/>
          <w:lang w:val="sr-Latn-CS"/>
        </w:rPr>
        <w:t xml:space="preserve">Ciljna grupa: </w:t>
      </w:r>
      <w:r w:rsidRPr="007C126F">
        <w:rPr>
          <w:rFonts w:eastAsia="Calibri" w:cs="Times New Roman"/>
        </w:rPr>
        <w:t>vaspitači</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Arial"/>
          <w:bCs/>
          <w:lang w:val="sr-Latn-CS"/>
        </w:rPr>
      </w:pPr>
      <w:r w:rsidRPr="007C126F">
        <w:rPr>
          <w:rFonts w:cs="Arial"/>
          <w:b/>
          <w:bCs/>
          <w:lang w:val="sr-Latn-CS"/>
        </w:rPr>
        <w:t xml:space="preserve">Metode i tehnike rada: </w:t>
      </w:r>
      <w:r w:rsidRPr="007C126F">
        <w:rPr>
          <w:rFonts w:cs="Arial"/>
          <w:bCs/>
          <w:lang w:val="sr-Latn-CS"/>
        </w:rPr>
        <w:t>obuka interaktivnog tipa</w:t>
      </w:r>
    </w:p>
    <w:p w:rsidR="00C42791" w:rsidRPr="007C126F" w:rsidRDefault="00C42791" w:rsidP="00C42791">
      <w:pPr>
        <w:spacing w:after="0" w:line="240" w:lineRule="auto"/>
        <w:jc w:val="both"/>
        <w:rPr>
          <w:rFonts w:cs="Arial"/>
          <w:bCs/>
          <w:lang w:val="sr-Latn-CS"/>
        </w:rPr>
      </w:pPr>
    </w:p>
    <w:p w:rsidR="00C42791" w:rsidRPr="007C126F" w:rsidRDefault="00C42791" w:rsidP="00C42791">
      <w:pPr>
        <w:spacing w:after="0" w:line="240" w:lineRule="auto"/>
        <w:jc w:val="both"/>
        <w:rPr>
          <w:rFonts w:cs="Arial"/>
          <w:b/>
          <w:bCs/>
          <w:lang w:val="sr-Latn-CS"/>
        </w:rPr>
      </w:pPr>
      <w:r w:rsidRPr="007C126F">
        <w:rPr>
          <w:rFonts w:cs="Arial"/>
          <w:b/>
          <w:bCs/>
          <w:lang w:val="sr-Latn-CS"/>
        </w:rPr>
        <w:t>Teme:</w:t>
      </w:r>
    </w:p>
    <w:p w:rsidR="00C42791" w:rsidRPr="007C126F" w:rsidRDefault="00C42791" w:rsidP="00C42791">
      <w:pPr>
        <w:spacing w:after="0" w:line="240" w:lineRule="auto"/>
        <w:jc w:val="both"/>
        <w:rPr>
          <w:lang w:val="pl-PL"/>
        </w:rPr>
      </w:pPr>
    </w:p>
    <w:p w:rsidR="00C42791" w:rsidRPr="007C126F" w:rsidRDefault="00C42791" w:rsidP="003C18DD">
      <w:pPr>
        <w:numPr>
          <w:ilvl w:val="0"/>
          <w:numId w:val="220"/>
        </w:numPr>
        <w:spacing w:after="0" w:line="240" w:lineRule="auto"/>
        <w:jc w:val="both"/>
        <w:rPr>
          <w:rFonts w:cs="Arial"/>
          <w:lang w:val="ru-RU"/>
        </w:rPr>
      </w:pPr>
      <w:r w:rsidRPr="007C126F">
        <w:rPr>
          <w:rFonts w:cs="Arial"/>
          <w:lang w:val="sr-Latn-CS"/>
        </w:rPr>
        <w:t>Upoznavanje vaspitača sa vrstama plesa</w:t>
      </w:r>
    </w:p>
    <w:p w:rsidR="00C42791" w:rsidRPr="007C126F" w:rsidRDefault="00C42791" w:rsidP="003C18DD">
      <w:pPr>
        <w:numPr>
          <w:ilvl w:val="0"/>
          <w:numId w:val="220"/>
        </w:numPr>
        <w:spacing w:after="0" w:line="240" w:lineRule="auto"/>
        <w:jc w:val="both"/>
        <w:rPr>
          <w:rFonts w:cs="Arial"/>
          <w:lang w:val="ru-RU"/>
        </w:rPr>
      </w:pPr>
      <w:r w:rsidRPr="007C126F">
        <w:rPr>
          <w:rFonts w:cs="Arial"/>
          <w:lang w:val="sr-Latn-CS"/>
        </w:rPr>
        <w:t>Upoznavanje vaspitača sa varijantama plesa koje omogućavaju precizno i dosledno uvažavanje načela uzrasne i individualne primjerenosti</w:t>
      </w:r>
    </w:p>
    <w:p w:rsidR="00C42791" w:rsidRPr="007C126F" w:rsidRDefault="00C42791" w:rsidP="003C18DD">
      <w:pPr>
        <w:numPr>
          <w:ilvl w:val="0"/>
          <w:numId w:val="220"/>
        </w:numPr>
        <w:spacing w:after="0" w:line="240" w:lineRule="auto"/>
        <w:jc w:val="both"/>
        <w:rPr>
          <w:rFonts w:cs="Arial"/>
          <w:lang w:val="ru-RU"/>
        </w:rPr>
      </w:pPr>
      <w:r w:rsidRPr="007C126F">
        <w:rPr>
          <w:rFonts w:cs="Arial"/>
          <w:lang w:val="sr-Latn-CS"/>
        </w:rPr>
        <w:t>Izbor plesa u skladu sa isk</w:t>
      </w:r>
      <w:r w:rsidR="002B7147">
        <w:rPr>
          <w:rFonts w:cs="Arial"/>
          <w:lang w:val="sr-Latn-CS"/>
        </w:rPr>
        <w:t>ustvom djece i stepenom razvoja</w:t>
      </w:r>
      <w:r w:rsidRPr="007C126F">
        <w:rPr>
          <w:rFonts w:cs="Arial"/>
          <w:lang w:val="sr-Latn-CS"/>
        </w:rPr>
        <w:t xml:space="preserve"> i prema uzrastu i individualnim mogućnostima</w:t>
      </w:r>
    </w:p>
    <w:p w:rsidR="00C42791" w:rsidRPr="007C126F" w:rsidRDefault="00C42791" w:rsidP="003C18DD">
      <w:pPr>
        <w:numPr>
          <w:ilvl w:val="0"/>
          <w:numId w:val="220"/>
        </w:numPr>
        <w:spacing w:after="0" w:line="240" w:lineRule="auto"/>
        <w:jc w:val="both"/>
        <w:rPr>
          <w:rFonts w:cs="Arial"/>
          <w:lang w:val="pl-PL"/>
        </w:rPr>
      </w:pPr>
      <w:r w:rsidRPr="007C126F">
        <w:rPr>
          <w:rFonts w:cs="Arial"/>
          <w:lang w:val="sr-Latn-CS"/>
        </w:rPr>
        <w:t>Ples u sistemu aktivnosti i režimu dana</w:t>
      </w:r>
    </w:p>
    <w:p w:rsidR="00C42791" w:rsidRPr="007C126F" w:rsidRDefault="00C42791" w:rsidP="003C18DD">
      <w:pPr>
        <w:numPr>
          <w:ilvl w:val="0"/>
          <w:numId w:val="220"/>
        </w:numPr>
        <w:spacing w:after="0" w:line="240" w:lineRule="auto"/>
        <w:jc w:val="both"/>
        <w:rPr>
          <w:rFonts w:cs="Arial"/>
          <w:lang w:val="pl-PL"/>
        </w:rPr>
      </w:pPr>
      <w:r w:rsidRPr="007C126F">
        <w:rPr>
          <w:rFonts w:cs="Arial"/>
          <w:lang w:val="sr-Latn-CS"/>
        </w:rPr>
        <w:lastRenderedPageBreak/>
        <w:t>Priprema za ples, motivacija djece, o sadržaju igre, doziranje fizičkog napora i tempo igre</w:t>
      </w:r>
    </w:p>
    <w:p w:rsidR="00C42791" w:rsidRPr="007C126F" w:rsidRDefault="00C42791" w:rsidP="003C18DD">
      <w:pPr>
        <w:numPr>
          <w:ilvl w:val="0"/>
          <w:numId w:val="220"/>
        </w:numPr>
        <w:spacing w:after="0" w:line="240" w:lineRule="auto"/>
        <w:jc w:val="both"/>
        <w:rPr>
          <w:rFonts w:cs="Arial"/>
          <w:lang w:val="pl-PL"/>
        </w:rPr>
      </w:pPr>
      <w:r w:rsidRPr="007C126F">
        <w:rPr>
          <w:rFonts w:cs="Arial"/>
          <w:lang w:val="sr-Latn-CS"/>
        </w:rPr>
        <w:t>Zapažanje ritma, oblici kretanja, plesni korak, formiranje plesne koreografije</w:t>
      </w:r>
    </w:p>
    <w:p w:rsidR="00C42791" w:rsidRPr="007C126F" w:rsidRDefault="00C42791" w:rsidP="003C18DD">
      <w:pPr>
        <w:numPr>
          <w:ilvl w:val="0"/>
          <w:numId w:val="220"/>
        </w:numPr>
        <w:spacing w:after="0" w:line="240" w:lineRule="auto"/>
        <w:jc w:val="both"/>
        <w:rPr>
          <w:rFonts w:cs="Arial"/>
          <w:lang w:val="pl-PL"/>
        </w:rPr>
      </w:pPr>
      <w:r w:rsidRPr="007C126F">
        <w:rPr>
          <w:rFonts w:cs="Arial"/>
          <w:lang w:val="sr-Latn-CS"/>
        </w:rPr>
        <w:t>Mogućnost plesa kao društvene aktivnosti koja utiče na socijalno-emotivni razvoj djeteta</w:t>
      </w:r>
    </w:p>
    <w:p w:rsidR="00C42791" w:rsidRPr="007C126F" w:rsidRDefault="00C42791" w:rsidP="00C42791">
      <w:pPr>
        <w:spacing w:after="0" w:line="240" w:lineRule="auto"/>
        <w:jc w:val="both"/>
        <w:rPr>
          <w:lang w:val="pl-PL"/>
        </w:rPr>
      </w:pPr>
    </w:p>
    <w:p w:rsidR="00C42791" w:rsidRPr="007C126F" w:rsidRDefault="00C42791" w:rsidP="00C42791">
      <w:pPr>
        <w:spacing w:after="0" w:line="240" w:lineRule="auto"/>
        <w:jc w:val="both"/>
        <w:rPr>
          <w:rFonts w:cs="Arial"/>
          <w:lang w:val="sr-Latn-CS"/>
        </w:rPr>
      </w:pPr>
      <w:r w:rsidRPr="007C126F">
        <w:rPr>
          <w:rFonts w:cs="Arial"/>
          <w:b/>
          <w:bCs/>
          <w:lang w:val="sr-Latn-CS"/>
        </w:rPr>
        <w:t xml:space="preserve">Trajanje programa (broj dana i broj sati efektivnog rada): </w:t>
      </w:r>
      <w:r w:rsidRPr="007C126F">
        <w:rPr>
          <w:rFonts w:cs="Arial"/>
          <w:lang w:val="pl-PL"/>
        </w:rPr>
        <w:t>3 dana (20 sati)</w:t>
      </w:r>
    </w:p>
    <w:p w:rsidR="00C42791" w:rsidRPr="007C126F" w:rsidRDefault="00C42791" w:rsidP="00C42791">
      <w:pPr>
        <w:spacing w:after="0" w:line="240" w:lineRule="auto"/>
        <w:jc w:val="both"/>
        <w:rPr>
          <w:rFonts w:cs="Arial"/>
          <w:lang w:val="pl-PL"/>
        </w:rPr>
      </w:pPr>
      <w:r w:rsidRPr="007C126F">
        <w:rPr>
          <w:rFonts w:cs="Arial"/>
          <w:b/>
          <w:bCs/>
          <w:lang w:val="sr-Latn-CS"/>
        </w:rPr>
        <w:t xml:space="preserve">Broj učesnika u grupi: </w:t>
      </w:r>
      <w:r w:rsidRPr="007C126F">
        <w:rPr>
          <w:rFonts w:cs="Arial"/>
          <w:bCs/>
          <w:lang w:val="sr-Latn-CS"/>
        </w:rPr>
        <w:t xml:space="preserve">od </w:t>
      </w:r>
      <w:r w:rsidRPr="007C126F">
        <w:rPr>
          <w:rFonts w:cs="Arial"/>
          <w:lang w:val="pl-PL"/>
        </w:rPr>
        <w:t>25</w:t>
      </w:r>
      <w:r w:rsidRPr="007C126F">
        <w:rPr>
          <w:rFonts w:cs="Arial"/>
          <w:lang w:val="sr-Latn-CS"/>
        </w:rPr>
        <w:t xml:space="preserve"> do </w:t>
      </w:r>
      <w:r w:rsidRPr="007C126F">
        <w:rPr>
          <w:rFonts w:cs="Arial"/>
          <w:lang w:val="pl-PL"/>
        </w:rPr>
        <w:t>35 učesnika</w:t>
      </w:r>
    </w:p>
    <w:p w:rsidR="00C42791" w:rsidRPr="007C126F" w:rsidRDefault="00C42791" w:rsidP="00C42791">
      <w:pPr>
        <w:spacing w:after="0" w:line="240" w:lineRule="auto"/>
        <w:jc w:val="both"/>
        <w:rPr>
          <w:rFonts w:cs="Arial"/>
          <w:lang w:val="pl-PL"/>
        </w:rPr>
      </w:pPr>
    </w:p>
    <w:p w:rsidR="00EF3BF9" w:rsidRPr="007C126F" w:rsidRDefault="00C42791" w:rsidP="006A4DAF">
      <w:pPr>
        <w:spacing w:after="0" w:line="240" w:lineRule="auto"/>
        <w:jc w:val="both"/>
        <w:rPr>
          <w:rFonts w:cs="Arial"/>
          <w:lang w:val="sr-Latn-CS"/>
        </w:rPr>
      </w:pPr>
      <w:r w:rsidRPr="007C126F">
        <w:rPr>
          <w:rFonts w:cs="Arial"/>
          <w:b/>
          <w:bCs/>
          <w:lang w:val="sr-Latn-CS"/>
        </w:rPr>
        <w:t>Cijena po učesniku:</w:t>
      </w:r>
      <w:r w:rsidRPr="007C126F">
        <w:rPr>
          <w:rFonts w:cs="Arial"/>
          <w:lang w:val="sr-Latn-CS"/>
        </w:rPr>
        <w:t xml:space="preserve"> 40 € (</w:t>
      </w:r>
      <w:r w:rsidRPr="007C126F">
        <w:rPr>
          <w:rFonts w:cs="Tahoma"/>
          <w:bCs/>
          <w:lang w:val="sr-Latn-CS"/>
        </w:rPr>
        <w:t xml:space="preserve">uračunati su </w:t>
      </w:r>
      <w:r w:rsidRPr="007C126F">
        <w:rPr>
          <w:rFonts w:cs="Arial"/>
          <w:lang w:val="sr-Latn-CS"/>
        </w:rPr>
        <w:t>honorar za voditelje seminara i cij</w:t>
      </w:r>
      <w:r w:rsidR="006A4DAF" w:rsidRPr="007C126F">
        <w:rPr>
          <w:rFonts w:cs="Arial"/>
          <w:lang w:val="sr-Latn-CS"/>
        </w:rPr>
        <w:t>ena pisanog i audio materijala)</w:t>
      </w:r>
    </w:p>
    <w:p w:rsidR="00446DFC" w:rsidRPr="007C126F" w:rsidRDefault="00446DFC" w:rsidP="00695B4B">
      <w:pPr>
        <w:tabs>
          <w:tab w:val="left" w:pos="352"/>
        </w:tabs>
        <w:spacing w:after="0" w:line="240" w:lineRule="auto"/>
        <w:rPr>
          <w:b/>
          <w:lang w:val="sr-Latn-CS"/>
        </w:rPr>
      </w:pPr>
    </w:p>
    <w:p w:rsidR="00EF3BF9" w:rsidRPr="007C126F" w:rsidRDefault="00EF3BF9" w:rsidP="00695B4B">
      <w:pPr>
        <w:tabs>
          <w:tab w:val="left" w:pos="352"/>
        </w:tabs>
        <w:spacing w:after="0" w:line="240" w:lineRule="auto"/>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C3BCC" w:rsidRPr="007C126F" w:rsidTr="00E6431D">
        <w:tc>
          <w:tcPr>
            <w:tcW w:w="9180" w:type="dxa"/>
            <w:shd w:val="clear" w:color="auto" w:fill="D9D9D9"/>
          </w:tcPr>
          <w:p w:rsidR="00DC3BCC" w:rsidRPr="007C126F" w:rsidRDefault="00A90B60" w:rsidP="00E6431D">
            <w:pPr>
              <w:spacing w:after="0" w:line="240" w:lineRule="auto"/>
              <w:jc w:val="center"/>
              <w:rPr>
                <w:b/>
                <w:lang w:val="sr-Latn-CS"/>
              </w:rPr>
            </w:pPr>
            <w:r>
              <w:rPr>
                <w:rFonts w:eastAsia="SimSun"/>
                <w:b/>
                <w:bCs/>
                <w:iCs/>
                <w:lang w:val="sr-Latn-CS"/>
              </w:rPr>
              <w:t>111</w:t>
            </w:r>
            <w:r w:rsidR="00DC3BCC" w:rsidRPr="007C126F">
              <w:rPr>
                <w:rFonts w:eastAsia="SimSun"/>
                <w:b/>
                <w:bCs/>
                <w:iCs/>
                <w:lang w:val="sr-Latn-CS"/>
              </w:rPr>
              <w:t>.Savremene metode muzičkog obrazovanja u različitim razvojnim fazama djeteta</w:t>
            </w:r>
          </w:p>
        </w:tc>
      </w:tr>
    </w:tbl>
    <w:p w:rsidR="00DC3BCC" w:rsidRPr="007C126F" w:rsidRDefault="00DC3BCC" w:rsidP="00DC3BCC">
      <w:pPr>
        <w:spacing w:after="0" w:line="240" w:lineRule="auto"/>
        <w:rPr>
          <w:b/>
          <w:lang w:val="pl-PL"/>
        </w:rPr>
      </w:pPr>
    </w:p>
    <w:p w:rsidR="00DC3BCC" w:rsidRPr="007C126F" w:rsidRDefault="00DC3BCC" w:rsidP="00DC3BCC">
      <w:pPr>
        <w:spacing w:after="0" w:line="240" w:lineRule="auto"/>
        <w:rPr>
          <w:rFonts w:cs="Arial"/>
          <w:lang w:val="sr-Latn-CS"/>
        </w:rPr>
      </w:pPr>
      <w:r w:rsidRPr="007C126F">
        <w:rPr>
          <w:b/>
          <w:lang w:val="sr-Latn-CS"/>
        </w:rPr>
        <w:t>Autori:</w:t>
      </w:r>
      <w:r w:rsidRPr="007C126F">
        <w:rPr>
          <w:rFonts w:cs="Tahoma"/>
          <w:lang w:val="sr-Latn-CS"/>
        </w:rPr>
        <w:t>Marijana Milošević Simić i mr Silvana Grujić</w:t>
      </w:r>
    </w:p>
    <w:p w:rsidR="00DC3BCC" w:rsidRPr="007C126F" w:rsidRDefault="00DC3BCC" w:rsidP="00DC3BCC">
      <w:pPr>
        <w:spacing w:after="0" w:line="240" w:lineRule="auto"/>
        <w:rPr>
          <w:rFonts w:cs="Arial"/>
          <w:lang w:val="sr-Latn-CS"/>
        </w:rPr>
      </w:pPr>
      <w:r w:rsidRPr="007C126F">
        <w:rPr>
          <w:rFonts w:cs="Tahoma"/>
          <w:b/>
          <w:bCs/>
          <w:lang w:val="sr-Latn-CS"/>
        </w:rPr>
        <w:t>Naziv institucije/organizacije koja podržava program:</w:t>
      </w:r>
      <w:r w:rsidR="00B976EB" w:rsidRPr="007C126F">
        <w:rPr>
          <w:rFonts w:cs="Tahoma"/>
          <w:bCs/>
          <w:lang w:val="sr-Latn-CS"/>
        </w:rPr>
        <w:t>JU OŠ „Blažo Jokov Orlandić“, Bar</w:t>
      </w:r>
    </w:p>
    <w:p w:rsidR="00DC3BCC" w:rsidRPr="007C126F" w:rsidRDefault="00DC3BCC" w:rsidP="00DC3BCC">
      <w:pPr>
        <w:spacing w:after="0" w:line="240" w:lineRule="auto"/>
        <w:rPr>
          <w:rFonts w:cs="Arial"/>
          <w:lang w:val="sr-Latn-CS"/>
        </w:rPr>
      </w:pPr>
      <w:r w:rsidRPr="007C126F">
        <w:rPr>
          <w:b/>
          <w:lang w:val="sr-Latn-CS"/>
        </w:rPr>
        <w:t xml:space="preserve">Odgovorna osoba (koordinator): </w:t>
      </w:r>
      <w:r w:rsidR="00B976EB" w:rsidRPr="007C126F">
        <w:rPr>
          <w:lang w:val="sr-Latn-CS"/>
        </w:rPr>
        <w:t>Tatijana Vujović</w:t>
      </w:r>
    </w:p>
    <w:p w:rsidR="00DC3BCC" w:rsidRPr="007C126F" w:rsidRDefault="00DC3BCC" w:rsidP="00DC3BCC">
      <w:pPr>
        <w:spacing w:after="0" w:line="240" w:lineRule="auto"/>
        <w:jc w:val="both"/>
        <w:rPr>
          <w:rFonts w:cs="Arial"/>
          <w:lang w:val="sr-Latn-CS"/>
        </w:rPr>
      </w:pPr>
      <w:r w:rsidRPr="007C126F">
        <w:rPr>
          <w:b/>
          <w:lang w:val="sr-Latn-CS"/>
        </w:rPr>
        <w:t>Adresa</w:t>
      </w:r>
      <w:r w:rsidRPr="007C126F">
        <w:rPr>
          <w:lang w:val="sr-Latn-CS"/>
        </w:rPr>
        <w:t xml:space="preserve">: </w:t>
      </w:r>
      <w:r w:rsidR="00B976EB" w:rsidRPr="007C126F">
        <w:rPr>
          <w:lang w:val="sr-Latn-CS"/>
        </w:rPr>
        <w:t>Mila Boškovića br.3 , Bar</w:t>
      </w:r>
    </w:p>
    <w:p w:rsidR="00DC3BCC" w:rsidRPr="007C126F" w:rsidRDefault="00DC3BCC" w:rsidP="00DC3BCC">
      <w:pPr>
        <w:spacing w:after="0" w:line="240" w:lineRule="auto"/>
        <w:jc w:val="both"/>
        <w:rPr>
          <w:rFonts w:cs="Arial"/>
          <w:lang w:val="sr-Latn-CS"/>
        </w:rPr>
      </w:pPr>
      <w:r w:rsidRPr="007C126F">
        <w:rPr>
          <w:b/>
          <w:lang w:val="sr-Latn-CS"/>
        </w:rPr>
        <w:t>E-mail:</w:t>
      </w:r>
      <w:r w:rsidR="00B976EB" w:rsidRPr="007C126F">
        <w:rPr>
          <w:lang w:val="sr-Latn-CS"/>
        </w:rPr>
        <w:t>vujovic.tanja@gmail.com</w:t>
      </w:r>
    </w:p>
    <w:p w:rsidR="00DC3BCC" w:rsidRPr="007C126F" w:rsidRDefault="00DC3BCC" w:rsidP="00DC3BCC">
      <w:pPr>
        <w:spacing w:after="0" w:line="240" w:lineRule="auto"/>
        <w:jc w:val="both"/>
        <w:rPr>
          <w:rFonts w:cs="Arial"/>
          <w:lang w:val="sr-Latn-CS"/>
        </w:rPr>
      </w:pPr>
      <w:r w:rsidRPr="007C126F">
        <w:rPr>
          <w:b/>
          <w:lang w:val="sr-Latn-CS"/>
        </w:rPr>
        <w:t xml:space="preserve">Broj telefona: </w:t>
      </w:r>
      <w:r w:rsidR="00B976EB" w:rsidRPr="007C126F">
        <w:rPr>
          <w:lang w:val="sr-Latn-CS"/>
        </w:rPr>
        <w:t>069-116-141</w:t>
      </w:r>
    </w:p>
    <w:p w:rsidR="00DC3BCC" w:rsidRPr="007C126F" w:rsidRDefault="00DC3BCC" w:rsidP="00DC3BCC">
      <w:pPr>
        <w:spacing w:after="0" w:line="240" w:lineRule="auto"/>
        <w:jc w:val="both"/>
        <w:rPr>
          <w:rFonts w:cs="Arial"/>
          <w:lang w:val="sr-Latn-CS"/>
        </w:rPr>
      </w:pPr>
    </w:p>
    <w:p w:rsidR="00DC3BCC" w:rsidRPr="007C126F" w:rsidRDefault="00DC3BCC" w:rsidP="00DC3BCC">
      <w:pPr>
        <w:spacing w:after="0" w:line="240" w:lineRule="auto"/>
        <w:jc w:val="both"/>
        <w:rPr>
          <w:rFonts w:cs="Tahoma"/>
          <w:lang w:val="sr-Latn-CS"/>
        </w:rPr>
      </w:pPr>
      <w:r w:rsidRPr="007C126F">
        <w:rPr>
          <w:b/>
          <w:lang w:val="sr-Latn-CS"/>
        </w:rPr>
        <w:t>Opšti cilj  programa:</w:t>
      </w:r>
      <w:r w:rsidR="00310D22">
        <w:rPr>
          <w:rFonts w:cs="Tahoma"/>
          <w:lang w:val="sr-Latn-CS"/>
        </w:rPr>
        <w:t xml:space="preserve"> o</w:t>
      </w:r>
      <w:r w:rsidRPr="007C126F">
        <w:rPr>
          <w:rFonts w:cs="Tahoma"/>
          <w:lang w:val="sr-Latn-CS"/>
        </w:rPr>
        <w:t>sposobljavanje nastavnika za primjenu novih metoda učenja muzike i uz muziku, što dovodi do unapređivanja nastavnog procesa i postizanja boljih rezultata kako u muzičkom, tako i u opštem obrazovanju.</w:t>
      </w:r>
    </w:p>
    <w:p w:rsidR="00B976EB" w:rsidRPr="007C126F" w:rsidRDefault="00B976EB" w:rsidP="00DC3BCC">
      <w:pPr>
        <w:spacing w:after="0" w:line="240" w:lineRule="auto"/>
        <w:jc w:val="both"/>
        <w:rPr>
          <w:rFonts w:cs="Tahoma"/>
          <w:lang w:val="sr-Latn-CS"/>
        </w:rPr>
      </w:pPr>
    </w:p>
    <w:p w:rsidR="00DC3BCC" w:rsidRPr="007C126F" w:rsidRDefault="00DC3BCC" w:rsidP="00DC3BCC">
      <w:pPr>
        <w:spacing w:after="0" w:line="240" w:lineRule="auto"/>
        <w:jc w:val="both"/>
        <w:rPr>
          <w:rFonts w:cs="Tahoma"/>
          <w:lang w:val="sr-Latn-CS"/>
        </w:rPr>
      </w:pPr>
      <w:r w:rsidRPr="007C126F">
        <w:rPr>
          <w:b/>
          <w:lang w:val="sr-Latn-CS"/>
        </w:rPr>
        <w:t>Specifični ciljevi programa:</w:t>
      </w:r>
      <w:r w:rsidR="00310D22">
        <w:rPr>
          <w:rFonts w:cs="Tahoma"/>
          <w:lang w:val="sr-Latn-CS"/>
        </w:rPr>
        <w:t xml:space="preserve"> u</w:t>
      </w:r>
      <w:r w:rsidRPr="007C126F">
        <w:rPr>
          <w:rFonts w:cs="Tahoma"/>
          <w:lang w:val="sr-Latn-CS"/>
        </w:rPr>
        <w:t>poznavanje nastavnika sa različitim metodama i tehnikama učenja muzike u cilju razvoja muzičkih sposobnosti kod djece.Prihvatanje i primjena metoda koje obezbjeđuju spontan razvoj muzičkih sposobnosti kroz igru i neformalno učenje od jaslenog uzrasta do tinejdžerskih godina.Razumijevanje principa učenja muzike po kojima funkcionišu razvijene pedagogije: Orfova, Suzuki, Jamaha, Valdorf, El Sistema, Dalkroz.Ovladavanje tehnikama proizvođenja muzike tijelom, poput tapšalica i Body percussion-a.Usaglašavanje dosadašnjih iskustava nastavnika sa novim oblicima rada. Podsticanje nastavnika za korišćenje muzike u cilju  ubrzanog učenja i kreiranje pozitivne atmosfere na času. Jačanje kompetencija  polaznika za unapređivanje intelektualnih sposobnosti djece uz pomoć muzike.</w:t>
      </w:r>
    </w:p>
    <w:p w:rsidR="000C2CBD" w:rsidRPr="007C126F" w:rsidRDefault="000C2CBD" w:rsidP="00DC3BCC">
      <w:pPr>
        <w:spacing w:after="0" w:line="240" w:lineRule="auto"/>
        <w:jc w:val="both"/>
        <w:rPr>
          <w:rFonts w:cs="Arial"/>
          <w:lang w:val="sr-Latn-CS"/>
        </w:rPr>
      </w:pPr>
    </w:p>
    <w:p w:rsidR="00DC3BCC" w:rsidRPr="007C126F" w:rsidRDefault="00DC3BCC" w:rsidP="00DC3BCC">
      <w:pPr>
        <w:spacing w:after="0" w:line="240" w:lineRule="auto"/>
        <w:jc w:val="both"/>
        <w:rPr>
          <w:rFonts w:cs="Tahoma"/>
          <w:lang w:val="sr-Latn-CS"/>
        </w:rPr>
      </w:pPr>
      <w:r w:rsidRPr="007C126F">
        <w:rPr>
          <w:b/>
          <w:lang w:val="sr-Latn-CS"/>
        </w:rPr>
        <w:t xml:space="preserve">Ciljna grupa: </w:t>
      </w:r>
      <w:r w:rsidR="00310D22">
        <w:rPr>
          <w:rFonts w:cs="Tahoma"/>
          <w:lang w:val="sr-Latn-CS"/>
        </w:rPr>
        <w:t>v</w:t>
      </w:r>
      <w:r w:rsidRPr="007C126F">
        <w:rPr>
          <w:rFonts w:cs="Tahoma"/>
          <w:lang w:val="sr-Latn-CS"/>
        </w:rPr>
        <w:t xml:space="preserve">aspitači, učitelji, nastavnici razredne nastave, nastavnici </w:t>
      </w:r>
      <w:r w:rsidR="00310D22">
        <w:rPr>
          <w:rFonts w:cs="Tahoma"/>
          <w:lang w:val="sr-Latn-CS"/>
        </w:rPr>
        <w:t>predmeta Muzička kultura</w:t>
      </w:r>
      <w:r w:rsidRPr="007C126F">
        <w:rPr>
          <w:rFonts w:cs="Tahoma"/>
          <w:lang w:val="sr-Latn-CS"/>
        </w:rPr>
        <w:t>, profesori u muzičkim školama, stručni saradnici kao i medicinsko osoblje u obrazovnim ustanovama</w:t>
      </w:r>
    </w:p>
    <w:p w:rsidR="00B976EB" w:rsidRPr="007C126F" w:rsidRDefault="00B976EB" w:rsidP="00DC3BCC">
      <w:pPr>
        <w:spacing w:after="0" w:line="240" w:lineRule="auto"/>
        <w:jc w:val="both"/>
        <w:rPr>
          <w:rFonts w:cs="Tahoma"/>
          <w:lang w:val="sr-Latn-CS"/>
        </w:rPr>
      </w:pPr>
    </w:p>
    <w:p w:rsidR="00DC3BCC" w:rsidRPr="007C126F" w:rsidRDefault="00DC3BCC" w:rsidP="00DC3BCC">
      <w:pPr>
        <w:spacing w:after="0" w:line="240" w:lineRule="auto"/>
        <w:rPr>
          <w:rFonts w:cs="Arial"/>
          <w:lang w:val="sr-Latn-CS"/>
        </w:rPr>
      </w:pPr>
      <w:r w:rsidRPr="007C126F">
        <w:rPr>
          <w:b/>
          <w:lang w:val="sr-Latn-CS"/>
        </w:rPr>
        <w:t xml:space="preserve">Metode i tehnike rada: </w:t>
      </w:r>
      <w:r w:rsidR="00310D22">
        <w:rPr>
          <w:rFonts w:cs="Tahoma"/>
          <w:lang w:val="sr-Latn-CS"/>
        </w:rPr>
        <w:t>f</w:t>
      </w:r>
      <w:r w:rsidRPr="007C126F">
        <w:rPr>
          <w:rFonts w:cs="Tahoma"/>
          <w:lang w:val="sr-Latn-CS"/>
        </w:rPr>
        <w:t>rontalna i grupna nastava, metoda demonstracije i praktične nastave, kombinovana interaktivna metoda usmenog izlaganja i razgovora uz grupne vježbe</w:t>
      </w:r>
    </w:p>
    <w:p w:rsidR="00DC3BCC" w:rsidRPr="007C126F" w:rsidRDefault="00DC3BCC" w:rsidP="00DC3BCC">
      <w:pPr>
        <w:spacing w:after="0" w:line="240" w:lineRule="auto"/>
        <w:jc w:val="both"/>
        <w:rPr>
          <w:b/>
          <w:lang w:val="sr-Latn-CS"/>
        </w:rPr>
      </w:pPr>
    </w:p>
    <w:p w:rsidR="00DC3BCC" w:rsidRPr="007C126F" w:rsidRDefault="00DC3BCC" w:rsidP="00DC3BCC">
      <w:pPr>
        <w:spacing w:after="0" w:line="240" w:lineRule="auto"/>
        <w:jc w:val="both"/>
        <w:rPr>
          <w:b/>
          <w:lang w:val="sr-Latn-CS"/>
        </w:rPr>
      </w:pPr>
      <w:r w:rsidRPr="007C126F">
        <w:rPr>
          <w:b/>
          <w:lang w:val="sr-Latn-CS"/>
        </w:rPr>
        <w:lastRenderedPageBreak/>
        <w:t>Teme:</w:t>
      </w:r>
      <w:r w:rsidRPr="007C126F">
        <w:rPr>
          <w:b/>
          <w:lang w:val="sr-Latn-CS"/>
        </w:rPr>
        <w:tab/>
      </w:r>
    </w:p>
    <w:p w:rsidR="00DC3BCC" w:rsidRPr="007C126F" w:rsidRDefault="00DC3BCC" w:rsidP="00DC3BCC">
      <w:pPr>
        <w:spacing w:after="0" w:line="240" w:lineRule="auto"/>
        <w:jc w:val="both"/>
        <w:rPr>
          <w:b/>
          <w:lang w:val="sr-Latn-CS"/>
        </w:rPr>
      </w:pPr>
    </w:p>
    <w:p w:rsidR="00DC3BCC" w:rsidRPr="007C126F" w:rsidRDefault="00DC3BCC" w:rsidP="00DC3BCC">
      <w:pPr>
        <w:spacing w:after="0" w:line="240" w:lineRule="auto"/>
        <w:rPr>
          <w:rFonts w:cs="Tahoma"/>
          <w:lang w:val="sr-Latn-CS"/>
        </w:rPr>
      </w:pPr>
      <w:r w:rsidRPr="00310D22">
        <w:rPr>
          <w:lang w:val="sr-Latn-CS"/>
        </w:rPr>
        <w:t>1.</w:t>
      </w:r>
      <w:r w:rsidRPr="007C126F">
        <w:rPr>
          <w:rFonts w:cs="Tahoma"/>
          <w:lang w:val="sr-Latn-CS"/>
        </w:rPr>
        <w:t xml:space="preserve"> Uvod, istorijski značaj muzike i muzičkog obrazovanja</w:t>
      </w:r>
    </w:p>
    <w:p w:rsidR="00DC3BCC" w:rsidRPr="007C126F" w:rsidRDefault="00DC3BCC" w:rsidP="00DC3BCC">
      <w:pPr>
        <w:spacing w:after="0" w:line="240" w:lineRule="auto"/>
        <w:rPr>
          <w:rFonts w:cs="Tahoma"/>
          <w:lang w:val="sr-Latn-CS"/>
        </w:rPr>
      </w:pPr>
      <w:r w:rsidRPr="007C126F">
        <w:rPr>
          <w:rFonts w:cs="Tahoma"/>
          <w:lang w:val="sr-Latn-CS"/>
        </w:rPr>
        <w:t>2. Muzika i um, neuromuzikološka istraživanja i</w:t>
      </w:r>
      <w:r w:rsidR="00310D22">
        <w:rPr>
          <w:rFonts w:cs="Tahoma"/>
          <w:lang w:val="sr-Latn-CS"/>
        </w:rPr>
        <w:t xml:space="preserve"> razvoj inteligencije uz muziku,</w:t>
      </w:r>
      <w:r w:rsidRPr="007C126F">
        <w:rPr>
          <w:rFonts w:cs="Tahoma"/>
          <w:lang w:val="sr-Latn-CS"/>
        </w:rPr>
        <w:t xml:space="preserve"> Mocartov efekat</w:t>
      </w:r>
    </w:p>
    <w:p w:rsidR="00DC3BCC" w:rsidRPr="007C126F" w:rsidRDefault="00DC3BCC" w:rsidP="00DC3BCC">
      <w:pPr>
        <w:spacing w:after="0" w:line="240" w:lineRule="auto"/>
        <w:rPr>
          <w:rFonts w:cs="Tahoma"/>
          <w:lang w:val="sr-Latn-CS"/>
        </w:rPr>
      </w:pPr>
      <w:r w:rsidRPr="007C126F">
        <w:rPr>
          <w:rFonts w:cs="Tahoma"/>
          <w:lang w:val="sr-Latn-CS"/>
        </w:rPr>
        <w:t xml:space="preserve">3. Muzičke aktivnosti djece različitog uzrasta </w:t>
      </w:r>
    </w:p>
    <w:p w:rsidR="00DC3BCC" w:rsidRPr="007C126F" w:rsidRDefault="00DC3BCC" w:rsidP="00DC3BCC">
      <w:pPr>
        <w:spacing w:after="0" w:line="240" w:lineRule="auto"/>
        <w:rPr>
          <w:rFonts w:cs="Tahoma"/>
          <w:lang w:val="sr-Latn-CS"/>
        </w:rPr>
      </w:pPr>
      <w:r w:rsidRPr="007C126F">
        <w:rPr>
          <w:rFonts w:cs="Tahoma"/>
          <w:lang w:val="sr-Latn-CS"/>
        </w:rPr>
        <w:t>4. Nasleđe Karla Orfa - metode, instrumentarijum, primena i nadogradnja u savremenoj pedagogiji. Sviranje bez instrumenata, Body percussion, tapšalice</w:t>
      </w:r>
    </w:p>
    <w:p w:rsidR="00DC3BCC" w:rsidRPr="007C126F" w:rsidRDefault="00DC3BCC" w:rsidP="00DC3BCC">
      <w:pPr>
        <w:spacing w:after="0" w:line="240" w:lineRule="auto"/>
        <w:rPr>
          <w:rFonts w:cs="Tahoma"/>
          <w:lang w:val="sr-Latn-CS"/>
        </w:rPr>
      </w:pPr>
      <w:r w:rsidRPr="007C126F">
        <w:rPr>
          <w:rFonts w:cs="Tahoma"/>
          <w:lang w:val="sr-Latn-CS"/>
        </w:rPr>
        <w:t>5. Pravljenje muzičkih instrumenata od recikliranog materijala</w:t>
      </w:r>
    </w:p>
    <w:p w:rsidR="00DC3BCC" w:rsidRPr="007C126F" w:rsidRDefault="00DC3BCC" w:rsidP="00DC3BCC">
      <w:pPr>
        <w:spacing w:after="0" w:line="240" w:lineRule="auto"/>
        <w:rPr>
          <w:rFonts w:cs="Tahoma"/>
          <w:lang w:val="sr-Latn-CS"/>
        </w:rPr>
      </w:pPr>
      <w:r w:rsidRPr="007C126F">
        <w:rPr>
          <w:rFonts w:cs="Tahoma"/>
          <w:lang w:val="sr-Latn-CS"/>
        </w:rPr>
        <w:t>6. Aktivno slušanje muzike</w:t>
      </w:r>
    </w:p>
    <w:p w:rsidR="00DC3BCC" w:rsidRPr="007C126F" w:rsidRDefault="00310D22" w:rsidP="00DC3BCC">
      <w:pPr>
        <w:spacing w:after="0" w:line="240" w:lineRule="auto"/>
        <w:rPr>
          <w:rFonts w:cs="Tahoma"/>
          <w:lang w:val="sr-Latn-CS"/>
        </w:rPr>
      </w:pPr>
      <w:r>
        <w:rPr>
          <w:rFonts w:cs="Tahoma"/>
          <w:lang w:val="sr-Latn-CS"/>
        </w:rPr>
        <w:t>7. Upotreba interneta za obogaćiva</w:t>
      </w:r>
      <w:r w:rsidR="00DC3BCC" w:rsidRPr="007C126F">
        <w:rPr>
          <w:rFonts w:cs="Tahoma"/>
          <w:lang w:val="sr-Latn-CS"/>
        </w:rPr>
        <w:t>nje nastave</w:t>
      </w:r>
    </w:p>
    <w:p w:rsidR="00DC3BCC" w:rsidRPr="007C126F" w:rsidRDefault="00DC3BCC" w:rsidP="00DC3BCC">
      <w:pPr>
        <w:spacing w:after="0" w:line="240" w:lineRule="auto"/>
        <w:rPr>
          <w:rFonts w:cs="Tahoma"/>
          <w:lang w:val="sr-Latn-CS"/>
        </w:rPr>
      </w:pPr>
      <w:r w:rsidRPr="007C126F">
        <w:rPr>
          <w:rFonts w:cs="Tahoma"/>
          <w:lang w:val="sr-Latn-CS"/>
        </w:rPr>
        <w:t>8. Priprema muzičkih sadržaja za priredbe</w:t>
      </w:r>
    </w:p>
    <w:p w:rsidR="00DC3BCC" w:rsidRPr="007C126F" w:rsidRDefault="00DC3BCC" w:rsidP="00DC3BCC">
      <w:pPr>
        <w:spacing w:after="0" w:line="240" w:lineRule="auto"/>
        <w:rPr>
          <w:rFonts w:cs="Tahoma"/>
          <w:lang w:val="sr-Latn-CS"/>
        </w:rPr>
      </w:pPr>
      <w:r w:rsidRPr="007C126F">
        <w:rPr>
          <w:rFonts w:cs="Tahoma"/>
          <w:lang w:val="sr-Latn-CS"/>
        </w:rPr>
        <w:t>9. Različite metode učenja muzike: Suzuki i Jamaha metode, Dalkroz tehnika, Valdorf pedagogija, El sistema, Pedagogija popularne muzike</w:t>
      </w:r>
    </w:p>
    <w:p w:rsidR="00DC3BCC" w:rsidRPr="00FD3079" w:rsidRDefault="00DC3BCC" w:rsidP="00DC3BCC">
      <w:pPr>
        <w:spacing w:after="0" w:line="240" w:lineRule="auto"/>
        <w:rPr>
          <w:rFonts w:cs="Tahoma"/>
          <w:lang w:val="sr-Latn-CS"/>
        </w:rPr>
      </w:pPr>
      <w:r w:rsidRPr="007C126F">
        <w:rPr>
          <w:rFonts w:cs="Tahoma"/>
          <w:lang w:val="sr-Latn-CS"/>
        </w:rPr>
        <w:t xml:space="preserve">10. Tehnike ubrzanog učenja uz </w:t>
      </w:r>
      <w:r w:rsidRPr="00FD3079">
        <w:rPr>
          <w:rFonts w:cs="Tahoma"/>
          <w:lang w:val="sr-Latn-CS"/>
        </w:rPr>
        <w:t>muziku: aktivan i pasivan koncert</w:t>
      </w:r>
    </w:p>
    <w:p w:rsidR="00DC3BCC" w:rsidRPr="00FD3079" w:rsidRDefault="00DC3BCC" w:rsidP="00DC3BCC">
      <w:pPr>
        <w:spacing w:after="0" w:line="240" w:lineRule="auto"/>
        <w:rPr>
          <w:rFonts w:cs="Tahoma"/>
          <w:lang w:val="sr-Latn-CS"/>
        </w:rPr>
      </w:pPr>
      <w:r w:rsidRPr="00FD3079">
        <w:rPr>
          <w:rFonts w:cs="Tahoma"/>
          <w:lang w:val="sr-Latn-CS"/>
        </w:rPr>
        <w:t>11. Muzičke igre kao neformalni način učenja muzike</w:t>
      </w:r>
    </w:p>
    <w:p w:rsidR="00DC3BCC" w:rsidRPr="00FD3079" w:rsidRDefault="00DC3BCC" w:rsidP="00DC3BCC">
      <w:pPr>
        <w:spacing w:after="0" w:line="240" w:lineRule="auto"/>
        <w:jc w:val="both"/>
        <w:rPr>
          <w:b/>
          <w:lang w:val="sr-Latn-CS"/>
        </w:rPr>
      </w:pPr>
      <w:r w:rsidRPr="00FD3079">
        <w:rPr>
          <w:rFonts w:cs="Tahoma"/>
          <w:lang w:val="sr-Latn-CS"/>
        </w:rPr>
        <w:t>12. Muzika u crtanim filmovima</w:t>
      </w:r>
    </w:p>
    <w:p w:rsidR="00DC3BCC" w:rsidRPr="00FD3079" w:rsidRDefault="00DC3BCC" w:rsidP="00DC3BCC">
      <w:pPr>
        <w:spacing w:after="0" w:line="240" w:lineRule="auto"/>
        <w:jc w:val="both"/>
        <w:rPr>
          <w:b/>
          <w:lang w:val="sr-Latn-CS"/>
        </w:rPr>
      </w:pPr>
    </w:p>
    <w:p w:rsidR="00DC3BCC" w:rsidRPr="00FD3079" w:rsidRDefault="00DC3BCC" w:rsidP="00DC3BCC">
      <w:pPr>
        <w:spacing w:after="0" w:line="240" w:lineRule="auto"/>
        <w:rPr>
          <w:rFonts w:cs="Tahoma"/>
          <w:lang w:val="sr-Latn-CS"/>
        </w:rPr>
      </w:pPr>
      <w:r w:rsidRPr="00FD3079">
        <w:rPr>
          <w:b/>
          <w:lang w:val="sr-Latn-CS"/>
        </w:rPr>
        <w:t xml:space="preserve">Trajanje programa (broj dana i broj sati efektivnog rada): </w:t>
      </w:r>
      <w:r w:rsidRPr="00FD3079">
        <w:rPr>
          <w:rFonts w:cs="Tahoma"/>
          <w:lang w:val="sr-Latn-CS"/>
        </w:rPr>
        <w:t>2 dana po 8 sati (uključujući i pauze u trajanju od ukupno 60 minuta dnevno)</w:t>
      </w:r>
    </w:p>
    <w:p w:rsidR="00DC3BCC" w:rsidRPr="00FD3079" w:rsidRDefault="00DC3BCC" w:rsidP="00DC3BCC">
      <w:pPr>
        <w:spacing w:after="0" w:line="240" w:lineRule="auto"/>
        <w:rPr>
          <w:b/>
          <w:lang w:val="sr-Latn-CS"/>
        </w:rPr>
      </w:pPr>
    </w:p>
    <w:p w:rsidR="00DC3BCC" w:rsidRPr="00FD3079" w:rsidRDefault="00DC3BCC" w:rsidP="00DC3BCC">
      <w:pPr>
        <w:spacing w:after="0" w:line="240" w:lineRule="auto"/>
        <w:rPr>
          <w:rFonts w:cs="Arial"/>
          <w:lang w:val="sr-Latn-CS"/>
        </w:rPr>
      </w:pPr>
      <w:r w:rsidRPr="00FD3079">
        <w:rPr>
          <w:b/>
          <w:lang w:val="sr-Latn-CS"/>
        </w:rPr>
        <w:t xml:space="preserve">Broj učesnika u grupi: </w:t>
      </w:r>
      <w:r w:rsidRPr="00FD3079">
        <w:rPr>
          <w:lang w:val="sr-Latn-CS"/>
        </w:rPr>
        <w:t>10-40</w:t>
      </w:r>
    </w:p>
    <w:p w:rsidR="00DC3BCC" w:rsidRPr="00FD3079" w:rsidRDefault="00DC3BCC" w:rsidP="00DC3BCC">
      <w:pPr>
        <w:spacing w:after="0" w:line="240" w:lineRule="auto"/>
        <w:rPr>
          <w:rFonts w:cs="Arial"/>
          <w:color w:val="002060"/>
          <w:lang w:val="sr-Latn-CS"/>
        </w:rPr>
      </w:pPr>
    </w:p>
    <w:p w:rsidR="00EF3BF9" w:rsidRPr="007C126F" w:rsidRDefault="00DC3BCC" w:rsidP="000C2CBD">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25 eura (uključuje honorare za trenere i radni materijal)</w:t>
      </w:r>
    </w:p>
    <w:p w:rsidR="00695B4B" w:rsidRPr="007C126F" w:rsidRDefault="00695B4B" w:rsidP="00695B4B">
      <w:pPr>
        <w:tabs>
          <w:tab w:val="left" w:pos="352"/>
        </w:tabs>
        <w:spacing w:after="0" w:line="240" w:lineRule="auto"/>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95B4B" w:rsidRPr="007C126F" w:rsidTr="00864482">
        <w:tc>
          <w:tcPr>
            <w:tcW w:w="9180" w:type="dxa"/>
            <w:shd w:val="clear" w:color="auto" w:fill="D9D9D9"/>
          </w:tcPr>
          <w:p w:rsidR="00695B4B" w:rsidRPr="007C126F" w:rsidRDefault="00427BA3" w:rsidP="00864482">
            <w:pPr>
              <w:tabs>
                <w:tab w:val="left" w:pos="352"/>
              </w:tabs>
              <w:spacing w:after="0" w:line="240" w:lineRule="auto"/>
              <w:rPr>
                <w:b/>
                <w:lang w:val="sr-Latn-CS"/>
              </w:rPr>
            </w:pPr>
            <w:r>
              <w:rPr>
                <w:b/>
                <w:lang w:val="sr-Latn-CS"/>
              </w:rPr>
              <w:tab/>
              <w:t>112</w:t>
            </w:r>
            <w:r w:rsidR="00695B4B" w:rsidRPr="007C126F">
              <w:rPr>
                <w:b/>
                <w:lang w:val="sr-Latn-CS"/>
              </w:rPr>
              <w:t xml:space="preserve">. Učenički portfolio u nastavi fizičkog vaspitanja kroz formiranje  ličnog kartona učenika </w:t>
            </w:r>
          </w:p>
        </w:tc>
      </w:tr>
    </w:tbl>
    <w:p w:rsidR="00695B4B" w:rsidRPr="007C126F" w:rsidRDefault="00695B4B" w:rsidP="00695B4B">
      <w:pPr>
        <w:tabs>
          <w:tab w:val="left" w:pos="352"/>
        </w:tabs>
        <w:spacing w:after="0" w:line="240" w:lineRule="auto"/>
        <w:rPr>
          <w:b/>
          <w:lang w:val="sr-Latn-CS"/>
        </w:rPr>
      </w:pPr>
    </w:p>
    <w:p w:rsidR="004A3439" w:rsidRPr="007C126F" w:rsidRDefault="004A3439" w:rsidP="004A3439">
      <w:pPr>
        <w:spacing w:after="0" w:line="240" w:lineRule="auto"/>
        <w:rPr>
          <w:rFonts w:cs="Arial"/>
          <w:lang w:val="sr-Latn-CS"/>
        </w:rPr>
      </w:pPr>
      <w:r w:rsidRPr="007C126F">
        <w:rPr>
          <w:b/>
          <w:lang w:val="sr-Latn-CS"/>
        </w:rPr>
        <w:t>Autori:</w:t>
      </w:r>
      <w:r w:rsidRPr="007C126F">
        <w:rPr>
          <w:rFonts w:cs="Tahoma"/>
        </w:rPr>
        <w:t xml:space="preserve">Jelena Borozan; Kristina Milošević </w:t>
      </w:r>
    </w:p>
    <w:p w:rsidR="004A3439" w:rsidRPr="007C126F" w:rsidRDefault="004A3439" w:rsidP="004A3439">
      <w:pPr>
        <w:spacing w:after="0" w:line="240" w:lineRule="auto"/>
        <w:rPr>
          <w:rFonts w:cs="Arial"/>
          <w:lang w:val="sr-Latn-CS"/>
        </w:rPr>
      </w:pPr>
      <w:r w:rsidRPr="007C126F">
        <w:rPr>
          <w:rFonts w:cs="Tahoma"/>
          <w:b/>
          <w:bCs/>
          <w:lang w:val="sr-Latn-CS"/>
        </w:rPr>
        <w:t xml:space="preserve">Naziv institucije/organizacije koja podržava program: </w:t>
      </w:r>
      <w:r w:rsidRPr="007C126F">
        <w:rPr>
          <w:rFonts w:cs="Tahoma"/>
          <w:lang w:val="en-US"/>
        </w:rPr>
        <w:t>JU OŠ “Narodni heroj Savo Ilić”</w:t>
      </w:r>
    </w:p>
    <w:p w:rsidR="004A3439" w:rsidRPr="007C126F" w:rsidRDefault="004A3439" w:rsidP="004A3439">
      <w:pPr>
        <w:spacing w:after="0" w:line="240" w:lineRule="auto"/>
        <w:rPr>
          <w:rFonts w:cs="Arial"/>
          <w:lang w:val="sr-Latn-CS"/>
        </w:rPr>
      </w:pPr>
      <w:r w:rsidRPr="007C126F">
        <w:rPr>
          <w:b/>
          <w:lang w:val="sr-Latn-CS"/>
        </w:rPr>
        <w:t xml:space="preserve">Odgovorna osoba (koordinator): </w:t>
      </w:r>
      <w:r w:rsidRPr="007C126F">
        <w:rPr>
          <w:rFonts w:cs="Tahoma"/>
        </w:rPr>
        <w:t>Kristina Milošević</w:t>
      </w:r>
    </w:p>
    <w:p w:rsidR="004A3439" w:rsidRPr="007C126F" w:rsidRDefault="004A3439" w:rsidP="004A3439">
      <w:pPr>
        <w:spacing w:after="0" w:line="240" w:lineRule="auto"/>
        <w:jc w:val="both"/>
        <w:rPr>
          <w:rFonts w:cs="Arial"/>
          <w:lang w:val="sr-Latn-CS"/>
        </w:rPr>
      </w:pPr>
      <w:r w:rsidRPr="007C126F">
        <w:rPr>
          <w:b/>
          <w:lang w:val="sr-Latn-CS"/>
        </w:rPr>
        <w:t xml:space="preserve">Adresa: </w:t>
      </w:r>
      <w:r w:rsidRPr="007C126F">
        <w:rPr>
          <w:rFonts w:cs="Tahoma"/>
        </w:rPr>
        <w:t>Zlatne njive, Kotor</w:t>
      </w:r>
    </w:p>
    <w:p w:rsidR="004A3439" w:rsidRPr="007C126F" w:rsidRDefault="004A3439" w:rsidP="004A3439">
      <w:pPr>
        <w:rPr>
          <w:rFonts w:cs="Tahoma"/>
        </w:rPr>
      </w:pPr>
      <w:r w:rsidRPr="007C126F">
        <w:rPr>
          <w:b/>
          <w:lang w:val="sr-Latn-CS"/>
        </w:rPr>
        <w:t>E-mail:</w:t>
      </w:r>
      <w:r w:rsidRPr="007C126F">
        <w:rPr>
          <w:rFonts w:cs="Tahoma"/>
        </w:rPr>
        <w:t>kristina.milosevic@dobrota.edu.me</w:t>
      </w:r>
    </w:p>
    <w:p w:rsidR="004A3439" w:rsidRPr="007C126F" w:rsidRDefault="004A3439" w:rsidP="004A3439">
      <w:pPr>
        <w:spacing w:after="0" w:line="240" w:lineRule="auto"/>
        <w:jc w:val="both"/>
        <w:rPr>
          <w:rFonts w:cs="Arial"/>
          <w:lang w:val="sr-Latn-CS"/>
        </w:rPr>
      </w:pPr>
      <w:r w:rsidRPr="007C126F">
        <w:rPr>
          <w:b/>
          <w:lang w:val="sr-Latn-CS"/>
        </w:rPr>
        <w:t xml:space="preserve">Broj telefona: </w:t>
      </w:r>
      <w:r w:rsidRPr="007C126F">
        <w:rPr>
          <w:rFonts w:cs="Times New Roman"/>
          <w:lang w:eastAsia="en-US"/>
        </w:rPr>
        <w:t>+38269212581</w:t>
      </w:r>
    </w:p>
    <w:p w:rsidR="004A3439" w:rsidRPr="007C126F" w:rsidRDefault="004A3439" w:rsidP="004A3439">
      <w:pPr>
        <w:spacing w:after="0" w:line="240" w:lineRule="auto"/>
        <w:jc w:val="both"/>
        <w:rPr>
          <w:rFonts w:cs="Arial"/>
          <w:lang w:val="sr-Latn-CS"/>
        </w:rPr>
      </w:pPr>
    </w:p>
    <w:p w:rsidR="004A3439" w:rsidRPr="007C126F" w:rsidRDefault="004A3439" w:rsidP="004A3439">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310D22">
        <w:rPr>
          <w:rFonts w:cs="Tahoma"/>
        </w:rPr>
        <w:t>u</w:t>
      </w:r>
      <w:r w:rsidRPr="007C126F">
        <w:rPr>
          <w:rFonts w:cs="Tahoma"/>
        </w:rPr>
        <w:t>poznavanje nastavnika sa ciljevima i zadacima formiranja portfolija kao ličnog kartona učenika, kao i metodama praćenja rasta, razvoja i rada učenika kroz lični karton; Upoznavanje nastavnika sa funkcijom i načinom sprovođenja  baterije antropomotoričkih testova</w:t>
      </w:r>
    </w:p>
    <w:p w:rsidR="00B976EB" w:rsidRPr="007C126F" w:rsidRDefault="00B976EB" w:rsidP="004A3439">
      <w:pPr>
        <w:spacing w:after="0" w:line="240" w:lineRule="auto"/>
        <w:jc w:val="both"/>
        <w:rPr>
          <w:rFonts w:cs="Arial"/>
          <w:lang w:val="sr-Latn-CS"/>
        </w:rPr>
      </w:pPr>
    </w:p>
    <w:p w:rsidR="004A3439" w:rsidRPr="007C126F" w:rsidRDefault="004A3439" w:rsidP="004A3439">
      <w:pPr>
        <w:rPr>
          <w:rFonts w:cs="Tahoma"/>
          <w:lang w:val="en-US"/>
        </w:rPr>
      </w:pPr>
      <w:r w:rsidRPr="007C126F">
        <w:rPr>
          <w:b/>
          <w:lang w:val="sr-Latn-CS"/>
        </w:rPr>
        <w:t xml:space="preserve">Specifični ciljevi programa: </w:t>
      </w:r>
      <w:r w:rsidR="00310D22">
        <w:rPr>
          <w:rFonts w:cs="Times New Roman"/>
          <w:lang w:eastAsia="en-US"/>
        </w:rPr>
        <w:t>u</w:t>
      </w:r>
      <w:r w:rsidRPr="007C126F">
        <w:rPr>
          <w:rFonts w:cs="Times New Roman"/>
          <w:lang w:eastAsia="en-US"/>
        </w:rPr>
        <w:t xml:space="preserve">kazivanje na značaj realizacije antropomotoričkog testiranja u programiranju nastave, sa ciljem stvaranja svestrano razvijene ličnosti; </w:t>
      </w:r>
      <w:r w:rsidRPr="007C126F">
        <w:rPr>
          <w:rFonts w:cs="Times New Roman"/>
          <w:lang w:eastAsia="en-US"/>
        </w:rPr>
        <w:br/>
        <w:t>Prikaz testova i metoda primjene određene baterije antropomotoričkih testova u različitim školskim uslovima;</w:t>
      </w:r>
      <w:r w:rsidRPr="007C126F">
        <w:rPr>
          <w:rFonts w:cs="Times New Roman"/>
          <w:lang w:eastAsia="en-US"/>
        </w:rPr>
        <w:br/>
        <w:t xml:space="preserve">Ukazivanje na nedostatak standarda rezultata i podsticanje nastavnika na sakupljanje podataka u cilju formiranja standarda; </w:t>
      </w:r>
      <w:r w:rsidRPr="007C126F">
        <w:rPr>
          <w:rFonts w:cs="Times New Roman"/>
          <w:lang w:eastAsia="en-US"/>
        </w:rPr>
        <w:br/>
      </w:r>
      <w:r w:rsidRPr="007C126F">
        <w:rPr>
          <w:rFonts w:cs="Times New Roman"/>
          <w:lang w:eastAsia="en-US"/>
        </w:rPr>
        <w:lastRenderedPageBreak/>
        <w:t>Prikaz metoda vođenja ličnog kartona učenika, podsticanje nastavnika na aktivnije praćenje rada učenika;</w:t>
      </w:r>
      <w:r w:rsidRPr="007C126F">
        <w:rPr>
          <w:rFonts w:cs="Times New Roman"/>
          <w:lang w:eastAsia="en-US"/>
        </w:rPr>
        <w:br/>
        <w:t>Podsticanje nastavnika na dugoročno praćenje rada učenika u cilju njegovog svestranog razvoja.</w:t>
      </w:r>
    </w:p>
    <w:p w:rsidR="004A3439" w:rsidRPr="007C126F" w:rsidRDefault="004A3439" w:rsidP="004A3439">
      <w:pPr>
        <w:spacing w:after="0" w:line="240" w:lineRule="auto"/>
        <w:rPr>
          <w:b/>
          <w:lang w:val="sr-Latn-CS"/>
        </w:rPr>
      </w:pPr>
    </w:p>
    <w:p w:rsidR="004A3439" w:rsidRPr="007C126F" w:rsidRDefault="004A3439" w:rsidP="004A3439">
      <w:pPr>
        <w:spacing w:after="0" w:line="240" w:lineRule="auto"/>
        <w:rPr>
          <w:rFonts w:cs="Arial"/>
          <w:lang w:val="sr-Latn-CS"/>
        </w:rPr>
      </w:pPr>
      <w:r w:rsidRPr="007C126F">
        <w:rPr>
          <w:b/>
          <w:lang w:val="sr-Latn-CS"/>
        </w:rPr>
        <w:t xml:space="preserve">Ciljna grupa: </w:t>
      </w:r>
      <w:r w:rsidR="00310D22">
        <w:rPr>
          <w:rFonts w:cs="Times New Roman"/>
          <w:lang w:eastAsia="en-US"/>
        </w:rPr>
        <w:t>n</w:t>
      </w:r>
      <w:r w:rsidRPr="007C126F">
        <w:rPr>
          <w:rFonts w:cs="Times New Roman"/>
          <w:lang w:eastAsia="en-US"/>
        </w:rPr>
        <w:t>astavnici razredne nastave i nastavnici fizičkog vaspitanja</w:t>
      </w:r>
    </w:p>
    <w:p w:rsidR="004A3439" w:rsidRPr="007C126F" w:rsidRDefault="004A3439" w:rsidP="004A3439">
      <w:pPr>
        <w:spacing w:after="0" w:line="240" w:lineRule="auto"/>
        <w:rPr>
          <w:b/>
          <w:lang w:val="sr-Latn-CS"/>
        </w:rPr>
      </w:pPr>
    </w:p>
    <w:p w:rsidR="004A3439" w:rsidRPr="007C126F" w:rsidRDefault="004A3439" w:rsidP="004A3439">
      <w:pPr>
        <w:spacing w:line="0" w:lineRule="atLeast"/>
        <w:rPr>
          <w:rFonts w:cs="Times New Roman"/>
          <w:lang w:eastAsia="en-US"/>
        </w:rPr>
      </w:pPr>
      <w:r w:rsidRPr="007C126F">
        <w:rPr>
          <w:b/>
          <w:lang w:val="sr-Latn-CS"/>
        </w:rPr>
        <w:t xml:space="preserve">Metode i tehnike rada: </w:t>
      </w:r>
      <w:r w:rsidRPr="007C126F">
        <w:rPr>
          <w:b/>
          <w:lang w:val="sr-Latn-CS"/>
        </w:rPr>
        <w:br/>
        <w:t>-</w:t>
      </w:r>
      <w:r w:rsidRPr="007C126F">
        <w:rPr>
          <w:rFonts w:cs="Times New Roman"/>
          <w:lang w:eastAsia="en-US"/>
        </w:rPr>
        <w:t>Obuka interaktivnog tipa (prezentacije, diskusije, radionice, anketna istraživanja)</w:t>
      </w:r>
    </w:p>
    <w:p w:rsidR="004A3439" w:rsidRPr="007C126F" w:rsidRDefault="004A3439" w:rsidP="004A3439">
      <w:pPr>
        <w:spacing w:after="0" w:line="240" w:lineRule="auto"/>
        <w:rPr>
          <w:rFonts w:cs="Arial"/>
          <w:lang w:val="sr-Latn-CS"/>
        </w:rPr>
      </w:pPr>
      <w:r w:rsidRPr="007C126F">
        <w:rPr>
          <w:rFonts w:cs="Arial"/>
        </w:rPr>
        <w:t>-Online obuka uz stručno vođstvo e-moderatora putem platforme Moodle Crna Gora</w:t>
      </w:r>
    </w:p>
    <w:p w:rsidR="004A3439" w:rsidRPr="007C126F" w:rsidRDefault="004A3439" w:rsidP="004A3439">
      <w:pPr>
        <w:spacing w:after="0" w:line="240" w:lineRule="auto"/>
        <w:jc w:val="both"/>
        <w:rPr>
          <w:b/>
          <w:lang w:val="sr-Latn-CS"/>
        </w:rPr>
      </w:pPr>
    </w:p>
    <w:p w:rsidR="004A3439" w:rsidRPr="007C126F" w:rsidRDefault="004A3439" w:rsidP="004A3439">
      <w:pPr>
        <w:spacing w:after="0" w:line="240" w:lineRule="auto"/>
        <w:jc w:val="both"/>
        <w:rPr>
          <w:b/>
          <w:lang w:val="sr-Latn-CS"/>
        </w:rPr>
      </w:pPr>
      <w:r w:rsidRPr="007C126F">
        <w:rPr>
          <w:b/>
          <w:lang w:val="sr-Latn-CS"/>
        </w:rPr>
        <w:t>Teme:</w:t>
      </w:r>
      <w:r w:rsidRPr="007C126F">
        <w:rPr>
          <w:b/>
          <w:lang w:val="sr-Latn-CS"/>
        </w:rPr>
        <w:tab/>
      </w:r>
    </w:p>
    <w:p w:rsidR="004A3439" w:rsidRPr="007C126F" w:rsidRDefault="004A3439" w:rsidP="00301644">
      <w:pPr>
        <w:numPr>
          <w:ilvl w:val="0"/>
          <w:numId w:val="106"/>
        </w:numPr>
        <w:spacing w:line="240" w:lineRule="auto"/>
        <w:textAlignment w:val="baseline"/>
        <w:rPr>
          <w:rFonts w:cs="Times New Roman"/>
          <w:lang w:eastAsia="en-US"/>
        </w:rPr>
      </w:pPr>
      <w:r w:rsidRPr="007C126F">
        <w:rPr>
          <w:rFonts w:cs="Times New Roman"/>
          <w:lang w:eastAsia="en-US"/>
        </w:rPr>
        <w:t>Uvodno predavanje o značaju testiranja antropomotoričkih karakteristika, motoričkih vještina i sposobnosti na času fizičkog vaspitanja i kulture u svestranom razvoju ličnosti, odnosno programiranju nastave;</w:t>
      </w:r>
    </w:p>
    <w:p w:rsidR="004A3439" w:rsidRPr="007C126F" w:rsidRDefault="004A3439" w:rsidP="00301644">
      <w:pPr>
        <w:numPr>
          <w:ilvl w:val="0"/>
          <w:numId w:val="106"/>
        </w:numPr>
        <w:spacing w:line="240" w:lineRule="auto"/>
        <w:textAlignment w:val="baseline"/>
        <w:rPr>
          <w:rFonts w:cs="Times New Roman"/>
          <w:lang w:eastAsia="en-US"/>
        </w:rPr>
      </w:pPr>
      <w:r w:rsidRPr="007C126F">
        <w:rPr>
          <w:rFonts w:cs="Times New Roman"/>
          <w:lang w:eastAsia="en-US"/>
        </w:rPr>
        <w:t>Opšta zapažanja o realizaciji različitih baterija testova u okviru fizičkog vaspitanja:</w:t>
      </w:r>
    </w:p>
    <w:p w:rsidR="004A3439" w:rsidRPr="007C126F" w:rsidRDefault="004A3439" w:rsidP="004A3439">
      <w:pPr>
        <w:spacing w:line="240" w:lineRule="auto"/>
        <w:ind w:left="720"/>
        <w:textAlignment w:val="baseline"/>
        <w:rPr>
          <w:rFonts w:cs="Times New Roman"/>
          <w:lang w:eastAsia="en-US"/>
        </w:rPr>
      </w:pPr>
      <w:r w:rsidRPr="007C126F">
        <w:rPr>
          <w:rFonts w:cs="Times New Roman"/>
          <w:lang w:eastAsia="en-US"/>
        </w:rPr>
        <w:t xml:space="preserve">a. Realizacija testiranja na časovima fizičkog vaspitanja u nižim razredima; </w:t>
      </w:r>
    </w:p>
    <w:p w:rsidR="004A3439" w:rsidRPr="007C126F" w:rsidRDefault="004A3439" w:rsidP="004A3439">
      <w:pPr>
        <w:spacing w:line="240" w:lineRule="auto"/>
        <w:ind w:left="720"/>
        <w:textAlignment w:val="baseline"/>
        <w:rPr>
          <w:rFonts w:cs="Times New Roman"/>
          <w:lang w:eastAsia="en-US"/>
        </w:rPr>
      </w:pPr>
      <w:r w:rsidRPr="007C126F">
        <w:rPr>
          <w:rFonts w:cs="Times New Roman"/>
          <w:lang w:eastAsia="en-US"/>
        </w:rPr>
        <w:t xml:space="preserve">b. Realizacija testiranja na časovima fizičkog vaspitanja u višim razredima; </w:t>
      </w:r>
    </w:p>
    <w:p w:rsidR="004A3439" w:rsidRPr="007C126F" w:rsidRDefault="004A3439" w:rsidP="004A3439">
      <w:pPr>
        <w:rPr>
          <w:rFonts w:cs="Times New Roman"/>
          <w:lang w:eastAsia="en-US"/>
        </w:rPr>
      </w:pPr>
      <w:r w:rsidRPr="007C126F">
        <w:rPr>
          <w:rFonts w:cs="Times New Roman"/>
          <w:lang w:eastAsia="en-US"/>
        </w:rPr>
        <w:t xml:space="preserve">3.  Značaj primjene baterije antropomotoričkih testova u nižim razredima i formiranje ličnog kartona učenika: </w:t>
      </w:r>
    </w:p>
    <w:p w:rsidR="004A3439" w:rsidRPr="007C126F" w:rsidRDefault="004A3439" w:rsidP="004A3439">
      <w:pPr>
        <w:ind w:left="720"/>
        <w:rPr>
          <w:rFonts w:cs="Times New Roman"/>
          <w:lang w:eastAsia="en-US"/>
        </w:rPr>
      </w:pPr>
      <w:r w:rsidRPr="007C126F">
        <w:rPr>
          <w:rFonts w:cs="Times New Roman"/>
          <w:lang w:eastAsia="en-US"/>
        </w:rPr>
        <w:t>a. Metoda formiranja ličnog kartona;</w:t>
      </w:r>
    </w:p>
    <w:p w:rsidR="004A3439" w:rsidRPr="007C126F" w:rsidRDefault="004A3439" w:rsidP="004A3439">
      <w:pPr>
        <w:ind w:left="720"/>
        <w:rPr>
          <w:rFonts w:cs="Times New Roman"/>
          <w:lang w:eastAsia="en-US"/>
        </w:rPr>
      </w:pPr>
      <w:r w:rsidRPr="007C126F">
        <w:rPr>
          <w:rFonts w:cs="Times New Roman"/>
          <w:lang w:eastAsia="en-US"/>
        </w:rPr>
        <w:t>b. Metoda praćenja rasta, razvoja i rada učenika tokom školovanja.</w:t>
      </w:r>
    </w:p>
    <w:p w:rsidR="004A3439" w:rsidRPr="007C126F" w:rsidRDefault="004A3439" w:rsidP="004A3439">
      <w:pPr>
        <w:rPr>
          <w:rFonts w:cs="Times New Roman"/>
          <w:lang w:eastAsia="en-US"/>
        </w:rPr>
      </w:pPr>
      <w:r w:rsidRPr="007C126F">
        <w:rPr>
          <w:rFonts w:cs="Times New Roman"/>
          <w:lang w:eastAsia="en-US"/>
        </w:rPr>
        <w:t xml:space="preserve">4. Prezentacija predložene baterije testova: </w:t>
      </w:r>
    </w:p>
    <w:p w:rsidR="004A3439" w:rsidRPr="007C126F" w:rsidRDefault="004A3439" w:rsidP="004A3439">
      <w:pPr>
        <w:ind w:left="720"/>
        <w:rPr>
          <w:rFonts w:cs="Times New Roman"/>
          <w:lang w:eastAsia="en-US"/>
        </w:rPr>
      </w:pPr>
      <w:r w:rsidRPr="007C126F">
        <w:rPr>
          <w:rFonts w:cs="Times New Roman"/>
          <w:lang w:eastAsia="en-US"/>
        </w:rPr>
        <w:t>a. Opis testova, način izvođenja, broj ispitivača, vrijeme testiranja;</w:t>
      </w:r>
    </w:p>
    <w:p w:rsidR="004A3439" w:rsidRPr="007C126F" w:rsidRDefault="004A3439" w:rsidP="004A3439">
      <w:pPr>
        <w:ind w:left="720"/>
        <w:rPr>
          <w:rFonts w:cs="Times New Roman"/>
          <w:lang w:eastAsia="en-US"/>
        </w:rPr>
      </w:pPr>
      <w:r w:rsidRPr="007C126F">
        <w:rPr>
          <w:rFonts w:cs="Times New Roman"/>
          <w:lang w:eastAsia="en-US"/>
        </w:rPr>
        <w:t>b. Primjer realizacije predložene baterije testova u praksi.</w:t>
      </w:r>
    </w:p>
    <w:p w:rsidR="004A3439" w:rsidRPr="007C126F" w:rsidRDefault="004A3439" w:rsidP="004A3439">
      <w:pPr>
        <w:rPr>
          <w:rFonts w:cs="Times New Roman"/>
          <w:lang w:eastAsia="en-US"/>
        </w:rPr>
      </w:pPr>
      <w:r w:rsidRPr="007C126F">
        <w:rPr>
          <w:rFonts w:cs="Times New Roman"/>
          <w:lang w:eastAsia="en-US"/>
        </w:rPr>
        <w:t>5. Načini prevazilaženja prostornih neadekvatnih uslova za rad i razvijanje motivacije za rad;</w:t>
      </w:r>
    </w:p>
    <w:p w:rsidR="004A3439" w:rsidRPr="007C126F" w:rsidRDefault="004A3439" w:rsidP="004A3439">
      <w:pPr>
        <w:spacing w:after="0" w:line="240" w:lineRule="auto"/>
        <w:jc w:val="both"/>
        <w:rPr>
          <w:b/>
          <w:lang w:val="sr-Latn-CS"/>
        </w:rPr>
      </w:pPr>
      <w:r w:rsidRPr="007C126F">
        <w:rPr>
          <w:rFonts w:cs="Times New Roman"/>
          <w:lang w:eastAsia="en-US"/>
        </w:rPr>
        <w:t>6. Analiza radova polaznika seminara</w:t>
      </w:r>
    </w:p>
    <w:p w:rsidR="004A3439" w:rsidRPr="007C126F" w:rsidRDefault="004A3439" w:rsidP="004A3439">
      <w:pPr>
        <w:spacing w:after="0" w:line="240" w:lineRule="auto"/>
        <w:jc w:val="both"/>
        <w:rPr>
          <w:b/>
          <w:lang w:val="sr-Latn-CS"/>
        </w:rPr>
      </w:pPr>
    </w:p>
    <w:p w:rsidR="004A3439" w:rsidRPr="007C126F" w:rsidRDefault="004A3439" w:rsidP="004A3439">
      <w:pPr>
        <w:rPr>
          <w:rFonts w:cs="Tahoma"/>
          <w:lang w:val="en-US"/>
        </w:rPr>
      </w:pPr>
      <w:r w:rsidRPr="007C126F">
        <w:rPr>
          <w:b/>
          <w:lang w:val="sr-Latn-CS"/>
        </w:rPr>
        <w:t xml:space="preserve">Trajanje programa (broj dana i broj sati efektivnog rada): </w:t>
      </w:r>
      <w:r w:rsidR="00B66710">
        <w:rPr>
          <w:rFonts w:cs="Tahoma"/>
          <w:lang w:val="en-US"/>
        </w:rPr>
        <w:t>t</w:t>
      </w:r>
      <w:r w:rsidRPr="007C126F">
        <w:rPr>
          <w:rFonts w:cs="Tahoma"/>
          <w:lang w:val="en-US"/>
        </w:rPr>
        <w:t>rajanje seminara organizovanog kao neposredna obuka interaktivnog tipa je 1 dan-8 sati</w:t>
      </w:r>
    </w:p>
    <w:p w:rsidR="004A3439" w:rsidRPr="007C126F" w:rsidRDefault="004A3439" w:rsidP="004A3439">
      <w:pPr>
        <w:spacing w:after="0" w:line="240" w:lineRule="auto"/>
        <w:rPr>
          <w:rFonts w:cs="Arial"/>
          <w:lang w:val="sr-Latn-CS"/>
        </w:rPr>
      </w:pPr>
      <w:r w:rsidRPr="007C126F">
        <w:rPr>
          <w:rFonts w:cs="Tahoma"/>
          <w:lang w:val="en-US"/>
        </w:rPr>
        <w:t>Trajanje seminara organizovanog putem online platforme Moodle Crna Gora je 2 sedmice-8 sati</w:t>
      </w:r>
    </w:p>
    <w:p w:rsidR="004A3439" w:rsidRPr="007C126F" w:rsidRDefault="004A3439" w:rsidP="004A3439">
      <w:pPr>
        <w:spacing w:after="0" w:line="240" w:lineRule="auto"/>
        <w:rPr>
          <w:b/>
          <w:lang w:val="sr-Latn-CS"/>
        </w:rPr>
      </w:pPr>
    </w:p>
    <w:p w:rsidR="004A3439" w:rsidRPr="007C126F" w:rsidRDefault="00310D22" w:rsidP="004A3439">
      <w:pPr>
        <w:rPr>
          <w:rFonts w:cs="Tahoma"/>
          <w:lang w:val="en-US"/>
        </w:rPr>
      </w:pPr>
      <w:r>
        <w:rPr>
          <w:b/>
          <w:lang w:val="sr-Latn-CS"/>
        </w:rPr>
        <w:t xml:space="preserve">Broj učesnika u grupi: </w:t>
      </w:r>
      <w:r>
        <w:rPr>
          <w:b/>
          <w:lang w:val="sr-Latn-CS"/>
        </w:rPr>
        <w:tab/>
      </w:r>
      <w:r w:rsidRPr="00310D22">
        <w:rPr>
          <w:lang w:val="sr-Latn-CS"/>
        </w:rPr>
        <w:t>m</w:t>
      </w:r>
      <w:r>
        <w:rPr>
          <w:rFonts w:cs="Tahoma"/>
          <w:lang w:val="en-US"/>
        </w:rPr>
        <w:t>inimalno 15 , m</w:t>
      </w:r>
      <w:r w:rsidR="004A3439" w:rsidRPr="007C126F">
        <w:rPr>
          <w:rFonts w:cs="Tahoma"/>
          <w:lang w:val="en-US"/>
        </w:rPr>
        <w:t>aksimalno 30</w:t>
      </w:r>
    </w:p>
    <w:p w:rsidR="004A3439" w:rsidRPr="007C126F" w:rsidRDefault="004A3439" w:rsidP="004A3439">
      <w:pPr>
        <w:tabs>
          <w:tab w:val="left" w:pos="3285"/>
        </w:tabs>
        <w:spacing w:after="0" w:line="240" w:lineRule="auto"/>
        <w:rPr>
          <w:rFonts w:cs="Arial"/>
          <w:lang w:val="sr-Latn-CS"/>
        </w:rPr>
      </w:pPr>
      <w:r w:rsidRPr="007C126F">
        <w:rPr>
          <w:rFonts w:cs="Tahoma"/>
          <w:lang w:val="en-US"/>
        </w:rPr>
        <w:t>*Za online obuku nema ograničenja</w:t>
      </w:r>
    </w:p>
    <w:p w:rsidR="004A3439" w:rsidRPr="007C126F" w:rsidRDefault="004A3439" w:rsidP="004A3439">
      <w:pPr>
        <w:spacing w:after="0" w:line="240" w:lineRule="auto"/>
        <w:rPr>
          <w:rFonts w:cs="Arial"/>
          <w:lang w:val="sr-Latn-CS"/>
        </w:rPr>
      </w:pPr>
    </w:p>
    <w:p w:rsidR="004A3439" w:rsidRPr="007C126F" w:rsidRDefault="004A3439" w:rsidP="004A3439">
      <w:pPr>
        <w:rPr>
          <w:rFonts w:cs="Arial"/>
          <w:lang w:val="en-US"/>
        </w:rPr>
      </w:pPr>
      <w:r w:rsidRPr="007C126F">
        <w:rPr>
          <w:rFonts w:cs="Arial"/>
          <w:b/>
          <w:bCs/>
          <w:lang w:val="sr-Latn-CS"/>
        </w:rPr>
        <w:t xml:space="preserve">Cijena po učesniku dnevno  i šta ona uključuje: </w:t>
      </w:r>
      <w:r w:rsidR="00B66710">
        <w:rPr>
          <w:rFonts w:cs="Arial"/>
          <w:lang w:val="en-US"/>
        </w:rPr>
        <w:t>c</w:t>
      </w:r>
      <w:r w:rsidRPr="007C126F">
        <w:rPr>
          <w:rFonts w:cs="Arial"/>
          <w:lang w:val="en-US"/>
        </w:rPr>
        <w:t>ijena seminara organizovanog putem neposredne obuke-20 eura (uračunati su honorar za voditelje seminara i cijena potrošnog materijala)</w:t>
      </w:r>
    </w:p>
    <w:p w:rsidR="004A3439" w:rsidRPr="007C126F" w:rsidRDefault="004A3439" w:rsidP="004A3439">
      <w:pPr>
        <w:spacing w:after="0" w:line="240" w:lineRule="auto"/>
        <w:jc w:val="both"/>
        <w:rPr>
          <w:rFonts w:cs="Arial"/>
          <w:b/>
          <w:bCs/>
          <w:lang w:val="sr-Latn-CS"/>
        </w:rPr>
      </w:pPr>
      <w:r w:rsidRPr="007C126F">
        <w:rPr>
          <w:rFonts w:cs="Tahoma"/>
          <w:lang w:val="en-US"/>
        </w:rPr>
        <w:t xml:space="preserve">Cijena kompletnog online seminara organizovanog putem platforme Moodle Crna Gora je </w:t>
      </w:r>
      <w:r w:rsidRPr="007C126F">
        <w:rPr>
          <w:rFonts w:cs="Arial"/>
          <w:lang w:val="en-US"/>
        </w:rPr>
        <w:t>25 eura (uračunati su honorar za voditelje seminara, e-knjige i tutorijali)</w:t>
      </w:r>
    </w:p>
    <w:p w:rsidR="004A3439" w:rsidRPr="007C126F" w:rsidRDefault="004A3439" w:rsidP="004A3439">
      <w:pPr>
        <w:spacing w:after="0" w:line="240" w:lineRule="auto"/>
        <w:jc w:val="both"/>
        <w:rPr>
          <w:rFonts w:cs="Arial"/>
          <w:lang w:val="sr-Latn-CS"/>
        </w:rPr>
      </w:pPr>
    </w:p>
    <w:p w:rsidR="00EF3BF9" w:rsidRPr="007C126F" w:rsidRDefault="00EF3BF9" w:rsidP="00695B4B">
      <w:pPr>
        <w:tabs>
          <w:tab w:val="left" w:pos="352"/>
        </w:tabs>
        <w:spacing w:after="0" w:line="240" w:lineRule="auto"/>
        <w:rPr>
          <w:b/>
          <w:lang w:val="sr-Latn-CS"/>
        </w:rPr>
      </w:pPr>
    </w:p>
    <w:p w:rsidR="00EF3BF9" w:rsidRPr="007C126F" w:rsidRDefault="00EF3BF9" w:rsidP="00695B4B">
      <w:pPr>
        <w:tabs>
          <w:tab w:val="left" w:pos="352"/>
        </w:tabs>
        <w:spacing w:after="0" w:line="240" w:lineRule="auto"/>
        <w:rPr>
          <w:b/>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C42791" w:rsidRPr="007C126F" w:rsidTr="009E74AF">
        <w:tc>
          <w:tcPr>
            <w:tcW w:w="9576" w:type="dxa"/>
            <w:shd w:val="clear" w:color="auto" w:fill="D9D9D9"/>
          </w:tcPr>
          <w:p w:rsidR="00C42791" w:rsidRPr="007C126F" w:rsidRDefault="00427BA3" w:rsidP="00AC5828">
            <w:pPr>
              <w:spacing w:after="0" w:line="240" w:lineRule="auto"/>
              <w:rPr>
                <w:b/>
                <w:lang w:val="sr-Latn-CS"/>
              </w:rPr>
            </w:pPr>
            <w:r>
              <w:rPr>
                <w:b/>
                <w:lang w:val="sr-Latn-CS"/>
              </w:rPr>
              <w:t>113</w:t>
            </w:r>
            <w:r w:rsidR="00C42791" w:rsidRPr="007C126F">
              <w:rPr>
                <w:b/>
                <w:lang w:val="sr-Latn-CS"/>
              </w:rPr>
              <w:t xml:space="preserve">. </w:t>
            </w:r>
            <w:r w:rsidR="00C42791" w:rsidRPr="007C126F">
              <w:rPr>
                <w:rFonts w:cs="Tahoma"/>
                <w:b/>
                <w:bCs/>
                <w:iCs/>
              </w:rPr>
              <w:t>Zdravstveno-higijenski i antropološki aspekti realizacije nastave fizičkog vaspitanja u osnovnoj i srednjoj školi</w:t>
            </w:r>
          </w:p>
        </w:tc>
      </w:tr>
    </w:tbl>
    <w:p w:rsidR="00C42791" w:rsidRPr="007C126F" w:rsidRDefault="00C42791" w:rsidP="00C42791">
      <w:pPr>
        <w:spacing w:after="0" w:line="240" w:lineRule="auto"/>
        <w:rPr>
          <w:b/>
          <w:lang w:val="pl-PL"/>
        </w:rPr>
      </w:pPr>
    </w:p>
    <w:p w:rsidR="00C42791" w:rsidRPr="007C126F" w:rsidRDefault="00C42791" w:rsidP="00C42791">
      <w:pPr>
        <w:spacing w:after="0" w:line="240" w:lineRule="auto"/>
        <w:rPr>
          <w:rFonts w:cs="Tahoma"/>
        </w:rPr>
      </w:pPr>
      <w:r w:rsidRPr="007C126F">
        <w:rPr>
          <w:b/>
          <w:lang w:val="sr-Latn-CS"/>
        </w:rPr>
        <w:t>Autori:</w:t>
      </w:r>
      <w:r w:rsidR="00310D22">
        <w:rPr>
          <w:rFonts w:cs="Tahoma"/>
        </w:rPr>
        <w:t>p</w:t>
      </w:r>
      <w:r w:rsidRPr="007C126F">
        <w:rPr>
          <w:rFonts w:cs="Tahoma"/>
        </w:rPr>
        <w:t>rof.dr Veselin Jovović, doc, dr Dragan Krivokapić, mr Danilo Bojanić i mr Ivan Vasiljević</w:t>
      </w:r>
    </w:p>
    <w:p w:rsidR="00D26EB3" w:rsidRPr="007C126F" w:rsidRDefault="00D26EB3" w:rsidP="00D26EB3">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Fakultet za sport i fizičko vaspitanje u Nikšiću</w:t>
      </w:r>
    </w:p>
    <w:p w:rsidR="00C42791" w:rsidRPr="007C126F" w:rsidRDefault="00C42791" w:rsidP="00C42791">
      <w:pPr>
        <w:spacing w:after="0" w:line="240" w:lineRule="auto"/>
        <w:rPr>
          <w:rFonts w:cs="Arial"/>
          <w:lang w:val="sr-Latn-CS"/>
        </w:rPr>
      </w:pPr>
      <w:r w:rsidRPr="007C126F">
        <w:rPr>
          <w:b/>
          <w:lang w:val="sr-Latn-CS"/>
        </w:rPr>
        <w:t xml:space="preserve">Odgovorna osoba (koordinator): </w:t>
      </w:r>
      <w:r w:rsidRPr="007C126F">
        <w:rPr>
          <w:rFonts w:cs="Tahoma"/>
        </w:rPr>
        <w:t>Prof.dr Veselin Jovović</w:t>
      </w:r>
    </w:p>
    <w:p w:rsidR="00C42791" w:rsidRPr="007C126F" w:rsidRDefault="00C42791" w:rsidP="00C42791">
      <w:pPr>
        <w:spacing w:after="0" w:line="240" w:lineRule="auto"/>
        <w:jc w:val="both"/>
        <w:rPr>
          <w:rFonts w:cs="Arial"/>
          <w:lang w:val="sr-Latn-CS"/>
        </w:rPr>
      </w:pPr>
      <w:r w:rsidRPr="007C126F">
        <w:rPr>
          <w:b/>
          <w:lang w:val="sr-Latn-CS"/>
        </w:rPr>
        <w:t xml:space="preserve">Adresa: </w:t>
      </w:r>
      <w:r w:rsidRPr="007C126F">
        <w:rPr>
          <w:rFonts w:cs="Tahoma"/>
        </w:rPr>
        <w:t>Fakultet za sport i fizičko vaspitanje, Omladinska bb. 81400 Nikšić</w:t>
      </w:r>
    </w:p>
    <w:p w:rsidR="00C42791" w:rsidRPr="007C126F" w:rsidRDefault="00C42791" w:rsidP="00C42791">
      <w:pPr>
        <w:spacing w:after="0" w:line="240" w:lineRule="auto"/>
        <w:jc w:val="both"/>
        <w:rPr>
          <w:rFonts w:cs="Arial"/>
          <w:lang w:val="sr-Latn-CS"/>
        </w:rPr>
      </w:pPr>
      <w:r w:rsidRPr="007C126F">
        <w:rPr>
          <w:b/>
          <w:lang w:val="sr-Latn-CS"/>
        </w:rPr>
        <w:t xml:space="preserve">E-mail: </w:t>
      </w:r>
      <w:r w:rsidRPr="007C126F">
        <w:rPr>
          <w:rFonts w:cs="Tahoma"/>
        </w:rPr>
        <w:t>veselinj@ac.me</w:t>
      </w:r>
    </w:p>
    <w:p w:rsidR="00C42791" w:rsidRPr="007C126F" w:rsidRDefault="00C42791" w:rsidP="00C42791">
      <w:pPr>
        <w:spacing w:after="0" w:line="240" w:lineRule="auto"/>
        <w:jc w:val="both"/>
        <w:rPr>
          <w:rFonts w:cs="Arial"/>
          <w:lang w:val="sr-Latn-CS"/>
        </w:rPr>
      </w:pPr>
      <w:r w:rsidRPr="007C126F">
        <w:rPr>
          <w:b/>
          <w:lang w:val="sr-Latn-CS"/>
        </w:rPr>
        <w:t xml:space="preserve">Broj telefona: </w:t>
      </w:r>
      <w:r w:rsidRPr="007C126F">
        <w:rPr>
          <w:rFonts w:cs="Tahoma"/>
        </w:rPr>
        <w:t>069- 027- 415; 040- 234- 545</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programa: </w:t>
      </w:r>
      <w:r w:rsidRPr="007C126F">
        <w:rPr>
          <w:rFonts w:cs="Tahoma"/>
        </w:rPr>
        <w:t>upoznavanje nastavnika sa savremenim zdravstveno-higijenskim i antropološkim aspektima realizacije nastave fizičkog vaspitanja i unapređivanje njihovih stručnih znanja, vještina i sposobnosti radi zadovoljenja osnovnih biopsihosocijalnih potreba učenika u oblasti fizičke kulture.</w:t>
      </w:r>
    </w:p>
    <w:p w:rsidR="00C42791" w:rsidRPr="007C126F" w:rsidRDefault="00C42791" w:rsidP="00C42791">
      <w:pPr>
        <w:spacing w:after="0" w:line="240" w:lineRule="auto"/>
        <w:rPr>
          <w:rFonts w:cs="Arial"/>
          <w:lang w:val="sr-Latn-CS"/>
        </w:rPr>
      </w:pPr>
    </w:p>
    <w:p w:rsidR="00C42791" w:rsidRPr="007C126F" w:rsidRDefault="00C42791" w:rsidP="00C42791">
      <w:pPr>
        <w:spacing w:after="0" w:line="240" w:lineRule="auto"/>
        <w:jc w:val="both"/>
        <w:rPr>
          <w:rFonts w:cs="Tahoma"/>
        </w:rPr>
      </w:pPr>
      <w:r w:rsidRPr="007C126F">
        <w:rPr>
          <w:b/>
          <w:lang w:val="sr-Latn-CS"/>
        </w:rPr>
        <w:t xml:space="preserve">Specifični ciljevi programa: </w:t>
      </w:r>
      <w:r w:rsidRPr="007C126F">
        <w:rPr>
          <w:rFonts w:cs="Tahoma"/>
        </w:rPr>
        <w:t xml:space="preserve">doprinos realizaciji što kvalitetnijeg procesa nastave fizičkog vaspitanja i školskog sporta radi:integralnog razvoja učenika i zadovoljenja njihovih fizičkih, bioloških, psiholoških, socijalnih, kulturnih i drugih potreba i interesa; zadovoljenja potreba mladih za kretanjem (vježbanjem) i ostvarenja što povoljnijeg uticaja na pravilan rast, razvoj i zdravlje učenika; stvaranja navika koje će mlade usmjeriti ka zdravom i kvalitetnom načinu životai time se skrene pažnja i aktivnost sa pogubnih uticaja alkohola, duvana, droge i kriminala; </w:t>
      </w:r>
      <w:r w:rsidRPr="007C126F">
        <w:rPr>
          <w:rFonts w:cs="Arial"/>
          <w:bCs/>
        </w:rPr>
        <w:t>stvaranja harmoničnog stanja tijela i duha koje se temelji na samoodgovornosti mladih i njihovom odnosu prema prirodi i okolini.</w:t>
      </w:r>
    </w:p>
    <w:p w:rsidR="00C42791" w:rsidRPr="007C126F" w:rsidRDefault="00C42791" w:rsidP="00C42791">
      <w:pPr>
        <w:spacing w:after="0" w:line="240" w:lineRule="auto"/>
        <w:rPr>
          <w:b/>
          <w:lang w:val="sr-Latn-CS"/>
        </w:rPr>
      </w:pPr>
    </w:p>
    <w:p w:rsidR="00C42791" w:rsidRPr="007C126F" w:rsidRDefault="00C42791" w:rsidP="00C42791">
      <w:pPr>
        <w:spacing w:after="0" w:line="240" w:lineRule="auto"/>
        <w:jc w:val="both"/>
        <w:rPr>
          <w:rFonts w:cs="Arial"/>
          <w:lang w:val="sr-Latn-CS"/>
        </w:rPr>
      </w:pPr>
      <w:r w:rsidRPr="007C126F">
        <w:rPr>
          <w:b/>
          <w:lang w:val="sr-Latn-CS"/>
        </w:rPr>
        <w:t xml:space="preserve">Ciljna grupa: </w:t>
      </w:r>
      <w:r w:rsidRPr="007C126F">
        <w:rPr>
          <w:rFonts w:cs="Tahoma"/>
        </w:rPr>
        <w:t>učitelji/ce razredne nastave i nastavnici/ce fizičkog vaspitanja osnovnih i srednjih škola</w:t>
      </w:r>
    </w:p>
    <w:p w:rsidR="00C42791" w:rsidRPr="007C126F" w:rsidRDefault="00C42791" w:rsidP="00C42791">
      <w:pPr>
        <w:spacing w:after="0" w:line="240" w:lineRule="auto"/>
        <w:rPr>
          <w:b/>
          <w:lang w:val="sr-Latn-CS"/>
        </w:rPr>
      </w:pPr>
    </w:p>
    <w:p w:rsidR="00C42791" w:rsidRPr="007C126F" w:rsidRDefault="00C42791" w:rsidP="00C42791">
      <w:pPr>
        <w:spacing w:after="0" w:line="240" w:lineRule="auto"/>
        <w:rPr>
          <w:rFonts w:cs="Arial"/>
          <w:lang w:val="sr-Latn-CS"/>
        </w:rPr>
      </w:pPr>
      <w:r w:rsidRPr="007C126F">
        <w:rPr>
          <w:b/>
          <w:lang w:val="sr-Latn-CS"/>
        </w:rPr>
        <w:t xml:space="preserve">Metode i tehnike rada: </w:t>
      </w:r>
      <w:r w:rsidRPr="007C126F">
        <w:rPr>
          <w:rFonts w:cs="Tahoma"/>
        </w:rPr>
        <w:t xml:space="preserve">obuka interaktivnog tipa </w:t>
      </w:r>
    </w:p>
    <w:p w:rsidR="00C42791" w:rsidRPr="007C126F" w:rsidRDefault="00C42791" w:rsidP="00C42791">
      <w:pPr>
        <w:spacing w:after="0" w:line="240" w:lineRule="auto"/>
        <w:jc w:val="both"/>
        <w:rPr>
          <w:b/>
          <w:lang w:val="sr-Latn-CS"/>
        </w:rPr>
      </w:pPr>
    </w:p>
    <w:p w:rsidR="00C42791" w:rsidRPr="007C126F" w:rsidRDefault="000C2CBD" w:rsidP="00C42791">
      <w:pPr>
        <w:spacing w:after="0" w:line="240" w:lineRule="auto"/>
        <w:jc w:val="both"/>
        <w:rPr>
          <w:b/>
          <w:lang w:val="sr-Latn-CS"/>
        </w:rPr>
      </w:pPr>
      <w:r w:rsidRPr="007C126F">
        <w:rPr>
          <w:b/>
          <w:lang w:val="sr-Latn-CS"/>
        </w:rPr>
        <w:t>Teme:</w:t>
      </w:r>
      <w:r w:rsidRPr="007C126F">
        <w:rPr>
          <w:b/>
          <w:lang w:val="sr-Latn-CS"/>
        </w:rPr>
        <w:tab/>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Tahoma"/>
        </w:rPr>
        <w:t>Evolucija, etiologija, mehanički uzroci, stadijumi razvoja i savremene metode i tehnike detekcije posturalnih poremećaja kod mladih</w:t>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Tahoma"/>
        </w:rPr>
        <w:t>Wellness – savremeni oblici primjene tjelesnih aktivnosti kao osnove za promjenu životnog stila kod mladih</w:t>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Courier New"/>
        </w:rPr>
        <w:t>Uloga nastave fizičkog vaspitanja u formiranju zdravih stilova života</w:t>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Courier New"/>
        </w:rPr>
        <w:t>Značaj nastave fizičkog vaspitanja u prevenciji poremećaja u ishrani</w:t>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Tahoma"/>
        </w:rPr>
        <w:t>Savremene metode i tehnike praćenja i analize morfoloških karakteristika kod djece i omladine</w:t>
      </w:r>
    </w:p>
    <w:p w:rsidR="00C42791" w:rsidRPr="007C126F" w:rsidRDefault="00C42791" w:rsidP="00C42791">
      <w:pPr>
        <w:pStyle w:val="ListParagraph"/>
        <w:numPr>
          <w:ilvl w:val="0"/>
          <w:numId w:val="42"/>
        </w:numPr>
        <w:spacing w:after="0" w:line="240" w:lineRule="auto"/>
        <w:jc w:val="both"/>
        <w:rPr>
          <w:rFonts w:ascii="Verdana" w:hAnsi="Verdana" w:cs="Tahoma"/>
        </w:rPr>
      </w:pPr>
      <w:r w:rsidRPr="007C126F">
        <w:rPr>
          <w:rFonts w:ascii="Verdana" w:hAnsi="Verdana" w:cs="Tahoma"/>
        </w:rPr>
        <w:t>Primjena baterije testova za procjenu biomotoričkih sposobnosti kod mladih</w:t>
      </w:r>
    </w:p>
    <w:p w:rsidR="00C42791" w:rsidRDefault="00C42791" w:rsidP="00C42791">
      <w:pPr>
        <w:spacing w:after="0" w:line="240" w:lineRule="auto"/>
        <w:jc w:val="both"/>
        <w:rPr>
          <w:b/>
          <w:lang w:val="sr-Latn-CS"/>
        </w:rPr>
      </w:pPr>
    </w:p>
    <w:p w:rsidR="00310D22" w:rsidRDefault="00310D22" w:rsidP="00C42791">
      <w:pPr>
        <w:spacing w:after="0" w:line="240" w:lineRule="auto"/>
        <w:jc w:val="both"/>
        <w:rPr>
          <w:b/>
          <w:lang w:val="sr-Latn-CS"/>
        </w:rPr>
      </w:pPr>
    </w:p>
    <w:p w:rsidR="00310D22" w:rsidRPr="007C126F" w:rsidRDefault="00310D22" w:rsidP="00C42791">
      <w:pPr>
        <w:spacing w:after="0" w:line="240" w:lineRule="auto"/>
        <w:jc w:val="both"/>
        <w:rPr>
          <w:b/>
          <w:lang w:val="sr-Latn-CS"/>
        </w:rPr>
      </w:pPr>
    </w:p>
    <w:p w:rsidR="00C42791" w:rsidRPr="007C126F" w:rsidRDefault="00C42791" w:rsidP="00C42791">
      <w:pPr>
        <w:spacing w:after="0" w:line="240" w:lineRule="auto"/>
        <w:rPr>
          <w:rFonts w:cs="Tahoma"/>
        </w:rPr>
      </w:pPr>
      <w:r w:rsidRPr="007C126F">
        <w:rPr>
          <w:b/>
          <w:lang w:val="sr-Latn-CS"/>
        </w:rPr>
        <w:t xml:space="preserve">Trajanje programa (broj dana i broj sati efektivnog rada): </w:t>
      </w:r>
      <w:r w:rsidRPr="007C126F">
        <w:rPr>
          <w:rFonts w:cs="Tahoma"/>
        </w:rPr>
        <w:t xml:space="preserve">1 dan ( 8 sati) </w:t>
      </w:r>
    </w:p>
    <w:p w:rsidR="00C42791" w:rsidRPr="007C126F" w:rsidRDefault="00C42791" w:rsidP="00C42791">
      <w:pPr>
        <w:spacing w:after="0" w:line="240" w:lineRule="auto"/>
        <w:rPr>
          <w:rFonts w:cs="Tahoma"/>
        </w:rPr>
      </w:pPr>
    </w:p>
    <w:p w:rsidR="00C42791" w:rsidRDefault="00C42791" w:rsidP="00C42791">
      <w:pPr>
        <w:spacing w:after="0" w:line="240" w:lineRule="auto"/>
        <w:rPr>
          <w:rFonts w:cs="Tahoma"/>
        </w:rPr>
      </w:pPr>
      <w:r w:rsidRPr="007C126F">
        <w:rPr>
          <w:b/>
          <w:lang w:val="sr-Latn-CS"/>
        </w:rPr>
        <w:t xml:space="preserve">Broj učesnika u grupi: </w:t>
      </w:r>
      <w:r w:rsidR="000C2CBD" w:rsidRPr="007C126F">
        <w:rPr>
          <w:rFonts w:cs="Tahoma"/>
        </w:rPr>
        <w:t>od 20 do 60 učesnik</w:t>
      </w:r>
    </w:p>
    <w:p w:rsidR="00B66710" w:rsidRPr="007C126F" w:rsidRDefault="00B66710" w:rsidP="00C42791">
      <w:pPr>
        <w:spacing w:after="0" w:line="240" w:lineRule="auto"/>
        <w:rPr>
          <w:rFonts w:cs="Arial"/>
          <w:lang w:val="sr-Latn-CS"/>
        </w:rPr>
      </w:pPr>
    </w:p>
    <w:p w:rsidR="00C42791" w:rsidRPr="007C126F" w:rsidRDefault="00C42791" w:rsidP="00C42791">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rPr>
        <w:t>30 € (</w:t>
      </w:r>
      <w:r w:rsidRPr="007C126F">
        <w:rPr>
          <w:rFonts w:cs="Tahoma"/>
          <w:bCs/>
          <w:lang w:val="sr-Latn-CS"/>
        </w:rPr>
        <w:t xml:space="preserve">uračunati su </w:t>
      </w:r>
      <w:r w:rsidRPr="007C126F">
        <w:rPr>
          <w:rFonts w:cs="Tahoma"/>
        </w:rPr>
        <w:t>honorari za voditelje seminara, tehnička oprema, power-point i panel prezentacije, štampani materijal, edukativni materijal u elektronskoj verziji i osvježenje za učesnike seminara)</w:t>
      </w:r>
    </w:p>
    <w:p w:rsidR="004A3439" w:rsidRDefault="004A3439" w:rsidP="00FD1E1D">
      <w:pPr>
        <w:spacing w:after="0" w:line="240" w:lineRule="auto"/>
        <w:jc w:val="both"/>
        <w:rPr>
          <w:rFonts w:cs="Arial"/>
          <w:b/>
          <w:bCs/>
          <w:lang w:val="sr-Latn-CS"/>
        </w:rPr>
      </w:pPr>
    </w:p>
    <w:p w:rsidR="00310D22" w:rsidRPr="007C126F" w:rsidRDefault="00310D22" w:rsidP="00FD1E1D">
      <w:pPr>
        <w:spacing w:after="0" w:line="240" w:lineRule="auto"/>
        <w:jc w:val="both"/>
        <w:rPr>
          <w:rFonts w:cs="Arial"/>
          <w:b/>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FD1E1D" w:rsidRPr="007C126F" w:rsidTr="00D64085">
        <w:tc>
          <w:tcPr>
            <w:tcW w:w="9288" w:type="dxa"/>
            <w:shd w:val="clear" w:color="auto" w:fill="D9D9D9"/>
          </w:tcPr>
          <w:p w:rsidR="00FD1E1D" w:rsidRPr="007C126F" w:rsidRDefault="00427BA3" w:rsidP="00D64085">
            <w:pPr>
              <w:pStyle w:val="Heading1"/>
              <w:spacing w:before="0" w:after="0" w:line="240" w:lineRule="auto"/>
              <w:jc w:val="center"/>
              <w:rPr>
                <w:rFonts w:ascii="Verdana" w:eastAsia="SimSun" w:hAnsi="Verdana"/>
                <w:bCs w:val="0"/>
                <w:sz w:val="22"/>
                <w:szCs w:val="22"/>
                <w:lang w:val="sr-Latn-CS"/>
              </w:rPr>
            </w:pPr>
            <w:r>
              <w:rPr>
                <w:rFonts w:ascii="Verdana" w:eastAsia="SimSun" w:hAnsi="Verdana"/>
                <w:bCs w:val="0"/>
                <w:sz w:val="22"/>
                <w:szCs w:val="22"/>
                <w:lang w:val="sr-Latn-CS"/>
              </w:rPr>
              <w:t>114</w:t>
            </w:r>
            <w:r w:rsidR="00695B4B" w:rsidRPr="007C126F">
              <w:rPr>
                <w:rFonts w:ascii="Verdana" w:eastAsia="SimSun" w:hAnsi="Verdana"/>
                <w:bCs w:val="0"/>
                <w:sz w:val="22"/>
                <w:szCs w:val="22"/>
                <w:lang w:val="sr-Latn-CS"/>
              </w:rPr>
              <w:t xml:space="preserve">. Zdravstveni , metodički i motorički aspekti nastave fizičkog vaspitanja </w:t>
            </w:r>
          </w:p>
        </w:tc>
      </w:tr>
    </w:tbl>
    <w:p w:rsidR="00FD1E1D" w:rsidRDefault="00FD1E1D" w:rsidP="00FD1E1D">
      <w:pPr>
        <w:spacing w:after="0" w:line="240" w:lineRule="auto"/>
        <w:jc w:val="both"/>
        <w:rPr>
          <w:rFonts w:cs="Arial"/>
          <w:b/>
          <w:bCs/>
          <w:lang w:val="sr-Latn-CS"/>
        </w:rPr>
      </w:pPr>
    </w:p>
    <w:p w:rsidR="00310D22" w:rsidRPr="007C126F" w:rsidRDefault="00310D22" w:rsidP="00FD1E1D">
      <w:pPr>
        <w:spacing w:after="0" w:line="240" w:lineRule="auto"/>
        <w:jc w:val="both"/>
        <w:rPr>
          <w:rFonts w:cs="Arial"/>
          <w:b/>
          <w:bCs/>
          <w:lang w:val="sr-Latn-CS"/>
        </w:rPr>
      </w:pPr>
    </w:p>
    <w:p w:rsidR="00DD4C5B" w:rsidRPr="007C126F" w:rsidRDefault="00B976EB" w:rsidP="00DD4C5B">
      <w:pPr>
        <w:spacing w:after="0" w:line="240" w:lineRule="auto"/>
        <w:jc w:val="both"/>
        <w:rPr>
          <w:b/>
          <w:lang w:val="sr-Latn-CS"/>
        </w:rPr>
      </w:pPr>
      <w:r w:rsidRPr="007C126F">
        <w:rPr>
          <w:b/>
          <w:lang w:val="sr-Latn-CS"/>
        </w:rPr>
        <w:t>Autori:</w:t>
      </w:r>
      <w:r w:rsidR="00310D22">
        <w:rPr>
          <w:rFonts w:cs="Arial"/>
        </w:rPr>
        <w:t>p</w:t>
      </w:r>
      <w:r w:rsidR="00DD4C5B" w:rsidRPr="007C126F">
        <w:rPr>
          <w:rFonts w:cs="Arial"/>
        </w:rPr>
        <w:t>rof.dr Dobrislav Vujović, prof.dr Duško Bjelica, prof.dr Veselin Jovović, prof.dr Rašid Hadžić, doc.dr Dragan Krivokapić, mr Danilo Bojanić i mr Ivan Vasiljević.</w:t>
      </w:r>
    </w:p>
    <w:p w:rsidR="00DD4C5B" w:rsidRPr="00B66710" w:rsidRDefault="00DD4C5B" w:rsidP="00DD4C5B">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Arial"/>
          <w:lang w:val="en-US"/>
        </w:rPr>
        <w:t>Fakultet za sport i fizičko vaspitanje, Nikšić</w:t>
      </w:r>
    </w:p>
    <w:p w:rsidR="00DD4C5B" w:rsidRPr="00310D22" w:rsidRDefault="00DD4C5B" w:rsidP="00DD4C5B">
      <w:pPr>
        <w:spacing w:after="0" w:line="240" w:lineRule="auto"/>
        <w:rPr>
          <w:b/>
          <w:lang w:val="sr-Latn-CS"/>
        </w:rPr>
      </w:pPr>
      <w:r w:rsidRPr="007C126F">
        <w:rPr>
          <w:b/>
          <w:lang w:val="sr-Latn-CS"/>
        </w:rPr>
        <w:t>Odgovorna osoba (koordinator):</w:t>
      </w:r>
      <w:r w:rsidRPr="007C126F">
        <w:rPr>
          <w:lang w:val="sr-Latn-CS"/>
        </w:rPr>
        <w:t>doc.dr Dragan krivokapić</w:t>
      </w:r>
    </w:p>
    <w:p w:rsidR="00DD4C5B" w:rsidRPr="007C126F" w:rsidRDefault="00DD4C5B" w:rsidP="00DD4C5B">
      <w:pPr>
        <w:spacing w:after="0" w:line="240" w:lineRule="auto"/>
        <w:jc w:val="both"/>
        <w:rPr>
          <w:rFonts w:cs="Arial"/>
          <w:lang w:val="sr-Latn-CS"/>
        </w:rPr>
      </w:pPr>
      <w:r w:rsidRPr="007C126F">
        <w:rPr>
          <w:b/>
          <w:lang w:val="sr-Latn-CS"/>
        </w:rPr>
        <w:t xml:space="preserve">Adresa: </w:t>
      </w:r>
      <w:r w:rsidRPr="007C126F">
        <w:rPr>
          <w:lang w:val="sr-Latn-CS"/>
        </w:rPr>
        <w:t>Jola Piletića 3, 81400 Nikšić</w:t>
      </w:r>
    </w:p>
    <w:p w:rsidR="00DD4C5B" w:rsidRPr="007C126F" w:rsidRDefault="00DD4C5B" w:rsidP="00DD4C5B">
      <w:pPr>
        <w:spacing w:after="0" w:line="240" w:lineRule="auto"/>
        <w:jc w:val="both"/>
        <w:rPr>
          <w:rFonts w:cs="Arial"/>
          <w:lang w:val="sr-Latn-CS"/>
        </w:rPr>
      </w:pPr>
      <w:r w:rsidRPr="007C126F">
        <w:rPr>
          <w:b/>
          <w:lang w:val="sr-Latn-CS"/>
        </w:rPr>
        <w:t>E-mail</w:t>
      </w:r>
      <w:r w:rsidR="00B976EB" w:rsidRPr="007C126F">
        <w:rPr>
          <w:b/>
          <w:lang w:val="sr-Latn-CS"/>
        </w:rPr>
        <w:t>:</w:t>
      </w:r>
      <w:r w:rsidRPr="007C126F">
        <w:rPr>
          <w:lang w:val="sr-Latn-CS"/>
        </w:rPr>
        <w:t xml:space="preserve"> dr.agan@t-com.me</w:t>
      </w:r>
    </w:p>
    <w:p w:rsidR="00DD4C5B" w:rsidRPr="007C126F" w:rsidRDefault="00B976EB" w:rsidP="00DD4C5B">
      <w:pPr>
        <w:spacing w:after="0" w:line="240" w:lineRule="auto"/>
        <w:jc w:val="both"/>
        <w:rPr>
          <w:b/>
          <w:lang w:val="sr-Latn-CS"/>
        </w:rPr>
      </w:pPr>
      <w:r w:rsidRPr="007C126F">
        <w:rPr>
          <w:b/>
          <w:lang w:val="sr-Latn-CS"/>
        </w:rPr>
        <w:t xml:space="preserve">Broj telefona: </w:t>
      </w:r>
      <w:r w:rsidR="00DD4C5B" w:rsidRPr="007C126F">
        <w:rPr>
          <w:lang w:val="sr-Latn-CS"/>
        </w:rPr>
        <w:t>069/073-569</w:t>
      </w:r>
    </w:p>
    <w:p w:rsidR="00DD4C5B" w:rsidRPr="007C126F" w:rsidRDefault="00DD4C5B" w:rsidP="00DD4C5B">
      <w:pPr>
        <w:spacing w:after="0" w:line="240" w:lineRule="auto"/>
        <w:jc w:val="both"/>
        <w:rPr>
          <w:rFonts w:cs="Arial"/>
          <w:lang w:val="sr-Latn-CS"/>
        </w:rPr>
      </w:pPr>
    </w:p>
    <w:p w:rsidR="00DD4C5B" w:rsidRPr="00310D22" w:rsidRDefault="00DD4C5B" w:rsidP="00DD4C5B">
      <w:pPr>
        <w:spacing w:after="0" w:line="240" w:lineRule="auto"/>
        <w:jc w:val="both"/>
        <w:rPr>
          <w:b/>
          <w:lang w:val="sr-Latn-CS"/>
        </w:rPr>
      </w:pPr>
      <w:r w:rsidRPr="007C126F">
        <w:rPr>
          <w:b/>
          <w:lang w:val="sr-Latn-CS"/>
        </w:rPr>
        <w:t>O</w:t>
      </w:r>
      <w:r w:rsidRPr="007C126F">
        <w:rPr>
          <w:b/>
        </w:rPr>
        <w:t xml:space="preserve">pšti cilj </w:t>
      </w:r>
      <w:r w:rsidR="00310D22">
        <w:rPr>
          <w:b/>
          <w:lang w:val="sr-Latn-CS"/>
        </w:rPr>
        <w:t xml:space="preserve"> programa:</w:t>
      </w:r>
      <w:r w:rsidR="00310D22">
        <w:rPr>
          <w:rFonts w:cs="Tahoma"/>
        </w:rPr>
        <w:t>u</w:t>
      </w:r>
      <w:r w:rsidRPr="007C126F">
        <w:rPr>
          <w:rFonts w:cs="Tahoma"/>
        </w:rPr>
        <w:t>poznavanje nastavnika sa savremenim zdravstveno-higijenskim i antropološkim aspektima realizacije nastave fizičkog vaspitanja i unapređivanje njihovih stručnih znanja, vještina i sposobnosti radi zadovoljenja osnovnih biopsihosocijalnih potreba učenika u oblasti fizičke kulture.</w:t>
      </w:r>
    </w:p>
    <w:p w:rsidR="00B976EB" w:rsidRPr="007C126F" w:rsidRDefault="00B976EB" w:rsidP="00DD4C5B">
      <w:pPr>
        <w:spacing w:after="0" w:line="240" w:lineRule="auto"/>
        <w:jc w:val="both"/>
        <w:rPr>
          <w:rFonts w:cs="Arial"/>
          <w:lang w:val="sr-Latn-CS"/>
        </w:rPr>
      </w:pPr>
    </w:p>
    <w:p w:rsidR="00DD4C5B" w:rsidRPr="007C126F" w:rsidRDefault="00DD4C5B" w:rsidP="00DD4C5B">
      <w:pPr>
        <w:spacing w:after="0" w:line="240" w:lineRule="auto"/>
        <w:jc w:val="both"/>
        <w:rPr>
          <w:rFonts w:cs="Arial"/>
          <w:lang w:val="sr-Latn-CS"/>
        </w:rPr>
      </w:pPr>
      <w:r w:rsidRPr="007C126F">
        <w:rPr>
          <w:b/>
          <w:lang w:val="sr-Latn-CS"/>
        </w:rPr>
        <w:t>Specifični ciljevi programa:</w:t>
      </w:r>
    </w:p>
    <w:p w:rsidR="00DD4C5B" w:rsidRPr="007C126F" w:rsidRDefault="00DD4C5B" w:rsidP="00DD4C5B">
      <w:pPr>
        <w:jc w:val="both"/>
        <w:rPr>
          <w:rFonts w:cs="Tahoma"/>
          <w:lang w:val="en-US"/>
        </w:rPr>
      </w:pPr>
      <w:r w:rsidRPr="007C126F">
        <w:rPr>
          <w:rFonts w:cs="Tahoma"/>
          <w:lang w:val="en-US"/>
        </w:rPr>
        <w:t>-Doprinos realizaciji što kvalitetnijeg procesa nastave fizičkog vaspitanja i školskog sporta radi:</w:t>
      </w:r>
    </w:p>
    <w:p w:rsidR="00DD4C5B" w:rsidRPr="007C126F" w:rsidRDefault="00DD4C5B" w:rsidP="00DD4C5B">
      <w:pPr>
        <w:jc w:val="both"/>
        <w:rPr>
          <w:rFonts w:cs="Tahoma"/>
          <w:lang w:val="en-US"/>
        </w:rPr>
      </w:pPr>
      <w:r w:rsidRPr="007C126F">
        <w:rPr>
          <w:rFonts w:cs="Tahoma"/>
          <w:lang w:val="en-US"/>
        </w:rPr>
        <w:t>-Integralnog razvoja učenika i zadovoljenja njihovih fizičkih, bioloških, psiholoških, socijalnih, kulturnih i drugih potreba i interesa;</w:t>
      </w:r>
    </w:p>
    <w:p w:rsidR="00DD4C5B" w:rsidRPr="007C126F" w:rsidRDefault="00DD4C5B" w:rsidP="00DD4C5B">
      <w:pPr>
        <w:ind w:left="19"/>
        <w:jc w:val="both"/>
        <w:rPr>
          <w:rFonts w:cs="Tahoma"/>
          <w:lang w:val="en-US"/>
        </w:rPr>
      </w:pPr>
      <w:r w:rsidRPr="007C126F">
        <w:rPr>
          <w:rFonts w:cs="Tahoma"/>
          <w:lang w:val="en-US"/>
        </w:rPr>
        <w:t>-Zadovoljenja potreba mladih za kretanjem (vježbanjem) i ostvarenja što povoljnijeg uticaja na pravilan rast, razvoj i zdravlje učenika;</w:t>
      </w:r>
    </w:p>
    <w:p w:rsidR="00DD4C5B" w:rsidRPr="007C126F" w:rsidRDefault="00DD4C5B" w:rsidP="00DD4C5B">
      <w:pPr>
        <w:ind w:left="19"/>
        <w:jc w:val="both"/>
        <w:rPr>
          <w:rFonts w:cs="Tahoma"/>
          <w:lang w:val="en-US"/>
        </w:rPr>
      </w:pPr>
      <w:r w:rsidRPr="007C126F">
        <w:rPr>
          <w:rFonts w:cs="Tahoma"/>
          <w:lang w:val="en-US"/>
        </w:rPr>
        <w:t>-Stvaranja navika koje će mlade usmjeriti ka zdravom i kvalitetnom načinu života i time se skrene pažnja i aktivnost sa pogubnih uticaja alkohola, duvana, droge i kriminala;</w:t>
      </w:r>
    </w:p>
    <w:p w:rsidR="00DD4C5B" w:rsidRPr="007C126F" w:rsidRDefault="00DD4C5B" w:rsidP="00DD4C5B">
      <w:pPr>
        <w:spacing w:after="0" w:line="240" w:lineRule="auto"/>
        <w:jc w:val="both"/>
        <w:rPr>
          <w:rFonts w:cs="Arial"/>
          <w:bCs/>
        </w:rPr>
      </w:pPr>
      <w:r w:rsidRPr="007C126F">
        <w:rPr>
          <w:rFonts w:cs="Arial"/>
          <w:bCs/>
        </w:rPr>
        <w:t>-Stvaranja harmoničnog stanja tijela i duha koje se temelji na samoodgovornosti mladih i njihovom odnosu prema prirodi i okolini.</w:t>
      </w:r>
    </w:p>
    <w:p w:rsidR="00B976EB" w:rsidRPr="007C126F" w:rsidRDefault="00B976EB" w:rsidP="00DD4C5B">
      <w:pPr>
        <w:spacing w:after="0" w:line="240" w:lineRule="auto"/>
        <w:jc w:val="both"/>
        <w:rPr>
          <w:b/>
          <w:lang w:val="sr-Latn-CS"/>
        </w:rPr>
      </w:pPr>
    </w:p>
    <w:p w:rsidR="00DD4C5B" w:rsidRPr="00A640DC" w:rsidRDefault="00A640DC" w:rsidP="00DD4C5B">
      <w:pPr>
        <w:spacing w:after="0" w:line="240" w:lineRule="auto"/>
        <w:rPr>
          <w:b/>
          <w:lang w:val="sr-Latn-CS"/>
        </w:rPr>
      </w:pPr>
      <w:r>
        <w:rPr>
          <w:b/>
          <w:lang w:val="sr-Latn-CS"/>
        </w:rPr>
        <w:t xml:space="preserve">Ciljna grupa: </w:t>
      </w:r>
      <w:r>
        <w:rPr>
          <w:rFonts w:cs="Arial"/>
        </w:rPr>
        <w:t>u</w:t>
      </w:r>
      <w:r w:rsidR="00DD4C5B" w:rsidRPr="007C126F">
        <w:rPr>
          <w:rFonts w:cs="Arial"/>
        </w:rPr>
        <w:t>čitelji/ce razredne nastave i nastavnici/ce fizičkog vaspitanja u osnovnim i srednjim školama.</w:t>
      </w:r>
    </w:p>
    <w:p w:rsidR="00B976EB" w:rsidRDefault="00B976EB" w:rsidP="00DD4C5B">
      <w:pPr>
        <w:spacing w:after="0" w:line="240" w:lineRule="auto"/>
        <w:rPr>
          <w:b/>
          <w:lang w:val="sr-Latn-CS"/>
        </w:rPr>
      </w:pPr>
    </w:p>
    <w:p w:rsidR="00A640DC" w:rsidRDefault="00A640DC" w:rsidP="00DD4C5B">
      <w:pPr>
        <w:spacing w:after="0" w:line="240" w:lineRule="auto"/>
        <w:rPr>
          <w:b/>
          <w:lang w:val="sr-Latn-CS"/>
        </w:rPr>
      </w:pPr>
    </w:p>
    <w:p w:rsidR="00A640DC" w:rsidRDefault="00A640DC" w:rsidP="00DD4C5B">
      <w:pPr>
        <w:spacing w:after="0" w:line="240" w:lineRule="auto"/>
        <w:rPr>
          <w:b/>
          <w:lang w:val="sr-Latn-CS"/>
        </w:rPr>
      </w:pPr>
    </w:p>
    <w:p w:rsidR="00A640DC" w:rsidRPr="007C126F" w:rsidRDefault="00A640DC" w:rsidP="00DD4C5B">
      <w:pPr>
        <w:spacing w:after="0" w:line="240" w:lineRule="auto"/>
        <w:rPr>
          <w:b/>
          <w:lang w:val="sr-Latn-CS"/>
        </w:rPr>
      </w:pPr>
    </w:p>
    <w:p w:rsidR="00DD4C5B" w:rsidRPr="00A640DC" w:rsidRDefault="00DD4C5B" w:rsidP="00A640DC">
      <w:pPr>
        <w:spacing w:after="0" w:line="240" w:lineRule="auto"/>
        <w:rPr>
          <w:rFonts w:cs="Arial"/>
          <w:lang w:val="sr-Latn-CS"/>
        </w:rPr>
      </w:pPr>
      <w:r w:rsidRPr="007C126F">
        <w:rPr>
          <w:b/>
          <w:lang w:val="sr-Latn-CS"/>
        </w:rPr>
        <w:t xml:space="preserve">Metode i tehnike rada: </w:t>
      </w:r>
      <w:r w:rsidR="00A640DC">
        <w:rPr>
          <w:rFonts w:cs="Arial"/>
        </w:rPr>
        <w:t>t</w:t>
      </w:r>
      <w:r w:rsidRPr="007C126F">
        <w:rPr>
          <w:rFonts w:cs="Arial"/>
        </w:rPr>
        <w:t>eorijska predavanja, power-point i panel prezentacije, diskusione grupe, interaktivna komunikacija ostvarena kroz međusobnu razmjenu iskustava.</w:t>
      </w:r>
    </w:p>
    <w:p w:rsidR="00B976EB" w:rsidRPr="007C126F" w:rsidRDefault="00B976EB" w:rsidP="00DD4C5B">
      <w:pPr>
        <w:spacing w:after="0" w:line="240" w:lineRule="auto"/>
        <w:jc w:val="both"/>
        <w:rPr>
          <w:b/>
          <w:lang w:val="sr-Latn-CS"/>
        </w:rPr>
      </w:pPr>
    </w:p>
    <w:p w:rsidR="00DD4C5B" w:rsidRPr="007C126F" w:rsidRDefault="00DD4C5B" w:rsidP="00DD4C5B">
      <w:pPr>
        <w:spacing w:after="0" w:line="240" w:lineRule="auto"/>
        <w:jc w:val="both"/>
        <w:rPr>
          <w:b/>
          <w:lang w:val="sr-Latn-CS"/>
        </w:rPr>
      </w:pPr>
      <w:r w:rsidRPr="007C126F">
        <w:rPr>
          <w:b/>
          <w:lang w:val="sr-Latn-CS"/>
        </w:rPr>
        <w:t>Teme:</w:t>
      </w:r>
      <w:r w:rsidRPr="007C126F">
        <w:rPr>
          <w:b/>
          <w:lang w:val="sr-Latn-CS"/>
        </w:rPr>
        <w:tab/>
      </w:r>
    </w:p>
    <w:p w:rsidR="00DD4C5B" w:rsidRPr="007C126F" w:rsidRDefault="00DD4C5B" w:rsidP="00DD4C5B">
      <w:pPr>
        <w:spacing w:after="0"/>
        <w:jc w:val="both"/>
        <w:rPr>
          <w:rFonts w:cs="Arial"/>
        </w:rPr>
      </w:pPr>
      <w:r w:rsidRPr="007C126F">
        <w:rPr>
          <w:rFonts w:cs="Arial"/>
        </w:rPr>
        <w:t>-Intezifikacija čas fizičkog vaspitanja</w:t>
      </w:r>
    </w:p>
    <w:p w:rsidR="00DD4C5B" w:rsidRPr="007C126F" w:rsidRDefault="00DD4C5B" w:rsidP="00DD4C5B">
      <w:pPr>
        <w:spacing w:after="0"/>
        <w:jc w:val="both"/>
        <w:rPr>
          <w:rFonts w:cs="Arial"/>
        </w:rPr>
      </w:pPr>
      <w:r w:rsidRPr="007C126F">
        <w:rPr>
          <w:rFonts w:cs="Arial"/>
        </w:rPr>
        <w:t>-Uicaj endogeih i egzogenih činilaca na izbor sporta kojim se bave učenici</w:t>
      </w:r>
    </w:p>
    <w:p w:rsidR="00DD4C5B" w:rsidRPr="007C126F" w:rsidRDefault="00DD4C5B" w:rsidP="00DD4C5B">
      <w:pPr>
        <w:spacing w:after="0"/>
        <w:jc w:val="both"/>
        <w:rPr>
          <w:rFonts w:cs="Arial"/>
        </w:rPr>
      </w:pPr>
      <w:r w:rsidRPr="007C126F">
        <w:rPr>
          <w:rFonts w:cs="Arial"/>
        </w:rPr>
        <w:t>-Uloga i znacaj fizicke aktivnosti u prevenciji i redukciji kardiovaskularnog rizika kod mladih</w:t>
      </w:r>
    </w:p>
    <w:p w:rsidR="00DD4C5B" w:rsidRPr="007C126F" w:rsidRDefault="00DD4C5B" w:rsidP="00DD4C5B">
      <w:pPr>
        <w:spacing w:after="0"/>
        <w:jc w:val="both"/>
        <w:rPr>
          <w:rFonts w:cs="Tahoma"/>
          <w:lang w:val="en-US"/>
        </w:rPr>
      </w:pPr>
      <w:r w:rsidRPr="007C126F">
        <w:rPr>
          <w:rFonts w:cs="Arial"/>
        </w:rPr>
        <w:t>-</w:t>
      </w:r>
      <w:r w:rsidRPr="007C126F">
        <w:rPr>
          <w:rFonts w:cs="Tahoma"/>
          <w:lang w:val="en-US"/>
        </w:rPr>
        <w:t>Evolucija, etiologija, mehanički uzroci, stadijumi razvoja i savremene metode i tehnike  detekcije posturalnih poremećaja kod mladih.</w:t>
      </w:r>
    </w:p>
    <w:p w:rsidR="00DD4C5B" w:rsidRPr="007C126F" w:rsidRDefault="00DD4C5B" w:rsidP="00DD4C5B">
      <w:pPr>
        <w:spacing w:after="0"/>
        <w:jc w:val="both"/>
        <w:rPr>
          <w:rFonts w:cs="Tahoma"/>
          <w:lang w:val="en-US"/>
        </w:rPr>
      </w:pPr>
      <w:r w:rsidRPr="007C126F">
        <w:rPr>
          <w:rFonts w:cs="Tahoma"/>
          <w:lang w:val="en-US"/>
        </w:rPr>
        <w:t>-Wellness – savremeni oblici primjene tjelesnih aktivnosti kao osnove za promjenu životnog    stila kod mladih.</w:t>
      </w:r>
    </w:p>
    <w:p w:rsidR="00DD4C5B" w:rsidRPr="007C126F" w:rsidRDefault="00DD4C5B" w:rsidP="00DD4C5B">
      <w:pPr>
        <w:spacing w:after="0"/>
        <w:jc w:val="both"/>
        <w:rPr>
          <w:rFonts w:cs="Arial"/>
        </w:rPr>
      </w:pPr>
      <w:r w:rsidRPr="007C126F">
        <w:rPr>
          <w:rFonts w:cs="Arial"/>
        </w:rPr>
        <w:t>-Fizička aktivnost djece predškolskog uzrasta</w:t>
      </w:r>
    </w:p>
    <w:p w:rsidR="00DD4C5B" w:rsidRPr="007C126F" w:rsidRDefault="00DD4C5B" w:rsidP="00DD4C5B">
      <w:pPr>
        <w:spacing w:after="0"/>
        <w:jc w:val="both"/>
      </w:pPr>
      <w:r w:rsidRPr="007C126F">
        <w:t xml:space="preserve">-Primjena baterije testova za procjenu biomotoričkih </w:t>
      </w:r>
    </w:p>
    <w:p w:rsidR="00DD4C5B" w:rsidRPr="007C126F" w:rsidRDefault="00DD4C5B" w:rsidP="00DD4C5B">
      <w:pPr>
        <w:spacing w:after="0" w:line="240" w:lineRule="auto"/>
        <w:jc w:val="both"/>
        <w:rPr>
          <w:b/>
          <w:lang w:val="sr-Latn-CS"/>
        </w:rPr>
      </w:pPr>
      <w:r w:rsidRPr="007C126F">
        <w:t xml:space="preserve"> sposobnosti kod učenika.                  </w:t>
      </w:r>
    </w:p>
    <w:p w:rsidR="00DD4C5B" w:rsidRPr="007C126F" w:rsidRDefault="00DD4C5B" w:rsidP="00DD4C5B">
      <w:pPr>
        <w:spacing w:after="0" w:line="240" w:lineRule="auto"/>
        <w:jc w:val="both"/>
        <w:rPr>
          <w:b/>
          <w:lang w:val="sr-Latn-CS"/>
        </w:rPr>
      </w:pPr>
    </w:p>
    <w:p w:rsidR="00DD4C5B" w:rsidRPr="00B66710" w:rsidRDefault="00DD4C5B" w:rsidP="00B66710">
      <w:pPr>
        <w:spacing w:after="0" w:line="240" w:lineRule="auto"/>
        <w:rPr>
          <w:rFonts w:cs="Arial"/>
          <w:lang w:val="sr-Latn-CS"/>
        </w:rPr>
      </w:pPr>
      <w:r w:rsidRPr="007C126F">
        <w:rPr>
          <w:b/>
          <w:lang w:val="sr-Latn-CS"/>
        </w:rPr>
        <w:t xml:space="preserve">Trajanje programa (broj dana i broj sati efektivnog rada): </w:t>
      </w:r>
      <w:r w:rsidR="00B66710">
        <w:rPr>
          <w:rFonts w:cs="Arial"/>
          <w:lang w:val="en-US"/>
        </w:rPr>
        <w:t>p</w:t>
      </w:r>
      <w:r w:rsidRPr="007C126F">
        <w:rPr>
          <w:rFonts w:cs="Arial"/>
          <w:lang w:val="en-US"/>
        </w:rPr>
        <w:t>rogram bi mogao bti realizovan u toku školske 2015/16. godine, u amfiteatru Fakulteta za sport i fizičko vaspitanje ili prostorijama Zavoda za školstvo u jednodnevnom trajanju od osam sati efektivnog rada.</w:t>
      </w:r>
    </w:p>
    <w:p w:rsidR="00B976EB" w:rsidRPr="007C126F" w:rsidRDefault="00B976EB" w:rsidP="00DD4C5B">
      <w:pPr>
        <w:spacing w:after="0" w:line="240" w:lineRule="auto"/>
        <w:jc w:val="both"/>
        <w:rPr>
          <w:b/>
          <w:lang w:val="sr-Latn-CS"/>
        </w:rPr>
      </w:pPr>
    </w:p>
    <w:p w:rsidR="00DD4C5B" w:rsidRPr="007C126F" w:rsidRDefault="00DD4C5B" w:rsidP="00DD4C5B">
      <w:pPr>
        <w:spacing w:after="0" w:line="240" w:lineRule="auto"/>
        <w:jc w:val="both"/>
        <w:rPr>
          <w:rFonts w:cs="Arial"/>
          <w:lang w:val="sr-Latn-CS"/>
        </w:rPr>
      </w:pPr>
      <w:r w:rsidRPr="007C126F">
        <w:rPr>
          <w:b/>
          <w:lang w:val="sr-Latn-CS"/>
        </w:rPr>
        <w:t xml:space="preserve">Broj učesnika u grupi: </w:t>
      </w:r>
      <w:r w:rsidR="00B66710">
        <w:rPr>
          <w:rFonts w:cs="Arial"/>
          <w:lang w:val="sr-Latn-CS"/>
        </w:rPr>
        <w:t>o</w:t>
      </w:r>
      <w:r w:rsidRPr="007C126F">
        <w:rPr>
          <w:rFonts w:cs="Arial"/>
          <w:lang w:val="sr-Latn-CS"/>
        </w:rPr>
        <w:t>d 20-35 učesnika/ca</w:t>
      </w:r>
    </w:p>
    <w:p w:rsidR="00B976EB" w:rsidRPr="007C126F" w:rsidRDefault="00B976EB" w:rsidP="00DD4C5B">
      <w:pPr>
        <w:spacing w:after="0" w:line="240" w:lineRule="auto"/>
        <w:jc w:val="both"/>
        <w:rPr>
          <w:rFonts w:cs="Arial"/>
          <w:lang w:val="sr-Latn-CS"/>
        </w:rPr>
      </w:pPr>
    </w:p>
    <w:p w:rsidR="00DD4C5B" w:rsidRPr="00B66710" w:rsidRDefault="00DD4C5B" w:rsidP="00DD4C5B">
      <w:pPr>
        <w:spacing w:after="0" w:line="240" w:lineRule="auto"/>
        <w:jc w:val="both"/>
        <w:rPr>
          <w:rFonts w:cs="Arial"/>
          <w:b/>
          <w:bCs/>
          <w:lang w:val="sr-Latn-CS"/>
        </w:rPr>
      </w:pPr>
      <w:r w:rsidRPr="007C126F">
        <w:rPr>
          <w:rFonts w:cs="Arial"/>
          <w:b/>
          <w:bCs/>
          <w:lang w:val="sr-Latn-CS"/>
        </w:rPr>
        <w:t>Cijena po učesnik</w:t>
      </w:r>
      <w:r w:rsidR="00B66710">
        <w:rPr>
          <w:rFonts w:cs="Arial"/>
          <w:b/>
          <w:bCs/>
          <w:lang w:val="sr-Latn-CS"/>
        </w:rPr>
        <w:t xml:space="preserve">u dnevno  i šta ona uključuje: </w:t>
      </w:r>
      <w:r w:rsidRPr="007C126F">
        <w:rPr>
          <w:rFonts w:cs="Tahoma"/>
          <w:lang w:val="en-US"/>
        </w:rPr>
        <w:t>30 € (honorar za voditelje seminara, tehnička oprema, power-point i panel prezentacije, štampani material, edukativni material u elektronskoj verziji i osvježenje za učesnike seminara)</w:t>
      </w:r>
    </w:p>
    <w:p w:rsidR="00DD4C5B" w:rsidRPr="007C126F" w:rsidRDefault="00DD4C5B" w:rsidP="00DD4C5B">
      <w:pPr>
        <w:spacing w:after="0" w:line="240" w:lineRule="auto"/>
        <w:jc w:val="both"/>
        <w:rPr>
          <w:rFonts w:cs="Arial"/>
          <w:lang w:val="sr-Latn-CS"/>
        </w:rPr>
      </w:pPr>
    </w:p>
    <w:p w:rsidR="00DD4C5B" w:rsidRPr="007C126F" w:rsidRDefault="00DD4C5B" w:rsidP="00DD4C5B"/>
    <w:p w:rsidR="00FD1E1D" w:rsidRPr="007C126F" w:rsidRDefault="00FD1E1D" w:rsidP="00FD1E1D">
      <w:pPr>
        <w:spacing w:after="0" w:line="240" w:lineRule="auto"/>
        <w:jc w:val="both"/>
        <w:rPr>
          <w:rFonts w:cs="Arial"/>
          <w:b/>
          <w:bCs/>
          <w:lang w:val="sr-Latn-CS"/>
        </w:rPr>
      </w:pPr>
    </w:p>
    <w:p w:rsidR="00FD1E1D" w:rsidRPr="007C126F" w:rsidRDefault="00FD1E1D" w:rsidP="00FD1E1D">
      <w:pPr>
        <w:spacing w:after="0" w:line="240" w:lineRule="auto"/>
        <w:jc w:val="both"/>
        <w:rPr>
          <w:rFonts w:cs="Arial"/>
          <w:b/>
          <w:bCs/>
          <w:lang w:val="sr-Latn-CS"/>
        </w:rPr>
      </w:pPr>
    </w:p>
    <w:p w:rsidR="00FD1E1D" w:rsidRPr="007C126F" w:rsidRDefault="00FD1E1D" w:rsidP="00FD1E1D">
      <w:pPr>
        <w:spacing w:after="0" w:line="240" w:lineRule="auto"/>
        <w:rPr>
          <w:b/>
          <w:lang w:val="sr-Latn-CS"/>
        </w:rPr>
      </w:pPr>
    </w:p>
    <w:p w:rsidR="00FD1E1D" w:rsidRPr="007C126F" w:rsidRDefault="00FD1E1D" w:rsidP="00FD1E1D">
      <w:pPr>
        <w:spacing w:after="0" w:line="240" w:lineRule="auto"/>
        <w:rPr>
          <w:b/>
          <w:lang w:val="sr-Latn-CS"/>
        </w:rPr>
      </w:pPr>
    </w:p>
    <w:p w:rsidR="00FD1E1D" w:rsidRPr="007C126F" w:rsidRDefault="00FD1E1D" w:rsidP="00FD1E1D">
      <w:pPr>
        <w:spacing w:after="0" w:line="240" w:lineRule="auto"/>
        <w:rPr>
          <w:b/>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rFonts w:cs="Arial"/>
          <w:lang w:val="sr-Latn-CS"/>
        </w:rPr>
      </w:pPr>
    </w:p>
    <w:p w:rsidR="00FD1E1D" w:rsidRPr="007C126F" w:rsidRDefault="00FD1E1D" w:rsidP="00FD1E1D">
      <w:pPr>
        <w:spacing w:after="0" w:line="240" w:lineRule="auto"/>
        <w:jc w:val="both"/>
        <w:rPr>
          <w:b/>
          <w:lang w:val="sr-Latn-CS"/>
        </w:rPr>
      </w:pPr>
    </w:p>
    <w:p w:rsidR="00EF3BF9" w:rsidRPr="007C126F" w:rsidRDefault="00EF3BF9" w:rsidP="00FD1E1D">
      <w:pPr>
        <w:spacing w:after="0" w:line="240" w:lineRule="auto"/>
        <w:jc w:val="both"/>
        <w:rPr>
          <w:b/>
          <w:lang w:val="sr-Latn-CS"/>
        </w:rPr>
      </w:pPr>
    </w:p>
    <w:p w:rsidR="00EF3BF9" w:rsidRPr="007C126F" w:rsidRDefault="00EF3BF9" w:rsidP="00FD1E1D">
      <w:pPr>
        <w:spacing w:after="0" w:line="240" w:lineRule="auto"/>
        <w:jc w:val="both"/>
        <w:rPr>
          <w:b/>
          <w:lang w:val="sr-Latn-CS"/>
        </w:rPr>
      </w:pPr>
    </w:p>
    <w:p w:rsidR="00EF3BF9" w:rsidRPr="007C126F" w:rsidRDefault="00EF3BF9" w:rsidP="00FD1E1D">
      <w:pPr>
        <w:spacing w:after="0" w:line="240" w:lineRule="auto"/>
        <w:jc w:val="both"/>
        <w:rPr>
          <w:b/>
          <w:lang w:val="sr-Latn-CS"/>
        </w:rPr>
      </w:pPr>
    </w:p>
    <w:p w:rsidR="00EF3BF9" w:rsidRPr="007C126F" w:rsidRDefault="00EF3BF9" w:rsidP="00FD1E1D">
      <w:pPr>
        <w:spacing w:after="0" w:line="240" w:lineRule="auto"/>
        <w:jc w:val="both"/>
        <w:rPr>
          <w:b/>
          <w:lang w:val="sr-Latn-CS"/>
        </w:rPr>
      </w:pPr>
    </w:p>
    <w:p w:rsidR="00FD1E1D" w:rsidRPr="007C126F" w:rsidRDefault="00FD1E1D" w:rsidP="00FD1E1D">
      <w:pPr>
        <w:spacing w:after="0" w:line="240" w:lineRule="auto"/>
        <w:rPr>
          <w:lang w:val="sr-Latn-CS"/>
        </w:rPr>
      </w:pPr>
    </w:p>
    <w:p w:rsidR="000C2CBD" w:rsidRPr="007C126F" w:rsidRDefault="000C2CBD" w:rsidP="00FD1E1D">
      <w:pPr>
        <w:spacing w:after="0" w:line="240" w:lineRule="auto"/>
        <w:rPr>
          <w:lang w:val="sr-Latn-CS"/>
        </w:rPr>
      </w:pPr>
    </w:p>
    <w:p w:rsidR="000C2CBD" w:rsidRPr="007C126F" w:rsidRDefault="000C2CBD" w:rsidP="00FD1E1D">
      <w:pPr>
        <w:spacing w:after="0" w:line="240" w:lineRule="auto"/>
        <w:rPr>
          <w:lang w:val="sr-Latn-CS"/>
        </w:rPr>
      </w:pPr>
    </w:p>
    <w:p w:rsidR="000C2CBD" w:rsidRPr="007C126F" w:rsidRDefault="000C2CBD" w:rsidP="00FD1E1D">
      <w:pPr>
        <w:spacing w:after="0" w:line="240" w:lineRule="auto"/>
        <w:rPr>
          <w:lang w:val="sr-Latn-CS"/>
        </w:rPr>
      </w:pPr>
    </w:p>
    <w:p w:rsidR="000C2CBD" w:rsidRPr="007C126F" w:rsidRDefault="000C2CBD" w:rsidP="00FD1E1D">
      <w:pPr>
        <w:spacing w:after="0" w:line="240" w:lineRule="auto"/>
        <w:rPr>
          <w:lang w:val="sr-Latn-CS"/>
        </w:rPr>
      </w:pPr>
    </w:p>
    <w:p w:rsidR="000C2CBD" w:rsidRDefault="000C2CBD"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Default="00B66710" w:rsidP="00FD1E1D">
      <w:pPr>
        <w:spacing w:after="0" w:line="240" w:lineRule="auto"/>
        <w:rPr>
          <w:lang w:val="sr-Latn-CS"/>
        </w:rPr>
      </w:pPr>
    </w:p>
    <w:p w:rsidR="00B66710" w:rsidRPr="007C126F" w:rsidRDefault="00B66710" w:rsidP="00FD1E1D">
      <w:pPr>
        <w:spacing w:after="0" w:line="240" w:lineRule="auto"/>
        <w:rPr>
          <w:lang w:val="sr-Latn-CS"/>
        </w:rPr>
      </w:pPr>
    </w:p>
    <w:p w:rsidR="00FD1E1D" w:rsidRPr="007C126F" w:rsidRDefault="00FD1E1D" w:rsidP="00FD1E1D">
      <w:pPr>
        <w:spacing w:after="0" w:line="240" w:lineRule="auto"/>
        <w:rPr>
          <w:b/>
          <w:lang w:val="sr-Latn-CS"/>
        </w:rPr>
      </w:pPr>
      <w:r w:rsidRPr="007C126F">
        <w:rPr>
          <w:b/>
          <w:lang w:val="sr-Latn-CS"/>
        </w:rPr>
        <w:t>VIII INKLUZIVNO OBRAZOVANJE</w:t>
      </w:r>
    </w:p>
    <w:p w:rsidR="00EF3BF9" w:rsidRPr="007C126F" w:rsidRDefault="00EF3BF9" w:rsidP="00FD1E1D">
      <w:pPr>
        <w:spacing w:after="0" w:line="240" w:lineRule="auto"/>
        <w:rPr>
          <w:b/>
          <w:lang w:val="sr-Latn-CS"/>
        </w:rPr>
      </w:pPr>
    </w:p>
    <w:p w:rsidR="00EF3BF9" w:rsidRDefault="00EF3BF9" w:rsidP="00FD1E1D">
      <w:pPr>
        <w:spacing w:after="0" w:line="240" w:lineRule="auto"/>
        <w:rPr>
          <w:b/>
          <w:lang w:val="sr-Latn-CS"/>
        </w:rPr>
      </w:pPr>
    </w:p>
    <w:p w:rsidR="00A640DC" w:rsidRDefault="00A640DC" w:rsidP="00FD1E1D">
      <w:pPr>
        <w:spacing w:after="0" w:line="240" w:lineRule="auto"/>
        <w:rPr>
          <w:b/>
          <w:lang w:val="sr-Latn-CS"/>
        </w:rPr>
      </w:pPr>
    </w:p>
    <w:p w:rsidR="00A640DC" w:rsidRDefault="00A640DC" w:rsidP="00FD1E1D">
      <w:pPr>
        <w:spacing w:after="0" w:line="240" w:lineRule="auto"/>
        <w:rPr>
          <w:b/>
          <w:lang w:val="sr-Latn-CS"/>
        </w:rPr>
      </w:pPr>
    </w:p>
    <w:p w:rsidR="00A640DC" w:rsidRDefault="00A640DC" w:rsidP="00FD1E1D">
      <w:pPr>
        <w:spacing w:after="0" w:line="240" w:lineRule="auto"/>
        <w:rPr>
          <w:b/>
          <w:lang w:val="sr-Latn-CS"/>
        </w:rPr>
      </w:pPr>
    </w:p>
    <w:p w:rsidR="00A640DC" w:rsidRDefault="00A640DC" w:rsidP="00FD1E1D">
      <w:pPr>
        <w:spacing w:after="0" w:line="240" w:lineRule="auto"/>
        <w:rPr>
          <w:b/>
          <w:lang w:val="sr-Latn-CS"/>
        </w:rPr>
      </w:pPr>
    </w:p>
    <w:p w:rsidR="00A640DC" w:rsidRDefault="00A640DC" w:rsidP="00FD1E1D">
      <w:pPr>
        <w:spacing w:after="0" w:line="240" w:lineRule="auto"/>
        <w:rPr>
          <w:b/>
          <w:lang w:val="sr-Latn-CS"/>
        </w:rPr>
      </w:pPr>
    </w:p>
    <w:p w:rsidR="00A640DC" w:rsidRPr="007C126F" w:rsidRDefault="00A640DC" w:rsidP="00FD1E1D">
      <w:pPr>
        <w:spacing w:after="0" w:line="240" w:lineRule="auto"/>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42791" w:rsidRPr="007C126F" w:rsidTr="009E74AF">
        <w:tc>
          <w:tcPr>
            <w:tcW w:w="9180" w:type="dxa"/>
            <w:shd w:val="clear" w:color="auto" w:fill="E0E0E0"/>
          </w:tcPr>
          <w:p w:rsidR="00C42791" w:rsidRPr="007C126F" w:rsidRDefault="00427BA3" w:rsidP="00AC5828">
            <w:pPr>
              <w:spacing w:after="0" w:line="240" w:lineRule="auto"/>
              <w:rPr>
                <w:b/>
                <w:lang w:val="sr-Latn-CS"/>
              </w:rPr>
            </w:pPr>
            <w:r>
              <w:rPr>
                <w:rFonts w:eastAsia="SimSun"/>
                <w:b/>
                <w:lang w:val="sl-SI"/>
              </w:rPr>
              <w:t>115</w:t>
            </w:r>
            <w:r w:rsidR="00C42791" w:rsidRPr="007C126F">
              <w:rPr>
                <w:rFonts w:eastAsia="SimSun"/>
                <w:b/>
                <w:lang w:val="sl-SI"/>
              </w:rPr>
              <w:t>.</w:t>
            </w:r>
            <w:r w:rsidR="00C42791" w:rsidRPr="007C126F">
              <w:rPr>
                <w:b/>
                <w:lang w:val="sr-Latn-CS"/>
              </w:rPr>
              <w:t xml:space="preserve"> Brajevo pismo u inkluzivnom obrazovanju</w:t>
            </w:r>
          </w:p>
          <w:p w:rsidR="00C42791" w:rsidRPr="007C126F" w:rsidRDefault="00C42791" w:rsidP="009E74AF">
            <w:pPr>
              <w:pStyle w:val="Heading1"/>
              <w:spacing w:before="0" w:after="0" w:line="240" w:lineRule="auto"/>
              <w:jc w:val="center"/>
              <w:rPr>
                <w:rFonts w:ascii="Verdana" w:eastAsia="SimSun" w:hAnsi="Verdana"/>
                <w:sz w:val="22"/>
                <w:szCs w:val="22"/>
                <w:lang w:val="sl-SI"/>
              </w:rPr>
            </w:pPr>
          </w:p>
        </w:tc>
      </w:tr>
    </w:tbl>
    <w:p w:rsidR="00C42791" w:rsidRPr="007C126F" w:rsidRDefault="00C42791" w:rsidP="00C42791">
      <w:pPr>
        <w:spacing w:after="0" w:line="240" w:lineRule="auto"/>
        <w:rPr>
          <w:lang w:val="pl-PL"/>
        </w:rPr>
      </w:pPr>
    </w:p>
    <w:p w:rsidR="00C42791" w:rsidRPr="007C126F" w:rsidRDefault="00C42791" w:rsidP="00C42791">
      <w:pPr>
        <w:autoSpaceDE w:val="0"/>
        <w:autoSpaceDN w:val="0"/>
        <w:adjustRightInd w:val="0"/>
        <w:spacing w:after="0" w:line="240" w:lineRule="auto"/>
        <w:jc w:val="both"/>
        <w:rPr>
          <w:rFonts w:cs="Arial"/>
        </w:rPr>
      </w:pPr>
      <w:r w:rsidRPr="007C126F">
        <w:rPr>
          <w:b/>
          <w:lang w:val="sr-Latn-CS"/>
        </w:rPr>
        <w:t>Autori:</w:t>
      </w:r>
      <w:r w:rsidR="00D46936" w:rsidRPr="007C126F">
        <w:rPr>
          <w:rFonts w:cs="Arial"/>
        </w:rPr>
        <w:t>Jadranka Radulović</w:t>
      </w:r>
    </w:p>
    <w:p w:rsidR="00D46936" w:rsidRPr="007C126F" w:rsidRDefault="00D46936" w:rsidP="00D46936">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Resursni centar za djecu i mlade “Podgorica”, Podgorica</w:t>
      </w:r>
    </w:p>
    <w:p w:rsidR="00C42791" w:rsidRPr="007C126F" w:rsidRDefault="00C42791" w:rsidP="00C42791">
      <w:pPr>
        <w:spacing w:after="0" w:line="240" w:lineRule="auto"/>
        <w:jc w:val="both"/>
        <w:rPr>
          <w:rFonts w:cs="Arial"/>
          <w:lang w:val="sr-Latn-CS"/>
        </w:rPr>
      </w:pPr>
      <w:r w:rsidRPr="007C126F">
        <w:rPr>
          <w:b/>
          <w:lang w:val="sr-Latn-CS"/>
        </w:rPr>
        <w:t xml:space="preserve">Odgovorna osoba (koordinatorka): </w:t>
      </w:r>
      <w:r w:rsidRPr="007C126F">
        <w:rPr>
          <w:rFonts w:cs="Tahoma"/>
          <w:lang w:val="sr-Latn-CS"/>
        </w:rPr>
        <w:t>Jadranka Radulović</w:t>
      </w:r>
    </w:p>
    <w:p w:rsidR="00C42791" w:rsidRPr="007C126F" w:rsidRDefault="00C42791" w:rsidP="00C42791">
      <w:pPr>
        <w:spacing w:after="0" w:line="240" w:lineRule="auto"/>
        <w:jc w:val="both"/>
        <w:rPr>
          <w:rFonts w:cs="Arial"/>
          <w:lang w:val="sr-Latn-CS"/>
        </w:rPr>
      </w:pPr>
      <w:r w:rsidRPr="007C126F">
        <w:rPr>
          <w:b/>
          <w:lang w:val="sr-Latn-CS"/>
        </w:rPr>
        <w:t xml:space="preserve">Adresa: </w:t>
      </w:r>
      <w:r w:rsidRPr="007C126F">
        <w:rPr>
          <w:lang w:val="sr-Latn-CS"/>
        </w:rPr>
        <w:t>Ul. Princeze Ksenije br.6, Podgorica</w:t>
      </w:r>
    </w:p>
    <w:p w:rsidR="00C42791" w:rsidRPr="007C126F" w:rsidRDefault="00C42791" w:rsidP="00C42791">
      <w:pPr>
        <w:spacing w:after="0" w:line="240" w:lineRule="auto"/>
        <w:jc w:val="both"/>
        <w:rPr>
          <w:rFonts w:cs="Arial"/>
          <w:lang w:val="fr-FR"/>
        </w:rPr>
      </w:pPr>
      <w:r w:rsidRPr="007C126F">
        <w:rPr>
          <w:b/>
          <w:lang w:val="sr-Latn-CS"/>
        </w:rPr>
        <w:t xml:space="preserve">E-mail: </w:t>
      </w:r>
      <w:r w:rsidRPr="007C126F">
        <w:rPr>
          <w:lang w:val="sr-Latn-CS"/>
        </w:rPr>
        <w:t>jadranka.r</w:t>
      </w:r>
      <w:r w:rsidRPr="007C126F">
        <w:rPr>
          <w:lang w:val="en-US"/>
        </w:rPr>
        <w:t>@</w:t>
      </w:r>
      <w:r w:rsidRPr="007C126F">
        <w:rPr>
          <w:lang w:val="sr-Latn-CS"/>
        </w:rPr>
        <w:t xml:space="preserve"> t-com.me</w:t>
      </w:r>
    </w:p>
    <w:p w:rsidR="00C42791" w:rsidRPr="007C126F" w:rsidRDefault="00C42791" w:rsidP="00C42791">
      <w:pPr>
        <w:spacing w:after="0" w:line="240" w:lineRule="auto"/>
        <w:jc w:val="both"/>
        <w:rPr>
          <w:lang w:val="sr-Latn-CS"/>
        </w:rPr>
      </w:pPr>
      <w:r w:rsidRPr="007C126F">
        <w:rPr>
          <w:b/>
          <w:lang w:val="sr-Latn-CS"/>
        </w:rPr>
        <w:t xml:space="preserve">Broj telefona: </w:t>
      </w:r>
      <w:r w:rsidRPr="007C126F">
        <w:rPr>
          <w:lang w:val="sr-Latn-CS"/>
        </w:rPr>
        <w:t>067 400 169</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Arial"/>
          <w:lang w:val="sr-Latn-CS"/>
        </w:rPr>
      </w:pPr>
      <w:r w:rsidRPr="007C126F">
        <w:rPr>
          <w:b/>
          <w:lang w:val="sr-Latn-CS"/>
        </w:rPr>
        <w:t>O</w:t>
      </w:r>
      <w:r w:rsidR="00D46936" w:rsidRPr="007C126F">
        <w:rPr>
          <w:b/>
          <w:lang w:val="fr-FR"/>
        </w:rPr>
        <w:t xml:space="preserve">pšti </w:t>
      </w:r>
      <w:r w:rsidRPr="007C126F">
        <w:rPr>
          <w:b/>
          <w:lang w:val="fr-FR"/>
        </w:rPr>
        <w:t>cilj</w:t>
      </w:r>
      <w:r w:rsidRPr="007C126F">
        <w:rPr>
          <w:b/>
          <w:lang w:val="sr-Latn-CS"/>
        </w:rPr>
        <w:t xml:space="preserve"> programa:</w:t>
      </w:r>
      <w:r w:rsidRPr="007C126F">
        <w:rPr>
          <w:rFonts w:cs="Arial"/>
          <w:lang w:val="sr-Latn-CS"/>
        </w:rPr>
        <w:t>sprovo</w:t>
      </w:r>
      <w:r w:rsidRPr="007C126F">
        <w:rPr>
          <w:rFonts w:cs="Arial"/>
          <w:lang w:val="sr-Cyrl-CS"/>
        </w:rPr>
        <w:t>đ</w:t>
      </w:r>
      <w:r w:rsidRPr="007C126F">
        <w:rPr>
          <w:rFonts w:cs="Arial"/>
          <w:lang w:val="sr-Latn-CS"/>
        </w:rPr>
        <w:t>enjeradionicakojima</w:t>
      </w:r>
      <w:r w:rsidRPr="007C126F">
        <w:rPr>
          <w:rFonts w:cs="Arial"/>
          <w:lang w:val="sr-Cyrl-CS"/>
        </w:rPr>
        <w:t xml:space="preserve"> ć</w:t>
      </w:r>
      <w:r w:rsidRPr="007C126F">
        <w:rPr>
          <w:rFonts w:cs="Arial"/>
          <w:lang w:val="sr-Latn-CS"/>
        </w:rPr>
        <w:t>emoderiratistru</w:t>
      </w:r>
      <w:r w:rsidRPr="007C126F">
        <w:rPr>
          <w:rFonts w:cs="Arial"/>
          <w:lang w:val="sr-Cyrl-CS"/>
        </w:rPr>
        <w:t>č</w:t>
      </w:r>
      <w:r w:rsidRPr="007C126F">
        <w:rPr>
          <w:rFonts w:cs="Arial"/>
          <w:lang w:val="sr-Latn-CS"/>
        </w:rPr>
        <w:t>njacirazli</w:t>
      </w:r>
      <w:r w:rsidRPr="007C126F">
        <w:rPr>
          <w:rFonts w:cs="Arial"/>
          <w:lang w:val="sr-Cyrl-CS"/>
        </w:rPr>
        <w:t>č</w:t>
      </w:r>
      <w:r w:rsidRPr="007C126F">
        <w:rPr>
          <w:rFonts w:cs="Arial"/>
          <w:lang w:val="sr-Latn-CS"/>
        </w:rPr>
        <w:t>tihprofilanapoljuedukacijezaradsau</w:t>
      </w:r>
      <w:r w:rsidRPr="007C126F">
        <w:rPr>
          <w:rFonts w:cs="Arial"/>
          <w:lang w:val="sr-Cyrl-CS"/>
        </w:rPr>
        <w:t>č</w:t>
      </w:r>
      <w:r w:rsidRPr="007C126F">
        <w:rPr>
          <w:rFonts w:cs="Arial"/>
          <w:lang w:val="sr-Latn-CS"/>
        </w:rPr>
        <w:t>enicimasaibez ostatka vida.</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Arial"/>
          <w:lang w:val="sr-Latn-CS"/>
        </w:rPr>
      </w:pPr>
      <w:r w:rsidRPr="007C126F">
        <w:rPr>
          <w:b/>
          <w:lang w:val="sr-Latn-CS"/>
        </w:rPr>
        <w:t>Specifični ciljevi programa:</w:t>
      </w:r>
      <w:r w:rsidRPr="007C126F">
        <w:rPr>
          <w:rFonts w:cs="Arial"/>
          <w:lang w:val="sr-Latn-CS"/>
        </w:rPr>
        <w:t xml:space="preserve"> učesniciseupoznajusakarakteristikamaovedjecemetodama i preporukama u radu</w:t>
      </w:r>
      <w:r w:rsidRPr="007C126F">
        <w:rPr>
          <w:rFonts w:cs="Arial"/>
          <w:lang w:val="sr-Cyrl-CS"/>
        </w:rPr>
        <w:t>,</w:t>
      </w:r>
      <w:r w:rsidRPr="007C126F">
        <w:rPr>
          <w:rFonts w:cs="Arial"/>
          <w:lang w:val="sr-Latn-CS"/>
        </w:rPr>
        <w:t xml:space="preserve"> komunikacijom, orijentacijom, Brajevim pismom, savremenom metodom čitanja i pisanja slijepe djece i neop</w:t>
      </w:r>
      <w:r w:rsidR="00D46936" w:rsidRPr="007C126F">
        <w:rPr>
          <w:rFonts w:cs="Arial"/>
          <w:lang w:val="sr-Latn-CS"/>
        </w:rPr>
        <w:t>h</w:t>
      </w:r>
      <w:r w:rsidRPr="007C126F">
        <w:rPr>
          <w:rFonts w:cs="Arial"/>
          <w:lang w:val="sr-Latn-CS"/>
        </w:rPr>
        <w:t>odnimsredstvimapotrebnim  u radu sa djecom.</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lang w:val="sr-Latn-CS"/>
        </w:rPr>
      </w:pPr>
      <w:r w:rsidRPr="007C126F">
        <w:rPr>
          <w:b/>
          <w:lang w:val="sr-Latn-CS"/>
        </w:rPr>
        <w:t xml:space="preserve">Ciljna grupa: </w:t>
      </w:r>
      <w:r w:rsidRPr="007C126F">
        <w:rPr>
          <w:lang w:val="sr-Latn-CS"/>
        </w:rPr>
        <w:t>nastavnici</w:t>
      </w:r>
      <w:r w:rsidR="00767923" w:rsidRPr="007C126F">
        <w:rPr>
          <w:lang w:val="sr-Latn-CS"/>
        </w:rPr>
        <w:t xml:space="preserve">, stručni saradnici, vaspitači </w:t>
      </w:r>
    </w:p>
    <w:p w:rsidR="00C42791" w:rsidRPr="007C126F" w:rsidRDefault="00C42791" w:rsidP="00C42791">
      <w:pPr>
        <w:spacing w:after="0" w:line="240" w:lineRule="auto"/>
        <w:jc w:val="both"/>
        <w:rPr>
          <w:rFonts w:cs="Arial"/>
          <w:lang w:val="sv-SE"/>
        </w:rPr>
      </w:pPr>
    </w:p>
    <w:p w:rsidR="00C42791" w:rsidRPr="007C126F" w:rsidRDefault="00C42791" w:rsidP="00C42791">
      <w:pPr>
        <w:spacing w:after="0" w:line="240" w:lineRule="auto"/>
        <w:jc w:val="both"/>
        <w:rPr>
          <w:rFonts w:eastAsia="Calibri" w:cs="Arial"/>
          <w:lang w:val="pl-PL"/>
        </w:rPr>
      </w:pPr>
      <w:r w:rsidRPr="007C126F">
        <w:rPr>
          <w:b/>
          <w:lang w:val="sr-Latn-CS"/>
        </w:rPr>
        <w:t xml:space="preserve">Metode i tehnike rada: </w:t>
      </w:r>
      <w:r w:rsidRPr="007C126F">
        <w:rPr>
          <w:rFonts w:eastAsia="Calibri" w:cs="Arial"/>
          <w:lang w:val="pl-PL"/>
        </w:rPr>
        <w:t xml:space="preserve">obuka interaktivnogtipa </w:t>
      </w:r>
    </w:p>
    <w:p w:rsidR="00C42791" w:rsidRPr="007C126F" w:rsidRDefault="00C42791" w:rsidP="00C42791">
      <w:pPr>
        <w:spacing w:after="0" w:line="240" w:lineRule="auto"/>
        <w:jc w:val="both"/>
        <w:rPr>
          <w:rFonts w:cs="Times New Roman"/>
          <w:b/>
          <w:lang w:val="sr-Latn-CS"/>
        </w:rPr>
      </w:pPr>
    </w:p>
    <w:p w:rsidR="00C42791" w:rsidRPr="007C126F" w:rsidRDefault="00C42791" w:rsidP="00C42791">
      <w:pPr>
        <w:spacing w:after="0" w:line="240" w:lineRule="auto"/>
        <w:jc w:val="both"/>
        <w:rPr>
          <w:b/>
          <w:lang w:val="sr-Latn-CS"/>
        </w:rPr>
      </w:pPr>
      <w:r w:rsidRPr="007C126F">
        <w:rPr>
          <w:b/>
          <w:lang w:val="sr-Latn-CS"/>
        </w:rPr>
        <w:t>Teme:</w:t>
      </w:r>
      <w:r w:rsidRPr="007C126F">
        <w:rPr>
          <w:b/>
          <w:lang w:val="sr-Latn-CS"/>
        </w:rPr>
        <w:tab/>
      </w:r>
    </w:p>
    <w:p w:rsidR="00C42791" w:rsidRPr="007C126F" w:rsidRDefault="00C42791" w:rsidP="00C42791">
      <w:pPr>
        <w:spacing w:after="0" w:line="240" w:lineRule="auto"/>
        <w:jc w:val="both"/>
        <w:rPr>
          <w:b/>
          <w:lang w:val="sr-Latn-CS"/>
        </w:rPr>
      </w:pP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Inkluzivnipokret</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Predrasudeiprihvatanjerazličitosti</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Djecasasmetnjama vida</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 xml:space="preserve">Luj Braj </w:t>
      </w:r>
      <w:r w:rsidR="00767923" w:rsidRPr="007C126F">
        <w:rPr>
          <w:rFonts w:ascii="Verdana" w:hAnsi="Verdana" w:cs="Arial"/>
          <w:lang w:val="sr-Latn-CS"/>
        </w:rPr>
        <w:t>–</w:t>
      </w:r>
      <w:r w:rsidRPr="007C126F">
        <w:rPr>
          <w:rFonts w:ascii="Verdana" w:hAnsi="Verdana" w:cs="Arial"/>
          <w:lang w:val="sr-Latn-CS"/>
        </w:rPr>
        <w:t xml:space="preserve"> Brajevopi</w:t>
      </w:r>
      <w:r w:rsidR="00767923" w:rsidRPr="007C126F">
        <w:rPr>
          <w:rFonts w:ascii="Verdana" w:hAnsi="Verdana" w:cs="Arial"/>
          <w:lang w:val="sr-Latn-CS"/>
        </w:rPr>
        <w:t>smo, šestotačka. Brajeva mašina</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Komunikacija djece bez percepcije svijetla</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Orijentacija djece bez percepcije svijetla</w:t>
      </w:r>
    </w:p>
    <w:p w:rsidR="00C42791" w:rsidRPr="007C126F" w:rsidRDefault="00C42791" w:rsidP="003C18DD">
      <w:pPr>
        <w:pStyle w:val="ListParagraph"/>
        <w:numPr>
          <w:ilvl w:val="0"/>
          <w:numId w:val="221"/>
        </w:numPr>
        <w:spacing w:after="0" w:line="240" w:lineRule="auto"/>
        <w:jc w:val="both"/>
        <w:rPr>
          <w:rFonts w:ascii="Verdana" w:hAnsi="Verdana" w:cs="Arial"/>
          <w:lang w:val="sr-Latn-CS"/>
        </w:rPr>
      </w:pPr>
      <w:r w:rsidRPr="007C126F">
        <w:rPr>
          <w:rFonts w:ascii="Verdana" w:hAnsi="Verdana" w:cs="Arial"/>
          <w:lang w:val="sr-Latn-CS"/>
        </w:rPr>
        <w:t>Praktičan rad</w:t>
      </w:r>
      <w:r w:rsidR="009454ED">
        <w:rPr>
          <w:rFonts w:ascii="Verdana" w:hAnsi="Verdana" w:cs="Arial"/>
          <w:lang w:val="sr-Latn-CS"/>
        </w:rPr>
        <w:t xml:space="preserve"> -</w:t>
      </w:r>
      <w:r w:rsidRPr="007C126F">
        <w:rPr>
          <w:rFonts w:ascii="Verdana" w:hAnsi="Verdana" w:cs="Arial"/>
          <w:lang w:val="sr-Latn-CS"/>
        </w:rPr>
        <w:t xml:space="preserve"> upotreba Brajeve mašine</w:t>
      </w:r>
    </w:p>
    <w:p w:rsidR="00C42791" w:rsidRPr="007C126F" w:rsidRDefault="00C42791" w:rsidP="00C42791">
      <w:pPr>
        <w:spacing w:after="0" w:line="240" w:lineRule="auto"/>
        <w:jc w:val="both"/>
        <w:rPr>
          <w:rFonts w:cs="Times New Roman"/>
          <w:b/>
          <w:lang w:val="nb-NO"/>
        </w:rPr>
      </w:pPr>
    </w:p>
    <w:p w:rsidR="00C42791" w:rsidRPr="007C126F" w:rsidRDefault="00C42791" w:rsidP="00C42791">
      <w:pPr>
        <w:spacing w:after="0" w:line="240" w:lineRule="auto"/>
        <w:jc w:val="both"/>
        <w:rPr>
          <w:rFonts w:cs="Arial"/>
          <w:lang w:val="sr-Latn-CS"/>
        </w:rPr>
      </w:pPr>
      <w:r w:rsidRPr="007C126F">
        <w:rPr>
          <w:b/>
          <w:lang w:val="sr-Latn-CS"/>
        </w:rPr>
        <w:t>Trajanje programa (broj dana i broj sati efektivnog rada</w:t>
      </w:r>
      <w:r w:rsidRPr="007C126F">
        <w:rPr>
          <w:lang w:val="sr-Latn-CS"/>
        </w:rPr>
        <w:t>): 2 dana</w:t>
      </w:r>
      <w:r w:rsidRPr="007C126F">
        <w:rPr>
          <w:rFonts w:cs="Arial"/>
          <w:lang w:val="sr-Latn-CS"/>
        </w:rPr>
        <w:t xml:space="preserve"> (12 sati)</w:t>
      </w: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Arial"/>
          <w:lang w:val="pl-PL"/>
        </w:rPr>
      </w:pPr>
      <w:r w:rsidRPr="007C126F">
        <w:rPr>
          <w:b/>
          <w:lang w:val="sr-Latn-CS"/>
        </w:rPr>
        <w:t xml:space="preserve">Broj učesnika u grupi: </w:t>
      </w:r>
      <w:r w:rsidRPr="007C126F">
        <w:rPr>
          <w:lang w:val="sr-Latn-CS"/>
        </w:rPr>
        <w:t>od 12 do 22 učesnika</w:t>
      </w:r>
    </w:p>
    <w:p w:rsidR="00C42791" w:rsidRPr="007C126F" w:rsidRDefault="00C42791" w:rsidP="00C42791">
      <w:pPr>
        <w:spacing w:after="0" w:line="240" w:lineRule="auto"/>
        <w:jc w:val="both"/>
        <w:rPr>
          <w:rFonts w:cs="Arial"/>
          <w:lang w:val="sr-Latn-CS"/>
        </w:rPr>
      </w:pPr>
    </w:p>
    <w:p w:rsidR="00C42791" w:rsidRPr="007C126F" w:rsidRDefault="00C42791" w:rsidP="00C42791">
      <w:pPr>
        <w:autoSpaceDE w:val="0"/>
        <w:autoSpaceDN w:val="0"/>
        <w:adjustRightInd w:val="0"/>
        <w:spacing w:after="0" w:line="240" w:lineRule="auto"/>
        <w:jc w:val="both"/>
        <w:rPr>
          <w:lang w:val="sr-Latn-CS"/>
        </w:rPr>
      </w:pPr>
      <w:r w:rsidRPr="007C126F">
        <w:rPr>
          <w:rFonts w:cs="Arial"/>
          <w:b/>
          <w:bCs/>
          <w:lang w:val="sr-Latn-CS"/>
        </w:rPr>
        <w:t xml:space="preserve">Cijena po učesniku dnevno i šta ona uključuje: </w:t>
      </w:r>
      <w:r w:rsidRPr="007C126F">
        <w:rPr>
          <w:lang w:val="sr-Latn-CS"/>
        </w:rPr>
        <w:t>20 € (</w:t>
      </w:r>
      <w:r w:rsidRPr="007C126F">
        <w:rPr>
          <w:rFonts w:cs="Tahoma"/>
          <w:bCs/>
          <w:lang w:val="sr-Latn-CS"/>
        </w:rPr>
        <w:t xml:space="preserve">uračunati su </w:t>
      </w:r>
      <w:r w:rsidRPr="007C126F">
        <w:rPr>
          <w:lang w:val="sr-Latn-CS"/>
        </w:rPr>
        <w:t>honorar za voditelje seminara i cijena potrošnog materijala)</w:t>
      </w:r>
    </w:p>
    <w:p w:rsidR="00C42791" w:rsidRPr="007C126F" w:rsidRDefault="00C42791" w:rsidP="00C42791">
      <w:pPr>
        <w:autoSpaceDE w:val="0"/>
        <w:autoSpaceDN w:val="0"/>
        <w:adjustRightInd w:val="0"/>
        <w:spacing w:after="0" w:line="240" w:lineRule="auto"/>
        <w:jc w:val="both"/>
        <w:rPr>
          <w:lang w:val="sr-Latn-CS"/>
        </w:rPr>
      </w:pPr>
    </w:p>
    <w:p w:rsidR="00C42791" w:rsidRPr="007C126F" w:rsidRDefault="00C42791" w:rsidP="00C42791">
      <w:pPr>
        <w:autoSpaceDE w:val="0"/>
        <w:autoSpaceDN w:val="0"/>
        <w:adjustRightInd w:val="0"/>
        <w:spacing w:after="0" w:line="240" w:lineRule="auto"/>
        <w:jc w:val="both"/>
        <w:rPr>
          <w:lang w:val="sr-Latn-CS"/>
        </w:rPr>
      </w:pPr>
    </w:p>
    <w:p w:rsidR="000C2CBD" w:rsidRPr="007C126F" w:rsidRDefault="000C2CBD" w:rsidP="00C42791">
      <w:pPr>
        <w:autoSpaceDE w:val="0"/>
        <w:autoSpaceDN w:val="0"/>
        <w:adjustRightInd w:val="0"/>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42791" w:rsidRPr="007C126F" w:rsidTr="009E74AF">
        <w:tc>
          <w:tcPr>
            <w:tcW w:w="9180" w:type="dxa"/>
            <w:shd w:val="clear" w:color="auto" w:fill="E0E0E0"/>
          </w:tcPr>
          <w:p w:rsidR="00C42791" w:rsidRPr="007C126F" w:rsidRDefault="00427BA3" w:rsidP="00AC5828">
            <w:pPr>
              <w:spacing w:after="0" w:line="240" w:lineRule="auto"/>
              <w:rPr>
                <w:b/>
                <w:lang w:val="sr-Latn-CS"/>
              </w:rPr>
            </w:pPr>
            <w:r>
              <w:rPr>
                <w:rFonts w:eastAsia="SimSun"/>
                <w:b/>
                <w:lang w:val="sl-SI"/>
              </w:rPr>
              <w:t>116</w:t>
            </w:r>
            <w:r w:rsidR="00C42791" w:rsidRPr="007C126F">
              <w:rPr>
                <w:rFonts w:eastAsia="SimSun"/>
                <w:b/>
                <w:lang w:val="sl-SI"/>
              </w:rPr>
              <w:t>.</w:t>
            </w:r>
            <w:r w:rsidR="00C42791" w:rsidRPr="007C126F">
              <w:rPr>
                <w:b/>
                <w:lang w:val="sr-Latn-CS"/>
              </w:rPr>
              <w:t xml:space="preserve"> Djelatnosti mobilne službe u Resursnom centru</w:t>
            </w:r>
          </w:p>
        </w:tc>
      </w:tr>
    </w:tbl>
    <w:p w:rsidR="00C42791" w:rsidRPr="007C126F" w:rsidRDefault="00C42791" w:rsidP="00C42791">
      <w:pPr>
        <w:spacing w:after="0" w:line="240" w:lineRule="auto"/>
        <w:rPr>
          <w:lang w:val="pl-PL"/>
        </w:rPr>
      </w:pPr>
    </w:p>
    <w:p w:rsidR="00C42791" w:rsidRPr="007C126F" w:rsidRDefault="00C42791" w:rsidP="00C42791">
      <w:pPr>
        <w:autoSpaceDE w:val="0"/>
        <w:autoSpaceDN w:val="0"/>
        <w:adjustRightInd w:val="0"/>
        <w:spacing w:after="0" w:line="240" w:lineRule="auto"/>
        <w:jc w:val="both"/>
        <w:rPr>
          <w:rFonts w:cs="Arial"/>
          <w:lang w:val="sr-Latn-CS"/>
        </w:rPr>
      </w:pPr>
      <w:r w:rsidRPr="007C126F">
        <w:rPr>
          <w:b/>
          <w:lang w:val="sr-Latn-CS"/>
        </w:rPr>
        <w:t>Autorke:</w:t>
      </w:r>
      <w:r w:rsidRPr="007C126F">
        <w:rPr>
          <w:rFonts w:cs="Arial"/>
          <w:lang w:val="sr-Latn-CS"/>
        </w:rPr>
        <w:t>Mirjana Vučinić, Jadranka Radulović i Irena Bogićević</w:t>
      </w:r>
    </w:p>
    <w:p w:rsidR="00767923" w:rsidRPr="007C126F" w:rsidRDefault="00767923" w:rsidP="00767923">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Resursni centar za djecu i mlade “Podgorica”, Podgorica</w:t>
      </w:r>
    </w:p>
    <w:p w:rsidR="00C42791" w:rsidRPr="007C126F" w:rsidRDefault="00C42791" w:rsidP="00C42791">
      <w:pPr>
        <w:spacing w:after="0" w:line="240" w:lineRule="auto"/>
        <w:jc w:val="both"/>
        <w:rPr>
          <w:rFonts w:cs="Arial"/>
          <w:lang w:val="es-ES"/>
        </w:rPr>
      </w:pPr>
      <w:r w:rsidRPr="007C126F">
        <w:rPr>
          <w:b/>
          <w:lang w:val="sr-Latn-CS"/>
        </w:rPr>
        <w:t xml:space="preserve">Odgovorna osoba (koordinatorka): </w:t>
      </w:r>
      <w:r w:rsidRPr="007C126F">
        <w:rPr>
          <w:rFonts w:eastAsia="Calibri"/>
          <w:lang w:val="es-ES"/>
        </w:rPr>
        <w:t>Mirjana Vučinić</w:t>
      </w:r>
    </w:p>
    <w:p w:rsidR="00C42791" w:rsidRPr="007C126F" w:rsidRDefault="00C42791" w:rsidP="00C42791">
      <w:pPr>
        <w:spacing w:after="0" w:line="240" w:lineRule="auto"/>
        <w:jc w:val="both"/>
        <w:rPr>
          <w:rFonts w:cs="Arial"/>
          <w:lang w:val="sr-Latn-CS"/>
        </w:rPr>
      </w:pPr>
      <w:r w:rsidRPr="007C126F">
        <w:rPr>
          <w:b/>
          <w:lang w:val="sr-Latn-CS"/>
        </w:rPr>
        <w:t xml:space="preserve">Adresa: </w:t>
      </w:r>
      <w:r w:rsidRPr="007C126F">
        <w:rPr>
          <w:rFonts w:eastAsia="Calibri"/>
          <w:lang w:val="es-ES"/>
        </w:rPr>
        <w:t>Ulica Princeze Ksenije br.6, Podgorica</w:t>
      </w:r>
    </w:p>
    <w:p w:rsidR="00C42791" w:rsidRPr="007C126F" w:rsidRDefault="00C42791" w:rsidP="00C42791">
      <w:pPr>
        <w:spacing w:after="0" w:line="240" w:lineRule="auto"/>
        <w:jc w:val="both"/>
        <w:rPr>
          <w:rFonts w:cs="Arial"/>
          <w:lang w:val="es-ES"/>
        </w:rPr>
      </w:pPr>
      <w:r w:rsidRPr="007C126F">
        <w:rPr>
          <w:b/>
          <w:lang w:val="sr-Latn-CS"/>
        </w:rPr>
        <w:t xml:space="preserve">E-mail: </w:t>
      </w:r>
      <w:hyperlink r:id="rId55" w:history="1">
        <w:r w:rsidRPr="007C126F">
          <w:rPr>
            <w:rStyle w:val="Hyperlink"/>
            <w:color w:val="auto"/>
            <w:lang w:val="pt-BR"/>
          </w:rPr>
          <w:t>mira2vucinic</w:t>
        </w:r>
        <w:r w:rsidRPr="007C126F">
          <w:rPr>
            <w:rStyle w:val="Hyperlink"/>
            <w:color w:val="auto"/>
            <w:lang w:val="es-ES"/>
          </w:rPr>
          <w:t>@</w:t>
        </w:r>
        <w:r w:rsidRPr="007C126F">
          <w:rPr>
            <w:rStyle w:val="Hyperlink"/>
            <w:color w:val="auto"/>
            <w:lang w:val="sr-Latn-CS"/>
          </w:rPr>
          <w:t>gmail.com</w:t>
        </w:r>
      </w:hyperlink>
    </w:p>
    <w:p w:rsidR="00C42791" w:rsidRPr="007C126F" w:rsidRDefault="00C42791" w:rsidP="00C42791">
      <w:pPr>
        <w:spacing w:after="0" w:line="240" w:lineRule="auto"/>
        <w:jc w:val="both"/>
        <w:rPr>
          <w:rFonts w:cs="Arial"/>
          <w:lang w:val="pt-BR"/>
        </w:rPr>
      </w:pPr>
      <w:r w:rsidRPr="007C126F">
        <w:rPr>
          <w:b/>
          <w:lang w:val="sr-Latn-CS"/>
        </w:rPr>
        <w:t xml:space="preserve">Broj telefona: </w:t>
      </w:r>
      <w:r w:rsidRPr="007C126F">
        <w:rPr>
          <w:rFonts w:cs="Arial"/>
          <w:lang w:val="pt-BR"/>
        </w:rPr>
        <w:t>069- 365- 019</w:t>
      </w:r>
      <w:r w:rsidR="00767923" w:rsidRPr="007C126F">
        <w:rPr>
          <w:rFonts w:cs="Arial"/>
          <w:lang w:val="pt-BR"/>
        </w:rPr>
        <w:t>; fax: 020 640-408</w:t>
      </w:r>
    </w:p>
    <w:p w:rsidR="00C42791" w:rsidRPr="007C126F" w:rsidRDefault="00C42791" w:rsidP="00C42791">
      <w:pPr>
        <w:spacing w:after="0" w:line="240" w:lineRule="auto"/>
        <w:jc w:val="both"/>
        <w:rPr>
          <w:rFonts w:cs="Arial"/>
          <w:lang w:val="es-ES"/>
        </w:rPr>
      </w:pPr>
    </w:p>
    <w:p w:rsidR="00C42791" w:rsidRPr="007C126F" w:rsidRDefault="00C42791" w:rsidP="00C42791">
      <w:pPr>
        <w:spacing w:after="0" w:line="240" w:lineRule="auto"/>
        <w:jc w:val="both"/>
        <w:rPr>
          <w:rFonts w:cs="Arial"/>
          <w:lang w:val="sr-Latn-CS"/>
        </w:rPr>
      </w:pPr>
      <w:r w:rsidRPr="007C126F">
        <w:rPr>
          <w:b/>
          <w:lang w:val="sr-Latn-CS"/>
        </w:rPr>
        <w:t>O</w:t>
      </w:r>
      <w:r w:rsidRPr="007C126F">
        <w:rPr>
          <w:b/>
          <w:lang w:val="es-ES"/>
        </w:rPr>
        <w:t xml:space="preserve">pšti cilj </w:t>
      </w:r>
      <w:r w:rsidRPr="007C126F">
        <w:rPr>
          <w:b/>
          <w:lang w:val="sr-Latn-CS"/>
        </w:rPr>
        <w:t xml:space="preserve"> programa:</w:t>
      </w:r>
      <w:r w:rsidRPr="007C126F">
        <w:rPr>
          <w:rFonts w:cs="Arial"/>
          <w:lang w:val="es-ES"/>
        </w:rPr>
        <w:t xml:space="preserve"> optimalnopred</w:t>
      </w:r>
      <w:r w:rsidRPr="007C126F">
        <w:rPr>
          <w:rFonts w:cs="Arial"/>
          <w:lang w:val="sr-Cyrl-CS"/>
        </w:rPr>
        <w:t>š</w:t>
      </w:r>
      <w:r w:rsidRPr="007C126F">
        <w:rPr>
          <w:rFonts w:cs="Arial"/>
          <w:lang w:val="es-ES"/>
        </w:rPr>
        <w:t>kolskovaspitanjei</w:t>
      </w:r>
      <w:r w:rsidRPr="007C126F">
        <w:rPr>
          <w:rFonts w:cs="Arial"/>
          <w:lang w:val="sr-Cyrl-CS"/>
        </w:rPr>
        <w:t xml:space="preserve"> š</w:t>
      </w:r>
      <w:r w:rsidRPr="007C126F">
        <w:rPr>
          <w:rFonts w:cs="Arial"/>
          <w:lang w:val="es-ES"/>
        </w:rPr>
        <w:t>kolovanjeu</w:t>
      </w:r>
      <w:r w:rsidRPr="007C126F">
        <w:rPr>
          <w:rFonts w:cs="Arial"/>
          <w:lang w:val="sr-Cyrl-CS"/>
        </w:rPr>
        <w:t>č</w:t>
      </w:r>
      <w:r w:rsidRPr="007C126F">
        <w:rPr>
          <w:rFonts w:cs="Arial"/>
          <w:lang w:val="es-ES"/>
        </w:rPr>
        <w:t>enikasmotori</w:t>
      </w:r>
      <w:r w:rsidRPr="007C126F">
        <w:rPr>
          <w:rFonts w:cs="Arial"/>
          <w:lang w:val="sr-Cyrl-CS"/>
        </w:rPr>
        <w:t>č</w:t>
      </w:r>
      <w:r w:rsidRPr="007C126F">
        <w:rPr>
          <w:rFonts w:cs="Arial"/>
          <w:lang w:val="es-ES"/>
        </w:rPr>
        <w:t>kim</w:t>
      </w:r>
      <w:r w:rsidRPr="007C126F">
        <w:rPr>
          <w:rFonts w:cs="Arial"/>
          <w:lang w:val="sr-Cyrl-CS"/>
        </w:rPr>
        <w:t xml:space="preserve">, </w:t>
      </w:r>
      <w:r w:rsidRPr="007C126F">
        <w:rPr>
          <w:rFonts w:cs="Arial"/>
          <w:lang w:val="es-ES"/>
        </w:rPr>
        <w:t>senzornimikombinovanimsmetnjama</w:t>
      </w:r>
      <w:r w:rsidRPr="007C126F">
        <w:rPr>
          <w:rFonts w:cs="Arial"/>
          <w:lang w:val="sr-Latn-CS"/>
        </w:rPr>
        <w:t>u skladu sa njihovim individualnim mogućnostima; upoznaće se sa ulogom i zadacima Resursnog centra; neophodnost kontinuirane razmjene iskustava između članova mobilne službe (timova) i vaspitno-obrazovnih ustanova.Usvojiti timski rad kao način rada, poštujući znanje i iskustva pojedinaca vodeći računa o podršci djece sa smetnjama u razvoju.</w:t>
      </w:r>
    </w:p>
    <w:p w:rsidR="00C42791" w:rsidRPr="007C126F" w:rsidRDefault="00C42791" w:rsidP="00C42791">
      <w:pPr>
        <w:spacing w:after="0" w:line="240" w:lineRule="auto"/>
        <w:jc w:val="both"/>
        <w:rPr>
          <w:rFonts w:cs="Arial"/>
          <w:lang w:val="sr-Latn-CS"/>
        </w:rPr>
      </w:pPr>
    </w:p>
    <w:p w:rsidR="00767923" w:rsidRPr="007C126F" w:rsidRDefault="00C42791" w:rsidP="00C42791">
      <w:pPr>
        <w:spacing w:after="0" w:line="240" w:lineRule="auto"/>
        <w:jc w:val="both"/>
        <w:rPr>
          <w:rFonts w:cs="Arial"/>
          <w:lang w:val="sr-Latn-CS"/>
        </w:rPr>
      </w:pPr>
      <w:r w:rsidRPr="007C126F">
        <w:rPr>
          <w:b/>
          <w:lang w:val="sr-Latn-CS"/>
        </w:rPr>
        <w:t>Specifični ciljevi programa:</w:t>
      </w:r>
      <w:r w:rsidR="00767923" w:rsidRPr="007C126F">
        <w:rPr>
          <w:rFonts w:cs="Arial"/>
          <w:lang w:val="sr-Latn-CS"/>
        </w:rPr>
        <w:t xml:space="preserve">savjetovanje u odnosu na prilagođavanja vaspitno-obrazovnog procesa, djetetovim specifičnim potrebama i učestvovanje u izradi IROP-a(prilagođavanje metoda i oblika rada, provjeravanje postignutog znanja i sl). Pružanje dodatne stručne pomoći u obliku posebnih edukacijsko </w:t>
      </w:r>
      <w:r w:rsidR="00A1267C">
        <w:rPr>
          <w:rFonts w:cs="Arial"/>
          <w:lang w:val="sr-Latn-CS"/>
        </w:rPr>
        <w:t xml:space="preserve">- </w:t>
      </w:r>
      <w:r w:rsidR="00767923" w:rsidRPr="007C126F">
        <w:rPr>
          <w:rFonts w:cs="Arial"/>
          <w:lang w:val="sr-Latn-CS"/>
        </w:rPr>
        <w:t>rehabilitacijskih programa kao i o upotrebi posebnih pomagala</w:t>
      </w:r>
    </w:p>
    <w:p w:rsidR="00C42791" w:rsidRPr="007C126F" w:rsidRDefault="00C42791" w:rsidP="00C42791">
      <w:pPr>
        <w:spacing w:after="0" w:line="240" w:lineRule="auto"/>
        <w:jc w:val="both"/>
        <w:rPr>
          <w:rFonts w:cs="Arial"/>
          <w:lang w:val="es-ES"/>
        </w:rPr>
      </w:pPr>
    </w:p>
    <w:p w:rsidR="00C42791" w:rsidRPr="007C126F" w:rsidRDefault="00C42791" w:rsidP="00C42791">
      <w:pPr>
        <w:spacing w:after="0" w:line="240" w:lineRule="auto"/>
        <w:jc w:val="both"/>
        <w:rPr>
          <w:rFonts w:cs="Arial"/>
          <w:lang w:val="es-ES"/>
        </w:rPr>
      </w:pPr>
      <w:r w:rsidRPr="007C126F">
        <w:rPr>
          <w:b/>
          <w:lang w:val="sr-Latn-CS"/>
        </w:rPr>
        <w:t xml:space="preserve">Ciljna grupa: </w:t>
      </w:r>
      <w:r w:rsidRPr="007C126F">
        <w:rPr>
          <w:rFonts w:cs="Arial"/>
          <w:lang w:val="es-ES"/>
        </w:rPr>
        <w:t>nastavnici</w:t>
      </w:r>
    </w:p>
    <w:p w:rsidR="00767923" w:rsidRPr="007C126F" w:rsidRDefault="00767923" w:rsidP="00C42791">
      <w:pPr>
        <w:spacing w:after="0" w:line="240" w:lineRule="auto"/>
        <w:jc w:val="both"/>
        <w:rPr>
          <w:rFonts w:cs="Times New Roman"/>
          <w:b/>
          <w:lang w:val="sr-Latn-CS"/>
        </w:rPr>
      </w:pPr>
    </w:p>
    <w:p w:rsidR="00C42791" w:rsidRPr="007C126F" w:rsidRDefault="00C42791" w:rsidP="00C42791">
      <w:pPr>
        <w:spacing w:after="0" w:line="240" w:lineRule="auto"/>
        <w:jc w:val="both"/>
        <w:rPr>
          <w:rFonts w:eastAsia="Calibri" w:cs="Arial"/>
          <w:lang w:val="pl-PL"/>
        </w:rPr>
      </w:pPr>
      <w:r w:rsidRPr="007C126F">
        <w:rPr>
          <w:b/>
          <w:lang w:val="sr-Latn-CS"/>
        </w:rPr>
        <w:t xml:space="preserve">Metode i tehnike rada: </w:t>
      </w:r>
      <w:r w:rsidRPr="007C126F">
        <w:rPr>
          <w:rFonts w:eastAsia="Calibri" w:cs="Arial"/>
          <w:lang w:val="pl-PL"/>
        </w:rPr>
        <w:t xml:space="preserve">obuka interaktivnogtipa </w:t>
      </w:r>
    </w:p>
    <w:p w:rsidR="00C42791" w:rsidRPr="007C126F" w:rsidRDefault="00C42791" w:rsidP="00C42791">
      <w:pPr>
        <w:spacing w:after="0" w:line="240" w:lineRule="auto"/>
        <w:jc w:val="both"/>
        <w:rPr>
          <w:rFonts w:cs="Times New Roman"/>
          <w:b/>
          <w:lang w:val="sr-Latn-CS"/>
        </w:rPr>
      </w:pPr>
    </w:p>
    <w:p w:rsidR="00767923" w:rsidRPr="007C126F" w:rsidRDefault="000C2CBD" w:rsidP="00C42791">
      <w:pPr>
        <w:spacing w:after="0" w:line="240" w:lineRule="auto"/>
        <w:jc w:val="both"/>
        <w:rPr>
          <w:b/>
          <w:lang w:val="sr-Latn-CS"/>
        </w:rPr>
      </w:pPr>
      <w:r w:rsidRPr="007C126F">
        <w:rPr>
          <w:b/>
          <w:lang w:val="sr-Latn-CS"/>
        </w:rPr>
        <w:lastRenderedPageBreak/>
        <w:t>Teme:</w:t>
      </w:r>
      <w:r w:rsidRPr="007C126F">
        <w:rPr>
          <w:b/>
          <w:lang w:val="sr-Latn-CS"/>
        </w:rPr>
        <w:tab/>
      </w:r>
    </w:p>
    <w:p w:rsidR="009B64CC" w:rsidRPr="007C126F" w:rsidRDefault="009B64CC" w:rsidP="009B64CC">
      <w:pPr>
        <w:spacing w:after="0" w:line="240" w:lineRule="auto"/>
        <w:jc w:val="both"/>
        <w:rPr>
          <w:lang w:val="sr-Latn-CS"/>
        </w:rPr>
      </w:pPr>
      <w:r w:rsidRPr="007C126F">
        <w:rPr>
          <w:lang w:val="sr-Latn-CS"/>
        </w:rPr>
        <w:t>1.</w:t>
      </w:r>
      <w:r w:rsidR="00767923" w:rsidRPr="007C126F">
        <w:rPr>
          <w:lang w:val="sr-Latn-CS"/>
        </w:rPr>
        <w:t>Pojam i značaj ocjenjivanja (vrste ocjenjivanja, osnovni principi na kojima  se</w:t>
      </w:r>
    </w:p>
    <w:p w:rsidR="00767923" w:rsidRPr="007C126F" w:rsidRDefault="00A1267C" w:rsidP="009B64CC">
      <w:pPr>
        <w:spacing w:after="0" w:line="240" w:lineRule="auto"/>
        <w:jc w:val="both"/>
        <w:rPr>
          <w:lang w:val="sr-Latn-CS"/>
        </w:rPr>
      </w:pPr>
      <w:r>
        <w:rPr>
          <w:lang w:val="sr-Latn-CS"/>
        </w:rPr>
        <w:t>z</w:t>
      </w:r>
      <w:r w:rsidR="00767923" w:rsidRPr="007C126F">
        <w:rPr>
          <w:lang w:val="sr-Latn-CS"/>
        </w:rPr>
        <w:t>asnivaaktivnos</w:t>
      </w:r>
      <w:r w:rsidR="009B64CC" w:rsidRPr="007C126F">
        <w:rPr>
          <w:lang w:val="sr-Latn-CS"/>
        </w:rPr>
        <w:t xml:space="preserve">t koju čini proces ocjenjivanja, </w:t>
      </w:r>
      <w:r w:rsidR="00767923" w:rsidRPr="007C126F">
        <w:rPr>
          <w:lang w:val="sr-Latn-CS"/>
        </w:rPr>
        <w:t>faktori koji utiču na ocjenjivanje</w:t>
      </w:r>
      <w:r w:rsidR="009B64CC" w:rsidRPr="007C126F">
        <w:rPr>
          <w:lang w:val="sr-Latn-CS"/>
        </w:rPr>
        <w:t>)</w:t>
      </w:r>
    </w:p>
    <w:p w:rsidR="00767923" w:rsidRPr="007C126F" w:rsidRDefault="009B64CC" w:rsidP="009B64CC">
      <w:pPr>
        <w:spacing w:after="0" w:line="240" w:lineRule="auto"/>
        <w:jc w:val="both"/>
        <w:rPr>
          <w:lang w:val="sr-Latn-CS"/>
        </w:rPr>
      </w:pPr>
      <w:r w:rsidRPr="007C126F">
        <w:rPr>
          <w:lang w:val="sr-Latn-CS"/>
        </w:rPr>
        <w:t>2</w:t>
      </w:r>
      <w:r w:rsidR="00767923" w:rsidRPr="007C126F">
        <w:rPr>
          <w:lang w:val="sr-Latn-CS"/>
        </w:rPr>
        <w:t>. Načini praćenja postignuća i način d</w:t>
      </w:r>
      <w:r w:rsidRPr="007C126F">
        <w:rPr>
          <w:lang w:val="sr-Latn-CS"/>
        </w:rPr>
        <w:t>e</w:t>
      </w:r>
      <w:r w:rsidR="00767923" w:rsidRPr="007C126F">
        <w:rPr>
          <w:lang w:val="sr-Latn-CS"/>
        </w:rPr>
        <w:t>finisanja očekivanih postignuća (IROP)  djece sasmetnjama u razvoju</w:t>
      </w:r>
    </w:p>
    <w:p w:rsidR="00767923" w:rsidRPr="007C126F" w:rsidRDefault="009B64CC" w:rsidP="00767923">
      <w:pPr>
        <w:spacing w:after="0" w:line="240" w:lineRule="auto"/>
        <w:jc w:val="both"/>
        <w:rPr>
          <w:lang w:val="sr-Latn-CS"/>
        </w:rPr>
      </w:pPr>
      <w:r w:rsidRPr="007C126F">
        <w:rPr>
          <w:lang w:val="sr-Latn-CS"/>
        </w:rPr>
        <w:t>3</w:t>
      </w:r>
      <w:r w:rsidR="00767923" w:rsidRPr="007C126F">
        <w:rPr>
          <w:lang w:val="sr-Latn-CS"/>
        </w:rPr>
        <w:t>. Preporuke pri ocjenjivanju učenika sa smetnjama u razvoju i razmjena iskustva</w:t>
      </w:r>
    </w:p>
    <w:p w:rsidR="00767923" w:rsidRPr="007C126F" w:rsidRDefault="009B64CC" w:rsidP="00767923">
      <w:pPr>
        <w:spacing w:after="0" w:line="240" w:lineRule="auto"/>
        <w:jc w:val="both"/>
        <w:rPr>
          <w:lang w:val="sr-Latn-CS"/>
        </w:rPr>
      </w:pPr>
      <w:r w:rsidRPr="007C126F">
        <w:rPr>
          <w:lang w:val="sr-Latn-CS"/>
        </w:rPr>
        <w:t>4</w:t>
      </w:r>
      <w:r w:rsidR="00767923" w:rsidRPr="007C126F">
        <w:rPr>
          <w:lang w:val="sr-Latn-CS"/>
        </w:rPr>
        <w:t>. Uloga i značaj Resursnog centra kao vida podrške  inkluzivnom obrazovanju</w:t>
      </w:r>
    </w:p>
    <w:p w:rsidR="00767923" w:rsidRPr="007C126F" w:rsidRDefault="00767923" w:rsidP="00C42791">
      <w:pPr>
        <w:spacing w:after="0" w:line="240" w:lineRule="auto"/>
        <w:jc w:val="both"/>
        <w:rPr>
          <w:lang w:val="sr-Latn-CS"/>
        </w:rPr>
      </w:pPr>
    </w:p>
    <w:p w:rsidR="00C42791" w:rsidRPr="007C126F" w:rsidRDefault="00C42791" w:rsidP="00C42791">
      <w:pPr>
        <w:spacing w:after="0" w:line="240" w:lineRule="auto"/>
        <w:jc w:val="both"/>
        <w:rPr>
          <w:rFonts w:cs="Arial"/>
          <w:lang w:val="sr-Latn-CS"/>
        </w:rPr>
      </w:pPr>
    </w:p>
    <w:p w:rsidR="00C42791" w:rsidRPr="007C126F" w:rsidRDefault="00C42791" w:rsidP="00C42791">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(8 sati)</w:t>
      </w:r>
    </w:p>
    <w:p w:rsidR="00C42791" w:rsidRPr="007C126F" w:rsidRDefault="00C42791" w:rsidP="00C42791">
      <w:pPr>
        <w:spacing w:after="0" w:line="240" w:lineRule="auto"/>
        <w:jc w:val="both"/>
        <w:rPr>
          <w:rFonts w:cs="Times New Roman"/>
          <w:b/>
          <w:lang w:val="sr-Latn-CS"/>
        </w:rPr>
      </w:pPr>
    </w:p>
    <w:p w:rsidR="00C42791" w:rsidRPr="007C126F" w:rsidRDefault="00C42791" w:rsidP="00C42791">
      <w:pPr>
        <w:spacing w:after="0" w:line="240" w:lineRule="auto"/>
        <w:jc w:val="both"/>
        <w:rPr>
          <w:rFonts w:cs="Arial"/>
          <w:lang w:val="sr-Latn-CS"/>
        </w:rPr>
      </w:pPr>
      <w:r w:rsidRPr="007C126F">
        <w:rPr>
          <w:b/>
          <w:lang w:val="sr-Latn-CS"/>
        </w:rPr>
        <w:t xml:space="preserve">Broj učesnika u grupi: </w:t>
      </w:r>
      <w:r w:rsidRPr="007C126F">
        <w:rPr>
          <w:lang w:val="sr-Latn-CS"/>
        </w:rPr>
        <w:t>od 12 do 32 učesnika</w:t>
      </w:r>
    </w:p>
    <w:p w:rsidR="00C42791" w:rsidRPr="007C126F" w:rsidRDefault="00C42791" w:rsidP="00C42791">
      <w:pPr>
        <w:spacing w:after="0" w:line="240" w:lineRule="auto"/>
        <w:jc w:val="both"/>
        <w:rPr>
          <w:rFonts w:cs="Arial"/>
          <w:lang w:val="sr-Latn-CS"/>
        </w:rPr>
      </w:pPr>
    </w:p>
    <w:p w:rsidR="00C42791" w:rsidRPr="007C126F" w:rsidRDefault="00C42791" w:rsidP="00C42791">
      <w:pPr>
        <w:autoSpaceDE w:val="0"/>
        <w:autoSpaceDN w:val="0"/>
        <w:adjustRightInd w:val="0"/>
        <w:spacing w:after="0" w:line="240" w:lineRule="auto"/>
        <w:jc w:val="both"/>
        <w:rPr>
          <w:rFonts w:eastAsia="Calibri"/>
          <w:lang w:val="sr-Latn-CS"/>
        </w:rPr>
      </w:pPr>
      <w:r w:rsidRPr="007C126F">
        <w:rPr>
          <w:rFonts w:cs="Arial"/>
          <w:b/>
          <w:bCs/>
          <w:lang w:val="sr-Latn-CS"/>
        </w:rPr>
        <w:t xml:space="preserve">Cijena po učesniku dnevno i šta ona uključuje: </w:t>
      </w:r>
      <w:r w:rsidRPr="007C126F">
        <w:rPr>
          <w:rFonts w:eastAsia="Calibri"/>
          <w:lang w:val="sr-Latn-CS"/>
        </w:rPr>
        <w:t>20 € (</w:t>
      </w:r>
      <w:r w:rsidRPr="007C126F">
        <w:rPr>
          <w:rFonts w:cs="Tahoma"/>
          <w:bCs/>
          <w:lang w:val="sr-Latn-CS"/>
        </w:rPr>
        <w:t xml:space="preserve">uračunati su </w:t>
      </w:r>
      <w:r w:rsidRPr="007C126F">
        <w:rPr>
          <w:rFonts w:eastAsia="Calibri"/>
          <w:lang w:val="sr-Latn-CS"/>
        </w:rPr>
        <w:t>honorar za voditelje seminara i cijena potrošnog materijala)</w:t>
      </w:r>
    </w:p>
    <w:p w:rsidR="00C42791" w:rsidRPr="007C126F" w:rsidRDefault="00C42791" w:rsidP="00C42791">
      <w:pPr>
        <w:autoSpaceDE w:val="0"/>
        <w:autoSpaceDN w:val="0"/>
        <w:adjustRightInd w:val="0"/>
        <w:spacing w:after="0" w:line="240" w:lineRule="auto"/>
        <w:jc w:val="both"/>
        <w:rPr>
          <w:rFonts w:eastAsia="Calibri"/>
          <w:lang w:val="sr-Latn-CS"/>
        </w:rPr>
      </w:pPr>
    </w:p>
    <w:p w:rsidR="00EF3BF9" w:rsidRPr="007C126F" w:rsidRDefault="00EF3BF9" w:rsidP="00FD1E1D">
      <w:pPr>
        <w:spacing w:after="0" w:line="240" w:lineRule="auto"/>
        <w:rPr>
          <w:b/>
          <w:lang w:val="sr-Latn-CS"/>
        </w:rPr>
      </w:pPr>
    </w:p>
    <w:p w:rsidR="009B64CC" w:rsidRPr="007C126F" w:rsidRDefault="009B64CC" w:rsidP="00FD1E1D">
      <w:pPr>
        <w:spacing w:after="0" w:line="240" w:lineRule="auto"/>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E74AF" w:rsidRPr="007C126F" w:rsidTr="009E74AF">
        <w:tc>
          <w:tcPr>
            <w:tcW w:w="9180" w:type="dxa"/>
            <w:shd w:val="clear" w:color="auto" w:fill="E0E0E0"/>
          </w:tcPr>
          <w:p w:rsidR="009E74AF" w:rsidRPr="007C126F" w:rsidRDefault="00427BA3" w:rsidP="009E74AF">
            <w:pPr>
              <w:spacing w:after="0" w:line="240" w:lineRule="auto"/>
              <w:jc w:val="center"/>
              <w:rPr>
                <w:b/>
                <w:lang w:val="sr-Latn-CS"/>
              </w:rPr>
            </w:pPr>
            <w:r>
              <w:rPr>
                <w:rFonts w:eastAsia="SimSun"/>
                <w:b/>
                <w:lang w:val="sl-SI"/>
              </w:rPr>
              <w:t>117</w:t>
            </w:r>
            <w:r w:rsidR="009E74AF" w:rsidRPr="007C126F">
              <w:rPr>
                <w:rFonts w:eastAsia="SimSun"/>
                <w:b/>
                <w:lang w:val="sl-SI"/>
              </w:rPr>
              <w:t>.</w:t>
            </w:r>
            <w:r w:rsidR="009E74AF" w:rsidRPr="007C126F">
              <w:rPr>
                <w:rFonts w:cs="Arial"/>
                <w:b/>
                <w:bCs/>
                <w:iCs/>
              </w:rPr>
              <w:t xml:space="preserve"> Edukacija asistenata u nastavi, kao i</w:t>
            </w:r>
            <w:r w:rsidR="00D46BEE">
              <w:rPr>
                <w:rFonts w:cs="Arial"/>
                <w:b/>
                <w:bCs/>
                <w:iCs/>
              </w:rPr>
              <w:t xml:space="preserve"> drugih koji mogu biti podrška dj</w:t>
            </w:r>
            <w:r w:rsidR="009E74AF" w:rsidRPr="007C126F">
              <w:rPr>
                <w:rFonts w:cs="Arial"/>
                <w:b/>
                <w:bCs/>
                <w:iCs/>
              </w:rPr>
              <w:t>eci sa posebnim obrazovnim potrebama u obrazovno-vaspitnom sistemu Crne Gore</w:t>
            </w:r>
          </w:p>
        </w:tc>
      </w:tr>
    </w:tbl>
    <w:p w:rsidR="009E74AF" w:rsidRPr="007C126F" w:rsidRDefault="009E74AF" w:rsidP="009E74AF">
      <w:pPr>
        <w:spacing w:after="0" w:line="240" w:lineRule="auto"/>
        <w:rPr>
          <w:lang w:val="pl-PL"/>
        </w:rPr>
      </w:pPr>
    </w:p>
    <w:p w:rsidR="009E74AF" w:rsidRPr="007C126F" w:rsidRDefault="009E74AF" w:rsidP="009E74AF">
      <w:pPr>
        <w:spacing w:after="0" w:line="240" w:lineRule="auto"/>
        <w:jc w:val="both"/>
        <w:rPr>
          <w:rFonts w:cs="Arial"/>
          <w:lang w:val="sr-Latn-CS"/>
        </w:rPr>
      </w:pPr>
      <w:r w:rsidRPr="007C126F">
        <w:rPr>
          <w:b/>
          <w:lang w:val="sr-Latn-CS"/>
        </w:rPr>
        <w:t>Autorke:</w:t>
      </w:r>
      <w:r w:rsidRPr="007C126F">
        <w:rPr>
          <w:rFonts w:cs="Arial"/>
        </w:rPr>
        <w:t xml:space="preserve"> Anka Đurišić i Svetlana Dujović</w:t>
      </w:r>
    </w:p>
    <w:p w:rsidR="009E74AF" w:rsidRPr="007C126F" w:rsidRDefault="009B64CC" w:rsidP="009E74AF">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Udruženje roditelja djece i omladine sa smetnjama u razvoju “Staze”, Podgorica</w:t>
      </w:r>
    </w:p>
    <w:p w:rsidR="009E74AF" w:rsidRPr="007C126F" w:rsidRDefault="009E74AF" w:rsidP="009E74AF">
      <w:pPr>
        <w:spacing w:after="0" w:line="240" w:lineRule="auto"/>
        <w:jc w:val="both"/>
        <w:rPr>
          <w:rFonts w:cs="Arial"/>
          <w:lang w:val="sr-Latn-CS"/>
        </w:rPr>
      </w:pPr>
      <w:r w:rsidRPr="007C126F">
        <w:rPr>
          <w:b/>
          <w:lang w:val="sr-Latn-CS"/>
        </w:rPr>
        <w:t xml:space="preserve">Odgovorna osoba (koordinatorka): </w:t>
      </w:r>
      <w:r w:rsidRPr="007C126F">
        <w:rPr>
          <w:lang w:val="sr-Latn-CS"/>
        </w:rPr>
        <w:t>Anka Đurišić</w:t>
      </w:r>
    </w:p>
    <w:p w:rsidR="009E74AF" w:rsidRPr="007C126F" w:rsidRDefault="009E74AF" w:rsidP="009E74AF">
      <w:pPr>
        <w:spacing w:after="0" w:line="240" w:lineRule="auto"/>
        <w:jc w:val="both"/>
        <w:rPr>
          <w:rFonts w:cs="Arial"/>
          <w:lang w:val="sr-Latn-CS"/>
        </w:rPr>
      </w:pPr>
      <w:r w:rsidRPr="007C126F">
        <w:rPr>
          <w:b/>
          <w:lang w:val="sr-Latn-CS"/>
        </w:rPr>
        <w:t xml:space="preserve">Adresa: </w:t>
      </w:r>
      <w:r w:rsidRPr="007C126F">
        <w:rPr>
          <w:lang w:val="sr-Latn-CS"/>
        </w:rPr>
        <w:t>Ul.18 jula br. 86</w:t>
      </w:r>
      <w:r w:rsidR="00D46BEE">
        <w:rPr>
          <w:lang w:val="sr-Latn-CS"/>
        </w:rPr>
        <w:t xml:space="preserve"> ,</w:t>
      </w:r>
      <w:r w:rsidRPr="007C126F">
        <w:rPr>
          <w:lang w:val="sr-Latn-CS"/>
        </w:rPr>
        <w:t xml:space="preserve"> Podgorica</w:t>
      </w:r>
    </w:p>
    <w:p w:rsidR="009E74AF" w:rsidRPr="007C126F" w:rsidRDefault="009E74AF" w:rsidP="009E74AF">
      <w:pPr>
        <w:spacing w:after="0" w:line="240" w:lineRule="auto"/>
        <w:jc w:val="both"/>
        <w:rPr>
          <w:rFonts w:cs="Arial"/>
          <w:lang w:val="sr-Latn-CS"/>
        </w:rPr>
      </w:pPr>
      <w:r w:rsidRPr="007C126F">
        <w:rPr>
          <w:b/>
          <w:lang w:val="sr-Latn-CS"/>
        </w:rPr>
        <w:t xml:space="preserve">E-mail: </w:t>
      </w:r>
      <w:r w:rsidRPr="007C126F">
        <w:rPr>
          <w:lang w:val="sr-Latn-CS"/>
        </w:rPr>
        <w:t>nvostaze@t-com.me</w:t>
      </w:r>
    </w:p>
    <w:p w:rsidR="009E74AF" w:rsidRPr="007C126F" w:rsidRDefault="009E74AF" w:rsidP="009E74AF">
      <w:pPr>
        <w:spacing w:after="0" w:line="240" w:lineRule="auto"/>
        <w:jc w:val="both"/>
        <w:rPr>
          <w:rFonts w:cs="Arial"/>
          <w:lang w:val="sr-Latn-CS"/>
        </w:rPr>
      </w:pPr>
      <w:r w:rsidRPr="007C126F">
        <w:rPr>
          <w:b/>
          <w:lang w:val="sr-Latn-CS"/>
        </w:rPr>
        <w:t xml:space="preserve">Broj telefona: </w:t>
      </w:r>
      <w:r w:rsidRPr="007C126F">
        <w:rPr>
          <w:lang w:val="sr-Latn-CS"/>
        </w:rPr>
        <w:t>078-103-378</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rPr>
      </w:pPr>
      <w:r w:rsidRPr="007C126F">
        <w:rPr>
          <w:b/>
          <w:lang w:val="sr-Latn-CS"/>
        </w:rPr>
        <w:t>O</w:t>
      </w:r>
      <w:r w:rsidRPr="007C126F">
        <w:rPr>
          <w:b/>
        </w:rPr>
        <w:t>pšti cilj</w:t>
      </w:r>
      <w:r w:rsidRPr="007C126F">
        <w:rPr>
          <w:b/>
          <w:lang w:val="sr-Latn-CS"/>
        </w:rPr>
        <w:t xml:space="preserve"> programa:</w:t>
      </w:r>
      <w:r w:rsidR="00D46BEE">
        <w:rPr>
          <w:rFonts w:cs="Arial"/>
        </w:rPr>
        <w:t xml:space="preserve"> ostvarivanje prava dj</w:t>
      </w:r>
      <w:r w:rsidRPr="007C126F">
        <w:rPr>
          <w:rFonts w:cs="Arial"/>
        </w:rPr>
        <w:t>ece s posebnim obrazovnim potrebama na obrazovanje i uključivanje u redovne škole i primjena obrazovne politike u oblasti inkluzivnog obrazovanja</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b/>
          <w:lang w:val="sr-Latn-CS"/>
        </w:rPr>
      </w:pPr>
      <w:r w:rsidRPr="007C126F">
        <w:rPr>
          <w:b/>
          <w:lang w:val="sr-Latn-CS"/>
        </w:rPr>
        <w:t xml:space="preserve">Specifični ciljevi programa: </w:t>
      </w:r>
      <w:r w:rsidRPr="007C126F">
        <w:rPr>
          <w:lang w:val="sr-Latn-CS"/>
        </w:rPr>
        <w:t>o</w:t>
      </w:r>
      <w:r w:rsidRPr="007C126F">
        <w:rPr>
          <w:rFonts w:cs="Arial"/>
          <w:lang w:val="pl-PL"/>
        </w:rPr>
        <w:t>bezbjeđivanje kvalitetne podrške tokom procesa redovnog ob</w:t>
      </w:r>
      <w:r w:rsidR="00D46BEE">
        <w:rPr>
          <w:rFonts w:cs="Arial"/>
          <w:lang w:val="pl-PL"/>
        </w:rPr>
        <w:t>razovanja i vaspitanja dj</w:t>
      </w:r>
      <w:r w:rsidRPr="007C126F">
        <w:rPr>
          <w:rFonts w:cs="Arial"/>
          <w:lang w:val="pl-PL"/>
        </w:rPr>
        <w:t xml:space="preserve">ece sa posebnim obrazovnim potrebama, </w:t>
      </w:r>
      <w:r w:rsidRPr="007C126F">
        <w:rPr>
          <w:rFonts w:cs="Arial"/>
        </w:rPr>
        <w:t>edukacija asistenata za rad sa njima;razvijanja znanja, vještina i kompetencija potrebnih asisten</w:t>
      </w:r>
      <w:r w:rsidR="00D46BEE">
        <w:rPr>
          <w:rFonts w:cs="Arial"/>
        </w:rPr>
        <w:t>tu učenika u nastavi za rad sa dj</w:t>
      </w:r>
      <w:r w:rsidRPr="007C126F">
        <w:rPr>
          <w:rFonts w:cs="Arial"/>
        </w:rPr>
        <w:t xml:space="preserve">ecom sa konkretnim smetnjama u razvoju; unapređenje saradnje, asistenata i drugih </w:t>
      </w:r>
      <w:r w:rsidR="00D46BEE">
        <w:rPr>
          <w:rFonts w:cs="Arial"/>
        </w:rPr>
        <w:t>zaposlenih u školi i roditelja dj</w:t>
      </w:r>
      <w:r w:rsidRPr="007C126F">
        <w:rPr>
          <w:rFonts w:cs="Arial"/>
        </w:rPr>
        <w:t>ece sa posebnim obrazovnim p</w:t>
      </w:r>
      <w:r w:rsidR="00D46BEE">
        <w:rPr>
          <w:rFonts w:cs="Arial"/>
        </w:rPr>
        <w:t>otrebama i praćenje postignuća dj</w:t>
      </w:r>
      <w:r w:rsidRPr="007C126F">
        <w:rPr>
          <w:rFonts w:cs="Arial"/>
        </w:rPr>
        <w:t>ece sa posebnim obrazovnim potrebama.</w:t>
      </w:r>
    </w:p>
    <w:p w:rsidR="009E74AF" w:rsidRPr="007C126F" w:rsidRDefault="009E74AF" w:rsidP="009E74AF">
      <w:pPr>
        <w:spacing w:after="0" w:line="240" w:lineRule="auto"/>
        <w:jc w:val="both"/>
        <w:rPr>
          <w:b/>
          <w:lang w:val="sr-Latn-CS"/>
        </w:rPr>
      </w:pPr>
    </w:p>
    <w:p w:rsidR="009E74AF" w:rsidRPr="007C126F" w:rsidRDefault="009B64CC" w:rsidP="009E74AF">
      <w:pPr>
        <w:spacing w:after="0" w:line="240" w:lineRule="auto"/>
        <w:jc w:val="both"/>
        <w:rPr>
          <w:rFonts w:cs="Arial"/>
          <w:lang w:val="sr-Latn-CS"/>
        </w:rPr>
      </w:pPr>
      <w:r w:rsidRPr="007C126F">
        <w:rPr>
          <w:b/>
          <w:lang w:val="sr-Latn-CS"/>
        </w:rPr>
        <w:t xml:space="preserve">Ciljna grupa: </w:t>
      </w:r>
      <w:r w:rsidRPr="007C126F">
        <w:rPr>
          <w:lang w:val="sr-Latn-CS"/>
        </w:rPr>
        <w:t>asistenti učeniku u nastavi,nastavnici</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Metode i tehnike rada: </w:t>
      </w:r>
      <w:r w:rsidRPr="007C126F">
        <w:rPr>
          <w:rFonts w:cs="Arial"/>
        </w:rPr>
        <w:t>obuka interaktivnog  tipa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b/>
          <w:lang w:val="sr-Latn-CS"/>
        </w:rPr>
      </w:pPr>
      <w:r w:rsidRPr="007C126F">
        <w:rPr>
          <w:b/>
          <w:lang w:val="sr-Latn-CS"/>
        </w:rPr>
        <w:t>Teme:</w:t>
      </w:r>
      <w:r w:rsidRPr="007C126F">
        <w:rPr>
          <w:b/>
          <w:lang w:val="sr-Latn-CS"/>
        </w:rPr>
        <w:tab/>
      </w:r>
    </w:p>
    <w:p w:rsidR="009E74AF" w:rsidRPr="007C126F" w:rsidRDefault="009E74AF" w:rsidP="009E74AF">
      <w:pPr>
        <w:spacing w:after="0" w:line="240" w:lineRule="auto"/>
        <w:jc w:val="both"/>
        <w:rPr>
          <w:rFonts w:cs="Arial"/>
          <w:lang w:val="sr-Latn-CS"/>
        </w:rPr>
      </w:pP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lastRenderedPageBreak/>
        <w:t>Obrazovna politika u oblasti ink</w:t>
      </w:r>
      <w:r w:rsidR="00D46BEE">
        <w:rPr>
          <w:rFonts w:ascii="Verdana" w:hAnsi="Verdana" w:cs="Arial"/>
        </w:rPr>
        <w:t>luzivnog obrazovanja – pristup dj</w:t>
      </w:r>
      <w:r w:rsidRPr="007C126F">
        <w:rPr>
          <w:rFonts w:ascii="Verdana" w:hAnsi="Verdana" w:cs="Arial"/>
        </w:rPr>
        <w:t>eci sa posebnim obrazovnim potrebama</w:t>
      </w:r>
    </w:p>
    <w:p w:rsidR="009E74AF" w:rsidRPr="007C126F" w:rsidRDefault="00D46BEE" w:rsidP="003C18DD">
      <w:pPr>
        <w:pStyle w:val="ListParagraph"/>
        <w:numPr>
          <w:ilvl w:val="0"/>
          <w:numId w:val="223"/>
        </w:numPr>
        <w:spacing w:after="0" w:line="240" w:lineRule="auto"/>
        <w:jc w:val="both"/>
        <w:rPr>
          <w:rFonts w:ascii="Verdana" w:hAnsi="Verdana" w:cs="Arial"/>
        </w:rPr>
      </w:pPr>
      <w:r>
        <w:rPr>
          <w:rFonts w:ascii="Verdana" w:hAnsi="Verdana" w:cs="Arial"/>
        </w:rPr>
        <w:t>Proces usmjeravanja dj</w:t>
      </w:r>
      <w:r w:rsidR="009E74AF" w:rsidRPr="007C126F">
        <w:rPr>
          <w:rFonts w:ascii="Verdana" w:hAnsi="Verdana" w:cs="Arial"/>
        </w:rPr>
        <w:t>ece sa posebnim obrazovnim potrebama u sistem obrazovanja i vaspitanja (sa osvrtom na DCP model)</w:t>
      </w: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t xml:space="preserve">Asistent učeniku u nastavi – </w:t>
      </w:r>
      <w:r w:rsidR="00D46BEE">
        <w:rPr>
          <w:rFonts w:ascii="Verdana" w:hAnsi="Verdana" w:cs="Arial"/>
        </w:rPr>
        <w:t>podrška dj</w:t>
      </w:r>
      <w:r w:rsidRPr="007C126F">
        <w:rPr>
          <w:rFonts w:ascii="Verdana" w:hAnsi="Verdana" w:cs="Arial"/>
        </w:rPr>
        <w:t>eci sa posebnim obrazovnim potrebama u redovnom obrazovanju i vaspitanju (sa akcentom na opis posla i njegovu ulogu uz osvrt na saradnju, relacije sa zap</w:t>
      </w:r>
      <w:r w:rsidR="00D46BEE">
        <w:rPr>
          <w:rFonts w:ascii="Verdana" w:hAnsi="Verdana" w:cs="Arial"/>
        </w:rPr>
        <w:t>oslenima u školi i roditeljima dj</w:t>
      </w:r>
      <w:r w:rsidRPr="007C126F">
        <w:rPr>
          <w:rFonts w:ascii="Verdana" w:hAnsi="Verdana" w:cs="Arial"/>
        </w:rPr>
        <w:t>ece sa posebnim obrazovnim potrebama)</w:t>
      </w: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t xml:space="preserve">Znanja, vještine i kompetencije potrebne </w:t>
      </w:r>
      <w:r w:rsidR="00D46BEE">
        <w:rPr>
          <w:rFonts w:ascii="Verdana" w:hAnsi="Verdana" w:cs="Arial"/>
        </w:rPr>
        <w:t>asistentu učenika u nastavi sa dj</w:t>
      </w:r>
      <w:r w:rsidRPr="007C126F">
        <w:rPr>
          <w:rFonts w:ascii="Verdana" w:hAnsi="Verdana" w:cs="Arial"/>
        </w:rPr>
        <w:t>ecom sa k</w:t>
      </w:r>
      <w:r w:rsidR="00D46BEE">
        <w:rPr>
          <w:rFonts w:ascii="Verdana" w:hAnsi="Verdana" w:cs="Arial"/>
        </w:rPr>
        <w:t>onkretnim smetnjama u razvoju (dj</w:t>
      </w:r>
      <w:r w:rsidRPr="007C126F">
        <w:rPr>
          <w:rFonts w:ascii="Verdana" w:hAnsi="Verdana" w:cs="Arial"/>
        </w:rPr>
        <w:t>eca sa intelektualnim smetnjama, smetnjama vida i smetnjama u tjelesnom razvoju)</w:t>
      </w: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t xml:space="preserve">Znanja, vještine i kompetencije potrebne </w:t>
      </w:r>
      <w:r w:rsidR="00D46BEE">
        <w:rPr>
          <w:rFonts w:ascii="Verdana" w:hAnsi="Verdana" w:cs="Arial"/>
        </w:rPr>
        <w:t>asistentu učenika u nastavi sa dj</w:t>
      </w:r>
      <w:r w:rsidRPr="007C126F">
        <w:rPr>
          <w:rFonts w:ascii="Verdana" w:hAnsi="Verdana" w:cs="Arial"/>
        </w:rPr>
        <w:t>ecom sa konk</w:t>
      </w:r>
      <w:r w:rsidR="00D46BEE">
        <w:rPr>
          <w:rFonts w:ascii="Verdana" w:hAnsi="Verdana" w:cs="Arial"/>
        </w:rPr>
        <w:t>retnim smetnjama u razvoju (dj</w:t>
      </w:r>
      <w:r w:rsidRPr="007C126F">
        <w:rPr>
          <w:rFonts w:ascii="Verdana" w:hAnsi="Verdana" w:cs="Arial"/>
        </w:rPr>
        <w:t>eca sa govorn</w:t>
      </w:r>
      <w:r w:rsidR="00D46BEE">
        <w:rPr>
          <w:rFonts w:ascii="Verdana" w:hAnsi="Verdana" w:cs="Arial"/>
        </w:rPr>
        <w:t>o-jezičkim i smetnjama sluha i dj</w:t>
      </w:r>
      <w:r w:rsidRPr="007C126F">
        <w:rPr>
          <w:rFonts w:ascii="Verdana" w:hAnsi="Verdana" w:cs="Arial"/>
        </w:rPr>
        <w:t>eca sa autizmom)</w:t>
      </w: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t>Vještine komunikacije i rješavanja konflikata</w:t>
      </w:r>
    </w:p>
    <w:p w:rsidR="009E74AF" w:rsidRPr="007C126F" w:rsidRDefault="009E74AF" w:rsidP="003C18DD">
      <w:pPr>
        <w:pStyle w:val="ListParagraph"/>
        <w:numPr>
          <w:ilvl w:val="0"/>
          <w:numId w:val="223"/>
        </w:numPr>
        <w:spacing w:after="0" w:line="240" w:lineRule="auto"/>
        <w:jc w:val="both"/>
        <w:rPr>
          <w:rFonts w:ascii="Verdana" w:hAnsi="Verdana" w:cs="Arial"/>
        </w:rPr>
      </w:pPr>
      <w:r w:rsidRPr="007C126F">
        <w:rPr>
          <w:rFonts w:ascii="Verdana" w:hAnsi="Verdana" w:cs="Arial"/>
        </w:rPr>
        <w:t>Lični strahovi i predrasude</w:t>
      </w:r>
    </w:p>
    <w:p w:rsidR="009E74AF" w:rsidRDefault="00D46BEE" w:rsidP="000C2CBD">
      <w:pPr>
        <w:pStyle w:val="ListParagraph"/>
        <w:numPr>
          <w:ilvl w:val="0"/>
          <w:numId w:val="223"/>
        </w:numPr>
        <w:spacing w:after="0" w:line="240" w:lineRule="auto"/>
        <w:jc w:val="both"/>
        <w:rPr>
          <w:rFonts w:ascii="Verdana" w:hAnsi="Verdana" w:cs="Arial"/>
        </w:rPr>
      </w:pPr>
      <w:r>
        <w:rPr>
          <w:rFonts w:ascii="Verdana" w:hAnsi="Verdana" w:cs="Arial"/>
        </w:rPr>
        <w:t>Praćenje postignuća dj</w:t>
      </w:r>
      <w:r w:rsidR="009E74AF" w:rsidRPr="007C126F">
        <w:rPr>
          <w:rFonts w:ascii="Verdana" w:hAnsi="Verdana" w:cs="Arial"/>
        </w:rPr>
        <w:t>ece sa posebnim obrazovnim potrebama (učešće u izradi IROP-a, timski rad, izvještavanje, evaluacija)</w:t>
      </w:r>
    </w:p>
    <w:p w:rsidR="00D46BEE" w:rsidRPr="00D46BEE" w:rsidRDefault="00D46BEE" w:rsidP="00D46BEE">
      <w:pPr>
        <w:spacing w:after="0" w:line="240" w:lineRule="auto"/>
        <w:ind w:left="360"/>
        <w:jc w:val="both"/>
        <w:rPr>
          <w:rFonts w:cs="Arial"/>
        </w:rPr>
      </w:pPr>
    </w:p>
    <w:p w:rsidR="009E74AF" w:rsidRPr="007C126F" w:rsidRDefault="009E74AF" w:rsidP="009E74AF">
      <w:pPr>
        <w:spacing w:after="0" w:line="240" w:lineRule="auto"/>
        <w:jc w:val="both"/>
        <w:rPr>
          <w:rFonts w:cs="Arial"/>
          <w:lang w:val="sr-Latn-CS"/>
        </w:rPr>
      </w:pPr>
      <w:r w:rsidRPr="007C126F">
        <w:rPr>
          <w:b/>
          <w:lang w:val="sr-Latn-CS"/>
        </w:rPr>
        <w:t xml:space="preserve">Trajanje programa (broj dana i broj sati efektivnog rada): </w:t>
      </w:r>
      <w:r w:rsidRPr="007C126F">
        <w:rPr>
          <w:rFonts w:cs="Arial"/>
        </w:rPr>
        <w:t>2 modula po 2 dana (po danu 8 sati, ukupno 32 sata)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Broj učesnika u grupi: </w:t>
      </w:r>
      <w:r w:rsidRPr="007C126F">
        <w:rPr>
          <w:rFonts w:cs="Arial"/>
        </w:rPr>
        <w:t>od 20 do 25 učesnika</w:t>
      </w:r>
    </w:p>
    <w:p w:rsidR="009E74AF" w:rsidRPr="007C126F" w:rsidRDefault="009E74AF" w:rsidP="009E74AF">
      <w:pPr>
        <w:spacing w:after="0" w:line="240" w:lineRule="auto"/>
        <w:rPr>
          <w:rFonts w:cs="Arial"/>
          <w:lang w:val="sr-Latn-CS"/>
        </w:rPr>
      </w:pPr>
    </w:p>
    <w:p w:rsidR="009E74AF" w:rsidRPr="007C126F" w:rsidRDefault="009E74AF" w:rsidP="009E74AF">
      <w:pPr>
        <w:spacing w:after="0" w:line="240" w:lineRule="auto"/>
        <w:jc w:val="both"/>
        <w:rPr>
          <w:rFonts w:cs="Arial"/>
        </w:rPr>
      </w:pPr>
      <w:r w:rsidRPr="007C126F">
        <w:rPr>
          <w:rFonts w:cs="Arial"/>
          <w:b/>
          <w:bCs/>
          <w:lang w:val="sr-Latn-CS"/>
        </w:rPr>
        <w:t xml:space="preserve">Cijena po učesniku dnevno i šta ona uključuje: </w:t>
      </w:r>
      <w:r w:rsidRPr="007C126F">
        <w:rPr>
          <w:rFonts w:cs="Arial"/>
        </w:rPr>
        <w:t>20 € (</w:t>
      </w:r>
      <w:r w:rsidRPr="007C126F">
        <w:rPr>
          <w:rFonts w:cs="Tahoma"/>
          <w:bCs/>
          <w:lang w:val="sr-Latn-CS"/>
        </w:rPr>
        <w:t xml:space="preserve">uračunati su </w:t>
      </w:r>
      <w:r w:rsidRPr="007C126F">
        <w:rPr>
          <w:rFonts w:cs="Arial"/>
        </w:rPr>
        <w:t xml:space="preserve">honorar za voditelje seminara i cijena potrošnog materijala). </w:t>
      </w:r>
    </w:p>
    <w:p w:rsidR="009E74AF" w:rsidRPr="007C126F" w:rsidRDefault="009E74AF" w:rsidP="009E74AF">
      <w:pPr>
        <w:spacing w:after="0" w:line="240" w:lineRule="auto"/>
        <w:jc w:val="both"/>
        <w:rPr>
          <w:rFonts w:cs="Arial"/>
          <w:b/>
          <w:bCs/>
          <w:lang w:val="sr-Latn-CS"/>
        </w:rPr>
      </w:pPr>
    </w:p>
    <w:p w:rsidR="00F25D75" w:rsidRPr="007C126F" w:rsidRDefault="00F25D75" w:rsidP="00FD1E1D">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9E74AF" w:rsidRPr="007C126F" w:rsidTr="009E74AF">
        <w:tc>
          <w:tcPr>
            <w:tcW w:w="9576" w:type="dxa"/>
            <w:shd w:val="clear" w:color="auto" w:fill="D9D9D9"/>
          </w:tcPr>
          <w:p w:rsidR="009E74AF" w:rsidRPr="007C126F" w:rsidRDefault="00427BA3" w:rsidP="009E74AF">
            <w:pPr>
              <w:spacing w:after="0" w:line="240" w:lineRule="auto"/>
              <w:jc w:val="center"/>
              <w:rPr>
                <w:b/>
                <w:lang w:val="sr-Latn-CS"/>
              </w:rPr>
            </w:pPr>
            <w:r>
              <w:rPr>
                <w:b/>
                <w:lang w:val="sr-Latn-CS"/>
              </w:rPr>
              <w:t>118</w:t>
            </w:r>
            <w:r w:rsidR="009E74AF" w:rsidRPr="007C126F">
              <w:rPr>
                <w:b/>
                <w:lang w:val="sr-Latn-CS"/>
              </w:rPr>
              <w:t>.</w:t>
            </w:r>
            <w:r w:rsidR="009E74AF" w:rsidRPr="007C126F">
              <w:rPr>
                <w:rFonts w:cs="Tahoma"/>
                <w:b/>
                <w:bCs/>
                <w:iCs/>
              </w:rPr>
              <w:t xml:space="preserve"> Edukacija nastavnika i drugih koji mogu biti podrška djeci sa posebnim obrazovnim potrebama za rad u Dnevnim centrima za djecu sa smetnjama u razvoju</w:t>
            </w:r>
          </w:p>
        </w:tc>
      </w:tr>
    </w:tbl>
    <w:p w:rsidR="009E74AF" w:rsidRPr="007C126F" w:rsidRDefault="009E74AF" w:rsidP="009E74AF">
      <w:pPr>
        <w:spacing w:after="0" w:line="240" w:lineRule="auto"/>
        <w:jc w:val="center"/>
        <w:rPr>
          <w:b/>
          <w:lang w:val="sr-Latn-CS"/>
        </w:rPr>
      </w:pPr>
    </w:p>
    <w:p w:rsidR="009E74AF" w:rsidRPr="007C126F" w:rsidRDefault="009E74AF" w:rsidP="009E74AF">
      <w:pPr>
        <w:spacing w:after="0" w:line="240" w:lineRule="auto"/>
        <w:jc w:val="both"/>
        <w:rPr>
          <w:lang w:val="sr-Latn-CS"/>
        </w:rPr>
      </w:pPr>
      <w:r w:rsidRPr="007C126F">
        <w:rPr>
          <w:b/>
          <w:bCs/>
          <w:lang w:val="sr-Latn-CS"/>
        </w:rPr>
        <w:t xml:space="preserve">Autori: </w:t>
      </w:r>
      <w:r w:rsidRPr="007C126F">
        <w:rPr>
          <w:rFonts w:cs="Tahoma"/>
        </w:rPr>
        <w:t>Svetlana Dujović, dr Dragan Lukić, mr Jadranka Novak Šujak, Slobodanka Roganović i Azra Talić</w:t>
      </w:r>
    </w:p>
    <w:p w:rsidR="00E278B6" w:rsidRPr="007C126F" w:rsidRDefault="00E278B6" w:rsidP="00E278B6">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JU Dnevni centar za djecu i omladinu sa smetnja i teškoćama u razvoju, NVU “Zračak nade”</w:t>
      </w:r>
      <w:r w:rsidR="006026A8">
        <w:rPr>
          <w:rFonts w:cs="Tahoma"/>
          <w:bCs/>
          <w:kern w:val="1"/>
          <w:lang w:eastAsia="ar-SA"/>
        </w:rPr>
        <w:t>,</w:t>
      </w:r>
      <w:r w:rsidRPr="007C126F">
        <w:rPr>
          <w:rFonts w:cs="Tahoma"/>
          <w:bCs/>
          <w:kern w:val="1"/>
          <w:lang w:eastAsia="ar-SA"/>
        </w:rPr>
        <w:t xml:space="preserve"> Pljevlja </w:t>
      </w:r>
    </w:p>
    <w:p w:rsidR="009E74AF" w:rsidRPr="007C126F" w:rsidRDefault="009E74AF" w:rsidP="009E74AF">
      <w:pPr>
        <w:spacing w:after="0" w:line="240" w:lineRule="auto"/>
        <w:jc w:val="both"/>
        <w:rPr>
          <w:rFonts w:cs="Times New Roman"/>
          <w:lang w:val="sr-Latn-CS"/>
        </w:rPr>
      </w:pPr>
      <w:r w:rsidRPr="007C126F">
        <w:rPr>
          <w:b/>
          <w:bCs/>
          <w:lang w:val="sr-Latn-CS"/>
        </w:rPr>
        <w:t xml:space="preserve">Odgovorna osoba (koordinatorka): </w:t>
      </w:r>
      <w:r w:rsidRPr="007C126F">
        <w:rPr>
          <w:rFonts w:cs="Tahoma"/>
        </w:rPr>
        <w:t>Svetlana Dujović</w:t>
      </w:r>
    </w:p>
    <w:p w:rsidR="009E74AF" w:rsidRPr="007C126F" w:rsidRDefault="009E74AF" w:rsidP="009E74AF">
      <w:pPr>
        <w:spacing w:after="0" w:line="240" w:lineRule="auto"/>
        <w:jc w:val="both"/>
        <w:rPr>
          <w:rFonts w:cs="Times New Roman"/>
          <w:lang w:val="sr-Latn-CS"/>
        </w:rPr>
      </w:pPr>
      <w:r w:rsidRPr="007C126F">
        <w:rPr>
          <w:b/>
          <w:bCs/>
          <w:lang w:val="sr-Latn-CS"/>
        </w:rPr>
        <w:t xml:space="preserve">Adresa: </w:t>
      </w:r>
      <w:r w:rsidRPr="007C126F">
        <w:rPr>
          <w:rFonts w:cs="Tahoma"/>
        </w:rPr>
        <w:t>Voja Đenisijevića 14</w:t>
      </w:r>
      <w:r w:rsidR="002A6BF2" w:rsidRPr="007C126F">
        <w:rPr>
          <w:rFonts w:cs="Tahoma"/>
        </w:rPr>
        <w:t>,</w:t>
      </w:r>
      <w:r w:rsidRPr="007C126F">
        <w:rPr>
          <w:rFonts w:cs="Tahoma"/>
        </w:rPr>
        <w:t xml:space="preserve"> 84210 Pljevlja</w:t>
      </w:r>
    </w:p>
    <w:p w:rsidR="009E74AF" w:rsidRPr="007C126F" w:rsidRDefault="009E74AF" w:rsidP="009E74AF">
      <w:pPr>
        <w:spacing w:after="0" w:line="240" w:lineRule="auto"/>
        <w:jc w:val="both"/>
        <w:rPr>
          <w:lang w:val="sr-Latn-CS"/>
        </w:rPr>
      </w:pPr>
      <w:r w:rsidRPr="007C126F">
        <w:rPr>
          <w:b/>
          <w:bCs/>
          <w:lang w:val="sr-Latn-CS"/>
        </w:rPr>
        <w:t xml:space="preserve">E-mail: </w:t>
      </w:r>
      <w:r w:rsidRPr="007C126F">
        <w:rPr>
          <w:rFonts w:cs="Tahoma"/>
        </w:rPr>
        <w:t>dcpljevlja</w:t>
      </w:r>
      <w:r w:rsidRPr="007C126F">
        <w:rPr>
          <w:rFonts w:cs="Arial"/>
        </w:rPr>
        <w:t>@t-com.me</w:t>
      </w:r>
    </w:p>
    <w:p w:rsidR="009E74AF" w:rsidRPr="007C126F" w:rsidRDefault="009E74AF" w:rsidP="009E74AF">
      <w:pPr>
        <w:spacing w:after="0" w:line="240" w:lineRule="auto"/>
        <w:jc w:val="both"/>
        <w:rPr>
          <w:rFonts w:cs="Times New Roman"/>
          <w:lang w:val="sr-Latn-CS"/>
        </w:rPr>
      </w:pPr>
      <w:r w:rsidRPr="007C126F">
        <w:rPr>
          <w:b/>
          <w:bCs/>
          <w:lang w:val="sr-Latn-CS"/>
        </w:rPr>
        <w:t xml:space="preserve">Broj telefona: </w:t>
      </w:r>
      <w:r w:rsidRPr="007C126F">
        <w:rPr>
          <w:rFonts w:cs="Tahoma"/>
        </w:rPr>
        <w:t>+382 52- 321-360</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O</w:t>
      </w:r>
      <w:r w:rsidRPr="007C126F">
        <w:rPr>
          <w:b/>
          <w:bCs/>
        </w:rPr>
        <w:t>pšticilj</w:t>
      </w:r>
      <w:r w:rsidRPr="007C126F">
        <w:rPr>
          <w:b/>
          <w:bCs/>
          <w:lang w:val="sr-Latn-CS"/>
        </w:rPr>
        <w:t xml:space="preserve"> programa: </w:t>
      </w:r>
      <w:r w:rsidRPr="007C126F">
        <w:rPr>
          <w:rFonts w:cs="Arial"/>
        </w:rPr>
        <w:t>ostvarivanje prava djece sa smetnjama u razvoju na obrazovno-vaspitni rad u kojem se stiču vještine neophodne za svakodnevni život i poštovanje principa jednakih mogućnosti za sve.</w:t>
      </w:r>
    </w:p>
    <w:p w:rsidR="009E74AF" w:rsidRPr="007C126F" w:rsidRDefault="009E74AF" w:rsidP="009E74AF">
      <w:pPr>
        <w:spacing w:after="0" w:line="240" w:lineRule="auto"/>
        <w:jc w:val="both"/>
        <w:rPr>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Specifični ciljevi programa: </w:t>
      </w:r>
      <w:r w:rsidR="006026A8">
        <w:rPr>
          <w:rFonts w:cs="Arial"/>
        </w:rPr>
        <w:t>edukacija kadra koji radi u d</w:t>
      </w:r>
      <w:r w:rsidRPr="007C126F">
        <w:rPr>
          <w:rFonts w:cs="Arial"/>
        </w:rPr>
        <w:t>nevnim centrima, formiranje</w:t>
      </w:r>
      <w:r w:rsidR="002A6BF2" w:rsidRPr="007C126F">
        <w:rPr>
          <w:rFonts w:cs="Arial"/>
        </w:rPr>
        <w:t xml:space="preserve"> m</w:t>
      </w:r>
      <w:r w:rsidR="006026A8">
        <w:rPr>
          <w:rFonts w:cs="Arial"/>
        </w:rPr>
        <w:t>odela d</w:t>
      </w:r>
      <w:r w:rsidRPr="007C126F">
        <w:rPr>
          <w:rFonts w:cs="Arial"/>
        </w:rPr>
        <w:t xml:space="preserve">nevnih centara koji primjenjuju sistemski model invalidnosti, zastupanje jednakih prava djece i mladih povezivanjem sektora obrazovanja sa </w:t>
      </w:r>
      <w:r w:rsidRPr="007C126F">
        <w:rPr>
          <w:rFonts w:cs="Arial"/>
        </w:rPr>
        <w:lastRenderedPageBreak/>
        <w:t>sektorima zdravstva, socijalnog staranja, razvijenija znanja, vješti</w:t>
      </w:r>
      <w:r w:rsidR="006026A8">
        <w:rPr>
          <w:rFonts w:cs="Arial"/>
        </w:rPr>
        <w:t>ne i kompetencije zaposlenih u d</w:t>
      </w:r>
      <w:r w:rsidRPr="007C126F">
        <w:rPr>
          <w:rFonts w:cs="Arial"/>
        </w:rPr>
        <w:t xml:space="preserve">nevnim centrima, </w:t>
      </w:r>
      <w:r w:rsidRPr="007C126F">
        <w:rPr>
          <w:lang w:val="sr-Latn-CS" w:eastAsia="sr-Latn-CS"/>
        </w:rPr>
        <w:t>sticanje znanja potrebnih za primjenu instrumenata za sistematsko posmatranje i praćenje razvoja djece i mladih sa smetnjama u razvoju, razvoj timskog rada, razvijanje partnerskog odnosa sa roditeljima.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Ciljna grupa: </w:t>
      </w:r>
      <w:r w:rsidRPr="007C126F">
        <w:rPr>
          <w:lang w:val="sr-Latn-CS" w:eastAsia="sr-Latn-CS"/>
        </w:rPr>
        <w:t>nastavnici, stručni saradnici, medicinske sestre, fizioterapeuti, radni terapeuti, personalni asistenti</w:t>
      </w:r>
      <w:r w:rsidR="006026A8">
        <w:rPr>
          <w:lang w:val="sr-Latn-CS" w:eastAsia="sr-Latn-CS"/>
        </w:rPr>
        <w:t>i njegovateljice u dnevnim centrima i u</w:t>
      </w:r>
      <w:r w:rsidRPr="007C126F">
        <w:rPr>
          <w:lang w:val="sr-Latn-CS" w:eastAsia="sr-Latn-CS"/>
        </w:rPr>
        <w:t>druženjima roditelja djece sa smetnjama u razvoju</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Metode i tehnike rada: </w:t>
      </w:r>
      <w:r w:rsidRPr="007C126F">
        <w:rPr>
          <w:rFonts w:cs="Tahoma"/>
        </w:rPr>
        <w:t>obuka interaktivnog tipa</w:t>
      </w:r>
    </w:p>
    <w:p w:rsidR="009E74AF" w:rsidRPr="007C126F" w:rsidRDefault="009E74AF" w:rsidP="009E74AF">
      <w:pPr>
        <w:spacing w:after="0" w:line="240" w:lineRule="auto"/>
        <w:jc w:val="both"/>
        <w:rPr>
          <w:rFonts w:cs="Times New Roman"/>
          <w:b/>
          <w:bCs/>
          <w:lang w:val="sr-Latn-CS"/>
        </w:rPr>
      </w:pPr>
    </w:p>
    <w:p w:rsidR="009E74AF" w:rsidRPr="007C126F" w:rsidRDefault="000C2CBD" w:rsidP="009E74AF">
      <w:pPr>
        <w:spacing w:after="0" w:line="240" w:lineRule="auto"/>
        <w:jc w:val="both"/>
        <w:rPr>
          <w:b/>
          <w:bCs/>
          <w:lang w:val="sr-Latn-CS"/>
        </w:rPr>
      </w:pPr>
      <w:r w:rsidRPr="007C126F">
        <w:rPr>
          <w:b/>
          <w:bCs/>
          <w:lang w:val="sr-Latn-CS"/>
        </w:rPr>
        <w:t>Teme:</w:t>
      </w:r>
      <w:r w:rsidRPr="007C126F">
        <w:rPr>
          <w:b/>
          <w:bCs/>
          <w:lang w:val="sr-Latn-CS"/>
        </w:rPr>
        <w:tab/>
      </w:r>
    </w:p>
    <w:p w:rsidR="009E74AF" w:rsidRPr="007C126F" w:rsidRDefault="009E74AF" w:rsidP="009E74AF">
      <w:pPr>
        <w:spacing w:after="0" w:line="240" w:lineRule="auto"/>
        <w:jc w:val="both"/>
        <w:rPr>
          <w:rFonts w:cs="Tahoma"/>
        </w:rPr>
      </w:pPr>
      <w:r w:rsidRPr="007C126F">
        <w:rPr>
          <w:rFonts w:cs="Tahoma"/>
        </w:rPr>
        <w:t>Prvi modul</w:t>
      </w:r>
    </w:p>
    <w:p w:rsidR="009E74AF" w:rsidRPr="007C126F" w:rsidRDefault="009E74AF" w:rsidP="009E74AF">
      <w:pPr>
        <w:numPr>
          <w:ilvl w:val="0"/>
          <w:numId w:val="30"/>
        </w:numPr>
        <w:spacing w:after="0" w:line="240" w:lineRule="auto"/>
        <w:jc w:val="both"/>
        <w:rPr>
          <w:rFonts w:cs="Tahoma"/>
        </w:rPr>
      </w:pPr>
      <w:r w:rsidRPr="007C126F">
        <w:rPr>
          <w:rFonts w:cs="Tahoma"/>
        </w:rPr>
        <w:t>Socijalna inkluzija- Medicinski, socijalni i holistički model invalidnosti</w:t>
      </w:r>
    </w:p>
    <w:p w:rsidR="009E74AF" w:rsidRPr="007C126F" w:rsidRDefault="009E74AF" w:rsidP="009E74AF">
      <w:pPr>
        <w:numPr>
          <w:ilvl w:val="0"/>
          <w:numId w:val="30"/>
        </w:numPr>
        <w:spacing w:after="0" w:line="240" w:lineRule="auto"/>
        <w:jc w:val="both"/>
        <w:rPr>
          <w:rFonts w:cs="Tahoma"/>
        </w:rPr>
      </w:pPr>
      <w:r w:rsidRPr="007C126F">
        <w:rPr>
          <w:rFonts w:cs="Tahoma"/>
        </w:rPr>
        <w:t>Prihvatanje različitosti i afirmativna terminologija</w:t>
      </w:r>
    </w:p>
    <w:p w:rsidR="009E74AF" w:rsidRPr="007C126F" w:rsidRDefault="009E74AF" w:rsidP="009E74AF">
      <w:pPr>
        <w:numPr>
          <w:ilvl w:val="0"/>
          <w:numId w:val="30"/>
        </w:numPr>
        <w:spacing w:after="0" w:line="240" w:lineRule="auto"/>
        <w:jc w:val="both"/>
        <w:rPr>
          <w:rFonts w:cs="Tahoma"/>
        </w:rPr>
      </w:pPr>
      <w:r w:rsidRPr="007C126F">
        <w:rPr>
          <w:rFonts w:cs="Tahoma"/>
        </w:rPr>
        <w:t>DCP model invalidnosti</w:t>
      </w:r>
    </w:p>
    <w:p w:rsidR="009E74AF" w:rsidRPr="007C126F" w:rsidRDefault="009E74AF" w:rsidP="009E74AF">
      <w:pPr>
        <w:numPr>
          <w:ilvl w:val="0"/>
          <w:numId w:val="30"/>
        </w:numPr>
        <w:spacing w:after="0" w:line="240" w:lineRule="auto"/>
        <w:jc w:val="both"/>
        <w:rPr>
          <w:rFonts w:cs="Tahoma"/>
        </w:rPr>
      </w:pPr>
      <w:r w:rsidRPr="007C126F">
        <w:rPr>
          <w:rFonts w:cs="Tahoma"/>
        </w:rPr>
        <w:t>Zakon o obrazovanju i vaspitanju djece sa posebnim obrazovnim potrebama i Zakon o socijalnoj i dječjoj zaštiti, Strategija inkluzivnog obrazovanja</w:t>
      </w:r>
    </w:p>
    <w:p w:rsidR="009E74AF" w:rsidRPr="007C126F" w:rsidRDefault="009E74AF" w:rsidP="009E74AF">
      <w:pPr>
        <w:numPr>
          <w:ilvl w:val="0"/>
          <w:numId w:val="30"/>
        </w:numPr>
        <w:spacing w:after="0" w:line="240" w:lineRule="auto"/>
        <w:jc w:val="both"/>
        <w:rPr>
          <w:rFonts w:cs="Tahoma"/>
        </w:rPr>
      </w:pPr>
      <w:r w:rsidRPr="007C126F">
        <w:rPr>
          <w:rFonts w:cs="Tahoma"/>
        </w:rPr>
        <w:t>Saradnja sa ustanovama i drugim servisima podrške -mjesto i uloga Dnevnog centra u obrazovno- vaspitnom sistemu i sistemu socijalne i dječje zaštite</w:t>
      </w:r>
    </w:p>
    <w:p w:rsidR="009E74AF" w:rsidRPr="007C126F" w:rsidRDefault="009E74AF" w:rsidP="009E74AF">
      <w:pPr>
        <w:numPr>
          <w:ilvl w:val="0"/>
          <w:numId w:val="30"/>
        </w:numPr>
        <w:spacing w:after="0" w:line="240" w:lineRule="auto"/>
        <w:jc w:val="both"/>
        <w:rPr>
          <w:rFonts w:cs="Tahoma"/>
        </w:rPr>
      </w:pPr>
      <w:r w:rsidRPr="007C126F">
        <w:rPr>
          <w:rFonts w:cs="Tahoma"/>
        </w:rPr>
        <w:t>Saradnja sa roditeljima</w:t>
      </w:r>
    </w:p>
    <w:p w:rsidR="009E74AF" w:rsidRPr="007C126F" w:rsidRDefault="009E74AF" w:rsidP="009E74AF">
      <w:pPr>
        <w:numPr>
          <w:ilvl w:val="0"/>
          <w:numId w:val="30"/>
        </w:numPr>
        <w:spacing w:after="0" w:line="240" w:lineRule="auto"/>
        <w:jc w:val="both"/>
        <w:rPr>
          <w:rFonts w:cs="Tahoma"/>
        </w:rPr>
      </w:pPr>
      <w:r w:rsidRPr="007C126F">
        <w:rPr>
          <w:rFonts w:cs="Tahoma"/>
        </w:rPr>
        <w:t>Organizacija rada u Dnevnom centru</w:t>
      </w:r>
    </w:p>
    <w:p w:rsidR="009E74AF" w:rsidRPr="007C126F" w:rsidRDefault="009E74AF" w:rsidP="009E74AF">
      <w:pPr>
        <w:numPr>
          <w:ilvl w:val="0"/>
          <w:numId w:val="30"/>
        </w:numPr>
        <w:spacing w:after="0" w:line="240" w:lineRule="auto"/>
        <w:jc w:val="both"/>
        <w:rPr>
          <w:rFonts w:cs="Tahoma"/>
        </w:rPr>
      </w:pPr>
      <w:r w:rsidRPr="007C126F">
        <w:rPr>
          <w:rFonts w:cs="Tahoma"/>
        </w:rPr>
        <w:t>Prijem djece u Dnevni centar</w:t>
      </w:r>
    </w:p>
    <w:p w:rsidR="009E74AF" w:rsidRPr="007C126F" w:rsidRDefault="009E74AF" w:rsidP="009E74AF">
      <w:pPr>
        <w:spacing w:after="0" w:line="240" w:lineRule="auto"/>
        <w:jc w:val="both"/>
        <w:rPr>
          <w:rFonts w:cs="Tahoma"/>
        </w:rPr>
      </w:pPr>
    </w:p>
    <w:p w:rsidR="009E74AF" w:rsidRPr="007C126F" w:rsidRDefault="009E74AF" w:rsidP="009E74AF">
      <w:pPr>
        <w:spacing w:after="0" w:line="240" w:lineRule="auto"/>
        <w:jc w:val="both"/>
        <w:rPr>
          <w:rFonts w:cs="Tahoma"/>
        </w:rPr>
      </w:pPr>
      <w:r w:rsidRPr="007C126F">
        <w:rPr>
          <w:rFonts w:cs="Tahoma"/>
        </w:rPr>
        <w:t>Drugi modul</w:t>
      </w:r>
    </w:p>
    <w:p w:rsidR="009E74AF" w:rsidRPr="007C126F" w:rsidRDefault="009E74AF" w:rsidP="009E74AF">
      <w:pPr>
        <w:numPr>
          <w:ilvl w:val="0"/>
          <w:numId w:val="31"/>
        </w:numPr>
        <w:spacing w:after="0" w:line="240" w:lineRule="auto"/>
        <w:jc w:val="both"/>
        <w:rPr>
          <w:rFonts w:cs="Tahoma"/>
        </w:rPr>
      </w:pPr>
      <w:r w:rsidRPr="007C126F">
        <w:rPr>
          <w:rFonts w:cs="Tahoma"/>
        </w:rPr>
        <w:t>Procjena djece u Dnevnom centru, opservacioni period</w:t>
      </w:r>
    </w:p>
    <w:p w:rsidR="009E74AF" w:rsidRPr="007C126F" w:rsidRDefault="009E74AF" w:rsidP="009E74AF">
      <w:pPr>
        <w:numPr>
          <w:ilvl w:val="0"/>
          <w:numId w:val="31"/>
        </w:numPr>
        <w:spacing w:after="0" w:line="240" w:lineRule="auto"/>
        <w:jc w:val="both"/>
        <w:rPr>
          <w:rFonts w:cs="Tahoma"/>
        </w:rPr>
      </w:pPr>
      <w:r w:rsidRPr="007C126F">
        <w:rPr>
          <w:rFonts w:cs="Tahoma"/>
        </w:rPr>
        <w:t>Individualni rad – izrada individualnih planova za djecu u Dnevnom centru, Liste praćenja, dosijea djece</w:t>
      </w:r>
    </w:p>
    <w:p w:rsidR="009E74AF" w:rsidRPr="007C126F" w:rsidRDefault="009E74AF" w:rsidP="009E74AF">
      <w:pPr>
        <w:numPr>
          <w:ilvl w:val="0"/>
          <w:numId w:val="31"/>
        </w:numPr>
        <w:spacing w:after="0" w:line="240" w:lineRule="auto"/>
        <w:jc w:val="both"/>
        <w:rPr>
          <w:rFonts w:cs="Tahoma"/>
        </w:rPr>
      </w:pPr>
      <w:r w:rsidRPr="007C126F">
        <w:rPr>
          <w:rFonts w:cs="Tahoma"/>
        </w:rPr>
        <w:t>Grupni rad- Podjela djece u grupe u skladu sa uzrastom i sposobnostima, ritam dana</w:t>
      </w:r>
    </w:p>
    <w:p w:rsidR="009E74AF" w:rsidRPr="007C126F" w:rsidRDefault="009E74AF" w:rsidP="009E74AF">
      <w:pPr>
        <w:numPr>
          <w:ilvl w:val="0"/>
          <w:numId w:val="31"/>
        </w:numPr>
        <w:spacing w:after="0" w:line="240" w:lineRule="auto"/>
        <w:jc w:val="both"/>
        <w:rPr>
          <w:rFonts w:cs="Tahoma"/>
        </w:rPr>
      </w:pPr>
      <w:r w:rsidRPr="007C126F">
        <w:rPr>
          <w:rFonts w:cs="Tahoma"/>
        </w:rPr>
        <w:t xml:space="preserve">Izrada mjesečnih i godišnjih planova, dnevnici rada i </w:t>
      </w:r>
      <w:r w:rsidR="006026A8">
        <w:rPr>
          <w:rFonts w:cs="Tahoma"/>
        </w:rPr>
        <w:t>i</w:t>
      </w:r>
      <w:r w:rsidRPr="007C126F">
        <w:rPr>
          <w:rFonts w:cs="Tahoma"/>
        </w:rPr>
        <w:t>ndividualizovani pristup rada sad</w:t>
      </w:r>
      <w:r w:rsidR="002A6BF2" w:rsidRPr="007C126F">
        <w:rPr>
          <w:rFonts w:cs="Tahoma"/>
        </w:rPr>
        <w:t>jecom, s</w:t>
      </w:r>
      <w:r w:rsidRPr="007C126F">
        <w:rPr>
          <w:rFonts w:cs="Tahoma"/>
        </w:rPr>
        <w:t>pecifičnosti rada u grupi djece sa najtežim smetnjama</w:t>
      </w:r>
    </w:p>
    <w:p w:rsidR="009E74AF" w:rsidRPr="007C126F" w:rsidRDefault="009E74AF" w:rsidP="009E74AF">
      <w:pPr>
        <w:numPr>
          <w:ilvl w:val="0"/>
          <w:numId w:val="31"/>
        </w:numPr>
        <w:spacing w:after="0" w:line="240" w:lineRule="auto"/>
        <w:jc w:val="both"/>
        <w:rPr>
          <w:rFonts w:cs="Tahoma"/>
        </w:rPr>
      </w:pPr>
      <w:r w:rsidRPr="007C126F">
        <w:rPr>
          <w:rFonts w:cs="Tahoma"/>
        </w:rPr>
        <w:t>Rad sa djecom sa kombinovanim smetnjama u razvoju sa naglaskom na umjerene intelektualne smetnje</w:t>
      </w:r>
    </w:p>
    <w:p w:rsidR="009E74AF" w:rsidRPr="007C126F" w:rsidRDefault="009E74AF" w:rsidP="009E74AF">
      <w:pPr>
        <w:numPr>
          <w:ilvl w:val="0"/>
          <w:numId w:val="31"/>
        </w:numPr>
        <w:spacing w:after="0" w:line="240" w:lineRule="auto"/>
        <w:jc w:val="both"/>
        <w:rPr>
          <w:rFonts w:cs="Tahoma"/>
        </w:rPr>
      </w:pPr>
      <w:r w:rsidRPr="007C126F">
        <w:rPr>
          <w:rFonts w:cs="Tahoma"/>
        </w:rPr>
        <w:t>Rad sa djecom sa kombinovanim smetnjama u razvo</w:t>
      </w:r>
      <w:r w:rsidR="002A6BF2" w:rsidRPr="007C126F">
        <w:rPr>
          <w:rFonts w:cs="Tahoma"/>
        </w:rPr>
        <w:t>ju sa naglaskom na teže i teške intelektualne</w:t>
      </w:r>
      <w:r w:rsidRPr="007C126F">
        <w:rPr>
          <w:rFonts w:cs="Tahoma"/>
        </w:rPr>
        <w:t xml:space="preserve"> sm</w:t>
      </w:r>
      <w:r w:rsidR="002A6BF2" w:rsidRPr="007C126F">
        <w:rPr>
          <w:rFonts w:cs="Tahoma"/>
        </w:rPr>
        <w:t>etnje</w:t>
      </w:r>
    </w:p>
    <w:p w:rsidR="009E74AF" w:rsidRPr="007C126F" w:rsidRDefault="009E74AF" w:rsidP="009E74AF">
      <w:pPr>
        <w:numPr>
          <w:ilvl w:val="0"/>
          <w:numId w:val="31"/>
        </w:numPr>
        <w:spacing w:after="0" w:line="240" w:lineRule="auto"/>
        <w:jc w:val="both"/>
        <w:rPr>
          <w:rFonts w:cs="Tahoma"/>
        </w:rPr>
      </w:pPr>
      <w:r w:rsidRPr="007C126F">
        <w:rPr>
          <w:rFonts w:cs="Tahoma"/>
        </w:rPr>
        <w:t>Rad sa djecom sa autizmom</w:t>
      </w:r>
    </w:p>
    <w:p w:rsidR="009E74AF" w:rsidRPr="007C126F" w:rsidRDefault="009E74AF" w:rsidP="009E74AF">
      <w:pPr>
        <w:numPr>
          <w:ilvl w:val="0"/>
          <w:numId w:val="31"/>
        </w:numPr>
        <w:spacing w:after="0" w:line="240" w:lineRule="auto"/>
        <w:jc w:val="both"/>
        <w:rPr>
          <w:rFonts w:cs="Tahoma"/>
        </w:rPr>
      </w:pPr>
      <w:r w:rsidRPr="007C126F">
        <w:rPr>
          <w:rFonts w:cs="Tahoma"/>
        </w:rPr>
        <w:t>Timski rad u Dnevnom centru</w:t>
      </w:r>
    </w:p>
    <w:p w:rsidR="009E74AF" w:rsidRPr="007C126F" w:rsidRDefault="009E74AF" w:rsidP="009E74AF">
      <w:pPr>
        <w:spacing w:after="0" w:line="240" w:lineRule="auto"/>
        <w:jc w:val="both"/>
        <w:rPr>
          <w:rFonts w:cs="Tahoma"/>
        </w:rPr>
      </w:pPr>
    </w:p>
    <w:p w:rsidR="009E74AF" w:rsidRPr="007C126F" w:rsidRDefault="009E74AF" w:rsidP="009E74AF">
      <w:pPr>
        <w:spacing w:after="0" w:line="240" w:lineRule="auto"/>
        <w:jc w:val="both"/>
        <w:rPr>
          <w:rFonts w:cs="Tahoma"/>
        </w:rPr>
      </w:pPr>
      <w:r w:rsidRPr="007C126F">
        <w:rPr>
          <w:rFonts w:cs="Tahoma"/>
        </w:rPr>
        <w:t>Treći modul</w:t>
      </w:r>
    </w:p>
    <w:p w:rsidR="009E74AF" w:rsidRPr="007C126F" w:rsidRDefault="009E74AF" w:rsidP="009E74AF">
      <w:pPr>
        <w:numPr>
          <w:ilvl w:val="0"/>
          <w:numId w:val="32"/>
        </w:numPr>
        <w:spacing w:after="0" w:line="240" w:lineRule="auto"/>
        <w:jc w:val="both"/>
        <w:rPr>
          <w:rFonts w:cs="Tahoma"/>
        </w:rPr>
      </w:pPr>
      <w:r w:rsidRPr="007C126F">
        <w:rPr>
          <w:rFonts w:cs="Tahoma"/>
        </w:rPr>
        <w:t>Intenzivna interakcija</w:t>
      </w:r>
    </w:p>
    <w:p w:rsidR="009E74AF" w:rsidRPr="007C126F" w:rsidRDefault="009E74AF" w:rsidP="009E74AF">
      <w:pPr>
        <w:numPr>
          <w:ilvl w:val="0"/>
          <w:numId w:val="32"/>
        </w:numPr>
        <w:spacing w:after="0" w:line="240" w:lineRule="auto"/>
        <w:jc w:val="both"/>
        <w:rPr>
          <w:rFonts w:cs="Tahoma"/>
        </w:rPr>
      </w:pPr>
      <w:r w:rsidRPr="007C126F">
        <w:rPr>
          <w:rFonts w:cs="Tahoma"/>
        </w:rPr>
        <w:t>Problematično ponašanje djece u Dnevnom centru</w:t>
      </w:r>
    </w:p>
    <w:p w:rsidR="009E74AF" w:rsidRPr="007C126F" w:rsidRDefault="009E74AF" w:rsidP="009E74AF">
      <w:pPr>
        <w:numPr>
          <w:ilvl w:val="0"/>
          <w:numId w:val="32"/>
        </w:numPr>
        <w:spacing w:after="0" w:line="240" w:lineRule="auto"/>
        <w:jc w:val="both"/>
        <w:rPr>
          <w:rFonts w:cs="Tahoma"/>
        </w:rPr>
      </w:pPr>
      <w:r w:rsidRPr="007C126F">
        <w:rPr>
          <w:rFonts w:cs="Tahoma"/>
        </w:rPr>
        <w:t>Agresija i autoagresija</w:t>
      </w:r>
    </w:p>
    <w:p w:rsidR="009E74AF" w:rsidRPr="007C126F" w:rsidRDefault="009E74AF" w:rsidP="009E74AF">
      <w:pPr>
        <w:numPr>
          <w:ilvl w:val="0"/>
          <w:numId w:val="32"/>
        </w:numPr>
        <w:spacing w:after="0" w:line="240" w:lineRule="auto"/>
        <w:jc w:val="both"/>
        <w:rPr>
          <w:rFonts w:cs="Tahoma"/>
        </w:rPr>
      </w:pPr>
      <w:r w:rsidRPr="007C126F">
        <w:rPr>
          <w:rFonts w:cs="Tahoma"/>
        </w:rPr>
        <w:t>Procedure o ponašanju zaposlenih u Dnevnom centru</w:t>
      </w:r>
    </w:p>
    <w:p w:rsidR="009E74AF" w:rsidRPr="007C126F" w:rsidRDefault="009E74AF" w:rsidP="009E74AF">
      <w:pPr>
        <w:numPr>
          <w:ilvl w:val="0"/>
          <w:numId w:val="32"/>
        </w:numPr>
        <w:spacing w:after="0" w:line="240" w:lineRule="auto"/>
        <w:jc w:val="both"/>
        <w:rPr>
          <w:rFonts w:cs="Tahoma"/>
        </w:rPr>
      </w:pPr>
      <w:r w:rsidRPr="007C126F">
        <w:rPr>
          <w:rFonts w:cs="Tahoma"/>
        </w:rPr>
        <w:t>Specifični tretmani djece u dnevnom centru- Senzorna integracija, DIR Floortime, ABBA, Teach, kineziterapija</w:t>
      </w:r>
    </w:p>
    <w:p w:rsidR="009E74AF" w:rsidRPr="007C126F" w:rsidRDefault="009E74AF" w:rsidP="009E74AF">
      <w:pPr>
        <w:numPr>
          <w:ilvl w:val="0"/>
          <w:numId w:val="32"/>
        </w:numPr>
        <w:spacing w:after="0" w:line="240" w:lineRule="auto"/>
        <w:jc w:val="both"/>
        <w:rPr>
          <w:rFonts w:cs="Tahoma"/>
        </w:rPr>
      </w:pPr>
      <w:r w:rsidRPr="007C126F">
        <w:rPr>
          <w:rFonts w:cs="Tahoma"/>
        </w:rPr>
        <w:t>Kreativne radionice za mlade sa smetnjama u razvoju – izrada suvenira, izrada nakita, tkanje, dekupaž tehnika</w:t>
      </w:r>
    </w:p>
    <w:p w:rsidR="009E74AF" w:rsidRPr="006026A8" w:rsidRDefault="009E74AF" w:rsidP="009E74AF">
      <w:pPr>
        <w:numPr>
          <w:ilvl w:val="0"/>
          <w:numId w:val="32"/>
        </w:numPr>
        <w:spacing w:after="0" w:line="240" w:lineRule="auto"/>
        <w:jc w:val="both"/>
        <w:rPr>
          <w:b/>
          <w:bCs/>
          <w:lang w:val="sr-Latn-CS"/>
        </w:rPr>
      </w:pPr>
      <w:r w:rsidRPr="007C126F">
        <w:rPr>
          <w:rFonts w:cs="Tahoma"/>
        </w:rPr>
        <w:lastRenderedPageBreak/>
        <w:t>Razvoj volonterskog servisa</w:t>
      </w:r>
    </w:p>
    <w:p w:rsidR="009E74AF" w:rsidRPr="007C126F" w:rsidRDefault="009E74AF" w:rsidP="009E74AF">
      <w:pPr>
        <w:spacing w:after="0" w:line="240" w:lineRule="auto"/>
        <w:jc w:val="both"/>
        <w:rPr>
          <w:b/>
          <w:bCs/>
          <w:lang w:val="sr-Latn-CS"/>
        </w:rPr>
      </w:pPr>
    </w:p>
    <w:p w:rsidR="009E74AF" w:rsidRPr="007C126F" w:rsidRDefault="009E74AF" w:rsidP="009E74AF">
      <w:pPr>
        <w:autoSpaceDE w:val="0"/>
        <w:autoSpaceDN w:val="0"/>
        <w:adjustRightInd w:val="0"/>
        <w:spacing w:after="0" w:line="240" w:lineRule="auto"/>
        <w:jc w:val="both"/>
      </w:pPr>
      <w:r w:rsidRPr="007C126F">
        <w:rPr>
          <w:b/>
          <w:bCs/>
          <w:lang w:val="sr-Latn-CS"/>
        </w:rPr>
        <w:t xml:space="preserve">Trajanje programa (broj dana i broj sati efektivnog rada): </w:t>
      </w:r>
      <w:r w:rsidRPr="007C126F">
        <w:t>6 dana (48 sati)</w:t>
      </w:r>
    </w:p>
    <w:p w:rsidR="009E74AF" w:rsidRPr="007C126F" w:rsidRDefault="009E74AF" w:rsidP="009E74AF">
      <w:pPr>
        <w:spacing w:after="0" w:line="240" w:lineRule="auto"/>
        <w:jc w:val="both"/>
        <w:rPr>
          <w:rFonts w:cs="Times New Roman"/>
          <w:lang w:val="sr-Latn-CS"/>
        </w:rPr>
      </w:pPr>
      <w:r w:rsidRPr="007C126F">
        <w:rPr>
          <w:lang w:val="sr-Latn-CS" w:eastAsia="sr-Latn-CS"/>
        </w:rPr>
        <w:t>Zavisno od iskazanih potreba zainteresovanih, moguće je organizovati i seminarsko-modularni pristup, pod kojim se podrazumijeva obrada jedne ili više tema, u okviru navedenog programa, u trajanju od najmanje dva radna dana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Broj učesnika u grupi: </w:t>
      </w:r>
      <w:r w:rsidRPr="007C126F">
        <w:rPr>
          <w:bCs/>
          <w:lang w:val="sr-Latn-CS"/>
        </w:rPr>
        <w:t>od 20 do 25 učesnika</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b/>
          <w:bCs/>
          <w:lang w:val="sr-Latn-CS"/>
        </w:rPr>
      </w:pPr>
      <w:r w:rsidRPr="007C126F">
        <w:rPr>
          <w:b/>
          <w:bCs/>
          <w:lang w:val="sr-Latn-CS"/>
        </w:rPr>
        <w:t xml:space="preserve">Cijena po učesniku dnevno  i šta ona uključuje: </w:t>
      </w:r>
      <w:r w:rsidRPr="007C126F">
        <w:rPr>
          <w:lang w:val="sr-Latn-CS" w:eastAsia="sr-Latn-CS"/>
        </w:rPr>
        <w:t>15 € (</w:t>
      </w:r>
      <w:r w:rsidRPr="007C126F">
        <w:rPr>
          <w:rFonts w:cs="Tahoma"/>
          <w:bCs/>
          <w:lang w:val="sr-Latn-CS"/>
        </w:rPr>
        <w:t xml:space="preserve">uračunati su </w:t>
      </w:r>
      <w:r w:rsidRPr="007C126F">
        <w:rPr>
          <w:lang w:val="sr-Latn-CS" w:eastAsia="sr-Latn-CS"/>
        </w:rPr>
        <w:t>honorar za trenere i materijal za rad)</w:t>
      </w:r>
    </w:p>
    <w:p w:rsidR="00F25D75" w:rsidRPr="007C126F" w:rsidRDefault="00F25D75" w:rsidP="00FD1E1D">
      <w:pPr>
        <w:rPr>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9E74AF" w:rsidRPr="007C126F" w:rsidTr="009E74AF">
        <w:tc>
          <w:tcPr>
            <w:tcW w:w="9576" w:type="dxa"/>
            <w:shd w:val="clear" w:color="auto" w:fill="D9D9D9"/>
          </w:tcPr>
          <w:p w:rsidR="009E74AF" w:rsidRPr="007C126F" w:rsidRDefault="00427BA3" w:rsidP="009E74AF">
            <w:pPr>
              <w:spacing w:after="0" w:line="240" w:lineRule="auto"/>
              <w:jc w:val="center"/>
              <w:rPr>
                <w:rFonts w:eastAsia="SimSun" w:cs="Arial"/>
                <w:b/>
                <w:bCs/>
                <w:iCs/>
              </w:rPr>
            </w:pPr>
            <w:r>
              <w:rPr>
                <w:b/>
                <w:lang w:val="sr-Latn-CS"/>
              </w:rPr>
              <w:t>119</w:t>
            </w:r>
            <w:r w:rsidR="009E74AF" w:rsidRPr="007C126F">
              <w:rPr>
                <w:lang w:val="sr-Latn-CS"/>
              </w:rPr>
              <w:t>.</w:t>
            </w:r>
            <w:r w:rsidR="009E74AF" w:rsidRPr="007C126F">
              <w:rPr>
                <w:rFonts w:eastAsia="SimSun" w:cs="Arial"/>
                <w:b/>
                <w:bCs/>
                <w:iCs/>
              </w:rPr>
              <w:t xml:space="preserve"> Edukacija nastavnika u srednjim stručnim školama za rad sa učenicima sa posebnim obrazovnim potrebama</w:t>
            </w:r>
          </w:p>
        </w:tc>
      </w:tr>
    </w:tbl>
    <w:p w:rsidR="009E74AF" w:rsidRPr="007C126F" w:rsidRDefault="009E74AF" w:rsidP="009E74AF">
      <w:pPr>
        <w:spacing w:after="0" w:line="240" w:lineRule="auto"/>
        <w:jc w:val="center"/>
        <w:rPr>
          <w:b/>
          <w:lang w:val="sr-Latn-CS"/>
        </w:rPr>
      </w:pPr>
    </w:p>
    <w:p w:rsidR="009E74AF" w:rsidRPr="007C126F" w:rsidRDefault="009E74AF" w:rsidP="009E74AF">
      <w:pPr>
        <w:spacing w:after="0" w:line="240" w:lineRule="auto"/>
        <w:jc w:val="both"/>
        <w:rPr>
          <w:lang w:val="sr-Latn-CS"/>
        </w:rPr>
      </w:pPr>
      <w:r w:rsidRPr="007C126F">
        <w:rPr>
          <w:b/>
          <w:bCs/>
          <w:lang w:val="sr-Latn-CS"/>
        </w:rPr>
        <w:t xml:space="preserve">Autorke: </w:t>
      </w:r>
      <w:r w:rsidRPr="007C126F">
        <w:rPr>
          <w:rFonts w:cs="Arial"/>
        </w:rPr>
        <w:t>Svetlana Dujović, Martina Kastenhuber-Jakopeh, Marijana Bulatović, Milana Raičević i Džana Baković</w:t>
      </w:r>
    </w:p>
    <w:p w:rsidR="00D63796" w:rsidRPr="007C126F" w:rsidRDefault="00D63796" w:rsidP="00D63796">
      <w:pPr>
        <w:spacing w:after="0" w:line="240" w:lineRule="auto"/>
        <w:jc w:val="both"/>
      </w:pPr>
      <w:r w:rsidRPr="007C126F">
        <w:rPr>
          <w:rFonts w:cs="Tahoma"/>
          <w:b/>
          <w:bCs/>
          <w:kern w:val="1"/>
          <w:lang w:eastAsia="ar-SA"/>
        </w:rPr>
        <w:t xml:space="preserve">Naziv institucije/organizacije koja podržava program: </w:t>
      </w:r>
      <w:r w:rsidRPr="007C126F">
        <w:rPr>
          <w:rFonts w:cs="Tahoma"/>
          <w:bCs/>
          <w:kern w:val="1"/>
          <w:lang w:eastAsia="ar-SA"/>
        </w:rPr>
        <w:t xml:space="preserve">JU Dnevni centar za djecu i omladinu sa smetnja i teškoćama u razvoju, NVU “Zračak nade” Pljevlja, Srednja medicinska škola Podgorica </w:t>
      </w:r>
    </w:p>
    <w:p w:rsidR="009E74AF" w:rsidRPr="007C126F" w:rsidRDefault="009E74AF" w:rsidP="009E74AF">
      <w:pPr>
        <w:spacing w:after="0" w:line="240" w:lineRule="auto"/>
        <w:jc w:val="both"/>
        <w:rPr>
          <w:rFonts w:cs="Times New Roman"/>
          <w:lang w:val="sr-Latn-CS"/>
        </w:rPr>
      </w:pPr>
      <w:r w:rsidRPr="007C126F">
        <w:rPr>
          <w:b/>
          <w:bCs/>
          <w:lang w:val="sr-Latn-CS"/>
        </w:rPr>
        <w:t xml:space="preserve">Odgovorna osoba (koordinatorka): </w:t>
      </w:r>
      <w:r w:rsidRPr="007C126F">
        <w:rPr>
          <w:rFonts w:cs="Tahoma"/>
        </w:rPr>
        <w:t>Svetlana Dujović</w:t>
      </w:r>
    </w:p>
    <w:p w:rsidR="009E74AF" w:rsidRPr="007C126F" w:rsidRDefault="009E74AF" w:rsidP="009E74AF">
      <w:pPr>
        <w:spacing w:after="0" w:line="240" w:lineRule="auto"/>
        <w:jc w:val="both"/>
        <w:rPr>
          <w:rFonts w:cs="Times New Roman"/>
          <w:lang w:val="sr-Latn-CS"/>
        </w:rPr>
      </w:pPr>
      <w:r w:rsidRPr="007C126F">
        <w:rPr>
          <w:b/>
          <w:bCs/>
          <w:lang w:val="sr-Latn-CS"/>
        </w:rPr>
        <w:t xml:space="preserve">Adresa: </w:t>
      </w:r>
      <w:r w:rsidRPr="007C126F">
        <w:rPr>
          <w:rFonts w:cs="Tahoma"/>
        </w:rPr>
        <w:t>Voja Đenisijevića 14</w:t>
      </w:r>
      <w:r w:rsidR="006026A8">
        <w:rPr>
          <w:rFonts w:cs="Tahoma"/>
        </w:rPr>
        <w:t xml:space="preserve"> ,</w:t>
      </w:r>
      <w:r w:rsidRPr="007C126F">
        <w:rPr>
          <w:rFonts w:cs="Tahoma"/>
        </w:rPr>
        <w:t xml:space="preserve"> 84210 Pljevlja</w:t>
      </w:r>
    </w:p>
    <w:p w:rsidR="009E74AF" w:rsidRPr="007C126F" w:rsidRDefault="009E74AF" w:rsidP="009E74AF">
      <w:pPr>
        <w:spacing w:after="0" w:line="240" w:lineRule="auto"/>
        <w:jc w:val="both"/>
        <w:rPr>
          <w:lang w:val="en-US"/>
        </w:rPr>
      </w:pPr>
      <w:r w:rsidRPr="007C126F">
        <w:rPr>
          <w:b/>
          <w:bCs/>
          <w:lang w:val="sr-Latn-CS"/>
        </w:rPr>
        <w:t xml:space="preserve">E-mail: </w:t>
      </w:r>
      <w:r w:rsidR="00D63796" w:rsidRPr="007C126F">
        <w:rPr>
          <w:rFonts w:cs="Tahoma"/>
        </w:rPr>
        <w:t>zracaknade</w:t>
      </w:r>
      <w:r w:rsidR="00D63796" w:rsidRPr="007C126F">
        <w:rPr>
          <w:rFonts w:cs="Tahoma"/>
          <w:lang w:val="en-US"/>
        </w:rPr>
        <w:t>@t-com.me</w:t>
      </w:r>
    </w:p>
    <w:p w:rsidR="009E74AF" w:rsidRPr="007C126F" w:rsidRDefault="009E74AF" w:rsidP="009E74AF">
      <w:pPr>
        <w:spacing w:after="0" w:line="240" w:lineRule="auto"/>
        <w:jc w:val="both"/>
        <w:rPr>
          <w:rFonts w:cs="Times New Roman"/>
          <w:lang w:val="sr-Latn-CS"/>
        </w:rPr>
      </w:pPr>
      <w:r w:rsidRPr="007C126F">
        <w:rPr>
          <w:b/>
          <w:bCs/>
          <w:lang w:val="sr-Latn-CS"/>
        </w:rPr>
        <w:t xml:space="preserve">Broj telefona: </w:t>
      </w:r>
      <w:r w:rsidRPr="007C126F">
        <w:rPr>
          <w:rFonts w:cs="Tahoma"/>
        </w:rPr>
        <w:t>+382- 52 321-360</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Arial"/>
        </w:rPr>
      </w:pPr>
      <w:r w:rsidRPr="007C126F">
        <w:rPr>
          <w:b/>
          <w:bCs/>
          <w:lang w:val="sr-Latn-CS"/>
        </w:rPr>
        <w:t>O</w:t>
      </w:r>
      <w:r w:rsidRPr="007C126F">
        <w:rPr>
          <w:b/>
          <w:bCs/>
        </w:rPr>
        <w:t>pšti cilj</w:t>
      </w:r>
      <w:r w:rsidRPr="007C126F">
        <w:rPr>
          <w:b/>
          <w:bCs/>
          <w:lang w:val="sr-Latn-CS"/>
        </w:rPr>
        <w:t xml:space="preserve"> programa: </w:t>
      </w:r>
      <w:r w:rsidRPr="007C126F">
        <w:rPr>
          <w:rFonts w:cs="Arial"/>
        </w:rPr>
        <w:t>ostvarivanje prava djece s posebnim obrazovnim potrebama na obrazovanje i uključivanje u redovne srednje stručne škole i primjena obrazovne politike u oblasti inkluzivnog obrazovanja.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Specifični ciljevi programa: </w:t>
      </w:r>
      <w:r w:rsidRPr="007C126F">
        <w:rPr>
          <w:rFonts w:cs="Arial"/>
        </w:rPr>
        <w:t>edukacija nastavnika, stručnih saradnika i roditelja djece s posebnim obrazovnim potrebama; formiranje modelaškola za dalje širenje projekta u srednjim stručnim školama u Crnoj Gori; adaptacija sistema obrazovanja u srednjim stručnim školama u Crnoj Gori – poštovanje principa jednakih mogućnosti za sve; zastupanje jednakih prava djece i mladih putem medijske prezentacije i povezivanje sektora obrazovanja sa sektorima zdravstva,  socijalnog st</w:t>
      </w:r>
      <w:r w:rsidR="00686C6A">
        <w:rPr>
          <w:rFonts w:cs="Arial"/>
        </w:rPr>
        <w:t>aranja i zapošljavanja radi sve</w:t>
      </w:r>
      <w:r w:rsidRPr="007C126F">
        <w:rPr>
          <w:rFonts w:cs="Arial"/>
        </w:rPr>
        <w:t>obuhvatnijeg sagledavanja potreba djece s posebnim obrazovnim potrebama, razvijenija znanja, vještine i kompetencije potrebne nastavnicima u srednjim stručnim školama, edukacija nastavnika za praćenje postignuća i ocjenjivanje djece sa posebnim obrazovnim potrebama.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Ciljna grupa: </w:t>
      </w:r>
      <w:r w:rsidRPr="007C126F">
        <w:rPr>
          <w:lang w:val="sr-Latn-CS" w:eastAsia="sr-Latn-CS"/>
        </w:rPr>
        <w:t>nastavnici u srednjim stručnim školama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Metode i tehnike rada: </w:t>
      </w:r>
      <w:r w:rsidRPr="007C126F">
        <w:rPr>
          <w:rFonts w:cs="Tahoma"/>
        </w:rPr>
        <w:t>obuka interaktivnog tipa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b/>
          <w:bCs/>
          <w:lang w:val="sr-Latn-CS"/>
        </w:rPr>
      </w:pPr>
      <w:r w:rsidRPr="007C126F">
        <w:rPr>
          <w:b/>
          <w:bCs/>
          <w:lang w:val="sr-Latn-CS"/>
        </w:rPr>
        <w:t>Teme:</w:t>
      </w:r>
      <w:r w:rsidRPr="007C126F">
        <w:rPr>
          <w:b/>
          <w:bCs/>
          <w:lang w:val="sr-Latn-CS"/>
        </w:rPr>
        <w:tab/>
      </w:r>
    </w:p>
    <w:p w:rsidR="009E74AF" w:rsidRPr="007C126F" w:rsidRDefault="009E74AF" w:rsidP="009E74AF">
      <w:pPr>
        <w:spacing w:after="0" w:line="240" w:lineRule="auto"/>
        <w:jc w:val="both"/>
        <w:rPr>
          <w:b/>
          <w:bCs/>
          <w:lang w:val="sr-Latn-CS"/>
        </w:rPr>
      </w:pPr>
    </w:p>
    <w:p w:rsidR="009E74AF" w:rsidRPr="007C126F" w:rsidRDefault="009E74AF" w:rsidP="009E74AF">
      <w:pPr>
        <w:spacing w:after="0" w:line="240" w:lineRule="auto"/>
        <w:jc w:val="both"/>
        <w:rPr>
          <w:rFonts w:eastAsia="SimSun" w:cs="Arial"/>
          <w:lang w:val="en-US"/>
        </w:rPr>
      </w:pPr>
      <w:r w:rsidRPr="007C126F">
        <w:rPr>
          <w:rFonts w:eastAsia="SimSun" w:cs="Arial"/>
        </w:rPr>
        <w:t>Prvimodul:</w:t>
      </w:r>
    </w:p>
    <w:p w:rsidR="009E74AF" w:rsidRPr="007C126F" w:rsidRDefault="009E74AF" w:rsidP="003C18DD">
      <w:pPr>
        <w:numPr>
          <w:ilvl w:val="0"/>
          <w:numId w:val="224"/>
        </w:numPr>
        <w:spacing w:after="0" w:line="240" w:lineRule="auto"/>
        <w:jc w:val="both"/>
        <w:rPr>
          <w:rFonts w:eastAsia="SimSun" w:cs="Arial"/>
        </w:rPr>
      </w:pPr>
      <w:r w:rsidRPr="007C126F">
        <w:rPr>
          <w:rFonts w:eastAsia="SimSun" w:cs="Arial"/>
        </w:rPr>
        <w:t>Socijalna inkluzija</w:t>
      </w:r>
    </w:p>
    <w:p w:rsidR="009E74AF" w:rsidRPr="007C126F" w:rsidRDefault="009E74AF" w:rsidP="003C18DD">
      <w:pPr>
        <w:numPr>
          <w:ilvl w:val="0"/>
          <w:numId w:val="224"/>
        </w:numPr>
        <w:spacing w:after="0" w:line="240" w:lineRule="auto"/>
        <w:jc w:val="both"/>
        <w:rPr>
          <w:rFonts w:eastAsia="SimSun" w:cs="Arial"/>
        </w:rPr>
      </w:pPr>
      <w:r w:rsidRPr="007C126F">
        <w:rPr>
          <w:rFonts w:eastAsia="SimSun" w:cs="Arial"/>
          <w:lang w:val="sl-SI"/>
        </w:rPr>
        <w:lastRenderedPageBreak/>
        <w:t>Zakon o obrazovanju i vaspitanju djece sa posebnim obrazovnim potrebama i Strategija razvoja stručnog obrazovanja</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sl-SI"/>
        </w:rPr>
        <w:t>Proces nastajanja smetnje i teškoće – DCP model</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sl-SI"/>
        </w:rPr>
        <w:t>Predrasude i prihvatanje različitosti</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sl-SI"/>
        </w:rPr>
        <w:t>Adolescencija kod učenika sa posebnim obrazovnim potrebama</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pl-PL"/>
        </w:rPr>
        <w:t>Iskustva u radu sa učenicima sa smetnjama i teškoćama u razvoju</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sl-SI"/>
        </w:rPr>
        <w:t>Timski rad</w:t>
      </w:r>
    </w:p>
    <w:p w:rsidR="009E74AF" w:rsidRPr="007C126F" w:rsidRDefault="009E74AF" w:rsidP="003C18DD">
      <w:pPr>
        <w:numPr>
          <w:ilvl w:val="0"/>
          <w:numId w:val="224"/>
        </w:numPr>
        <w:spacing w:after="0" w:line="240" w:lineRule="auto"/>
        <w:jc w:val="both"/>
        <w:rPr>
          <w:rFonts w:eastAsia="SimSun" w:cs="Arial"/>
          <w:lang w:val="pl-PL"/>
        </w:rPr>
      </w:pPr>
      <w:r w:rsidRPr="007C126F">
        <w:rPr>
          <w:rFonts w:eastAsia="SimSun" w:cs="Arial"/>
          <w:lang w:val="sl-SI"/>
        </w:rPr>
        <w:t>Timski rad u srednjoj stručnoj školi</w:t>
      </w:r>
    </w:p>
    <w:p w:rsidR="009E74AF" w:rsidRPr="007C126F" w:rsidRDefault="009E74AF" w:rsidP="009E74AF">
      <w:pPr>
        <w:spacing w:after="0" w:line="240" w:lineRule="auto"/>
        <w:jc w:val="both"/>
        <w:rPr>
          <w:rFonts w:eastAsia="SimSun" w:cs="Arial"/>
          <w:lang w:val="pl-PL"/>
        </w:rPr>
      </w:pPr>
    </w:p>
    <w:p w:rsidR="009E74AF" w:rsidRPr="007C126F" w:rsidRDefault="009E74AF" w:rsidP="009E74AF">
      <w:pPr>
        <w:spacing w:after="0" w:line="240" w:lineRule="auto"/>
        <w:jc w:val="both"/>
        <w:rPr>
          <w:rFonts w:eastAsia="SimSun" w:cs="Arial"/>
          <w:lang w:val="en-US"/>
        </w:rPr>
      </w:pPr>
      <w:r w:rsidRPr="007C126F">
        <w:rPr>
          <w:rFonts w:eastAsia="SimSun" w:cs="Arial"/>
        </w:rPr>
        <w:t xml:space="preserve">Drugi modul </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sl-SI"/>
        </w:rPr>
        <w:t xml:space="preserve">Rad sa učenicima sa </w:t>
      </w:r>
      <w:r w:rsidRPr="007C126F">
        <w:rPr>
          <w:rFonts w:eastAsia="SimSun" w:cs="Arial"/>
          <w:lang w:val="pl-PL"/>
        </w:rPr>
        <w:t>vizuelnim, slušnim, tjelesnim smetnjama i sa učenicima sa teskoćama u razvoju u srednjim stručnim školama</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sl-SI"/>
        </w:rPr>
        <w:t xml:space="preserve">Rad sa učenicima sa </w:t>
      </w:r>
      <w:r w:rsidRPr="007C126F">
        <w:rPr>
          <w:rFonts w:eastAsia="SimSun" w:cs="Arial"/>
          <w:lang w:val="pl-PL"/>
        </w:rPr>
        <w:t>intelektualnim smetnjama i autizmom u srednjim stručnim školama</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sl-SI"/>
        </w:rPr>
        <w:t>Posmatranje i procjenjivanje učenika sa posebnim obrazovnim potrebama u srednjim stručnim skolama</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pl-PL"/>
        </w:rPr>
        <w:t>Nastavne metode i različiti stilovi učenja u srednjim stručnim školama</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sl-SI"/>
        </w:rPr>
        <w:t>Standardi i stručne kvalifikacije</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sl-SI"/>
        </w:rPr>
        <w:t>Djelimične kvalifikacije za učenike sa posebnim obrazovnim potrebama u srednjim stručnim školama</w:t>
      </w:r>
    </w:p>
    <w:p w:rsidR="009E74AF" w:rsidRPr="007C126F" w:rsidRDefault="009E74AF" w:rsidP="003C18DD">
      <w:pPr>
        <w:numPr>
          <w:ilvl w:val="0"/>
          <w:numId w:val="225"/>
        </w:numPr>
        <w:spacing w:after="0" w:line="240" w:lineRule="auto"/>
        <w:jc w:val="both"/>
        <w:rPr>
          <w:rFonts w:eastAsia="SimSun" w:cs="Arial"/>
          <w:lang w:val="pl-PL"/>
        </w:rPr>
      </w:pPr>
      <w:r w:rsidRPr="007C126F">
        <w:rPr>
          <w:rFonts w:eastAsia="SimSun" w:cs="Arial"/>
          <w:lang w:val="pl-PL"/>
        </w:rPr>
        <w:t>IROP u stručnom obrazovanju</w:t>
      </w:r>
    </w:p>
    <w:p w:rsidR="009E74AF" w:rsidRPr="007C126F" w:rsidRDefault="009E74AF" w:rsidP="009E74AF">
      <w:pPr>
        <w:spacing w:after="0" w:line="240" w:lineRule="auto"/>
        <w:jc w:val="both"/>
        <w:rPr>
          <w:rFonts w:eastAsia="SimSun" w:cs="Arial"/>
          <w:lang w:val="pl-PL"/>
        </w:rPr>
      </w:pPr>
    </w:p>
    <w:p w:rsidR="009E74AF" w:rsidRPr="007C126F" w:rsidRDefault="009E74AF" w:rsidP="009E74AF">
      <w:pPr>
        <w:spacing w:after="0" w:line="240" w:lineRule="auto"/>
        <w:jc w:val="both"/>
        <w:rPr>
          <w:rFonts w:eastAsia="SimSun" w:cs="Arial"/>
          <w:lang w:val="en-US"/>
        </w:rPr>
      </w:pPr>
      <w:r w:rsidRPr="007C126F">
        <w:rPr>
          <w:rFonts w:eastAsia="SimSun" w:cs="Arial"/>
        </w:rPr>
        <w:t xml:space="preserve">Treći modul: </w:t>
      </w:r>
    </w:p>
    <w:p w:rsidR="009E74AF" w:rsidRPr="007C126F" w:rsidRDefault="009E74AF" w:rsidP="003C18DD">
      <w:pPr>
        <w:numPr>
          <w:ilvl w:val="0"/>
          <w:numId w:val="226"/>
        </w:numPr>
        <w:spacing w:after="0" w:line="240" w:lineRule="auto"/>
        <w:jc w:val="both"/>
        <w:rPr>
          <w:rFonts w:eastAsia="SimSun" w:cs="Arial"/>
          <w:lang w:val="pl-PL"/>
        </w:rPr>
      </w:pPr>
      <w:r w:rsidRPr="007C126F">
        <w:rPr>
          <w:rFonts w:eastAsia="SimSun" w:cs="Arial"/>
          <w:lang w:val="sl-SI"/>
        </w:rPr>
        <w:t>Procjenjivanje vještina i znanja učenika u stručnom obrazovanju</w:t>
      </w:r>
    </w:p>
    <w:p w:rsidR="009E74AF" w:rsidRPr="007C126F" w:rsidRDefault="009E74AF" w:rsidP="003C18DD">
      <w:pPr>
        <w:numPr>
          <w:ilvl w:val="0"/>
          <w:numId w:val="226"/>
        </w:numPr>
        <w:spacing w:after="0" w:line="240" w:lineRule="auto"/>
        <w:jc w:val="both"/>
        <w:rPr>
          <w:rFonts w:eastAsia="SimSun" w:cs="Arial"/>
          <w:lang w:val="pl-PL"/>
        </w:rPr>
      </w:pPr>
      <w:r w:rsidRPr="007C126F">
        <w:rPr>
          <w:rFonts w:eastAsia="SimSun" w:cs="Arial"/>
          <w:lang w:val="sl-SI"/>
        </w:rPr>
        <w:t>Ocjenjivanje</w:t>
      </w:r>
    </w:p>
    <w:p w:rsidR="009E74AF" w:rsidRPr="007C126F" w:rsidRDefault="009E74AF" w:rsidP="003C18DD">
      <w:pPr>
        <w:numPr>
          <w:ilvl w:val="0"/>
          <w:numId w:val="226"/>
        </w:numPr>
        <w:spacing w:after="0" w:line="240" w:lineRule="auto"/>
        <w:jc w:val="both"/>
        <w:rPr>
          <w:rFonts w:eastAsia="SimSun" w:cs="Arial"/>
          <w:lang w:val="pl-PL"/>
        </w:rPr>
      </w:pPr>
      <w:r w:rsidRPr="007C126F">
        <w:rPr>
          <w:rFonts w:eastAsia="SimSun" w:cs="Arial"/>
          <w:lang w:val="sl-SI"/>
        </w:rPr>
        <w:t>Ocjenjivanje na osnovu IROPa u srednjim stručnim školama</w:t>
      </w:r>
    </w:p>
    <w:p w:rsidR="009E74AF" w:rsidRPr="007C126F" w:rsidRDefault="009E74AF" w:rsidP="003C18DD">
      <w:pPr>
        <w:numPr>
          <w:ilvl w:val="0"/>
          <w:numId w:val="226"/>
        </w:numPr>
        <w:spacing w:after="0" w:line="240" w:lineRule="auto"/>
        <w:jc w:val="both"/>
        <w:rPr>
          <w:rFonts w:eastAsia="SimSun" w:cs="Arial"/>
          <w:lang w:val="pl-PL"/>
        </w:rPr>
      </w:pPr>
      <w:r w:rsidRPr="007C126F">
        <w:rPr>
          <w:rFonts w:eastAsia="SimSun" w:cs="Arial"/>
          <w:lang w:val="sl-SI"/>
        </w:rPr>
        <w:t>Planiranje nastave -nastavne metode i različite strategije rada i ličnost nastavnika i ličnost učenika</w:t>
      </w:r>
    </w:p>
    <w:p w:rsidR="009E74AF" w:rsidRPr="007C126F" w:rsidRDefault="009E74AF" w:rsidP="003C18DD">
      <w:pPr>
        <w:numPr>
          <w:ilvl w:val="0"/>
          <w:numId w:val="226"/>
        </w:numPr>
        <w:spacing w:after="0" w:line="240" w:lineRule="auto"/>
        <w:jc w:val="both"/>
        <w:rPr>
          <w:rFonts w:eastAsia="SimSun" w:cs="Arial"/>
          <w:lang w:val="it-IT"/>
        </w:rPr>
      </w:pPr>
      <w:r w:rsidRPr="007C126F">
        <w:rPr>
          <w:rFonts w:eastAsia="SimSun" w:cs="Arial"/>
          <w:lang w:val="sl-SI"/>
        </w:rPr>
        <w:t>Saradnja sa ustanovama i servisima podrške</w:t>
      </w:r>
    </w:p>
    <w:p w:rsidR="009E74AF" w:rsidRPr="007C126F" w:rsidRDefault="009E74AF" w:rsidP="003C18DD">
      <w:pPr>
        <w:numPr>
          <w:ilvl w:val="0"/>
          <w:numId w:val="226"/>
        </w:numPr>
        <w:spacing w:after="0" w:line="240" w:lineRule="auto"/>
        <w:jc w:val="both"/>
        <w:rPr>
          <w:rFonts w:eastAsia="SimSun" w:cs="Arial"/>
          <w:lang w:val="it-IT"/>
        </w:rPr>
      </w:pPr>
      <w:r w:rsidRPr="007C126F">
        <w:rPr>
          <w:rFonts w:eastAsia="SimSun" w:cs="Arial"/>
          <w:lang w:val="it-IT"/>
        </w:rPr>
        <w:t>Partnerstvo sa roditeljima</w:t>
      </w:r>
    </w:p>
    <w:p w:rsidR="009E74AF" w:rsidRPr="007C126F" w:rsidRDefault="009E74AF" w:rsidP="003C18DD">
      <w:pPr>
        <w:numPr>
          <w:ilvl w:val="0"/>
          <w:numId w:val="226"/>
        </w:numPr>
        <w:spacing w:after="0" w:line="240" w:lineRule="auto"/>
        <w:jc w:val="both"/>
        <w:rPr>
          <w:rFonts w:eastAsia="Calibri" w:cs="Times New Roman"/>
          <w:b/>
          <w:bCs/>
          <w:lang w:val="sr-Latn-CS"/>
        </w:rPr>
      </w:pPr>
      <w:r w:rsidRPr="007C126F">
        <w:rPr>
          <w:rFonts w:eastAsia="SimSun" w:cs="Arial"/>
          <w:lang w:val="sl-SI"/>
        </w:rPr>
        <w:t>Razvojna strategijaza zapošljavanje učenika sa posebnim obrazovnim potrebama, portfolio, tranzicioni plan</w:t>
      </w:r>
    </w:p>
    <w:p w:rsidR="009E74AF" w:rsidRPr="007C126F" w:rsidRDefault="009E74AF" w:rsidP="009E74AF">
      <w:pPr>
        <w:spacing w:after="0" w:line="240" w:lineRule="auto"/>
        <w:ind w:left="720"/>
        <w:jc w:val="both"/>
        <w:rPr>
          <w:b/>
          <w:bCs/>
          <w:lang w:val="sr-Latn-CS"/>
        </w:rPr>
      </w:pPr>
    </w:p>
    <w:p w:rsidR="009E74AF" w:rsidRPr="007C126F" w:rsidRDefault="009E74AF" w:rsidP="009E74AF">
      <w:pPr>
        <w:autoSpaceDE w:val="0"/>
        <w:autoSpaceDN w:val="0"/>
        <w:adjustRightInd w:val="0"/>
        <w:spacing w:after="0" w:line="240" w:lineRule="auto"/>
        <w:jc w:val="both"/>
        <w:rPr>
          <w:lang w:val="en-US"/>
        </w:rPr>
      </w:pPr>
      <w:r w:rsidRPr="007C126F">
        <w:rPr>
          <w:b/>
          <w:bCs/>
          <w:lang w:val="sr-Latn-CS"/>
        </w:rPr>
        <w:t xml:space="preserve">Trajanje programa (broj dana i broj sati efektivnog rada): </w:t>
      </w:r>
      <w:r w:rsidRPr="007C126F">
        <w:t>6 dana (48 sati)</w:t>
      </w:r>
    </w:p>
    <w:p w:rsidR="009E74AF" w:rsidRPr="007C126F" w:rsidRDefault="009E74AF" w:rsidP="009E74AF">
      <w:pPr>
        <w:spacing w:after="0" w:line="240" w:lineRule="auto"/>
        <w:jc w:val="both"/>
        <w:rPr>
          <w:rFonts w:cs="Times New Roman"/>
          <w:lang w:val="sr-Latn-CS"/>
        </w:rPr>
      </w:pPr>
      <w:r w:rsidRPr="007C126F">
        <w:rPr>
          <w:lang w:val="sr-Latn-CS" w:eastAsia="sr-Latn-CS"/>
        </w:rPr>
        <w:t>Zavisno od iskazanih potreba zainteresovanih, moguće je organizovati i seminarsko-modularni pristup, pod kojim se podrazumijeva obrada jedne ili više tema, u okviru navedenog programa, u trajanju od najmanje dva radna dana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lang w:val="sr-Latn-CS"/>
        </w:rPr>
      </w:pPr>
      <w:r w:rsidRPr="007C126F">
        <w:rPr>
          <w:b/>
          <w:bCs/>
          <w:lang w:val="sr-Latn-CS"/>
        </w:rPr>
        <w:t>Broj učesnika u grupi</w:t>
      </w:r>
      <w:r w:rsidRPr="007C126F">
        <w:rPr>
          <w:bCs/>
          <w:lang w:val="sr-Latn-CS"/>
        </w:rPr>
        <w:t>: od 20 do 25 učesnika</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b/>
          <w:bCs/>
          <w:lang w:val="sr-Latn-CS"/>
        </w:rPr>
      </w:pPr>
      <w:r w:rsidRPr="007C126F">
        <w:rPr>
          <w:b/>
          <w:bCs/>
          <w:lang w:val="sr-Latn-CS"/>
        </w:rPr>
        <w:t xml:space="preserve">Cijena po učesniku dnevno i šta ona uključuje: </w:t>
      </w:r>
      <w:r w:rsidRPr="007C126F">
        <w:rPr>
          <w:lang w:val="sr-Latn-CS" w:eastAsia="sr-Latn-CS"/>
        </w:rPr>
        <w:t>15 € (</w:t>
      </w:r>
      <w:r w:rsidRPr="007C126F">
        <w:rPr>
          <w:rFonts w:cs="Tahoma"/>
          <w:bCs/>
          <w:lang w:val="sr-Latn-CS"/>
        </w:rPr>
        <w:t xml:space="preserve">uračunati su </w:t>
      </w:r>
      <w:r w:rsidRPr="007C126F">
        <w:rPr>
          <w:lang w:val="sr-Latn-CS" w:eastAsia="sr-Latn-CS"/>
        </w:rPr>
        <w:t>honorar za trenere i materijal za rad)</w:t>
      </w:r>
    </w:p>
    <w:p w:rsidR="009E74AF" w:rsidRPr="007C126F" w:rsidRDefault="009E74AF" w:rsidP="009E74AF">
      <w:pPr>
        <w:spacing w:after="0" w:line="240" w:lineRule="auto"/>
        <w:jc w:val="both"/>
        <w:rPr>
          <w:rFonts w:cs="Times New Roman"/>
          <w:lang w:val="sr-Latn-CS"/>
        </w:rPr>
      </w:pPr>
    </w:p>
    <w:p w:rsidR="000B49E9" w:rsidRPr="007C126F" w:rsidRDefault="000B49E9" w:rsidP="00FD1E1D">
      <w:pPr>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E74AF" w:rsidRPr="007C126F" w:rsidTr="009E74AF">
        <w:tc>
          <w:tcPr>
            <w:tcW w:w="9179" w:type="dxa"/>
            <w:shd w:val="clear" w:color="auto" w:fill="E0E0E0"/>
          </w:tcPr>
          <w:p w:rsidR="009E74AF" w:rsidRPr="007C126F" w:rsidRDefault="00427BA3" w:rsidP="009E74AF">
            <w:pPr>
              <w:spacing w:after="0" w:line="240" w:lineRule="auto"/>
              <w:jc w:val="center"/>
              <w:rPr>
                <w:rFonts w:cs="Arial"/>
                <w:b/>
                <w:bCs/>
                <w:iCs/>
              </w:rPr>
            </w:pPr>
            <w:r>
              <w:rPr>
                <w:rFonts w:eastAsia="SimSun"/>
                <w:b/>
                <w:lang w:val="sr-Latn-CS"/>
              </w:rPr>
              <w:t>120</w:t>
            </w:r>
            <w:r w:rsidR="009E74AF" w:rsidRPr="007C126F">
              <w:rPr>
                <w:rFonts w:eastAsia="SimSun"/>
                <w:b/>
                <w:lang w:val="sr-Latn-CS"/>
              </w:rPr>
              <w:t xml:space="preserve">. </w:t>
            </w:r>
            <w:r w:rsidR="009E74AF" w:rsidRPr="007C126F">
              <w:rPr>
                <w:rFonts w:cs="Arial"/>
                <w:b/>
                <w:bCs/>
                <w:iCs/>
              </w:rPr>
              <w:t>Inkluzivno obrazovanje: “Vrtić po mjeri djeteta”</w:t>
            </w:r>
          </w:p>
        </w:tc>
      </w:tr>
    </w:tbl>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Autorke: </w:t>
      </w:r>
      <w:r w:rsidR="000B49E9">
        <w:rPr>
          <w:rFonts w:cs="Arial"/>
          <w:lang w:val="it-IT"/>
        </w:rPr>
        <w:t>d</w:t>
      </w:r>
      <w:r w:rsidRPr="007C126F">
        <w:rPr>
          <w:rFonts w:cs="Arial"/>
          <w:lang w:val="it-IT"/>
        </w:rPr>
        <w:t>r Tatjana Novović i Vesna Dimitrijević</w:t>
      </w:r>
    </w:p>
    <w:p w:rsidR="009E74AF" w:rsidRPr="007C126F" w:rsidRDefault="00EB658A" w:rsidP="009E74AF">
      <w:pPr>
        <w:spacing w:after="0" w:line="240" w:lineRule="auto"/>
        <w:jc w:val="both"/>
        <w:rPr>
          <w:b/>
        </w:rPr>
      </w:pPr>
      <w:r w:rsidRPr="007C126F">
        <w:rPr>
          <w:rFonts w:cs="Tahoma"/>
          <w:b/>
          <w:bCs/>
          <w:kern w:val="1"/>
          <w:lang w:eastAsia="ar-SA"/>
        </w:rPr>
        <w:lastRenderedPageBreak/>
        <w:t xml:space="preserve">Naziv institucije/organizacije koja podržava program: </w:t>
      </w:r>
      <w:r w:rsidRPr="007C126F">
        <w:rPr>
          <w:rFonts w:cs="Tahoma"/>
          <w:bCs/>
          <w:kern w:val="1"/>
          <w:lang w:eastAsia="ar-SA"/>
        </w:rPr>
        <w:t>Filozofski fakultet</w:t>
      </w:r>
      <w:r w:rsidR="000B49E9">
        <w:rPr>
          <w:rFonts w:cs="Tahoma"/>
          <w:bCs/>
          <w:kern w:val="1"/>
          <w:lang w:eastAsia="ar-SA"/>
        </w:rPr>
        <w:t xml:space="preserve"> ,</w:t>
      </w:r>
      <w:r w:rsidRPr="007C126F">
        <w:rPr>
          <w:rFonts w:cs="Tahoma"/>
          <w:bCs/>
          <w:kern w:val="1"/>
          <w:lang w:eastAsia="ar-SA"/>
        </w:rPr>
        <w:t xml:space="preserve"> Nikšić</w:t>
      </w:r>
    </w:p>
    <w:p w:rsidR="009E74AF" w:rsidRPr="007C126F" w:rsidRDefault="009E74AF" w:rsidP="009E74AF">
      <w:pPr>
        <w:spacing w:after="0" w:line="240" w:lineRule="auto"/>
        <w:jc w:val="both"/>
        <w:rPr>
          <w:rFonts w:cs="Arial"/>
          <w:lang w:val="sr-Latn-CS"/>
        </w:rPr>
      </w:pPr>
      <w:r w:rsidRPr="007C126F">
        <w:rPr>
          <w:b/>
          <w:lang w:val="sr-Latn-CS"/>
        </w:rPr>
        <w:t xml:space="preserve">Odgovorna osoba (koordinatorka): </w:t>
      </w:r>
      <w:r w:rsidRPr="007C126F">
        <w:rPr>
          <w:rFonts w:cs="Arial"/>
        </w:rPr>
        <w:t>Vesna Dimitrijević</w:t>
      </w:r>
    </w:p>
    <w:p w:rsidR="009E74AF" w:rsidRPr="007C126F" w:rsidRDefault="009E74AF" w:rsidP="009E74AF">
      <w:pPr>
        <w:spacing w:after="0" w:line="240" w:lineRule="auto"/>
        <w:jc w:val="both"/>
        <w:rPr>
          <w:rFonts w:cs="Arial"/>
          <w:lang w:val="sr-Latn-CS"/>
        </w:rPr>
      </w:pPr>
      <w:r w:rsidRPr="007C126F">
        <w:rPr>
          <w:b/>
          <w:lang w:val="sr-Latn-CS"/>
        </w:rPr>
        <w:t xml:space="preserve">Adresa: </w:t>
      </w:r>
      <w:r w:rsidRPr="007C126F">
        <w:t>Slovenskaobala 17, Budva</w:t>
      </w:r>
    </w:p>
    <w:p w:rsidR="009E74AF" w:rsidRPr="007C126F" w:rsidRDefault="009E74AF" w:rsidP="009E74AF">
      <w:pPr>
        <w:spacing w:after="0" w:line="240" w:lineRule="auto"/>
        <w:jc w:val="both"/>
        <w:rPr>
          <w:rFonts w:cs="Arial"/>
          <w:lang w:val="sr-Latn-CS"/>
        </w:rPr>
      </w:pPr>
      <w:r w:rsidRPr="007C126F">
        <w:rPr>
          <w:b/>
          <w:lang w:val="sr-Latn-CS"/>
        </w:rPr>
        <w:t xml:space="preserve">E-mail: </w:t>
      </w:r>
      <w:r w:rsidRPr="007C126F">
        <w:rPr>
          <w:rFonts w:cs="Arial"/>
        </w:rPr>
        <w:t>nikiva@t-com.me</w:t>
      </w:r>
    </w:p>
    <w:p w:rsidR="009E74AF" w:rsidRPr="007C126F" w:rsidRDefault="009E74AF" w:rsidP="009E74AF">
      <w:pPr>
        <w:spacing w:after="0" w:line="240" w:lineRule="auto"/>
        <w:jc w:val="both"/>
        <w:rPr>
          <w:rFonts w:cs="Arial"/>
          <w:lang w:val="sr-Latn-CS"/>
        </w:rPr>
      </w:pPr>
      <w:r w:rsidRPr="007C126F">
        <w:rPr>
          <w:b/>
          <w:lang w:val="sr-Latn-CS"/>
        </w:rPr>
        <w:t xml:space="preserve">Broj telefona: </w:t>
      </w:r>
      <w:r w:rsidR="00EB658A" w:rsidRPr="007C126F">
        <w:rPr>
          <w:rFonts w:cs="Arial"/>
        </w:rPr>
        <w:t>069-</w:t>
      </w:r>
      <w:r w:rsidRPr="007C126F">
        <w:rPr>
          <w:rFonts w:cs="Arial"/>
        </w:rPr>
        <w:t>513-579</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b/>
          <w:lang w:val="sr-Latn-CS"/>
        </w:rPr>
      </w:pPr>
      <w:r w:rsidRPr="007C126F">
        <w:rPr>
          <w:b/>
          <w:lang w:val="sr-Latn-CS"/>
        </w:rPr>
        <w:t>O</w:t>
      </w:r>
      <w:r w:rsidRPr="007C126F">
        <w:rPr>
          <w:b/>
        </w:rPr>
        <w:t>pšticilj</w:t>
      </w:r>
      <w:r w:rsidRPr="007C126F">
        <w:rPr>
          <w:b/>
          <w:lang w:val="sr-Latn-CS"/>
        </w:rPr>
        <w:t xml:space="preserve"> programa: </w:t>
      </w:r>
      <w:r w:rsidRPr="007C126F">
        <w:rPr>
          <w:lang w:val="sr-Latn-CS"/>
        </w:rPr>
        <w:t>u</w:t>
      </w:r>
      <w:r w:rsidRPr="007C126F">
        <w:rPr>
          <w:rFonts w:cs="Arial"/>
          <w:lang w:val="nb-NO"/>
        </w:rPr>
        <w:t>svajanje novih znanja i obuka u njihovoj primjeni u radu sa djecom sa razvojnim smetnjama i teškoćama.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Specifični ciljevi programa:</w:t>
      </w:r>
      <w:r w:rsidRPr="007C126F">
        <w:rPr>
          <w:rFonts w:cs="Arial"/>
          <w:iCs/>
          <w:lang w:val="sr-Latn-CS"/>
        </w:rPr>
        <w:t>da se učesnici upoznaju sa suštinom inkluzije i inkluzivnog obrazovanja, kao i sa osnovnim tipovima smetnji, tj razvojnih teškoća; tokom zajedničkog rada, doći do liste osobina prihvatajućeg vaspitača;da učesnici razumiju kako da koriste Skalu za procjenu grupe i Bilješke o razvojnom napretku; da se upoznaju sa suštinom  IROP-a i sa načinom njegove izrade; razumijevanje značaja ostvarivanja partnerskog odnosa sa roditeljima.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Ciljna grupa: </w:t>
      </w:r>
      <w:r w:rsidRPr="007C126F">
        <w:rPr>
          <w:rFonts w:cs="Arial"/>
          <w:lang w:val="sr-Latn-CS"/>
        </w:rPr>
        <w:t>nastavnici predškolskog vaspitanja</w:t>
      </w:r>
    </w:p>
    <w:p w:rsidR="009E74AF" w:rsidRPr="007C126F" w:rsidRDefault="009E74AF" w:rsidP="009E74AF">
      <w:pPr>
        <w:spacing w:after="0" w:line="240" w:lineRule="auto"/>
        <w:jc w:val="both"/>
        <w:rPr>
          <w:rFonts w:cs="Arial"/>
          <w:lang w:val="sr-Latn-CS"/>
        </w:rPr>
      </w:pPr>
    </w:p>
    <w:p w:rsidR="00EB658A" w:rsidRPr="007C126F" w:rsidRDefault="009E74AF" w:rsidP="00EB658A">
      <w:pPr>
        <w:spacing w:after="0" w:line="240" w:lineRule="auto"/>
        <w:jc w:val="both"/>
        <w:rPr>
          <w:rFonts w:cs="Arial"/>
          <w:lang w:val="pl-PL"/>
        </w:rPr>
      </w:pPr>
      <w:r w:rsidRPr="007C126F">
        <w:rPr>
          <w:b/>
          <w:lang w:val="sr-Latn-CS"/>
        </w:rPr>
        <w:t xml:space="preserve">Metode i tehnike rada: </w:t>
      </w:r>
      <w:r w:rsidR="00036090">
        <w:rPr>
          <w:rFonts w:cs="Arial"/>
          <w:lang w:val="pl-PL"/>
        </w:rPr>
        <w:t>e</w:t>
      </w:r>
      <w:r w:rsidR="00EB658A" w:rsidRPr="007C126F">
        <w:rPr>
          <w:rFonts w:cs="Arial"/>
          <w:lang w:val="pl-PL"/>
        </w:rPr>
        <w:t xml:space="preserve">dukativne radionice koje uključuju: prezentovanje (verbalno i uz pomoć audio-vizuelnih sredstava), diskusiju, razmjenu iskustava i primjenu ranijih i novih znanja u rješavanju konkretnih zadataka </w:t>
      </w:r>
    </w:p>
    <w:p w:rsidR="009E74AF" w:rsidRPr="007C126F" w:rsidRDefault="009E74AF" w:rsidP="009E74AF">
      <w:pPr>
        <w:spacing w:after="0" w:line="240" w:lineRule="auto"/>
        <w:jc w:val="both"/>
        <w:rPr>
          <w:b/>
          <w:lang w:val="sr-Latn-CS"/>
        </w:rPr>
      </w:pPr>
    </w:p>
    <w:p w:rsidR="000B49E9" w:rsidRDefault="009E74AF" w:rsidP="009E74AF">
      <w:pPr>
        <w:spacing w:after="0" w:line="240" w:lineRule="auto"/>
        <w:jc w:val="both"/>
        <w:rPr>
          <w:b/>
          <w:lang w:val="sr-Latn-CS"/>
        </w:rPr>
      </w:pPr>
      <w:r w:rsidRPr="007C126F">
        <w:rPr>
          <w:b/>
          <w:lang w:val="sr-Latn-CS"/>
        </w:rPr>
        <w:t>Teme:</w:t>
      </w:r>
    </w:p>
    <w:p w:rsidR="009E74AF" w:rsidRPr="007C126F" w:rsidRDefault="009E74AF" w:rsidP="009E74AF">
      <w:pPr>
        <w:spacing w:after="0" w:line="240" w:lineRule="auto"/>
        <w:jc w:val="both"/>
        <w:rPr>
          <w:b/>
          <w:lang w:val="sr-Latn-CS"/>
        </w:rPr>
      </w:pPr>
      <w:r w:rsidRPr="007C126F">
        <w:rPr>
          <w:b/>
          <w:lang w:val="sr-Latn-CS"/>
        </w:rPr>
        <w:tab/>
      </w:r>
    </w:p>
    <w:p w:rsidR="00EB658A" w:rsidRDefault="00EB658A" w:rsidP="00EB658A">
      <w:pPr>
        <w:spacing w:after="0" w:line="240" w:lineRule="auto"/>
        <w:jc w:val="both"/>
        <w:rPr>
          <w:lang w:val="sr-Latn-CS"/>
        </w:rPr>
      </w:pPr>
      <w:r w:rsidRPr="007C126F">
        <w:rPr>
          <w:lang w:val="sr-Latn-CS"/>
        </w:rPr>
        <w:t>I MODUL</w:t>
      </w:r>
    </w:p>
    <w:p w:rsidR="000B49E9" w:rsidRPr="007C126F" w:rsidRDefault="000B49E9" w:rsidP="00EB658A">
      <w:pPr>
        <w:spacing w:after="0" w:line="240" w:lineRule="auto"/>
        <w:jc w:val="both"/>
        <w:rPr>
          <w:lang w:val="sr-Latn-CS"/>
        </w:rPr>
      </w:pPr>
    </w:p>
    <w:p w:rsidR="00EB658A" w:rsidRPr="007C126F" w:rsidRDefault="00EB658A" w:rsidP="00EB658A">
      <w:pPr>
        <w:spacing w:after="0" w:line="240" w:lineRule="auto"/>
        <w:jc w:val="both"/>
        <w:rPr>
          <w:lang w:val="sr-Latn-CS"/>
        </w:rPr>
      </w:pPr>
      <w:r w:rsidRPr="007C126F">
        <w:rPr>
          <w:lang w:val="sr-Latn-CS"/>
        </w:rPr>
        <w:t>1.Inkluzija u vrtiću: procjena i usmjeravanje djece (Komisije);</w:t>
      </w:r>
      <w:r w:rsidR="000B49E9">
        <w:rPr>
          <w:lang w:val="sr-Latn-CS"/>
        </w:rPr>
        <w:t xml:space="preserve"> uključivanje personalnih </w:t>
      </w:r>
      <w:r w:rsidRPr="007C126F">
        <w:rPr>
          <w:lang w:val="sr-Latn-CS"/>
        </w:rPr>
        <w:t xml:space="preserve">asistenata; saradnja sa resursnim centrima; mobilnim timovima; </w:t>
      </w:r>
    </w:p>
    <w:p w:rsidR="00EB658A" w:rsidRPr="007C126F" w:rsidRDefault="00EB658A" w:rsidP="00EB658A">
      <w:pPr>
        <w:spacing w:after="0" w:line="240" w:lineRule="auto"/>
        <w:jc w:val="both"/>
        <w:rPr>
          <w:lang w:val="sr-Latn-CS"/>
        </w:rPr>
      </w:pPr>
      <w:r w:rsidRPr="007C126F">
        <w:rPr>
          <w:lang w:val="sr-Latn-CS"/>
        </w:rPr>
        <w:t xml:space="preserve">2.Razvojne smetnje sa kojima se najčešće srijećemo u vrtiću I (Autizam i Hiperaktivnost) </w:t>
      </w:r>
    </w:p>
    <w:p w:rsidR="00EB658A" w:rsidRPr="007C126F" w:rsidRDefault="00EB658A" w:rsidP="00EB658A">
      <w:pPr>
        <w:spacing w:after="0" w:line="240" w:lineRule="auto"/>
        <w:jc w:val="both"/>
        <w:rPr>
          <w:lang w:val="sr-Latn-CS"/>
        </w:rPr>
      </w:pPr>
      <w:r w:rsidRPr="007C126F">
        <w:rPr>
          <w:lang w:val="sr-Latn-CS"/>
        </w:rPr>
        <w:t>3.Razvojne smetnje sa kojima se najčešće srijećemo u vrtiću II (Down sind</w:t>
      </w:r>
      <w:r w:rsidR="000B49E9">
        <w:rPr>
          <w:lang w:val="sr-Latn-CS"/>
        </w:rPr>
        <w:t xml:space="preserve">rom, Cerebralna </w:t>
      </w:r>
      <w:r w:rsidRPr="007C126F">
        <w:rPr>
          <w:lang w:val="sr-Latn-CS"/>
        </w:rPr>
        <w:t xml:space="preserve">paraliza) </w:t>
      </w:r>
    </w:p>
    <w:p w:rsidR="00EB658A" w:rsidRPr="007C126F" w:rsidRDefault="00EB658A" w:rsidP="00EB658A">
      <w:pPr>
        <w:spacing w:after="0" w:line="240" w:lineRule="auto"/>
        <w:jc w:val="both"/>
        <w:rPr>
          <w:lang w:val="sr-Latn-CS"/>
        </w:rPr>
      </w:pPr>
      <w:r w:rsidRPr="007C126F">
        <w:rPr>
          <w:lang w:val="sr-Latn-CS"/>
        </w:rPr>
        <w:t xml:space="preserve">4. Posmatranje u cilju objektivne procjene </w:t>
      </w:r>
    </w:p>
    <w:p w:rsidR="00EB658A" w:rsidRPr="007C126F" w:rsidRDefault="00EB658A" w:rsidP="00EB658A">
      <w:pPr>
        <w:spacing w:after="0" w:line="240" w:lineRule="auto"/>
        <w:jc w:val="both"/>
        <w:rPr>
          <w:lang w:val="sr-Latn-CS"/>
        </w:rPr>
      </w:pPr>
    </w:p>
    <w:p w:rsidR="00EB658A" w:rsidRDefault="00EB658A" w:rsidP="00EB658A">
      <w:pPr>
        <w:spacing w:after="0" w:line="240" w:lineRule="auto"/>
        <w:jc w:val="both"/>
        <w:rPr>
          <w:lang w:val="sr-Latn-CS"/>
        </w:rPr>
      </w:pPr>
      <w:r w:rsidRPr="007C126F">
        <w:rPr>
          <w:lang w:val="sr-Latn-CS"/>
        </w:rPr>
        <w:t xml:space="preserve">II MODUL </w:t>
      </w:r>
    </w:p>
    <w:p w:rsidR="000B49E9" w:rsidRPr="007C126F" w:rsidRDefault="000B49E9" w:rsidP="00EB658A">
      <w:pPr>
        <w:spacing w:after="0" w:line="240" w:lineRule="auto"/>
        <w:jc w:val="both"/>
        <w:rPr>
          <w:lang w:val="sr-Latn-CS"/>
        </w:rPr>
      </w:pPr>
    </w:p>
    <w:p w:rsidR="00EB658A" w:rsidRPr="007C126F" w:rsidRDefault="00EB658A" w:rsidP="00EB658A">
      <w:pPr>
        <w:spacing w:after="0" w:line="240" w:lineRule="auto"/>
        <w:jc w:val="both"/>
        <w:rPr>
          <w:lang w:val="sr-Latn-CS"/>
        </w:rPr>
      </w:pPr>
      <w:r w:rsidRPr="007C126F">
        <w:rPr>
          <w:lang w:val="sr-Latn-CS"/>
        </w:rPr>
        <w:t>1.  Iskustva učesnika  (vezana za „Domaći zadatak“ iz oblast</w:t>
      </w:r>
      <w:r w:rsidR="000B49E9">
        <w:rPr>
          <w:lang w:val="sr-Latn-CS"/>
        </w:rPr>
        <w:t xml:space="preserve">i posmatranja i procjene i/ili </w:t>
      </w:r>
      <w:r w:rsidRPr="007C126F">
        <w:rPr>
          <w:lang w:val="sr-Latn-CS"/>
        </w:rPr>
        <w:t xml:space="preserve">izrade IROP-a za jedno dijete...) </w:t>
      </w:r>
    </w:p>
    <w:p w:rsidR="00EB658A" w:rsidRPr="007C126F" w:rsidRDefault="00EB658A" w:rsidP="00EB658A">
      <w:pPr>
        <w:spacing w:after="0" w:line="240" w:lineRule="auto"/>
        <w:jc w:val="both"/>
        <w:rPr>
          <w:lang w:val="sr-Latn-CS"/>
        </w:rPr>
      </w:pPr>
      <w:r w:rsidRPr="007C126F">
        <w:rPr>
          <w:lang w:val="sr-Latn-CS"/>
        </w:rPr>
        <w:t xml:space="preserve">2.  Prihvatanje različitosti </w:t>
      </w:r>
    </w:p>
    <w:p w:rsidR="00EB658A" w:rsidRPr="007C126F" w:rsidRDefault="00EB658A" w:rsidP="00EB658A">
      <w:pPr>
        <w:spacing w:after="0" w:line="240" w:lineRule="auto"/>
        <w:jc w:val="both"/>
        <w:rPr>
          <w:lang w:val="sr-Latn-CS"/>
        </w:rPr>
      </w:pPr>
      <w:r w:rsidRPr="007C126F">
        <w:rPr>
          <w:lang w:val="sr-Latn-CS"/>
        </w:rPr>
        <w:t xml:space="preserve">3.  Partnerstvo sa roditeljima </w:t>
      </w:r>
    </w:p>
    <w:p w:rsidR="009E74AF" w:rsidRPr="007C126F" w:rsidRDefault="00EB658A" w:rsidP="00EB658A">
      <w:pPr>
        <w:spacing w:after="0" w:line="240" w:lineRule="auto"/>
        <w:jc w:val="both"/>
        <w:rPr>
          <w:lang w:val="sr-Latn-CS"/>
        </w:rPr>
      </w:pPr>
      <w:r w:rsidRPr="007C126F">
        <w:rPr>
          <w:lang w:val="sr-Latn-CS"/>
        </w:rPr>
        <w:t>4.  Izrada i realizacija IROP-a</w:t>
      </w:r>
    </w:p>
    <w:p w:rsidR="00EB658A" w:rsidRDefault="00EB658A" w:rsidP="00EB658A">
      <w:pPr>
        <w:spacing w:after="0" w:line="240" w:lineRule="auto"/>
        <w:jc w:val="both"/>
        <w:rPr>
          <w:lang w:val="sr-Latn-CS"/>
        </w:rPr>
      </w:pPr>
    </w:p>
    <w:p w:rsidR="000B49E9" w:rsidRPr="007C126F" w:rsidRDefault="000B49E9" w:rsidP="00EB658A">
      <w:pPr>
        <w:spacing w:after="0" w:line="240" w:lineRule="auto"/>
        <w:jc w:val="both"/>
        <w:rPr>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Trajanje programa (broj dana i broj sati efektivnog rada): </w:t>
      </w:r>
      <w:r w:rsidRPr="007C126F">
        <w:rPr>
          <w:rFonts w:cs="Arial"/>
          <w:lang w:val="pl-PL"/>
        </w:rPr>
        <w:t>2 dana (16 sati)</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Broj učesnika u grupi: </w:t>
      </w:r>
      <w:r w:rsidRPr="007C126F">
        <w:rPr>
          <w:lang w:val="sr-Latn-CS"/>
        </w:rPr>
        <w:t xml:space="preserve">od </w:t>
      </w:r>
      <w:r w:rsidRPr="007C126F">
        <w:rPr>
          <w:rFonts w:cs="Arial"/>
          <w:lang w:val="pl-PL"/>
        </w:rPr>
        <w:t>25 do 30 učesnika</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b/>
          <w:bCs/>
          <w:lang w:val="sr-Latn-CS"/>
        </w:rPr>
      </w:pPr>
      <w:r w:rsidRPr="007C126F">
        <w:rPr>
          <w:rFonts w:cs="Arial"/>
          <w:b/>
          <w:bCs/>
          <w:lang w:val="sr-Latn-CS"/>
        </w:rPr>
        <w:lastRenderedPageBreak/>
        <w:t xml:space="preserve">Cijena po učesniku dnevno i šta ona uključuje: </w:t>
      </w:r>
      <w:r w:rsidRPr="007C126F">
        <w:rPr>
          <w:rFonts w:cs="Arial"/>
        </w:rPr>
        <w:t xml:space="preserve">20 </w:t>
      </w:r>
      <w:r w:rsidRPr="007C126F">
        <w:rPr>
          <w:rFonts w:cs="Arial"/>
          <w:lang w:val="sr-Cyrl-CS"/>
        </w:rPr>
        <w:t>€</w:t>
      </w:r>
      <w:r w:rsidRPr="007C126F">
        <w:rPr>
          <w:rFonts w:cs="Arial"/>
        </w:rPr>
        <w:t xml:space="preserve"> (</w:t>
      </w:r>
      <w:r w:rsidRPr="007C126F">
        <w:rPr>
          <w:rFonts w:cs="Tahoma"/>
          <w:bCs/>
          <w:lang w:val="sr-Latn-CS"/>
        </w:rPr>
        <w:t xml:space="preserve">uračunati su </w:t>
      </w:r>
      <w:r w:rsidRPr="007C126F">
        <w:rPr>
          <w:rFonts w:cs="Arial"/>
        </w:rPr>
        <w:t>honorari za voditelje seminara i cijenu potrošnog materijala)</w:t>
      </w:r>
    </w:p>
    <w:p w:rsidR="009E74AF" w:rsidRPr="007C126F" w:rsidRDefault="009E74AF" w:rsidP="009E74AF">
      <w:pPr>
        <w:spacing w:after="0" w:line="240" w:lineRule="auto"/>
        <w:jc w:val="both"/>
        <w:rPr>
          <w:b/>
        </w:rPr>
      </w:pPr>
    </w:p>
    <w:p w:rsidR="00F25D75" w:rsidRPr="007C126F" w:rsidRDefault="00F25D75" w:rsidP="00FD1E1D">
      <w:pPr>
        <w:spacing w:after="0" w:line="240" w:lineRule="auto"/>
        <w:rPr>
          <w:lang w:val="pl-PL"/>
        </w:rPr>
      </w:pPr>
    </w:p>
    <w:p w:rsidR="000C2CBD" w:rsidRDefault="000C2CBD" w:rsidP="00FD1E1D">
      <w:pPr>
        <w:spacing w:after="0" w:line="240" w:lineRule="auto"/>
        <w:rPr>
          <w:lang w:val="pl-PL"/>
        </w:rPr>
      </w:pPr>
    </w:p>
    <w:p w:rsidR="00036090" w:rsidRDefault="00036090" w:rsidP="00FD1E1D">
      <w:pPr>
        <w:spacing w:after="0" w:line="240" w:lineRule="auto"/>
        <w:rPr>
          <w:lang w:val="pl-PL"/>
        </w:rPr>
      </w:pPr>
    </w:p>
    <w:p w:rsidR="00036090" w:rsidRDefault="00036090" w:rsidP="00FD1E1D">
      <w:pPr>
        <w:spacing w:after="0" w:line="240" w:lineRule="auto"/>
        <w:rPr>
          <w:lang w:val="pl-PL"/>
        </w:rPr>
      </w:pPr>
    </w:p>
    <w:p w:rsidR="00036090" w:rsidRDefault="00036090" w:rsidP="00FD1E1D">
      <w:pPr>
        <w:spacing w:after="0" w:line="240" w:lineRule="auto"/>
        <w:rPr>
          <w:lang w:val="pl-PL"/>
        </w:rPr>
      </w:pPr>
    </w:p>
    <w:p w:rsidR="00036090" w:rsidRPr="007C126F" w:rsidRDefault="00036090" w:rsidP="00FD1E1D">
      <w:pPr>
        <w:spacing w:after="0" w:line="240" w:lineRule="auto"/>
        <w:rPr>
          <w:lang w:val="pl-PL"/>
        </w:rPr>
      </w:pPr>
    </w:p>
    <w:p w:rsidR="000C2CBD" w:rsidRPr="007C126F" w:rsidRDefault="000C2CBD" w:rsidP="00FD1E1D">
      <w:pPr>
        <w:spacing w:after="0" w:line="240" w:lineRule="auto"/>
        <w:rPr>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E74AF" w:rsidRPr="007C126F" w:rsidTr="009E74AF">
        <w:tc>
          <w:tcPr>
            <w:tcW w:w="9179" w:type="dxa"/>
            <w:shd w:val="clear" w:color="auto" w:fill="E0E0E0"/>
          </w:tcPr>
          <w:p w:rsidR="009E74AF" w:rsidRPr="007C126F" w:rsidRDefault="00427BA3" w:rsidP="009E74AF">
            <w:pPr>
              <w:spacing w:after="0" w:line="240" w:lineRule="auto"/>
              <w:jc w:val="center"/>
              <w:rPr>
                <w:b/>
              </w:rPr>
            </w:pPr>
            <w:r>
              <w:rPr>
                <w:rFonts w:eastAsia="SimSun"/>
                <w:b/>
                <w:lang w:val="sr-Latn-CS"/>
              </w:rPr>
              <w:t>121</w:t>
            </w:r>
            <w:r w:rsidR="009E74AF" w:rsidRPr="007C126F">
              <w:rPr>
                <w:rFonts w:eastAsia="SimSun"/>
                <w:b/>
                <w:lang w:val="sr-Latn-CS"/>
              </w:rPr>
              <w:t xml:space="preserve">. </w:t>
            </w:r>
            <w:r w:rsidR="009E74AF" w:rsidRPr="007C126F">
              <w:rPr>
                <w:b/>
              </w:rPr>
              <w:t>Individualni razvojni i obrazovni program – korak ka inkluzivnom obrazovanju</w:t>
            </w:r>
          </w:p>
        </w:tc>
      </w:tr>
    </w:tbl>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lang w:val="sr-Latn-CS"/>
        </w:rPr>
      </w:pPr>
      <w:r w:rsidRPr="007C126F">
        <w:rPr>
          <w:b/>
          <w:lang w:val="sr-Latn-CS"/>
        </w:rPr>
        <w:t>Autorke:</w:t>
      </w:r>
      <w:r w:rsidRPr="007C126F">
        <w:t xml:space="preserve">Gojana </w:t>
      </w:r>
      <w:r w:rsidRPr="007C126F">
        <w:rPr>
          <w:lang w:val="sr-Latn-CS"/>
        </w:rPr>
        <w:t>Đ</w:t>
      </w:r>
      <w:r w:rsidR="00131F71" w:rsidRPr="007C126F">
        <w:t xml:space="preserve">urašković, </w:t>
      </w:r>
      <w:r w:rsidRPr="007C126F">
        <w:t>Miljana Radoman</w:t>
      </w:r>
      <w:r w:rsidR="00131F71" w:rsidRPr="007C126F">
        <w:t>, dr Nada Šakotić,</w:t>
      </w:r>
    </w:p>
    <w:p w:rsidR="00131F71" w:rsidRPr="007C126F" w:rsidRDefault="00131F71" w:rsidP="00131F71">
      <w:pPr>
        <w:spacing w:after="0" w:line="240" w:lineRule="auto"/>
        <w:jc w:val="both"/>
        <w:rPr>
          <w:b/>
        </w:rPr>
      </w:pPr>
      <w:r w:rsidRPr="007C126F">
        <w:rPr>
          <w:rFonts w:cs="Tahoma"/>
          <w:b/>
          <w:bCs/>
          <w:kern w:val="1"/>
          <w:lang w:eastAsia="ar-SA"/>
        </w:rPr>
        <w:t xml:space="preserve">Naziv institucije/organizacije koja podržava program: </w:t>
      </w:r>
      <w:r w:rsidRPr="007C126F">
        <w:rPr>
          <w:rFonts w:cs="Tahoma"/>
          <w:bCs/>
          <w:kern w:val="1"/>
          <w:lang w:eastAsia="ar-SA"/>
        </w:rPr>
        <w:t>JPU “Ljubica Popović” Podgorica</w:t>
      </w:r>
    </w:p>
    <w:p w:rsidR="009E74AF" w:rsidRPr="007C126F" w:rsidRDefault="009E74AF" w:rsidP="009E74AF">
      <w:pPr>
        <w:spacing w:after="0" w:line="240" w:lineRule="auto"/>
        <w:jc w:val="both"/>
        <w:rPr>
          <w:rFonts w:cs="Arial"/>
          <w:lang w:val="sr-Latn-CS"/>
        </w:rPr>
      </w:pPr>
      <w:r w:rsidRPr="007C126F">
        <w:rPr>
          <w:b/>
          <w:lang w:val="sr-Latn-CS"/>
        </w:rPr>
        <w:t xml:space="preserve">Odgovorna osoba (koordinator): </w:t>
      </w:r>
      <w:r w:rsidRPr="007C126F">
        <w:t xml:space="preserve">Gojana </w:t>
      </w:r>
      <w:r w:rsidRPr="007C126F">
        <w:rPr>
          <w:lang w:val="sr-Latn-CS"/>
        </w:rPr>
        <w:t>Đ</w:t>
      </w:r>
      <w:r w:rsidRPr="007C126F">
        <w:t>urašković</w:t>
      </w:r>
    </w:p>
    <w:p w:rsidR="009E74AF" w:rsidRPr="007C126F" w:rsidRDefault="009E74AF" w:rsidP="009E74AF">
      <w:pPr>
        <w:spacing w:after="0" w:line="240" w:lineRule="auto"/>
        <w:jc w:val="both"/>
        <w:rPr>
          <w:rFonts w:cs="Arial"/>
          <w:lang w:val="sr-Latn-CS"/>
        </w:rPr>
      </w:pPr>
      <w:r w:rsidRPr="007C126F">
        <w:rPr>
          <w:b/>
          <w:lang w:val="sr-Latn-CS"/>
        </w:rPr>
        <w:t xml:space="preserve">Adresa: </w:t>
      </w:r>
      <w:r w:rsidRPr="007C126F">
        <w:rPr>
          <w:lang w:val="sr-Latn-CS"/>
        </w:rPr>
        <w:t>Arh.Milana Popovića 1, Podgorica</w:t>
      </w:r>
    </w:p>
    <w:p w:rsidR="009E74AF" w:rsidRPr="007C126F" w:rsidRDefault="009E74AF" w:rsidP="009E74AF">
      <w:pPr>
        <w:spacing w:after="0" w:line="240" w:lineRule="auto"/>
        <w:jc w:val="both"/>
        <w:rPr>
          <w:rFonts w:cs="Arial"/>
          <w:lang w:val="sr-Latn-CS"/>
        </w:rPr>
      </w:pPr>
      <w:r w:rsidRPr="007C126F">
        <w:rPr>
          <w:b/>
          <w:lang w:val="sr-Latn-CS"/>
        </w:rPr>
        <w:t xml:space="preserve">E-mail: </w:t>
      </w:r>
      <w:r w:rsidRPr="007C126F">
        <w:rPr>
          <w:lang w:val="sr-Latn-CS"/>
        </w:rPr>
        <w:t>gojana@ljubicapopovic.com</w:t>
      </w:r>
    </w:p>
    <w:p w:rsidR="009E74AF" w:rsidRPr="007C126F" w:rsidRDefault="009E74AF" w:rsidP="009E74AF">
      <w:pPr>
        <w:spacing w:after="0" w:line="240" w:lineRule="auto"/>
        <w:jc w:val="both"/>
        <w:rPr>
          <w:rFonts w:cs="Arial"/>
          <w:lang w:val="sr-Latn-CS"/>
        </w:rPr>
      </w:pPr>
      <w:r w:rsidRPr="007C126F">
        <w:rPr>
          <w:b/>
          <w:lang w:val="sr-Latn-CS"/>
        </w:rPr>
        <w:t xml:space="preserve">Broj telefona: </w:t>
      </w:r>
      <w:r w:rsidRPr="007C126F">
        <w:rPr>
          <w:lang w:val="sr-Latn-CS"/>
        </w:rPr>
        <w:t>069- 091 -666</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pPr>
      <w:r w:rsidRPr="007C126F">
        <w:rPr>
          <w:b/>
          <w:lang w:val="sr-Latn-CS"/>
        </w:rPr>
        <w:t>O</w:t>
      </w:r>
      <w:r w:rsidRPr="007C126F">
        <w:rPr>
          <w:b/>
        </w:rPr>
        <w:t xml:space="preserve">pšti cilj </w:t>
      </w:r>
      <w:r w:rsidRPr="007C126F">
        <w:rPr>
          <w:b/>
          <w:lang w:val="sr-Latn-CS"/>
        </w:rPr>
        <w:t xml:space="preserve">programa: </w:t>
      </w:r>
      <w:r w:rsidRPr="007C126F">
        <w:t>usvajanje osnovnih smjernica za izradu,</w:t>
      </w:r>
      <w:r w:rsidRPr="007C126F">
        <w:rPr>
          <w:rFonts w:cs="Arial"/>
          <w:lang w:val="en-US"/>
        </w:rPr>
        <w:t xml:space="preserve"> primjenu, praćenje i evaluaciju</w:t>
      </w:r>
      <w:r w:rsidRPr="007C126F">
        <w:t xml:space="preserve"> individualnih razvojnih i obrazovnih programa i ovladavanje bazičnim znanjima i vještinama  potrebnim u radu sa djecom za koju je izrađen IROP.</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lang w:val="en-US"/>
        </w:rPr>
      </w:pPr>
      <w:r w:rsidRPr="007C126F">
        <w:rPr>
          <w:b/>
          <w:lang w:val="sr-Latn-CS"/>
        </w:rPr>
        <w:t xml:space="preserve">Specifični ciljevi programa: </w:t>
      </w:r>
      <w:r w:rsidRPr="007C126F">
        <w:rPr>
          <w:rFonts w:cs="Arial"/>
          <w:lang w:val="en-US"/>
        </w:rPr>
        <w:t>ukazati na značaj podataka do kojih možemo doći posmatranjem; istaći važnost objektivnog bilježenja onoga što smo posmatrali; ovladavanje osnovnim elementima i tehnikama postavljanja ciljeva i kontinuiranog praćenja postignuća postavljenih ciljeva; ovladavanje osnovama timskog rada nastavnika, roditelja, stručnih saradnika vrtića/škola i drugih institucija.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Ciljna grupa: </w:t>
      </w:r>
      <w:r w:rsidRPr="007C126F">
        <w:t>nastavnici u predškolskim i školskim ustanovama koji u svojim vaspitnim grupama/odjeljenjima imaju djecu sa smetnjama</w:t>
      </w:r>
      <w:r w:rsidRPr="007C126F">
        <w:rPr>
          <w:lang w:val="sr-Latn-CS"/>
        </w:rPr>
        <w:t>/teškoćama</w:t>
      </w:r>
      <w:r w:rsidRPr="007C126F">
        <w:t xml:space="preserve"> u razvoju</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Metode i tehnike rada: </w:t>
      </w:r>
      <w:r w:rsidRPr="007C126F">
        <w:rPr>
          <w:lang w:val="sr-Latn-CS"/>
        </w:rPr>
        <w:t>obuka interaktivnog tipa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b/>
          <w:lang w:val="sr-Latn-CS"/>
        </w:rPr>
      </w:pPr>
      <w:r w:rsidRPr="007C126F">
        <w:rPr>
          <w:b/>
          <w:lang w:val="sr-Latn-CS"/>
        </w:rPr>
        <w:t>Teme:</w:t>
      </w:r>
      <w:r w:rsidRPr="007C126F">
        <w:rPr>
          <w:b/>
          <w:lang w:val="sr-Latn-CS"/>
        </w:rPr>
        <w:tab/>
      </w:r>
    </w:p>
    <w:p w:rsidR="009E74AF" w:rsidRPr="007C126F" w:rsidRDefault="009E74AF" w:rsidP="009E74AF">
      <w:pPr>
        <w:spacing w:after="0" w:line="240" w:lineRule="auto"/>
        <w:jc w:val="both"/>
        <w:rPr>
          <w:b/>
          <w:lang w:val="sr-Latn-CS"/>
        </w:rPr>
      </w:pPr>
    </w:p>
    <w:p w:rsidR="009E74AF" w:rsidRPr="007C126F" w:rsidRDefault="00131F71" w:rsidP="003C18DD">
      <w:pPr>
        <w:pStyle w:val="ListParagraph"/>
        <w:numPr>
          <w:ilvl w:val="0"/>
          <w:numId w:val="229"/>
        </w:numPr>
        <w:spacing w:after="0" w:line="240" w:lineRule="auto"/>
        <w:jc w:val="both"/>
        <w:rPr>
          <w:rFonts w:ascii="Verdana" w:hAnsi="Verdana"/>
        </w:rPr>
      </w:pPr>
      <w:r w:rsidRPr="007C126F">
        <w:rPr>
          <w:rFonts w:ascii="Verdana" w:hAnsi="Verdana"/>
        </w:rPr>
        <w:t>Š</w:t>
      </w:r>
      <w:r w:rsidR="009E74AF" w:rsidRPr="007C126F">
        <w:rPr>
          <w:rFonts w:ascii="Verdana" w:hAnsi="Verdana"/>
        </w:rPr>
        <w:t>ta su to individualni razvojni i obrazovni programi (tim za izradu IROP-a, šta sadrži IROP, planiranje)</w:t>
      </w:r>
    </w:p>
    <w:p w:rsidR="009E74AF" w:rsidRPr="007C126F" w:rsidRDefault="009E74AF" w:rsidP="003C18DD">
      <w:pPr>
        <w:pStyle w:val="ListParagraph"/>
        <w:numPr>
          <w:ilvl w:val="0"/>
          <w:numId w:val="229"/>
        </w:numPr>
        <w:spacing w:after="0" w:line="240" w:lineRule="auto"/>
        <w:jc w:val="both"/>
        <w:rPr>
          <w:rFonts w:ascii="Verdana" w:hAnsi="Verdana"/>
        </w:rPr>
      </w:pPr>
      <w:r w:rsidRPr="007C126F">
        <w:rPr>
          <w:rFonts w:ascii="Verdana" w:hAnsi="Verdana"/>
        </w:rPr>
        <w:t>Posmatranje i procjena – prvi korak u izradi IROP-a (šta posmatramo, zašto nam trebaju podaci do kojih dolazimo posmatranjem, kako vršimo procjenu i na osnovu čega)</w:t>
      </w:r>
    </w:p>
    <w:p w:rsidR="009E74AF" w:rsidRPr="007C126F" w:rsidRDefault="009E74AF" w:rsidP="003C18DD">
      <w:pPr>
        <w:pStyle w:val="ListParagraph"/>
        <w:numPr>
          <w:ilvl w:val="0"/>
          <w:numId w:val="229"/>
        </w:numPr>
        <w:spacing w:after="0" w:line="240" w:lineRule="auto"/>
        <w:jc w:val="both"/>
        <w:rPr>
          <w:rFonts w:ascii="Verdana" w:hAnsi="Verdana"/>
        </w:rPr>
      </w:pPr>
      <w:r w:rsidRPr="007C126F">
        <w:rPr>
          <w:rFonts w:ascii="Verdana" w:hAnsi="Verdana"/>
        </w:rPr>
        <w:t>Pos</w:t>
      </w:r>
      <w:r w:rsidR="00131F71" w:rsidRPr="007C126F">
        <w:rPr>
          <w:rFonts w:ascii="Verdana" w:hAnsi="Verdana"/>
        </w:rPr>
        <w:t>tupci prilagodjavanja ili kako ćemo stić</w:t>
      </w:r>
      <w:r w:rsidRPr="007C126F">
        <w:rPr>
          <w:rFonts w:ascii="Verdana" w:hAnsi="Verdana"/>
        </w:rPr>
        <w:t>i do cilja</w:t>
      </w:r>
    </w:p>
    <w:p w:rsidR="009E74AF" w:rsidRPr="007C126F" w:rsidRDefault="009E74AF" w:rsidP="003C18DD">
      <w:pPr>
        <w:pStyle w:val="ListParagraph"/>
        <w:numPr>
          <w:ilvl w:val="0"/>
          <w:numId w:val="229"/>
        </w:numPr>
        <w:spacing w:after="0" w:line="240" w:lineRule="auto"/>
        <w:jc w:val="both"/>
        <w:rPr>
          <w:rFonts w:ascii="Verdana" w:hAnsi="Verdana"/>
        </w:rPr>
      </w:pPr>
      <w:r w:rsidRPr="007C126F">
        <w:rPr>
          <w:rFonts w:ascii="Verdana" w:hAnsi="Verdana"/>
        </w:rPr>
        <w:t>Postavljanje razvojnih i obrazovnih ciljeva i zadataka kao okosnica individualnih razvojnih i obrazovnih programa (dugoročni i kratkoročni ciljevi)</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lastRenderedPageBreak/>
        <w:t xml:space="preserve">Trajanje programa (broj dana i broj sati efektivnog rada): </w:t>
      </w:r>
      <w:r w:rsidRPr="007C126F">
        <w:rPr>
          <w:lang w:val="sr-Latn-CS"/>
        </w:rPr>
        <w:t>2 dana (16 sati)</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Broj učesnika u grupi: </w:t>
      </w:r>
      <w:r w:rsidRPr="007C126F">
        <w:rPr>
          <w:lang w:val="sr-Latn-CS"/>
        </w:rPr>
        <w:t>od 10 do 20 učesnika</w:t>
      </w:r>
    </w:p>
    <w:p w:rsidR="009E74AF" w:rsidRPr="007C126F" w:rsidRDefault="009E74AF" w:rsidP="009E74AF">
      <w:pPr>
        <w:spacing w:after="0" w:line="240" w:lineRule="auto"/>
        <w:jc w:val="both"/>
        <w:rPr>
          <w:rFonts w:cs="Arial"/>
          <w:lang w:val="sr-Latn-CS"/>
        </w:rPr>
      </w:pPr>
    </w:p>
    <w:p w:rsidR="00F25D75" w:rsidRPr="007C126F" w:rsidRDefault="009E74AF" w:rsidP="00131F71">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 xml:space="preserve">20 </w:t>
      </w:r>
      <w:r w:rsidRPr="007C126F">
        <w:rPr>
          <w:rFonts w:eastAsia="Calibri" w:cs="Times New Roman"/>
          <w:lang w:val="sr-Latn-CS"/>
        </w:rPr>
        <w:t xml:space="preserve">€ </w:t>
      </w:r>
      <w:r w:rsidRPr="007C126F">
        <w:rPr>
          <w:rFonts w:cs="Arial"/>
          <w:bCs/>
          <w:lang w:val="sr-Latn-CS"/>
        </w:rPr>
        <w:t>(</w:t>
      </w:r>
      <w:r w:rsidRPr="007C126F">
        <w:rPr>
          <w:rFonts w:cs="Tahoma"/>
          <w:bCs/>
          <w:lang w:val="sr-Latn-CS"/>
        </w:rPr>
        <w:t xml:space="preserve">uračunati su </w:t>
      </w:r>
      <w:r w:rsidRPr="007C126F">
        <w:rPr>
          <w:rFonts w:cs="Arial"/>
          <w:bCs/>
          <w:lang w:val="sr-Latn-CS"/>
        </w:rPr>
        <w:t>honorar za voditelje se</w:t>
      </w:r>
      <w:r w:rsidR="00131F71" w:rsidRPr="007C126F">
        <w:rPr>
          <w:rFonts w:cs="Arial"/>
          <w:bCs/>
          <w:lang w:val="sr-Latn-CS"/>
        </w:rPr>
        <w:t>minara i materijal za učesnik</w:t>
      </w:r>
    </w:p>
    <w:p w:rsidR="00F25D75" w:rsidRPr="007C126F" w:rsidRDefault="00F25D75" w:rsidP="00FD1E1D">
      <w:pPr>
        <w:spacing w:after="0" w:line="240" w:lineRule="auto"/>
        <w:rPr>
          <w:lang w:val="pl-PL"/>
        </w:rPr>
      </w:pPr>
    </w:p>
    <w:p w:rsidR="00F25D75" w:rsidRDefault="00F25D75" w:rsidP="00FD1E1D">
      <w:pPr>
        <w:spacing w:after="0" w:line="240" w:lineRule="auto"/>
        <w:rPr>
          <w:lang w:val="pl-PL"/>
        </w:rPr>
      </w:pPr>
    </w:p>
    <w:p w:rsidR="00036090" w:rsidRDefault="00036090" w:rsidP="00FD1E1D">
      <w:pPr>
        <w:spacing w:after="0" w:line="240" w:lineRule="auto"/>
        <w:rPr>
          <w:lang w:val="pl-PL"/>
        </w:rPr>
      </w:pPr>
    </w:p>
    <w:p w:rsidR="00036090" w:rsidRDefault="00036090" w:rsidP="00FD1E1D">
      <w:pPr>
        <w:spacing w:after="0" w:line="240" w:lineRule="auto"/>
        <w:rPr>
          <w:lang w:val="pl-PL"/>
        </w:rPr>
      </w:pPr>
    </w:p>
    <w:p w:rsidR="00036090" w:rsidRPr="007C126F" w:rsidRDefault="00036090" w:rsidP="00FD1E1D">
      <w:pPr>
        <w:spacing w:after="0" w:line="240" w:lineRule="auto"/>
        <w:rPr>
          <w:lang w:val="pl-PL"/>
        </w:rPr>
      </w:pPr>
    </w:p>
    <w:tbl>
      <w:tblPr>
        <w:tblW w:w="0" w:type="auto"/>
        <w:jc w:val="center"/>
        <w:tblInd w:w="-1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25"/>
      </w:tblGrid>
      <w:tr w:rsidR="009E74AF" w:rsidRPr="007C126F" w:rsidTr="009E74AF">
        <w:trPr>
          <w:jc w:val="center"/>
        </w:trPr>
        <w:tc>
          <w:tcPr>
            <w:tcW w:w="9025" w:type="dxa"/>
            <w:shd w:val="clear" w:color="auto" w:fill="D9D9D9"/>
          </w:tcPr>
          <w:p w:rsidR="009E74AF" w:rsidRPr="007C126F" w:rsidRDefault="00AC5828" w:rsidP="009E74AF">
            <w:pPr>
              <w:pStyle w:val="Heading1"/>
              <w:spacing w:before="0" w:after="0" w:line="240" w:lineRule="auto"/>
              <w:jc w:val="center"/>
              <w:rPr>
                <w:rFonts w:ascii="Verdana" w:eastAsia="SimSun" w:hAnsi="Verdana"/>
                <w:iCs/>
                <w:sz w:val="22"/>
                <w:szCs w:val="22"/>
                <w:lang w:val="sr-Latn-CS"/>
              </w:rPr>
            </w:pPr>
            <w:bookmarkStart w:id="11" w:name="_Toc266355686"/>
            <w:r w:rsidRPr="007C126F">
              <w:rPr>
                <w:rFonts w:ascii="Verdana" w:eastAsia="SimSun" w:hAnsi="Verdana"/>
                <w:bCs w:val="0"/>
                <w:iCs/>
                <w:sz w:val="22"/>
                <w:szCs w:val="22"/>
                <w:lang w:val="sr-Latn-CS"/>
              </w:rPr>
              <w:t>12</w:t>
            </w:r>
            <w:r w:rsidR="00427BA3">
              <w:rPr>
                <w:rFonts w:ascii="Verdana" w:eastAsia="SimSun" w:hAnsi="Verdana"/>
                <w:bCs w:val="0"/>
                <w:iCs/>
                <w:sz w:val="22"/>
                <w:szCs w:val="22"/>
                <w:lang w:val="sr-Latn-CS"/>
              </w:rPr>
              <w:t>2</w:t>
            </w:r>
            <w:r w:rsidR="009E74AF" w:rsidRPr="007C126F">
              <w:rPr>
                <w:rFonts w:ascii="Verdana" w:eastAsia="SimSun" w:hAnsi="Verdana"/>
                <w:bCs w:val="0"/>
                <w:iCs/>
                <w:sz w:val="22"/>
                <w:szCs w:val="22"/>
                <w:lang w:val="sr-Latn-CS"/>
              </w:rPr>
              <w:t>. Inkluzivno obrazovanje</w:t>
            </w:r>
            <w:bookmarkEnd w:id="11"/>
          </w:p>
        </w:tc>
      </w:tr>
    </w:tbl>
    <w:p w:rsidR="009E74AF" w:rsidRPr="007C126F" w:rsidRDefault="009E74AF" w:rsidP="009E74AF">
      <w:pPr>
        <w:spacing w:after="0" w:line="240" w:lineRule="auto"/>
        <w:rPr>
          <w:lang w:val="pl-PL"/>
        </w:rPr>
      </w:pPr>
    </w:p>
    <w:p w:rsidR="009E74AF" w:rsidRPr="007C126F" w:rsidRDefault="009E74AF" w:rsidP="009E74AF">
      <w:pPr>
        <w:spacing w:after="0" w:line="240" w:lineRule="auto"/>
        <w:rPr>
          <w:rFonts w:cs="Arial"/>
          <w:lang w:val="sr-Latn-CS"/>
        </w:rPr>
      </w:pPr>
      <w:r w:rsidRPr="007C126F">
        <w:rPr>
          <w:b/>
          <w:lang w:val="sr-Latn-CS"/>
        </w:rPr>
        <w:t xml:space="preserve">Autori: </w:t>
      </w:r>
      <w:r w:rsidRPr="007C126F">
        <w:rPr>
          <w:rFonts w:cs="Tahoma"/>
          <w:lang w:val="de-DE"/>
        </w:rPr>
        <w:t>Ellen Daniels i Key Staford, Georgetown University iz Washington DC,USA</w:t>
      </w:r>
    </w:p>
    <w:p w:rsidR="009E74AF" w:rsidRPr="007C126F" w:rsidRDefault="00131F71" w:rsidP="009E74AF">
      <w:pPr>
        <w:spacing w:after="0" w:line="240" w:lineRule="auto"/>
        <w:rPr>
          <w:b/>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 xml:space="preserve">Filozofski fakultet </w:t>
      </w:r>
      <w:r w:rsidR="00332298">
        <w:rPr>
          <w:rFonts w:cs="Tahoma"/>
          <w:bCs/>
          <w:kern w:val="1"/>
          <w:lang w:eastAsia="ar-SA"/>
        </w:rPr>
        <w:t xml:space="preserve">, </w:t>
      </w:r>
      <w:r w:rsidRPr="007C126F">
        <w:rPr>
          <w:rFonts w:cs="Tahoma"/>
          <w:bCs/>
          <w:kern w:val="1"/>
          <w:lang w:eastAsia="ar-SA"/>
        </w:rPr>
        <w:t>Nikšić</w:t>
      </w:r>
    </w:p>
    <w:p w:rsidR="009E74AF" w:rsidRPr="007C126F" w:rsidRDefault="009E74AF" w:rsidP="009E74AF">
      <w:pPr>
        <w:spacing w:after="0" w:line="240" w:lineRule="auto"/>
        <w:jc w:val="both"/>
        <w:rPr>
          <w:rFonts w:cs="Arial"/>
          <w:lang w:val="sr-Latn-CS"/>
        </w:rPr>
      </w:pPr>
      <w:r w:rsidRPr="007C126F">
        <w:rPr>
          <w:b/>
          <w:lang w:val="sr-Latn-CS"/>
        </w:rPr>
        <w:t>Odgovorna osoba (koordinator):</w:t>
      </w:r>
      <w:r w:rsidR="00332298">
        <w:rPr>
          <w:rFonts w:cs="Tahoma"/>
          <w:lang w:val="de-DE"/>
        </w:rPr>
        <w:t xml:space="preserve">  p</w:t>
      </w:r>
      <w:r w:rsidRPr="007C126F">
        <w:rPr>
          <w:rFonts w:cs="Tahoma"/>
          <w:lang w:val="de-DE"/>
        </w:rPr>
        <w:t>rof. dr Saša Milić</w:t>
      </w:r>
    </w:p>
    <w:p w:rsidR="009E74AF" w:rsidRPr="007C126F" w:rsidRDefault="009E74AF" w:rsidP="009E74AF">
      <w:pPr>
        <w:spacing w:after="0" w:line="240" w:lineRule="auto"/>
        <w:jc w:val="both"/>
        <w:rPr>
          <w:rFonts w:cs="Tahoma"/>
          <w:lang w:val="de-DE"/>
        </w:rPr>
      </w:pPr>
      <w:r w:rsidRPr="007C126F">
        <w:rPr>
          <w:b/>
          <w:lang w:val="sr-Latn-CS"/>
        </w:rPr>
        <w:t xml:space="preserve">Adresa: </w:t>
      </w:r>
      <w:r w:rsidRPr="007C126F">
        <w:rPr>
          <w:rFonts w:cs="Tahoma"/>
          <w:lang w:val="de-DE"/>
        </w:rPr>
        <w:t>Bulevar Svetog Petra Cetinjskog 25/V</w:t>
      </w:r>
      <w:r w:rsidR="00332298">
        <w:rPr>
          <w:rFonts w:cs="Tahoma"/>
          <w:lang w:val="de-DE"/>
        </w:rPr>
        <w:t xml:space="preserve"> ,</w:t>
      </w:r>
      <w:r w:rsidRPr="007C126F">
        <w:rPr>
          <w:rFonts w:cs="Tahoma"/>
          <w:lang w:val="de-DE"/>
        </w:rPr>
        <w:t>81000 Podgorica</w:t>
      </w:r>
    </w:p>
    <w:p w:rsidR="009E74AF" w:rsidRPr="007C126F" w:rsidRDefault="009E74AF" w:rsidP="009E74AF">
      <w:pPr>
        <w:spacing w:after="0" w:line="240" w:lineRule="auto"/>
        <w:jc w:val="both"/>
        <w:rPr>
          <w:rFonts w:cs="Tahoma"/>
          <w:lang w:val="de-DE"/>
        </w:rPr>
      </w:pPr>
      <w:r w:rsidRPr="007C126F">
        <w:rPr>
          <w:b/>
          <w:lang w:val="sr-Latn-CS"/>
        </w:rPr>
        <w:t xml:space="preserve">E-mail: </w:t>
      </w:r>
      <w:r w:rsidRPr="007C126F">
        <w:rPr>
          <w:rFonts w:cs="Tahoma"/>
          <w:lang w:val="de-DE"/>
        </w:rPr>
        <w:t>sasam@pccg.co.me</w:t>
      </w:r>
    </w:p>
    <w:p w:rsidR="009E74AF" w:rsidRPr="007C126F" w:rsidRDefault="009E74AF" w:rsidP="009E74AF">
      <w:pPr>
        <w:spacing w:after="0" w:line="240" w:lineRule="auto"/>
        <w:jc w:val="both"/>
        <w:rPr>
          <w:rFonts w:cs="Arial"/>
          <w:lang w:val="sr-Latn-CS"/>
        </w:rPr>
      </w:pPr>
      <w:r w:rsidRPr="007C126F">
        <w:rPr>
          <w:b/>
          <w:lang w:val="sr-Latn-CS"/>
        </w:rPr>
        <w:t xml:space="preserve">Broj telefona: </w:t>
      </w:r>
      <w:r w:rsidR="00131F71" w:rsidRPr="007C126F">
        <w:rPr>
          <w:rFonts w:cs="Tahoma"/>
          <w:lang w:val="de-DE"/>
        </w:rPr>
        <w:t>+ 382 20- 248- 668, 020 248-667</w:t>
      </w:r>
    </w:p>
    <w:p w:rsidR="009E74AF" w:rsidRPr="007C126F" w:rsidRDefault="009E74AF" w:rsidP="009E74AF">
      <w:pPr>
        <w:spacing w:after="0" w:line="240" w:lineRule="auto"/>
        <w:jc w:val="both"/>
        <w:rPr>
          <w:rFonts w:cs="Arial"/>
          <w:lang w:val="sr-Latn-CS"/>
        </w:rPr>
      </w:pPr>
    </w:p>
    <w:p w:rsidR="009E74AF" w:rsidRPr="007C126F" w:rsidRDefault="009E74AF" w:rsidP="009E74AF">
      <w:pPr>
        <w:pStyle w:val="BodyText"/>
        <w:jc w:val="both"/>
        <w:rPr>
          <w:rFonts w:ascii="Verdana" w:hAnsi="Verdana" w:cs="Arial"/>
          <w:b/>
          <w:sz w:val="22"/>
          <w:szCs w:val="22"/>
        </w:rPr>
      </w:pPr>
      <w:r w:rsidRPr="007C126F">
        <w:rPr>
          <w:rFonts w:ascii="Verdana" w:hAnsi="Verdana"/>
          <w:b/>
          <w:sz w:val="22"/>
          <w:szCs w:val="22"/>
          <w:lang w:val="sr-Latn-CS"/>
        </w:rPr>
        <w:t>O</w:t>
      </w:r>
      <w:r w:rsidRPr="007C126F">
        <w:rPr>
          <w:rFonts w:ascii="Verdana" w:hAnsi="Verdana"/>
          <w:b/>
          <w:sz w:val="22"/>
          <w:szCs w:val="22"/>
        </w:rPr>
        <w:t xml:space="preserve">pšti cilj </w:t>
      </w:r>
      <w:r w:rsidRPr="007C126F">
        <w:rPr>
          <w:rFonts w:ascii="Verdana" w:hAnsi="Verdana"/>
          <w:b/>
          <w:sz w:val="22"/>
          <w:szCs w:val="22"/>
          <w:lang w:val="sr-Latn-CS"/>
        </w:rPr>
        <w:t>programa</w:t>
      </w:r>
      <w:r w:rsidRPr="007C126F">
        <w:rPr>
          <w:rFonts w:ascii="Verdana" w:hAnsi="Verdana"/>
          <w:sz w:val="22"/>
          <w:szCs w:val="22"/>
          <w:lang w:val="sr-Latn-CS"/>
        </w:rPr>
        <w:t xml:space="preserve">: </w:t>
      </w:r>
      <w:r w:rsidRPr="007C126F">
        <w:rPr>
          <w:rFonts w:ascii="Verdana" w:hAnsi="Verdana" w:cs="Arial"/>
          <w:sz w:val="22"/>
          <w:szCs w:val="22"/>
        </w:rPr>
        <w:t xml:space="preserve">cilj edukacije u okviru ovog projekta jeste prvenstveno edukacija stručnog kadra u školama/vrtićima, odnosno učitelja/vaspitača. Edukacija u okviru ovog programa ima za cilj pripremu i osposobljavanje učitelja/vaspitača za stvaranje pozitivne klime i demokratskih odnosa u odjeljenju - podsticanje djece da prihvate i uvažavaju razlike koje medju njima postoje, kao i osposobljavanje za izgradjivanje partnerskog odnosa sa roditeljima u cilju stimulacije njihovog razvoja. </w:t>
      </w:r>
    </w:p>
    <w:p w:rsidR="009E74AF" w:rsidRPr="007C126F" w:rsidRDefault="009E74AF" w:rsidP="009E74AF">
      <w:pPr>
        <w:spacing w:after="0" w:line="240" w:lineRule="auto"/>
        <w:jc w:val="both"/>
        <w:rPr>
          <w:rFonts w:cs="Arial"/>
          <w:lang w:val="sr-Latn-CS"/>
        </w:rPr>
      </w:pPr>
    </w:p>
    <w:p w:rsidR="009E74AF" w:rsidRPr="007C126F" w:rsidRDefault="009E74AF" w:rsidP="009E74AF">
      <w:pPr>
        <w:pStyle w:val="BodyText"/>
        <w:jc w:val="both"/>
        <w:rPr>
          <w:rFonts w:ascii="Verdana" w:hAnsi="Verdana" w:cs="Arial"/>
          <w:b/>
          <w:sz w:val="22"/>
          <w:szCs w:val="22"/>
        </w:rPr>
      </w:pPr>
      <w:r w:rsidRPr="007C126F">
        <w:rPr>
          <w:rFonts w:ascii="Verdana" w:hAnsi="Verdana"/>
          <w:b/>
          <w:sz w:val="22"/>
          <w:szCs w:val="22"/>
          <w:lang w:val="sr-Latn-CS"/>
        </w:rPr>
        <w:t>Specifični ciljevi programa</w:t>
      </w:r>
      <w:r w:rsidRPr="007C126F">
        <w:rPr>
          <w:rFonts w:ascii="Verdana" w:hAnsi="Verdana"/>
          <w:sz w:val="22"/>
          <w:szCs w:val="22"/>
          <w:lang w:val="sr-Latn-CS"/>
        </w:rPr>
        <w:t>:</w:t>
      </w:r>
      <w:r w:rsidRPr="007C126F">
        <w:rPr>
          <w:rFonts w:ascii="Verdana" w:hAnsi="Verdana" w:cs="Arial"/>
          <w:sz w:val="22"/>
          <w:szCs w:val="22"/>
        </w:rPr>
        <w:t xml:space="preserve"> ostvarivanje prava djece sa posebnim potrebama na obrazovanje i uključivanje u redovne škole;edukacija učitelja, stručnih saradnika i roditelja djece sa poseb. potrebama; </w:t>
      </w:r>
      <w:r w:rsidR="00131F71" w:rsidRPr="007C126F">
        <w:rPr>
          <w:rFonts w:ascii="Verdana" w:hAnsi="Verdana" w:cs="Arial"/>
          <w:sz w:val="22"/>
          <w:szCs w:val="22"/>
        </w:rPr>
        <w:t xml:space="preserve">edukacija učitelja/vaspitača i stručnih saradnika za trenere; </w:t>
      </w:r>
      <w:r w:rsidRPr="007C126F">
        <w:rPr>
          <w:rFonts w:ascii="Verdana" w:hAnsi="Verdana" w:cs="Arial"/>
          <w:sz w:val="22"/>
          <w:szCs w:val="22"/>
        </w:rPr>
        <w:t xml:space="preserve">edukacija i priprema nastavnog kadra u reformskim školama; zastupanje jednakih prava djece putem medijske prezentacije; </w:t>
      </w:r>
      <w:r w:rsidR="00131F71" w:rsidRPr="007C126F">
        <w:rPr>
          <w:rFonts w:ascii="Verdana" w:hAnsi="Verdana" w:cs="Arial"/>
          <w:sz w:val="22"/>
          <w:szCs w:val="22"/>
          <w:lang w:val="sl-SI"/>
        </w:rPr>
        <w:t>p</w:t>
      </w:r>
      <w:r w:rsidRPr="007C126F">
        <w:rPr>
          <w:rFonts w:ascii="Verdana" w:hAnsi="Verdana" w:cs="Arial"/>
          <w:sz w:val="22"/>
          <w:szCs w:val="22"/>
          <w:lang w:val="sl-SI"/>
        </w:rPr>
        <w:t>ovezivanje sektora obrazovanja sa sektorima zdravstva i socijalnog staranja u cilju sveobuhvatnijeg sagledavanja potreba djece sa posebnim potrebama.</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Ciljna grupa: </w:t>
      </w:r>
      <w:r w:rsidRPr="007C126F">
        <w:rPr>
          <w:rFonts w:cs="Arial"/>
          <w:lang w:val="nb-NO"/>
        </w:rPr>
        <w:t>nastavnici razredne i predmetne nastave (osnovne i srednje škole), vaspitači, pedagozi, psiholozi, defektol</w:t>
      </w:r>
      <w:r w:rsidR="00133FF8">
        <w:rPr>
          <w:rFonts w:cs="Arial"/>
          <w:lang w:val="nb-NO"/>
        </w:rPr>
        <w:t>ozi.</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Metode i tehnike rada: </w:t>
      </w:r>
      <w:r w:rsidRPr="007C126F">
        <w:rPr>
          <w:rFonts w:cs="Arial"/>
          <w:lang w:val="nb-NO"/>
        </w:rPr>
        <w:t>radioice, debate, prezentacije, mini-lekcije, igre uloga itd.</w:t>
      </w:r>
    </w:p>
    <w:p w:rsidR="009E74AF" w:rsidRPr="007C126F" w:rsidRDefault="009E74AF" w:rsidP="009E74AF">
      <w:pPr>
        <w:spacing w:after="0" w:line="240" w:lineRule="auto"/>
        <w:jc w:val="both"/>
        <w:rPr>
          <w:b/>
          <w:lang w:val="sr-Latn-CS"/>
        </w:rPr>
      </w:pPr>
    </w:p>
    <w:p w:rsidR="009E74AF" w:rsidRPr="007C126F" w:rsidRDefault="009E74AF" w:rsidP="009E74AF">
      <w:pPr>
        <w:spacing w:after="0" w:line="240" w:lineRule="auto"/>
        <w:jc w:val="both"/>
        <w:rPr>
          <w:b/>
          <w:lang w:val="sr-Latn-CS"/>
        </w:rPr>
      </w:pPr>
      <w:r w:rsidRPr="007C126F">
        <w:rPr>
          <w:b/>
          <w:lang w:val="sr-Latn-CS"/>
        </w:rPr>
        <w:t>Teme:</w:t>
      </w:r>
      <w:r w:rsidRPr="007C126F">
        <w:rPr>
          <w:b/>
          <w:lang w:val="sr-Latn-CS"/>
        </w:rPr>
        <w:tab/>
      </w:r>
    </w:p>
    <w:p w:rsidR="009E74AF" w:rsidRPr="007C126F" w:rsidRDefault="009E74AF" w:rsidP="009E74AF">
      <w:pPr>
        <w:spacing w:after="0" w:line="240" w:lineRule="auto"/>
        <w:jc w:val="both"/>
        <w:rPr>
          <w:lang w:val="sr-Latn-CS"/>
        </w:rPr>
      </w:pPr>
    </w:p>
    <w:p w:rsidR="009E74AF" w:rsidRPr="007C126F" w:rsidRDefault="00131F71" w:rsidP="00131F71">
      <w:pPr>
        <w:pStyle w:val="Heading2"/>
        <w:spacing w:before="0" w:line="240" w:lineRule="auto"/>
        <w:jc w:val="both"/>
        <w:rPr>
          <w:rFonts w:ascii="Verdana" w:hAnsi="Verdana" w:cs="Arial"/>
          <w:b w:val="0"/>
          <w:color w:val="auto"/>
          <w:sz w:val="22"/>
          <w:szCs w:val="22"/>
        </w:rPr>
      </w:pPr>
      <w:r w:rsidRPr="007C126F">
        <w:rPr>
          <w:rFonts w:ascii="Verdana" w:hAnsi="Verdana" w:cs="Arial"/>
          <w:b w:val="0"/>
          <w:color w:val="auto"/>
          <w:sz w:val="22"/>
          <w:szCs w:val="22"/>
        </w:rPr>
        <w:t xml:space="preserve">1. </w:t>
      </w:r>
      <w:r w:rsidR="009E74AF" w:rsidRPr="007C126F">
        <w:rPr>
          <w:rFonts w:ascii="Verdana" w:hAnsi="Verdana" w:cs="Arial"/>
          <w:b w:val="0"/>
          <w:color w:val="auto"/>
          <w:sz w:val="22"/>
          <w:szCs w:val="22"/>
        </w:rPr>
        <w:t>Temelji integralne vaspitno-obrazovne prakse</w:t>
      </w:r>
    </w:p>
    <w:p w:rsidR="009E74AF" w:rsidRPr="007C126F" w:rsidRDefault="00131F71" w:rsidP="00131F71">
      <w:pPr>
        <w:spacing w:after="0" w:line="240" w:lineRule="auto"/>
        <w:ind w:right="720"/>
        <w:jc w:val="both"/>
        <w:rPr>
          <w:rFonts w:cs="Arial"/>
          <w:lang w:val="sl-SI"/>
        </w:rPr>
      </w:pPr>
      <w:r w:rsidRPr="007C126F">
        <w:rPr>
          <w:rFonts w:cs="Arial"/>
          <w:lang w:val="sl-SI" w:eastAsia="en-US"/>
        </w:rPr>
        <w:t xml:space="preserve">2. </w:t>
      </w:r>
      <w:r w:rsidR="00332298">
        <w:rPr>
          <w:rFonts w:cs="Arial"/>
          <w:lang w:val="sl-SI"/>
        </w:rPr>
        <w:t>Uspostavlja</w:t>
      </w:r>
      <w:r w:rsidR="009E74AF" w:rsidRPr="007C126F">
        <w:rPr>
          <w:rFonts w:cs="Arial"/>
          <w:lang w:val="sl-SI"/>
        </w:rPr>
        <w:t>n</w:t>
      </w:r>
      <w:r w:rsidR="00332298">
        <w:rPr>
          <w:rFonts w:cs="Arial"/>
          <w:lang w:val="sl-SI"/>
        </w:rPr>
        <w:t>j</w:t>
      </w:r>
      <w:r w:rsidR="009E74AF" w:rsidRPr="007C126F">
        <w:rPr>
          <w:rFonts w:cs="Arial"/>
          <w:lang w:val="sl-SI"/>
        </w:rPr>
        <w:t>e partnerskog odnosa sa porodicom</w:t>
      </w:r>
    </w:p>
    <w:p w:rsidR="009E74AF" w:rsidRPr="007C126F" w:rsidRDefault="00131F71" w:rsidP="00131F71">
      <w:pPr>
        <w:spacing w:after="0" w:line="240" w:lineRule="auto"/>
        <w:ind w:right="720"/>
        <w:jc w:val="both"/>
        <w:rPr>
          <w:rFonts w:cs="Arial"/>
          <w:lang w:val="sl-SI"/>
        </w:rPr>
      </w:pPr>
      <w:r w:rsidRPr="007C126F">
        <w:rPr>
          <w:rFonts w:cs="Arial"/>
          <w:lang w:val="sl-SI" w:eastAsia="en-US"/>
        </w:rPr>
        <w:t xml:space="preserve">3. </w:t>
      </w:r>
      <w:r w:rsidR="009E74AF" w:rsidRPr="007C126F">
        <w:rPr>
          <w:rFonts w:cs="Arial"/>
          <w:lang w:val="sl-SI"/>
        </w:rPr>
        <w:t>Posmatranje i procjenjivanje</w:t>
      </w:r>
    </w:p>
    <w:p w:rsidR="009E74AF" w:rsidRPr="007C126F" w:rsidRDefault="00131F71" w:rsidP="00131F71">
      <w:pPr>
        <w:spacing w:after="0" w:line="240" w:lineRule="auto"/>
        <w:ind w:right="720"/>
        <w:jc w:val="both"/>
        <w:rPr>
          <w:rFonts w:cs="Arial"/>
          <w:lang w:val="sl-SI"/>
        </w:rPr>
      </w:pPr>
      <w:r w:rsidRPr="007C126F">
        <w:rPr>
          <w:rFonts w:cs="Arial"/>
          <w:lang w:val="sl-SI" w:eastAsia="en-US"/>
        </w:rPr>
        <w:t xml:space="preserve">4. </w:t>
      </w:r>
      <w:r w:rsidR="009E74AF" w:rsidRPr="007C126F">
        <w:rPr>
          <w:rFonts w:cs="Arial"/>
          <w:lang w:val="sl-SI"/>
        </w:rPr>
        <w:t xml:space="preserve">Izrada individualnih vaspitno obrazovnih razvojnih planova (IRP-a) </w:t>
      </w:r>
    </w:p>
    <w:p w:rsidR="009E74AF" w:rsidRPr="007C126F" w:rsidRDefault="009E74AF" w:rsidP="00131F71">
      <w:pPr>
        <w:pStyle w:val="Heading2"/>
        <w:numPr>
          <w:ilvl w:val="0"/>
          <w:numId w:val="229"/>
        </w:numPr>
        <w:spacing w:before="0" w:line="240" w:lineRule="auto"/>
        <w:jc w:val="both"/>
        <w:rPr>
          <w:rFonts w:ascii="Verdana" w:hAnsi="Verdana" w:cs="Arial"/>
          <w:b w:val="0"/>
          <w:color w:val="auto"/>
          <w:sz w:val="22"/>
          <w:szCs w:val="22"/>
        </w:rPr>
      </w:pPr>
      <w:r w:rsidRPr="007C126F">
        <w:rPr>
          <w:rFonts w:ascii="Verdana" w:hAnsi="Verdana" w:cs="Arial"/>
          <w:b w:val="0"/>
          <w:color w:val="auto"/>
          <w:sz w:val="22"/>
          <w:szCs w:val="22"/>
        </w:rPr>
        <w:lastRenderedPageBreak/>
        <w:t>Prilagođavanje škole djeci sa posebnim potrebama</w:t>
      </w:r>
    </w:p>
    <w:p w:rsidR="009E74AF" w:rsidRPr="007C126F" w:rsidRDefault="009E74AF" w:rsidP="00131F71">
      <w:pPr>
        <w:pStyle w:val="ListParagraph"/>
        <w:numPr>
          <w:ilvl w:val="0"/>
          <w:numId w:val="229"/>
        </w:numPr>
        <w:spacing w:after="0" w:line="240" w:lineRule="auto"/>
        <w:ind w:right="720"/>
        <w:jc w:val="both"/>
        <w:rPr>
          <w:rFonts w:ascii="Verdana" w:hAnsi="Verdana" w:cs="Arial"/>
          <w:lang w:val="sl-SI"/>
        </w:rPr>
      </w:pPr>
      <w:r w:rsidRPr="007C126F">
        <w:rPr>
          <w:rFonts w:ascii="Verdana" w:hAnsi="Verdana" w:cs="Arial"/>
          <w:lang w:val="sl-SI"/>
        </w:rPr>
        <w:t>Kako sve ovo spojiti u jednu cjelinu; tematska organizacija vaspitno obrazovnog rada</w:t>
      </w:r>
    </w:p>
    <w:p w:rsidR="009E74AF" w:rsidRPr="007C126F" w:rsidRDefault="00131F71" w:rsidP="00131F71">
      <w:pPr>
        <w:tabs>
          <w:tab w:val="left" w:pos="720"/>
        </w:tabs>
        <w:spacing w:after="0" w:line="240" w:lineRule="auto"/>
        <w:jc w:val="both"/>
        <w:rPr>
          <w:rFonts w:cs="Arial"/>
          <w:lang w:val="sl-SI"/>
        </w:rPr>
      </w:pPr>
      <w:r w:rsidRPr="007C126F">
        <w:rPr>
          <w:rFonts w:cs="Arial"/>
          <w:lang w:val="sl-SI" w:eastAsia="en-US"/>
        </w:rPr>
        <w:t xml:space="preserve">      7. </w:t>
      </w:r>
      <w:r w:rsidR="009E74AF" w:rsidRPr="007C126F">
        <w:rPr>
          <w:rFonts w:cs="Arial"/>
          <w:lang w:val="sl-SI"/>
        </w:rPr>
        <w:t xml:space="preserve">Podsticanje socijalnog i emocionalnog razvoja </w:t>
      </w:r>
    </w:p>
    <w:p w:rsidR="009E74AF" w:rsidRPr="007C126F" w:rsidRDefault="009E74AF" w:rsidP="009E74AF">
      <w:pPr>
        <w:spacing w:after="0" w:line="240" w:lineRule="auto"/>
        <w:ind w:right="720"/>
        <w:jc w:val="both"/>
        <w:rPr>
          <w:rFonts w:cs="Arial"/>
          <w:lang w:val="sl-SI" w:eastAsia="en-US"/>
        </w:rPr>
      </w:pPr>
    </w:p>
    <w:p w:rsidR="009E74AF" w:rsidRPr="007C126F" w:rsidRDefault="009E74AF" w:rsidP="009E74AF">
      <w:pPr>
        <w:spacing w:after="0" w:line="240" w:lineRule="auto"/>
        <w:jc w:val="both"/>
        <w:rPr>
          <w:rFonts w:cs="Arial"/>
          <w:lang w:val="en-US"/>
        </w:rPr>
      </w:pPr>
      <w:r w:rsidRPr="007C126F">
        <w:rPr>
          <w:b/>
          <w:lang w:val="sr-Latn-CS"/>
        </w:rPr>
        <w:t>Trajanje programa (broj dana i broj sati efektivnog rada):</w:t>
      </w:r>
      <w:r w:rsidRPr="007C126F">
        <w:rPr>
          <w:rFonts w:cs="Arial"/>
          <w:lang w:val="en-US"/>
        </w:rPr>
        <w:t xml:space="preserve"> 15 dana </w:t>
      </w:r>
      <w:r w:rsidRPr="007C126F">
        <w:rPr>
          <w:b/>
          <w:lang w:val="sr-Latn-CS"/>
        </w:rPr>
        <w:t xml:space="preserve">( </w:t>
      </w:r>
      <w:r w:rsidRPr="007C126F">
        <w:rPr>
          <w:rFonts w:cs="Arial"/>
          <w:lang w:val="en-US"/>
        </w:rPr>
        <w:t>90 sati)</w:t>
      </w:r>
    </w:p>
    <w:p w:rsidR="009E74AF" w:rsidRPr="007C126F" w:rsidRDefault="009E74AF" w:rsidP="009E74AF">
      <w:pPr>
        <w:spacing w:after="0" w:line="240" w:lineRule="auto"/>
        <w:jc w:val="both"/>
        <w:rPr>
          <w:rFonts w:cs="Arial"/>
          <w:lang w:val="sr-Latn-CS"/>
        </w:rPr>
      </w:pPr>
      <w:r w:rsidRPr="007C126F">
        <w:rPr>
          <w:rFonts w:cs="Arial"/>
          <w:lang w:val="en-US"/>
        </w:rPr>
        <w:t>Mogu</w:t>
      </w:r>
      <w:r w:rsidRPr="007C126F">
        <w:rPr>
          <w:rFonts w:cs="Arial"/>
          <w:lang w:val="sr-Latn-CS"/>
        </w:rPr>
        <w:t>će je organizovati i seminarsko/modularni pristup koji podrazumjeva obradu jedne ili više tema u okviru ovog programa u trajanju od najmanje jednog seminarskog dana</w:t>
      </w:r>
    </w:p>
    <w:p w:rsidR="009E74AF" w:rsidRPr="007C126F" w:rsidRDefault="009E74AF" w:rsidP="009E74AF">
      <w:pPr>
        <w:spacing w:after="0" w:line="240" w:lineRule="auto"/>
        <w:jc w:val="both"/>
        <w:rPr>
          <w:lang w:val="sr-Latn-CS"/>
        </w:rPr>
      </w:pPr>
    </w:p>
    <w:p w:rsidR="009E74AF" w:rsidRPr="007C126F" w:rsidRDefault="009E74AF" w:rsidP="009E74AF">
      <w:pPr>
        <w:spacing w:after="0" w:line="240" w:lineRule="auto"/>
        <w:jc w:val="both"/>
        <w:rPr>
          <w:rFonts w:cs="Arial"/>
          <w:lang w:val="sr-Latn-CS"/>
        </w:rPr>
      </w:pPr>
      <w:r w:rsidRPr="007C126F">
        <w:rPr>
          <w:b/>
          <w:lang w:val="sr-Latn-CS"/>
        </w:rPr>
        <w:t xml:space="preserve">Broj učesnika u grupi: </w:t>
      </w:r>
      <w:r w:rsidRPr="007C126F">
        <w:rPr>
          <w:lang w:val="sr-Latn-CS"/>
        </w:rPr>
        <w:t xml:space="preserve">od </w:t>
      </w:r>
      <w:r w:rsidRPr="007C126F">
        <w:rPr>
          <w:rFonts w:cs="Arial"/>
          <w:lang w:val="en-US"/>
        </w:rPr>
        <w:t>25 do 35 učesnika</w:t>
      </w:r>
    </w:p>
    <w:p w:rsidR="009E74AF" w:rsidRPr="007C126F" w:rsidRDefault="009E74AF" w:rsidP="009E74AF">
      <w:pPr>
        <w:spacing w:after="0" w:line="240" w:lineRule="auto"/>
        <w:jc w:val="both"/>
        <w:rPr>
          <w:rFonts w:cs="Arial"/>
          <w:lang w:val="sr-Latn-CS"/>
        </w:rPr>
      </w:pPr>
    </w:p>
    <w:p w:rsidR="009E74AF" w:rsidRPr="007C126F" w:rsidRDefault="009E74AF" w:rsidP="009E74AF">
      <w:pPr>
        <w:spacing w:after="0" w:line="240" w:lineRule="auto"/>
        <w:jc w:val="both"/>
        <w:rPr>
          <w:rFonts w:cs="Arial"/>
          <w:lang w:val="sr-Latn-CS"/>
        </w:rPr>
      </w:pPr>
      <w:r w:rsidRPr="007C126F">
        <w:rPr>
          <w:rFonts w:cs="Arial"/>
          <w:b/>
          <w:bCs/>
          <w:lang w:val="sr-Latn-CS"/>
        </w:rPr>
        <w:t>Cijena po učesniku dnevno  i šta ona uključuje:</w:t>
      </w:r>
      <w:r w:rsidRPr="007C126F">
        <w:rPr>
          <w:rFonts w:cs="Arial"/>
          <w:lang w:val="sr-Cyrl-CS"/>
        </w:rPr>
        <w:t xml:space="preserve"> 20 € </w:t>
      </w:r>
      <w:r w:rsidRPr="007C126F">
        <w:rPr>
          <w:rFonts w:cs="Arial"/>
          <w:lang w:val="sr-Latn-CS"/>
        </w:rPr>
        <w:t>( 50% od dobijenih sredstava za pokrivanje honorara tima trenera; 25% za poreze i doprinose za isplatu honorara; 15% za pokrivanje troškova pripreme materijala za radionice; 10% za</w:t>
      </w:r>
      <w:r w:rsidR="00F20C0F" w:rsidRPr="007C126F">
        <w:rPr>
          <w:rFonts w:cs="Arial"/>
          <w:lang w:val="sr-Latn-CS"/>
        </w:rPr>
        <w:t xml:space="preserve"> putne troškove trenerskog tima</w:t>
      </w:r>
      <w:r w:rsidR="005554C5" w:rsidRPr="007C126F">
        <w:rPr>
          <w:rFonts w:cs="Arial"/>
          <w:lang w:val="sr-Latn-CS"/>
        </w:rPr>
        <w:t>).</w:t>
      </w:r>
    </w:p>
    <w:p w:rsidR="000C281B" w:rsidRDefault="000C281B" w:rsidP="009E74AF">
      <w:pPr>
        <w:spacing w:after="0" w:line="240" w:lineRule="auto"/>
        <w:jc w:val="both"/>
        <w:rPr>
          <w:rFonts w:cs="Arial"/>
          <w:lang w:val="sr-Latn-CS"/>
        </w:rPr>
      </w:pPr>
    </w:p>
    <w:p w:rsidR="000C281B" w:rsidRPr="007C126F" w:rsidRDefault="000C281B" w:rsidP="009E74AF">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9E74AF" w:rsidRPr="007C126F" w:rsidTr="009E74AF">
        <w:tc>
          <w:tcPr>
            <w:tcW w:w="9180" w:type="dxa"/>
            <w:shd w:val="clear" w:color="auto" w:fill="E0E0E0"/>
          </w:tcPr>
          <w:p w:rsidR="009E74AF" w:rsidRPr="007C126F" w:rsidRDefault="00427BA3" w:rsidP="009E74AF">
            <w:pPr>
              <w:spacing w:after="0" w:line="240" w:lineRule="auto"/>
              <w:jc w:val="center"/>
              <w:rPr>
                <w:rFonts w:cs="Times New Roman"/>
                <w:b/>
                <w:iCs/>
                <w:lang w:val="sr-Latn-CS"/>
              </w:rPr>
            </w:pPr>
            <w:r>
              <w:rPr>
                <w:rFonts w:eastAsia="SimSun"/>
                <w:b/>
                <w:lang w:val="sl-SI"/>
              </w:rPr>
              <w:t>123</w:t>
            </w:r>
            <w:r w:rsidR="009E74AF" w:rsidRPr="007C126F">
              <w:rPr>
                <w:rFonts w:eastAsia="SimSun"/>
                <w:b/>
                <w:lang w:val="sl-SI"/>
              </w:rPr>
              <w:t xml:space="preserve">. </w:t>
            </w:r>
            <w:r w:rsidR="009E74AF" w:rsidRPr="007C126F">
              <w:rPr>
                <w:b/>
                <w:iCs/>
                <w:lang w:val="sr-Latn-CS"/>
              </w:rPr>
              <w:t>Integracija romske djece u osnovne škole –Podrška inkluziji</w:t>
            </w:r>
          </w:p>
        </w:tc>
      </w:tr>
    </w:tbl>
    <w:p w:rsidR="009E74AF" w:rsidRPr="007C126F" w:rsidRDefault="009E74AF" w:rsidP="009E74AF">
      <w:pPr>
        <w:spacing w:after="0" w:line="240" w:lineRule="auto"/>
        <w:rPr>
          <w:lang w:val="pl-PL"/>
        </w:rPr>
      </w:pPr>
    </w:p>
    <w:p w:rsidR="009E74AF" w:rsidRPr="007C126F" w:rsidRDefault="009E74AF" w:rsidP="009E74AF">
      <w:pPr>
        <w:spacing w:after="0" w:line="240" w:lineRule="auto"/>
        <w:jc w:val="both"/>
        <w:rPr>
          <w:rFonts w:cs="Times New Roman"/>
          <w:lang w:val="sr-Latn-CS"/>
        </w:rPr>
      </w:pPr>
      <w:r w:rsidRPr="007C126F">
        <w:rPr>
          <w:b/>
          <w:bCs/>
          <w:lang w:val="sr-Latn-CS"/>
        </w:rPr>
        <w:t xml:space="preserve">Autori: </w:t>
      </w:r>
      <w:r w:rsidRPr="007C126F">
        <w:rPr>
          <w:lang w:val="sr-Cyrl-CS"/>
        </w:rPr>
        <w:t>Program su adaptiral</w:t>
      </w:r>
      <w:r w:rsidRPr="007C126F">
        <w:rPr>
          <w:lang w:val="sr-Latn-CS"/>
        </w:rPr>
        <w:t>i</w:t>
      </w:r>
      <w:r w:rsidRPr="007C126F">
        <w:rPr>
          <w:lang w:val="sr-Cyrl-CS"/>
        </w:rPr>
        <w:t xml:space="preserve"> obrazovnim potrebama </w:t>
      </w:r>
      <w:r w:rsidRPr="007C126F">
        <w:rPr>
          <w:lang w:val="sr-Latn-CS"/>
        </w:rPr>
        <w:t>nastavnika</w:t>
      </w:r>
      <w:r w:rsidRPr="007C126F">
        <w:rPr>
          <w:lang w:val="sr-Cyrl-CS"/>
        </w:rPr>
        <w:t xml:space="preserve"> i romskih asistenata</w:t>
      </w:r>
      <w:r w:rsidR="00B6069D">
        <w:rPr>
          <w:lang w:val="sr-Latn-CS"/>
        </w:rPr>
        <w:t>/medijatora doc. dr Biljana Maslovarić,  doc. dr Tatjana Novović, d</w:t>
      </w:r>
      <w:r w:rsidRPr="007C126F">
        <w:rPr>
          <w:lang w:val="sr-Latn-CS"/>
        </w:rPr>
        <w:t>oc.dr Veselin M</w:t>
      </w:r>
      <w:r w:rsidR="00B6069D">
        <w:rPr>
          <w:lang w:val="sr-Latn-CS"/>
        </w:rPr>
        <w:t>ićanović, dr Dušanka Popović i p</w:t>
      </w:r>
      <w:r w:rsidRPr="007C126F">
        <w:rPr>
          <w:lang w:val="sr-Latn-CS"/>
        </w:rPr>
        <w:t>rof.dr Saša Milić</w:t>
      </w:r>
    </w:p>
    <w:p w:rsidR="00370910" w:rsidRPr="007C126F" w:rsidRDefault="00370910" w:rsidP="00370910">
      <w:pPr>
        <w:spacing w:after="0" w:line="240" w:lineRule="auto"/>
        <w:rPr>
          <w:b/>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 xml:space="preserve">Filozofski fakultet </w:t>
      </w:r>
      <w:r w:rsidR="00B6069D">
        <w:rPr>
          <w:rFonts w:cs="Tahoma"/>
          <w:bCs/>
          <w:kern w:val="1"/>
          <w:lang w:eastAsia="ar-SA"/>
        </w:rPr>
        <w:t xml:space="preserve">, </w:t>
      </w:r>
      <w:r w:rsidRPr="007C126F">
        <w:rPr>
          <w:rFonts w:cs="Tahoma"/>
          <w:bCs/>
          <w:kern w:val="1"/>
          <w:lang w:eastAsia="ar-SA"/>
        </w:rPr>
        <w:t>Nikšić</w:t>
      </w:r>
    </w:p>
    <w:p w:rsidR="009E74AF" w:rsidRPr="007C126F" w:rsidRDefault="009E74AF" w:rsidP="009E74AF">
      <w:pPr>
        <w:spacing w:after="0" w:line="240" w:lineRule="auto"/>
        <w:jc w:val="both"/>
        <w:rPr>
          <w:rFonts w:cs="Times New Roman"/>
          <w:lang w:val="sr-Latn-CS"/>
        </w:rPr>
      </w:pPr>
      <w:r w:rsidRPr="007C126F">
        <w:rPr>
          <w:b/>
          <w:bCs/>
          <w:lang w:val="sr-Latn-CS"/>
        </w:rPr>
        <w:t xml:space="preserve">Odgovorna osoba (koordinator): </w:t>
      </w:r>
      <w:r w:rsidR="00B6069D">
        <w:rPr>
          <w:lang w:val="sr-Latn-CS"/>
        </w:rPr>
        <w:t>d</w:t>
      </w:r>
      <w:r w:rsidRPr="007C126F">
        <w:rPr>
          <w:lang w:val="sr-Latn-CS"/>
        </w:rPr>
        <w:t>oc</w:t>
      </w:r>
      <w:r w:rsidRPr="007C126F">
        <w:rPr>
          <w:lang w:val="sr-Cyrl-CS"/>
        </w:rPr>
        <w:t>.</w:t>
      </w:r>
      <w:r w:rsidRPr="007C126F">
        <w:rPr>
          <w:lang w:val="sr-Latn-CS"/>
        </w:rPr>
        <w:t>dr Biljana Maslovari</w:t>
      </w:r>
      <w:r w:rsidRPr="007C126F">
        <w:rPr>
          <w:lang w:val="sr-Cyrl-CS"/>
        </w:rPr>
        <w:t>ć</w:t>
      </w:r>
    </w:p>
    <w:p w:rsidR="009E74AF" w:rsidRPr="007C126F" w:rsidRDefault="009E74AF" w:rsidP="009E74AF">
      <w:pPr>
        <w:spacing w:after="0" w:line="240" w:lineRule="auto"/>
        <w:jc w:val="both"/>
        <w:rPr>
          <w:rFonts w:cs="Times New Roman"/>
          <w:lang w:val="sr-Latn-CS"/>
        </w:rPr>
      </w:pPr>
      <w:r w:rsidRPr="007C126F">
        <w:rPr>
          <w:b/>
          <w:bCs/>
          <w:lang w:val="sr-Latn-CS"/>
        </w:rPr>
        <w:t xml:space="preserve">Adresa: </w:t>
      </w:r>
      <w:r w:rsidRPr="007C126F">
        <w:rPr>
          <w:lang w:val="sr-Latn-CS"/>
        </w:rPr>
        <w:t>Bulevar Svetog Petra Cetinjskog 25/V, 81000 Podgorica</w:t>
      </w:r>
    </w:p>
    <w:p w:rsidR="009E74AF" w:rsidRPr="007C126F" w:rsidRDefault="009E74AF" w:rsidP="009E74AF">
      <w:pPr>
        <w:spacing w:after="0" w:line="240" w:lineRule="auto"/>
        <w:jc w:val="both"/>
        <w:rPr>
          <w:rFonts w:cs="Times New Roman"/>
          <w:lang w:val="it-IT"/>
        </w:rPr>
      </w:pPr>
      <w:r w:rsidRPr="007C126F">
        <w:rPr>
          <w:b/>
          <w:bCs/>
          <w:lang w:val="sr-Latn-CS"/>
        </w:rPr>
        <w:t>E-mail:</w:t>
      </w:r>
      <w:hyperlink r:id="rId56" w:history="1">
        <w:r w:rsidRPr="007C126F">
          <w:rPr>
            <w:rStyle w:val="Hyperlink"/>
            <w:color w:val="auto"/>
            <w:lang w:val="it-IT"/>
          </w:rPr>
          <w:t>biljanam@</w:t>
        </w:r>
        <w:r w:rsidRPr="007C126F">
          <w:rPr>
            <w:rStyle w:val="Hyperlink"/>
            <w:color w:val="auto"/>
            <w:lang w:val="sr-Latn-CS"/>
          </w:rPr>
          <w:t>pccg.co.me</w:t>
        </w:r>
      </w:hyperlink>
    </w:p>
    <w:p w:rsidR="009E74AF" w:rsidRPr="007C126F" w:rsidRDefault="009E74AF" w:rsidP="009E74AF">
      <w:pPr>
        <w:spacing w:after="0" w:line="240" w:lineRule="auto"/>
        <w:jc w:val="both"/>
        <w:rPr>
          <w:rFonts w:cs="Times New Roman"/>
          <w:lang w:val="it-IT"/>
        </w:rPr>
      </w:pPr>
      <w:r w:rsidRPr="007C126F">
        <w:rPr>
          <w:b/>
          <w:bCs/>
          <w:lang w:val="sr-Latn-CS"/>
        </w:rPr>
        <w:t xml:space="preserve">Broj telefona: </w:t>
      </w:r>
      <w:r w:rsidRPr="007C126F">
        <w:rPr>
          <w:lang w:val="it-IT"/>
        </w:rPr>
        <w:t>+381 20 248 668/7</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lang w:val="sr-Cyrl-CS"/>
        </w:rPr>
      </w:pPr>
      <w:r w:rsidRPr="007C126F">
        <w:rPr>
          <w:b/>
          <w:bCs/>
          <w:lang w:val="sr-Latn-CS"/>
        </w:rPr>
        <w:t xml:space="preserve">Opšti cilj programa: </w:t>
      </w:r>
      <w:r w:rsidRPr="007C126F">
        <w:rPr>
          <w:lang w:val="sr-Latn-CS"/>
        </w:rPr>
        <w:t>p</w:t>
      </w:r>
      <w:r w:rsidRPr="007C126F">
        <w:rPr>
          <w:lang w:val="sr-Cyrl-CS"/>
        </w:rPr>
        <w:t>odrška integraciji romske zajednice i romske d</w:t>
      </w:r>
      <w:r w:rsidRPr="007C126F">
        <w:rPr>
          <w:lang w:val="sr-Latn-CS"/>
        </w:rPr>
        <w:t>j</w:t>
      </w:r>
      <w:r w:rsidRPr="007C126F">
        <w:rPr>
          <w:lang w:val="sr-Cyrl-CS"/>
        </w:rPr>
        <w:t xml:space="preserve">ece u društvo i obrazovni sistem </w:t>
      </w:r>
      <w:r w:rsidRPr="007C126F">
        <w:rPr>
          <w:lang w:val="hr-HR"/>
        </w:rPr>
        <w:t>i o</w:t>
      </w:r>
      <w:r w:rsidRPr="007C126F">
        <w:rPr>
          <w:lang w:val="sr-Cyrl-CS"/>
        </w:rPr>
        <w:t xml:space="preserve">vladavanje bazičnim znanjima </w:t>
      </w:r>
      <w:r w:rsidR="00B6069D">
        <w:t xml:space="preserve">i </w:t>
      </w:r>
      <w:r w:rsidRPr="007C126F">
        <w:rPr>
          <w:lang w:val="sr-Cyrl-CS"/>
        </w:rPr>
        <w:t>v</w:t>
      </w:r>
      <w:r w:rsidRPr="007C126F">
        <w:rPr>
          <w:lang w:val="sr-Latn-CS"/>
        </w:rPr>
        <w:t>j</w:t>
      </w:r>
      <w:r w:rsidRPr="007C126F">
        <w:rPr>
          <w:lang w:val="sr-Cyrl-CS"/>
        </w:rPr>
        <w:t>eštinama potrebnim za sveobuhvatno pripremanje romske d</w:t>
      </w:r>
      <w:r w:rsidRPr="007C126F">
        <w:rPr>
          <w:lang w:val="sr-Latn-CS"/>
        </w:rPr>
        <w:t>j</w:t>
      </w:r>
      <w:r w:rsidRPr="007C126F">
        <w:rPr>
          <w:lang w:val="sr-Cyrl-CS"/>
        </w:rPr>
        <w:t>ece za školovanje na nematernjem jeziku</w:t>
      </w:r>
      <w:r w:rsidRPr="007C126F">
        <w:rPr>
          <w:lang w:val="hr-HR"/>
        </w:rPr>
        <w:t>.</w:t>
      </w:r>
    </w:p>
    <w:p w:rsidR="009E74AF" w:rsidRPr="007C126F" w:rsidRDefault="009E74AF" w:rsidP="009E74AF">
      <w:pPr>
        <w:spacing w:after="0" w:line="240" w:lineRule="auto"/>
        <w:jc w:val="both"/>
        <w:rPr>
          <w:rFonts w:cs="Times New Roman"/>
          <w:lang w:val="sr-Cyrl-CS"/>
        </w:rPr>
      </w:pPr>
    </w:p>
    <w:p w:rsidR="009E74AF" w:rsidRPr="007C126F" w:rsidRDefault="009E74AF" w:rsidP="009E74AF">
      <w:pPr>
        <w:spacing w:after="0" w:line="240" w:lineRule="auto"/>
        <w:jc w:val="both"/>
        <w:rPr>
          <w:lang w:val="sr-Latn-CS"/>
        </w:rPr>
      </w:pPr>
      <w:r w:rsidRPr="007C126F">
        <w:rPr>
          <w:b/>
          <w:bCs/>
          <w:lang w:val="sr-Latn-CS"/>
        </w:rPr>
        <w:t>Specifični ciljevi programa:</w:t>
      </w:r>
      <w:r w:rsidRPr="007C126F">
        <w:rPr>
          <w:lang w:val="sr-Latn-CS"/>
        </w:rPr>
        <w:t xml:space="preserve"> o</w:t>
      </w:r>
      <w:r w:rsidRPr="007C126F">
        <w:rPr>
          <w:lang w:val="sr-Cyrl-CS"/>
        </w:rPr>
        <w:t>buka odraslih profesionalaca i odraslih Roma, u ulozi  asistenat</w:t>
      </w:r>
      <w:r w:rsidRPr="007C126F">
        <w:rPr>
          <w:lang w:val="sr-Latn-CS"/>
        </w:rPr>
        <w:t>a/medijatora</w:t>
      </w:r>
      <w:r w:rsidRPr="007C126F">
        <w:rPr>
          <w:lang w:val="sr-Cyrl-CS"/>
        </w:rPr>
        <w:t>, z</w:t>
      </w:r>
      <w:r w:rsidRPr="007C126F">
        <w:t>a</w:t>
      </w:r>
      <w:r w:rsidRPr="007C126F">
        <w:rPr>
          <w:lang w:val="sr-Cyrl-CS"/>
        </w:rPr>
        <w:t xml:space="preserve"> prim</w:t>
      </w:r>
      <w:r w:rsidRPr="007C126F">
        <w:rPr>
          <w:lang w:val="sr-Latn-CS"/>
        </w:rPr>
        <w:t>j</w:t>
      </w:r>
      <w:r w:rsidRPr="007C126F">
        <w:rPr>
          <w:lang w:val="sr-Cyrl-CS"/>
        </w:rPr>
        <w:t>enu Korak po Korak metodologije u vaspitnom i obrazovnom radu sa romskom d</w:t>
      </w:r>
      <w:r w:rsidRPr="007C126F">
        <w:rPr>
          <w:lang w:val="sr-Latn-CS"/>
        </w:rPr>
        <w:t>j</w:t>
      </w:r>
      <w:r w:rsidRPr="007C126F">
        <w:rPr>
          <w:lang w:val="sr-Cyrl-CS"/>
        </w:rPr>
        <w:t>ecom</w:t>
      </w:r>
      <w:r w:rsidRPr="007C126F">
        <w:rPr>
          <w:lang w:val="sr-Latn-CS"/>
        </w:rPr>
        <w:t>; u</w:t>
      </w:r>
      <w:r w:rsidRPr="007C126F">
        <w:rPr>
          <w:lang w:val="sr-Cyrl-CS"/>
        </w:rPr>
        <w:t xml:space="preserve">spostavljanje saradničkih odnosa između </w:t>
      </w:r>
      <w:r w:rsidRPr="007C126F">
        <w:rPr>
          <w:lang w:val="sr-Latn-CS"/>
        </w:rPr>
        <w:t>nastavnika</w:t>
      </w:r>
      <w:r w:rsidRPr="007C126F">
        <w:rPr>
          <w:lang w:val="sr-Cyrl-CS"/>
        </w:rPr>
        <w:t xml:space="preserve"> i romskih asistenata u prim</w:t>
      </w:r>
      <w:r w:rsidRPr="007C126F">
        <w:rPr>
          <w:lang w:val="sr-Latn-CS"/>
        </w:rPr>
        <w:t>j</w:t>
      </w:r>
      <w:r w:rsidRPr="007C126F">
        <w:rPr>
          <w:lang w:val="sr-Cyrl-CS"/>
        </w:rPr>
        <w:t>eni K</w:t>
      </w:r>
      <w:r w:rsidRPr="007C126F">
        <w:rPr>
          <w:lang w:val="sr-Latn-CS"/>
        </w:rPr>
        <w:t xml:space="preserve">orak po korak </w:t>
      </w:r>
      <w:r w:rsidRPr="007C126F">
        <w:rPr>
          <w:lang w:val="sr-Cyrl-CS"/>
        </w:rPr>
        <w:t>programa u radu sa d</w:t>
      </w:r>
      <w:r w:rsidRPr="007C126F">
        <w:rPr>
          <w:lang w:val="sr-Latn-CS"/>
        </w:rPr>
        <w:t>j</w:t>
      </w:r>
      <w:r w:rsidRPr="007C126F">
        <w:rPr>
          <w:lang w:val="sr-Cyrl-CS"/>
        </w:rPr>
        <w:t>ecom i njihovim porodicama</w:t>
      </w:r>
      <w:r w:rsidRPr="007C126F">
        <w:rPr>
          <w:lang w:val="sr-Latn-CS"/>
        </w:rPr>
        <w:t>;</w:t>
      </w:r>
    </w:p>
    <w:p w:rsidR="009E74AF" w:rsidRPr="007C126F" w:rsidRDefault="009E74AF" w:rsidP="009E74AF">
      <w:pPr>
        <w:spacing w:after="0" w:line="240" w:lineRule="auto"/>
        <w:jc w:val="both"/>
        <w:rPr>
          <w:lang w:val="sr-Latn-CS"/>
        </w:rPr>
      </w:pPr>
      <w:r w:rsidRPr="007C126F">
        <w:rPr>
          <w:lang w:val="sr-Latn-CS"/>
        </w:rPr>
        <w:t>r</w:t>
      </w:r>
      <w:r w:rsidRPr="007C126F">
        <w:rPr>
          <w:lang w:val="sr-Cyrl-CS"/>
        </w:rPr>
        <w:t>azvijanje profesinalne os</w:t>
      </w:r>
      <w:r w:rsidRPr="007C126F">
        <w:rPr>
          <w:lang w:val="sr-Latn-CS"/>
        </w:rPr>
        <w:t>j</w:t>
      </w:r>
      <w:r w:rsidRPr="007C126F">
        <w:rPr>
          <w:lang w:val="sr-Cyrl-CS"/>
        </w:rPr>
        <w:t>etljivosti za organizovanje vaspitno</w:t>
      </w:r>
      <w:r w:rsidRPr="007C126F">
        <w:rPr>
          <w:lang w:val="sr-Latn-CS"/>
        </w:rPr>
        <w:t>-obrazovnog</w:t>
      </w:r>
      <w:r w:rsidRPr="007C126F">
        <w:rPr>
          <w:lang w:val="sr-Cyrl-CS"/>
        </w:rPr>
        <w:t xml:space="preserve"> rada u nacionalno m</w:t>
      </w:r>
      <w:r w:rsidRPr="007C126F">
        <w:rPr>
          <w:lang w:val="sr-Latn-CS"/>
        </w:rPr>
        <w:t>j</w:t>
      </w:r>
      <w:r w:rsidRPr="007C126F">
        <w:rPr>
          <w:lang w:val="sr-Cyrl-CS"/>
        </w:rPr>
        <w:t>ešovitoj d</w:t>
      </w:r>
      <w:r w:rsidRPr="007C126F">
        <w:rPr>
          <w:lang w:val="sr-Latn-CS"/>
        </w:rPr>
        <w:t>j</w:t>
      </w:r>
      <w:r w:rsidRPr="007C126F">
        <w:rPr>
          <w:lang w:val="sr-Cyrl-CS"/>
        </w:rPr>
        <w:t>ečjoj zajednici na demokratskim principima</w:t>
      </w:r>
      <w:r w:rsidRPr="007C126F">
        <w:rPr>
          <w:lang w:val="sr-Latn-CS"/>
        </w:rPr>
        <w:t>;u</w:t>
      </w:r>
      <w:r w:rsidRPr="007C126F">
        <w:rPr>
          <w:lang w:val="sr-Cyrl-CS"/>
        </w:rPr>
        <w:t>svajanje znanja i v</w:t>
      </w:r>
      <w:r w:rsidRPr="007C126F">
        <w:rPr>
          <w:lang w:val="sr-Latn-CS"/>
        </w:rPr>
        <w:t>j</w:t>
      </w:r>
      <w:r w:rsidRPr="007C126F">
        <w:rPr>
          <w:lang w:val="sr-Cyrl-CS"/>
        </w:rPr>
        <w:t>eština potrebnih za formiranje i n</w:t>
      </w:r>
      <w:r w:rsidRPr="007C126F">
        <w:rPr>
          <w:lang w:val="sr-Latn-CS"/>
        </w:rPr>
        <w:t>j</w:t>
      </w:r>
      <w:r w:rsidRPr="007C126F">
        <w:rPr>
          <w:lang w:val="sr-Cyrl-CS"/>
        </w:rPr>
        <w:t>egovanje zajednice koja uči na principima uzajamnog poštovanja među d</w:t>
      </w:r>
      <w:r w:rsidRPr="007C126F">
        <w:rPr>
          <w:lang w:val="sr-Latn-CS"/>
        </w:rPr>
        <w:t>j</w:t>
      </w:r>
      <w:r w:rsidRPr="007C126F">
        <w:rPr>
          <w:lang w:val="sr-Cyrl-CS"/>
        </w:rPr>
        <w:t>ecom i odraslima</w:t>
      </w:r>
      <w:r w:rsidRPr="007C126F">
        <w:rPr>
          <w:lang w:val="sr-Latn-CS"/>
        </w:rPr>
        <w:t>;s</w:t>
      </w:r>
      <w:r w:rsidRPr="007C126F">
        <w:rPr>
          <w:lang w:val="sr-Cyrl-CS"/>
        </w:rPr>
        <w:t>ticanje znanja potrebnih za prim</w:t>
      </w:r>
      <w:r w:rsidRPr="007C126F">
        <w:rPr>
          <w:lang w:val="sr-Latn-CS"/>
        </w:rPr>
        <w:t>j</w:t>
      </w:r>
      <w:r w:rsidRPr="007C126F">
        <w:rPr>
          <w:lang w:val="sr-Cyrl-CS"/>
        </w:rPr>
        <w:t xml:space="preserve">enu instrumenata za sistematsko posmatranje i praćenje </w:t>
      </w:r>
      <w:r w:rsidRPr="007C126F">
        <w:rPr>
          <w:lang w:val="sr-Latn-CS"/>
        </w:rPr>
        <w:t>učeničkog</w:t>
      </w:r>
      <w:r w:rsidRPr="007C126F">
        <w:rPr>
          <w:lang w:val="sr-Cyrl-CS"/>
        </w:rPr>
        <w:t xml:space="preserve"> individualnog napredovanja u razvoju i učenju</w:t>
      </w:r>
      <w:r w:rsidRPr="007C126F">
        <w:rPr>
          <w:lang w:val="sr-Latn-CS"/>
        </w:rPr>
        <w:t>; r</w:t>
      </w:r>
      <w:r w:rsidRPr="007C126F">
        <w:rPr>
          <w:lang w:val="sr-Cyrl-CS"/>
        </w:rPr>
        <w:t>azvijanje strategija za prevazilaženje problema vezanih za uključivanje romske d</w:t>
      </w:r>
      <w:r w:rsidRPr="007C126F">
        <w:rPr>
          <w:lang w:val="sr-Latn-CS"/>
        </w:rPr>
        <w:t>j</w:t>
      </w:r>
      <w:r w:rsidRPr="007C126F">
        <w:rPr>
          <w:lang w:val="sr-Cyrl-CS"/>
        </w:rPr>
        <w:t>ece u obrazovne institucije</w:t>
      </w:r>
      <w:r w:rsidRPr="007C126F">
        <w:rPr>
          <w:lang w:val="sr-Latn-CS"/>
        </w:rPr>
        <w:t>; u</w:t>
      </w:r>
      <w:r w:rsidRPr="007C126F">
        <w:rPr>
          <w:lang w:val="sr-Cyrl-CS"/>
        </w:rPr>
        <w:t>svajanja znanja i v</w:t>
      </w:r>
      <w:r w:rsidRPr="007C126F">
        <w:rPr>
          <w:lang w:val="sr-Latn-CS"/>
        </w:rPr>
        <w:t>j</w:t>
      </w:r>
      <w:r w:rsidRPr="007C126F">
        <w:rPr>
          <w:lang w:val="sr-Cyrl-CS"/>
        </w:rPr>
        <w:t xml:space="preserve">eština potrebnih za rad sa romskom zajednicom na </w:t>
      </w:r>
      <w:r w:rsidRPr="007C126F">
        <w:rPr>
          <w:lang w:val="sr-Cyrl-CS"/>
        </w:rPr>
        <w:lastRenderedPageBreak/>
        <w:t xml:space="preserve">unapređivanju </w:t>
      </w:r>
      <w:r w:rsidRPr="007C126F">
        <w:rPr>
          <w:lang w:val="ru-RU"/>
        </w:rPr>
        <w:t>vaspitnih i obrazovnih modela i procesa u porodici i lokalnoj zajednici</w:t>
      </w:r>
      <w:r w:rsidRPr="007C126F">
        <w:rPr>
          <w:lang w:val="sr-Latn-CS"/>
        </w:rPr>
        <w:t>.</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lang w:val="sr-Latn-CS"/>
        </w:rPr>
      </w:pPr>
      <w:r w:rsidRPr="007C126F">
        <w:rPr>
          <w:b/>
          <w:bCs/>
          <w:lang w:val="sr-Latn-CS"/>
        </w:rPr>
        <w:t xml:space="preserve">Ciljna grupa: </w:t>
      </w:r>
      <w:r w:rsidRPr="007C126F">
        <w:rPr>
          <w:lang w:val="hr-HR"/>
        </w:rPr>
        <w:t>u</w:t>
      </w:r>
      <w:r w:rsidRPr="007C126F">
        <w:rPr>
          <w:lang w:val="sr-Latn-CS"/>
        </w:rPr>
        <w:t xml:space="preserve">čitelji/ice i </w:t>
      </w:r>
      <w:r w:rsidRPr="007C126F">
        <w:rPr>
          <w:lang w:val="sr-Cyrl-CS"/>
        </w:rPr>
        <w:t>romski asistenti/</w:t>
      </w:r>
      <w:r w:rsidRPr="007C126F">
        <w:rPr>
          <w:lang w:val="sr-Latn-CS"/>
        </w:rPr>
        <w:t>medijatori</w:t>
      </w:r>
      <w:r w:rsidRPr="007C126F">
        <w:rPr>
          <w:lang w:val="sr-Cyrl-CS"/>
        </w:rPr>
        <w:t xml:space="preserve"> – (roditelji i članovi lokalne zajednice)</w:t>
      </w:r>
      <w:r w:rsidRPr="007C126F">
        <w:rPr>
          <w:lang w:val="sr-Latn-CS"/>
        </w:rPr>
        <w:t>, p</w:t>
      </w:r>
      <w:r w:rsidRPr="007C126F">
        <w:rPr>
          <w:lang w:val="sr-Cyrl-CS"/>
        </w:rPr>
        <w:t xml:space="preserve">edagozi i psiholozi-stručni saradnici  </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b/>
          <w:bCs/>
          <w:lang w:val="sr-Latn-CS"/>
        </w:rPr>
      </w:pPr>
      <w:r w:rsidRPr="007C126F">
        <w:rPr>
          <w:b/>
          <w:bCs/>
          <w:lang w:val="sr-Latn-CS"/>
        </w:rPr>
        <w:t xml:space="preserve">Metode i tehnike rada: </w:t>
      </w:r>
      <w:r w:rsidRPr="007C126F">
        <w:rPr>
          <w:lang w:val="hr-HR"/>
        </w:rPr>
        <w:t>d</w:t>
      </w:r>
      <w:r w:rsidRPr="007C126F">
        <w:rPr>
          <w:lang w:val="sr-Cyrl-CS"/>
        </w:rPr>
        <w:t>iskusije, analize, iskustveno učenje kroz simulirane situacije, mini lekcije, individualni rad i rad u malim grupama, prezentacije, planiranje, razm</w:t>
      </w:r>
      <w:r w:rsidRPr="007C126F">
        <w:rPr>
          <w:lang w:val="sr-Latn-CS"/>
        </w:rPr>
        <w:t>j</w:t>
      </w:r>
      <w:r w:rsidRPr="007C126F">
        <w:rPr>
          <w:lang w:val="sr-Cyrl-CS"/>
        </w:rPr>
        <w:t xml:space="preserve">ena stavova, mišljenja, profesionalnih iskustava. </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b/>
          <w:bCs/>
          <w:lang w:val="sr-Latn-CS"/>
        </w:rPr>
      </w:pPr>
      <w:r w:rsidRPr="007C126F">
        <w:rPr>
          <w:b/>
          <w:bCs/>
          <w:lang w:val="sr-Latn-CS"/>
        </w:rPr>
        <w:t>Teme:</w:t>
      </w:r>
      <w:r w:rsidRPr="007C126F">
        <w:rPr>
          <w:b/>
          <w:bCs/>
          <w:lang w:val="sr-Latn-CS"/>
        </w:rPr>
        <w:tab/>
      </w:r>
    </w:p>
    <w:p w:rsidR="009E74AF" w:rsidRPr="007C126F" w:rsidRDefault="009E74AF" w:rsidP="009E74AF">
      <w:pPr>
        <w:spacing w:after="0" w:line="240" w:lineRule="auto"/>
        <w:jc w:val="both"/>
        <w:rPr>
          <w:b/>
          <w:bCs/>
          <w:lang w:val="sr-Latn-CS"/>
        </w:rPr>
      </w:pPr>
    </w:p>
    <w:p w:rsidR="009E74AF" w:rsidRPr="007C126F" w:rsidRDefault="009E74AF" w:rsidP="009E74AF">
      <w:pPr>
        <w:spacing w:after="0" w:line="240" w:lineRule="auto"/>
        <w:jc w:val="both"/>
        <w:rPr>
          <w:iCs/>
          <w:lang w:val="sr-Cyrl-CS"/>
        </w:rPr>
      </w:pPr>
      <w:r w:rsidRPr="007C126F">
        <w:rPr>
          <w:iCs/>
          <w:lang w:val="sr-Cyrl-CS"/>
        </w:rPr>
        <w:t>Prva godina-tri modula</w:t>
      </w:r>
    </w:p>
    <w:p w:rsidR="009E74AF" w:rsidRPr="007C126F" w:rsidRDefault="009E74AF" w:rsidP="009E74AF">
      <w:pPr>
        <w:spacing w:after="0" w:line="240" w:lineRule="auto"/>
        <w:jc w:val="both"/>
        <w:rPr>
          <w:lang w:val="sr-Cyrl-CS"/>
        </w:rPr>
      </w:pPr>
      <w:r w:rsidRPr="007C126F">
        <w:rPr>
          <w:iCs/>
          <w:lang w:val="sr-Latn-CS"/>
        </w:rPr>
        <w:t>I</w:t>
      </w:r>
      <w:r w:rsidRPr="007C126F">
        <w:rPr>
          <w:iCs/>
          <w:lang w:val="sr-Cyrl-CS"/>
        </w:rPr>
        <w:t xml:space="preserve"> modul:</w:t>
      </w:r>
      <w:r w:rsidRPr="007C126F">
        <w:rPr>
          <w:lang w:val="sr-Cyrl-CS"/>
        </w:rPr>
        <w:t>filozofija programa, specifičnosti razvoja d</w:t>
      </w:r>
      <w:r w:rsidRPr="007C126F">
        <w:rPr>
          <w:lang w:val="sr-Latn-CS"/>
        </w:rPr>
        <w:t>j</w:t>
      </w:r>
      <w:r w:rsidRPr="007C126F">
        <w:rPr>
          <w:lang w:val="sr-Cyrl-CS"/>
        </w:rPr>
        <w:t>e</w:t>
      </w:r>
      <w:r w:rsidR="00925118">
        <w:rPr>
          <w:lang w:val="sr-Cyrl-CS"/>
        </w:rPr>
        <w:t>ce u depri</w:t>
      </w:r>
      <w:r w:rsidR="00925118">
        <w:t>m</w:t>
      </w:r>
      <w:r w:rsidRPr="007C126F">
        <w:rPr>
          <w:lang w:val="sr-Cyrl-CS"/>
        </w:rPr>
        <w:t>iranim uslovima, specifičnosti vaspitno-obrazovnog rada sa romskom d</w:t>
      </w:r>
      <w:r w:rsidRPr="007C126F">
        <w:rPr>
          <w:lang w:val="sr-Latn-CS"/>
        </w:rPr>
        <w:t>j</w:t>
      </w:r>
      <w:r w:rsidRPr="007C126F">
        <w:rPr>
          <w:lang w:val="sr-Cyrl-CS"/>
        </w:rPr>
        <w:t xml:space="preserve">ecom, podsticajna sredina za razvoj, </w:t>
      </w:r>
      <w:r w:rsidRPr="007C126F">
        <w:rPr>
          <w:lang w:val="sr-Latn-CS"/>
        </w:rPr>
        <w:t>tematsko planiranje</w:t>
      </w:r>
      <w:r w:rsidRPr="007C126F">
        <w:rPr>
          <w:lang w:val="sr-Cyrl-CS"/>
        </w:rPr>
        <w:t>, učenje kroz igru, rad u timu, individualizacija, n</w:t>
      </w:r>
      <w:r w:rsidRPr="007C126F">
        <w:rPr>
          <w:lang w:val="sr-Latn-CS"/>
        </w:rPr>
        <w:t>j</w:t>
      </w:r>
      <w:r w:rsidRPr="007C126F">
        <w:rPr>
          <w:lang w:val="sr-Cyrl-CS"/>
        </w:rPr>
        <w:t xml:space="preserve">egovanje romskog jezika i kulture, specifičnosti saradnje sa romskom porodicom i zajednicom; </w:t>
      </w:r>
    </w:p>
    <w:p w:rsidR="009E74AF" w:rsidRPr="007C126F" w:rsidRDefault="009E74AF" w:rsidP="009E74AF">
      <w:pPr>
        <w:spacing w:after="0" w:line="240" w:lineRule="auto"/>
        <w:jc w:val="both"/>
        <w:rPr>
          <w:lang w:val="sr-Cyrl-CS"/>
        </w:rPr>
      </w:pPr>
      <w:r w:rsidRPr="007C126F">
        <w:rPr>
          <w:iCs/>
          <w:lang w:val="sr-Latn-CS"/>
        </w:rPr>
        <w:t>II</w:t>
      </w:r>
      <w:r w:rsidRPr="007C126F">
        <w:rPr>
          <w:iCs/>
          <w:lang w:val="sr-Cyrl-CS"/>
        </w:rPr>
        <w:t xml:space="preserve">  modul:</w:t>
      </w:r>
      <w:r w:rsidRPr="007C126F">
        <w:rPr>
          <w:lang w:val="sr-Cyrl-CS"/>
        </w:rPr>
        <w:t>stvaranje zajednice, principi i stilovi učenja, tehnike za posmatranje d</w:t>
      </w:r>
      <w:r w:rsidRPr="007C126F">
        <w:rPr>
          <w:lang w:val="sr-Latn-CS"/>
        </w:rPr>
        <w:t>j</w:t>
      </w:r>
      <w:r w:rsidRPr="007C126F">
        <w:rPr>
          <w:lang w:val="sr-Cyrl-CS"/>
        </w:rPr>
        <w:t>ece u vaspitno-obrazovnom radu, uticaj konteksta na posmatranje d</w:t>
      </w:r>
      <w:r w:rsidRPr="007C126F">
        <w:rPr>
          <w:lang w:val="sr-Latn-CS"/>
        </w:rPr>
        <w:t>j</w:t>
      </w:r>
      <w:r w:rsidRPr="007C126F">
        <w:rPr>
          <w:lang w:val="sr-Cyrl-CS"/>
        </w:rPr>
        <w:t>ece, analiza i interpretacija prikupljenih podataka, instrumenti za praćenje napredovanja</w:t>
      </w:r>
      <w:r w:rsidRPr="007C126F">
        <w:rPr>
          <w:lang w:val="sr-Latn-CS"/>
        </w:rPr>
        <w:t xml:space="preserve"> dj</w:t>
      </w:r>
      <w:r w:rsidRPr="007C126F">
        <w:rPr>
          <w:lang w:val="sr-Cyrl-CS"/>
        </w:rPr>
        <w:t xml:space="preserve">ece u razvoju i učenju, uloga </w:t>
      </w:r>
      <w:r w:rsidRPr="007C126F">
        <w:rPr>
          <w:lang w:val="sr-Latn-CS"/>
        </w:rPr>
        <w:t>nastavnika</w:t>
      </w:r>
      <w:r w:rsidRPr="007C126F">
        <w:rPr>
          <w:lang w:val="sr-Cyrl-CS"/>
        </w:rPr>
        <w:t>, uloga romskog asistenata</w:t>
      </w:r>
      <w:r w:rsidRPr="007C126F">
        <w:rPr>
          <w:lang w:val="sr-Latn-CS"/>
        </w:rPr>
        <w:t xml:space="preserve">/medijatora </w:t>
      </w:r>
      <w:r w:rsidRPr="007C126F">
        <w:rPr>
          <w:lang w:val="sr-Cyrl-CS"/>
        </w:rPr>
        <w:t>u vaspitno</w:t>
      </w:r>
      <w:r w:rsidRPr="007C126F">
        <w:rPr>
          <w:lang w:val="sr-Latn-CS"/>
        </w:rPr>
        <w:t>-obrazovnom</w:t>
      </w:r>
      <w:r w:rsidRPr="007C126F">
        <w:rPr>
          <w:lang w:val="sr-Cyrl-CS"/>
        </w:rPr>
        <w:t xml:space="preserve"> procesu;</w:t>
      </w:r>
    </w:p>
    <w:p w:rsidR="009E74AF" w:rsidRPr="007C126F" w:rsidRDefault="009E74AF" w:rsidP="009E74AF">
      <w:pPr>
        <w:spacing w:after="0" w:line="240" w:lineRule="auto"/>
        <w:jc w:val="both"/>
        <w:rPr>
          <w:rFonts w:cs="Times New Roman"/>
          <w:i/>
          <w:iCs/>
          <w:lang w:val="sr-Cyrl-CS"/>
        </w:rPr>
      </w:pPr>
      <w:r w:rsidRPr="007C126F">
        <w:rPr>
          <w:iCs/>
          <w:lang w:val="sr-Latn-CS"/>
        </w:rPr>
        <w:t>III</w:t>
      </w:r>
      <w:r w:rsidRPr="007C126F">
        <w:rPr>
          <w:iCs/>
          <w:lang w:val="sr-Cyrl-CS"/>
        </w:rPr>
        <w:t xml:space="preserve"> modul</w:t>
      </w:r>
      <w:r w:rsidRPr="007C126F">
        <w:rPr>
          <w:lang w:val="sr-Cyrl-CS"/>
        </w:rPr>
        <w:t>: d</w:t>
      </w:r>
      <w:r w:rsidRPr="007C126F">
        <w:rPr>
          <w:lang w:val="sr-Latn-CS"/>
        </w:rPr>
        <w:t>j</w:t>
      </w:r>
      <w:r w:rsidRPr="007C126F">
        <w:rPr>
          <w:lang w:val="sr-Cyrl-CS"/>
        </w:rPr>
        <w:t>ečji portfolio, vrste d</w:t>
      </w:r>
      <w:r w:rsidRPr="007C126F">
        <w:rPr>
          <w:lang w:val="sr-Latn-CS"/>
        </w:rPr>
        <w:t>j</w:t>
      </w:r>
      <w:r w:rsidRPr="007C126F">
        <w:rPr>
          <w:lang w:val="sr-Cyrl-CS"/>
        </w:rPr>
        <w:t>ečjeg portfolija, grafičko praćenje i predstavljanje procesa, porodica kao partner u vaspitno-obrazovnom radu, roditelj-saradnik  u planiranju i realizaciji vaspitno</w:t>
      </w:r>
      <w:r w:rsidRPr="007C126F">
        <w:rPr>
          <w:lang w:val="sr-Latn-CS"/>
        </w:rPr>
        <w:t>-obarzovnog</w:t>
      </w:r>
      <w:r w:rsidR="00D125DB" w:rsidRPr="007C126F">
        <w:rPr>
          <w:lang w:val="sr-Cyrl-CS"/>
        </w:rPr>
        <w:t xml:space="preserve"> rada, </w:t>
      </w:r>
      <w:r w:rsidRPr="007C126F">
        <w:rPr>
          <w:lang w:val="sr-Cyrl-CS"/>
        </w:rPr>
        <w:t>aktiviranje lokalne zajednice,planiranje;</w:t>
      </w:r>
    </w:p>
    <w:p w:rsidR="009E74AF" w:rsidRPr="007C126F" w:rsidRDefault="009E74AF" w:rsidP="009E74AF">
      <w:pPr>
        <w:spacing w:after="0" w:line="240" w:lineRule="auto"/>
        <w:jc w:val="both"/>
        <w:rPr>
          <w:iCs/>
          <w:lang w:val="sr-Cyrl-CS"/>
        </w:rPr>
      </w:pPr>
      <w:r w:rsidRPr="007C126F">
        <w:rPr>
          <w:iCs/>
          <w:lang w:val="sr-Cyrl-CS"/>
        </w:rPr>
        <w:t>Druga godina - dva modula</w:t>
      </w:r>
    </w:p>
    <w:p w:rsidR="009E74AF" w:rsidRPr="007C126F" w:rsidRDefault="009E74AF" w:rsidP="009E74AF">
      <w:pPr>
        <w:spacing w:after="0" w:line="240" w:lineRule="auto"/>
        <w:jc w:val="both"/>
        <w:rPr>
          <w:lang w:val="sr-Cyrl-CS"/>
        </w:rPr>
      </w:pPr>
      <w:r w:rsidRPr="007C126F">
        <w:rPr>
          <w:iCs/>
          <w:lang w:val="sr-Latn-CS"/>
        </w:rPr>
        <w:t>I</w:t>
      </w:r>
      <w:r w:rsidRPr="007C126F">
        <w:rPr>
          <w:iCs/>
          <w:lang w:val="sr-Cyrl-CS"/>
        </w:rPr>
        <w:t xml:space="preserve">  modul</w:t>
      </w:r>
      <w:r w:rsidRPr="007C126F">
        <w:rPr>
          <w:i/>
          <w:iCs/>
          <w:lang w:val="sr-Cyrl-CS"/>
        </w:rPr>
        <w:t xml:space="preserve">: </w:t>
      </w:r>
      <w:r w:rsidRPr="007C126F">
        <w:rPr>
          <w:lang w:val="sr-Cyrl-CS"/>
        </w:rPr>
        <w:t>razvoj govora, čitanje i pisanje/bilingvalna sredina, socijalno-emocionalni razvoj d</w:t>
      </w:r>
      <w:r w:rsidRPr="007C126F">
        <w:rPr>
          <w:lang w:val="sr-Latn-CS"/>
        </w:rPr>
        <w:t>j</w:t>
      </w:r>
      <w:r w:rsidRPr="007C126F">
        <w:rPr>
          <w:lang w:val="sr-Cyrl-CS"/>
        </w:rPr>
        <w:t>ece, v</w:t>
      </w:r>
      <w:r w:rsidRPr="007C126F">
        <w:rPr>
          <w:lang w:val="sr-Latn-CS"/>
        </w:rPr>
        <w:t>j</w:t>
      </w:r>
      <w:r w:rsidRPr="007C126F">
        <w:rPr>
          <w:lang w:val="sr-Cyrl-CS"/>
        </w:rPr>
        <w:t xml:space="preserve">eštine partnerske komunikacije, kooperativne aktivnosti, učenje kroz </w:t>
      </w:r>
      <w:r w:rsidRPr="007C126F">
        <w:rPr>
          <w:lang w:val="sr-Latn-CS"/>
        </w:rPr>
        <w:t>projektno planiranje</w:t>
      </w:r>
      <w:r w:rsidR="00D125DB" w:rsidRPr="007C126F">
        <w:rPr>
          <w:lang w:val="sr-Cyrl-CS"/>
        </w:rPr>
        <w:t>, razvoj matematičkih pojmova,</w:t>
      </w:r>
      <w:r w:rsidRPr="007C126F">
        <w:rPr>
          <w:lang w:val="sr-Latn-CS"/>
        </w:rPr>
        <w:t>učeničko</w:t>
      </w:r>
      <w:r w:rsidRPr="007C126F">
        <w:rPr>
          <w:lang w:val="sr-Cyrl-CS"/>
        </w:rPr>
        <w:t xml:space="preserve"> stvaralaštvo, razvoj samopoštovanja kod </w:t>
      </w:r>
      <w:r w:rsidRPr="007C126F">
        <w:rPr>
          <w:lang w:val="sr-Latn-CS"/>
        </w:rPr>
        <w:t>učenika</w:t>
      </w:r>
      <w:r w:rsidRPr="007C126F">
        <w:rPr>
          <w:lang w:val="sr-Cyrl-CS"/>
        </w:rPr>
        <w:t>;</w:t>
      </w:r>
    </w:p>
    <w:p w:rsidR="009E74AF" w:rsidRPr="007C126F" w:rsidRDefault="009E74AF" w:rsidP="009E74AF">
      <w:pPr>
        <w:spacing w:after="0" w:line="240" w:lineRule="auto"/>
        <w:jc w:val="both"/>
        <w:rPr>
          <w:rFonts w:cs="Times New Roman"/>
          <w:b/>
          <w:bCs/>
          <w:lang w:val="sr-Latn-CS"/>
        </w:rPr>
      </w:pPr>
      <w:r w:rsidRPr="007C126F">
        <w:rPr>
          <w:iCs/>
          <w:lang w:val="sr-Latn-CS"/>
        </w:rPr>
        <w:t>II</w:t>
      </w:r>
      <w:r w:rsidRPr="007C126F">
        <w:rPr>
          <w:iCs/>
          <w:lang w:val="sr-Cyrl-CS"/>
        </w:rPr>
        <w:t xml:space="preserve"> modul:</w:t>
      </w:r>
      <w:r w:rsidRPr="007C126F">
        <w:rPr>
          <w:lang w:val="sr-Latn-CS"/>
        </w:rPr>
        <w:t>nastavnik</w:t>
      </w:r>
      <w:r w:rsidRPr="007C126F">
        <w:rPr>
          <w:lang w:val="sr-Cyrl-CS"/>
        </w:rPr>
        <w:t xml:space="preserve"> kao refleksivni praktičar, romski asistent</w:t>
      </w:r>
      <w:r w:rsidRPr="007C126F">
        <w:rPr>
          <w:lang w:val="sr-Latn-CS"/>
        </w:rPr>
        <w:t xml:space="preserve">/medijator </w:t>
      </w:r>
      <w:r w:rsidRPr="007C126F">
        <w:rPr>
          <w:lang w:val="sr-Cyrl-CS"/>
        </w:rPr>
        <w:t xml:space="preserve">-spona između </w:t>
      </w:r>
      <w:r w:rsidRPr="007C126F">
        <w:rPr>
          <w:lang w:val="sr-Latn-CS"/>
        </w:rPr>
        <w:t>škole</w:t>
      </w:r>
      <w:r w:rsidRPr="007C126F">
        <w:rPr>
          <w:lang w:val="sr-Cyrl-CS"/>
        </w:rPr>
        <w:t xml:space="preserve"> i romske zajednice, evaluacija programa rada sa </w:t>
      </w:r>
      <w:r w:rsidRPr="007C126F">
        <w:rPr>
          <w:lang w:val="sr-Latn-CS"/>
        </w:rPr>
        <w:t>učenicima</w:t>
      </w:r>
      <w:r w:rsidRPr="007C126F">
        <w:rPr>
          <w:lang w:val="sr-Cyrl-CS"/>
        </w:rPr>
        <w:t>, portfolio</w:t>
      </w:r>
      <w:r w:rsidRPr="007C126F">
        <w:rPr>
          <w:lang w:val="sr-Latn-CS"/>
        </w:rPr>
        <w:t xml:space="preserve"> učenika</w:t>
      </w:r>
      <w:r w:rsidRPr="007C126F">
        <w:rPr>
          <w:lang w:val="sr-Cyrl-CS"/>
        </w:rPr>
        <w:t xml:space="preserve">, </w:t>
      </w:r>
      <w:r w:rsidRPr="007C126F">
        <w:rPr>
          <w:lang w:val="sr-Latn-CS"/>
        </w:rPr>
        <w:t xml:space="preserve">nastavnički </w:t>
      </w:r>
      <w:r w:rsidRPr="007C126F">
        <w:rPr>
          <w:lang w:val="sr-Cyrl-CS"/>
        </w:rPr>
        <w:t xml:space="preserve">profesionalni portfolio, samoevaluacija </w:t>
      </w:r>
      <w:r w:rsidRPr="007C126F">
        <w:rPr>
          <w:lang w:val="sr-Latn-CS"/>
        </w:rPr>
        <w:t>medijatora/asistenata.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rFonts w:cs="Times New Roman"/>
          <w:bCs/>
          <w:lang w:val="sr-Latn-CS"/>
        </w:rPr>
      </w:pPr>
      <w:r w:rsidRPr="007C126F">
        <w:rPr>
          <w:b/>
          <w:bCs/>
          <w:lang w:val="sr-Latn-CS"/>
        </w:rPr>
        <w:t xml:space="preserve">Trajanje programa (broj dana i broj sati efektivnog rada): </w:t>
      </w:r>
      <w:r w:rsidRPr="007C126F">
        <w:rPr>
          <w:lang w:val="sr-Cyrl-CS"/>
        </w:rPr>
        <w:t>2 godine</w:t>
      </w:r>
      <w:r w:rsidRPr="007C126F">
        <w:rPr>
          <w:lang w:val="sr-Latn-CS"/>
        </w:rPr>
        <w:t xml:space="preserve"> (</w:t>
      </w:r>
      <w:r w:rsidRPr="007C126F">
        <w:rPr>
          <w:bCs/>
          <w:lang w:val="it-IT"/>
        </w:rPr>
        <w:t xml:space="preserve">5 </w:t>
      </w:r>
      <w:r w:rsidRPr="007C126F">
        <w:rPr>
          <w:bCs/>
          <w:lang w:val="sr-Cyrl-CS"/>
        </w:rPr>
        <w:t>trodnevnih seminara/modula</w:t>
      </w:r>
      <w:r w:rsidRPr="007C126F">
        <w:rPr>
          <w:lang w:val="it-IT"/>
        </w:rPr>
        <w:t>(</w:t>
      </w:r>
      <w:r w:rsidRPr="007C126F">
        <w:rPr>
          <w:lang w:val="sr-Cyrl-CS"/>
        </w:rPr>
        <w:t xml:space="preserve">po </w:t>
      </w:r>
      <w:r w:rsidRPr="007C126F">
        <w:rPr>
          <w:lang w:val="it-IT"/>
        </w:rPr>
        <w:t xml:space="preserve">18 </w:t>
      </w:r>
      <w:r w:rsidRPr="007C126F">
        <w:rPr>
          <w:lang w:val="sr-Cyrl-CS"/>
        </w:rPr>
        <w:t>sati svaki</w:t>
      </w:r>
      <w:r w:rsidRPr="007C126F">
        <w:rPr>
          <w:lang w:val="it-IT"/>
        </w:rPr>
        <w:t>)</w:t>
      </w:r>
      <w:r w:rsidRPr="007C126F">
        <w:rPr>
          <w:lang w:val="sr-Cyrl-CS"/>
        </w:rPr>
        <w:t xml:space="preserve"> i to u </w:t>
      </w:r>
      <w:r w:rsidRPr="007C126F">
        <w:rPr>
          <w:lang w:val="sr-Latn-CS"/>
        </w:rPr>
        <w:t xml:space="preserve">I </w:t>
      </w:r>
      <w:r w:rsidRPr="007C126F">
        <w:rPr>
          <w:lang w:val="sr-Cyrl-CS"/>
        </w:rPr>
        <w:t>godini</w:t>
      </w:r>
      <w:r w:rsidRPr="007C126F">
        <w:rPr>
          <w:lang w:val="it-IT"/>
        </w:rPr>
        <w:t xml:space="preserve"> 3 </w:t>
      </w:r>
      <w:r w:rsidRPr="007C126F">
        <w:rPr>
          <w:lang w:val="sr-Cyrl-CS"/>
        </w:rPr>
        <w:t>seminara</w:t>
      </w:r>
      <w:r w:rsidRPr="007C126F">
        <w:rPr>
          <w:lang w:val="it-IT"/>
        </w:rPr>
        <w:t xml:space="preserve">, </w:t>
      </w:r>
      <w:r w:rsidRPr="007C126F">
        <w:rPr>
          <w:lang w:val="sr-Cyrl-CS"/>
        </w:rPr>
        <w:t>u</w:t>
      </w:r>
      <w:r w:rsidRPr="007C126F">
        <w:rPr>
          <w:lang w:val="it-IT"/>
        </w:rPr>
        <w:t xml:space="preserve"> II </w:t>
      </w:r>
      <w:r w:rsidRPr="007C126F">
        <w:rPr>
          <w:lang w:val="sr-Cyrl-CS"/>
        </w:rPr>
        <w:t>godini2seminara (</w:t>
      </w:r>
      <w:r w:rsidRPr="007C126F">
        <w:rPr>
          <w:bCs/>
          <w:lang w:val="sr-Cyrl-CS"/>
        </w:rPr>
        <w:t>ukupno</w:t>
      </w:r>
      <w:r w:rsidRPr="007C126F">
        <w:rPr>
          <w:bCs/>
          <w:lang w:val="it-IT"/>
        </w:rPr>
        <w:t xml:space="preserve"> 90 </w:t>
      </w:r>
      <w:r w:rsidRPr="007C126F">
        <w:rPr>
          <w:bCs/>
          <w:lang w:val="sr-Cyrl-CS"/>
        </w:rPr>
        <w:t>sati</w:t>
      </w:r>
      <w:r w:rsidRPr="007C126F">
        <w:rPr>
          <w:lang w:val="it-IT"/>
        </w:rPr>
        <w:t xml:space="preserve">) </w:t>
      </w:r>
      <w:r w:rsidRPr="007C126F">
        <w:rPr>
          <w:lang w:val="sr-Cyrl-CS"/>
        </w:rPr>
        <w:t>i</w:t>
      </w:r>
      <w:r w:rsidRPr="007C126F">
        <w:rPr>
          <w:bCs/>
          <w:lang w:val="sr-Cyrl-CS"/>
        </w:rPr>
        <w:t>instruktivno</w:t>
      </w:r>
      <w:r w:rsidRPr="007C126F">
        <w:rPr>
          <w:bCs/>
        </w:rPr>
        <w:t>-</w:t>
      </w:r>
      <w:r w:rsidRPr="007C126F">
        <w:rPr>
          <w:bCs/>
          <w:lang w:val="sr-Cyrl-CS"/>
        </w:rPr>
        <w:t>pedagoški rad na terenu</w:t>
      </w:r>
      <w:r w:rsidRPr="007C126F">
        <w:rPr>
          <w:lang w:val="sr-Cyrl-CS"/>
        </w:rPr>
        <w:t xml:space="preserve">minimum 2 dana godišnje </w:t>
      </w:r>
      <w:r w:rsidRPr="007C126F">
        <w:rPr>
          <w:lang w:val="hr-HR"/>
        </w:rPr>
        <w:t xml:space="preserve">po </w:t>
      </w:r>
      <w:r w:rsidRPr="007C126F">
        <w:rPr>
          <w:lang w:val="sr-Latn-CS"/>
        </w:rPr>
        <w:t>školi</w:t>
      </w:r>
      <w:r w:rsidRPr="007C126F">
        <w:rPr>
          <w:lang w:val="sr-Cyrl-CS"/>
        </w:rPr>
        <w:t xml:space="preserve"> (ukupno  24 sata)</w:t>
      </w:r>
    </w:p>
    <w:p w:rsidR="009E74AF" w:rsidRPr="007C126F" w:rsidRDefault="009E74AF" w:rsidP="009E74AF">
      <w:pPr>
        <w:spacing w:after="0" w:line="240" w:lineRule="auto"/>
        <w:jc w:val="both"/>
        <w:rPr>
          <w:rFonts w:cs="Times New Roman"/>
          <w:b/>
          <w:bCs/>
          <w:lang w:val="sr-Latn-CS"/>
        </w:rPr>
      </w:pPr>
    </w:p>
    <w:p w:rsidR="009E74AF" w:rsidRPr="007C126F" w:rsidRDefault="009E74AF" w:rsidP="009E74AF">
      <w:pPr>
        <w:spacing w:after="0" w:line="240" w:lineRule="auto"/>
        <w:jc w:val="both"/>
        <w:rPr>
          <w:lang w:val="pl-PL"/>
        </w:rPr>
      </w:pPr>
      <w:r w:rsidRPr="007C126F">
        <w:rPr>
          <w:b/>
          <w:bCs/>
          <w:lang w:val="sr-Latn-CS"/>
        </w:rPr>
        <w:t xml:space="preserve">Broj učesnika u grupi: </w:t>
      </w:r>
      <w:r w:rsidRPr="007C126F">
        <w:rPr>
          <w:lang w:val="pl-PL"/>
        </w:rPr>
        <w:t>od 25 do 35 učesnika</w:t>
      </w:r>
    </w:p>
    <w:p w:rsidR="009E74AF" w:rsidRPr="007C126F" w:rsidRDefault="009E74AF" w:rsidP="009E74AF">
      <w:pPr>
        <w:spacing w:after="0" w:line="240" w:lineRule="auto"/>
        <w:jc w:val="both"/>
        <w:rPr>
          <w:rFonts w:cs="Times New Roman"/>
          <w:lang w:val="sr-Latn-CS"/>
        </w:rPr>
      </w:pPr>
    </w:p>
    <w:p w:rsidR="009E74AF" w:rsidRPr="007C126F" w:rsidRDefault="009E74AF" w:rsidP="009E74AF">
      <w:pPr>
        <w:spacing w:after="0" w:line="240" w:lineRule="auto"/>
        <w:jc w:val="both"/>
        <w:rPr>
          <w:rFonts w:cs="Times New Roman"/>
          <w:b/>
          <w:bCs/>
          <w:lang w:val="sr-Latn-CS"/>
        </w:rPr>
      </w:pPr>
      <w:r w:rsidRPr="007C126F">
        <w:rPr>
          <w:b/>
          <w:bCs/>
          <w:lang w:val="sr-Latn-CS"/>
        </w:rPr>
        <w:t>Cijena po učesniku dnevno i šta ona uključuje:</w:t>
      </w:r>
      <w:r w:rsidRPr="007C126F">
        <w:rPr>
          <w:lang w:val="pl-PL"/>
        </w:rPr>
        <w:t xml:space="preserve"> 20 €</w:t>
      </w:r>
      <w:r w:rsidRPr="007C126F">
        <w:rPr>
          <w:rFonts w:cs="Times New Roman"/>
          <w:b/>
          <w:bCs/>
          <w:lang w:val="sr-Latn-CS"/>
        </w:rPr>
        <w:t xml:space="preserve"> (</w:t>
      </w:r>
      <w:r w:rsidRPr="007C126F">
        <w:rPr>
          <w:lang w:val="pl-PL"/>
        </w:rPr>
        <w:t>50% od dobijenih sredstava</w:t>
      </w:r>
      <w:r w:rsidR="00925118">
        <w:rPr>
          <w:lang w:val="pl-PL"/>
        </w:rPr>
        <w:t xml:space="preserve"> za pokrivanje honorara tima tre</w:t>
      </w:r>
      <w:r w:rsidRPr="007C126F">
        <w:rPr>
          <w:lang w:val="pl-PL"/>
        </w:rPr>
        <w:t xml:space="preserve">nera; </w:t>
      </w:r>
      <w:r w:rsidRPr="007C126F">
        <w:rPr>
          <w:lang w:val="it-IT"/>
        </w:rPr>
        <w:t xml:space="preserve">25% za poreze i doprinose za isplatu honorara; 15°% za pokrivanje troškova i pripreme materijala za radionice i </w:t>
      </w:r>
      <w:r w:rsidRPr="007C126F">
        <w:rPr>
          <w:lang w:val="en-US"/>
        </w:rPr>
        <w:t>10% za putne troškove trenerskog tima)</w:t>
      </w:r>
    </w:p>
    <w:p w:rsidR="009E74AF" w:rsidRPr="007C126F" w:rsidRDefault="009E74AF" w:rsidP="009E74AF">
      <w:pPr>
        <w:spacing w:after="0" w:line="240" w:lineRule="auto"/>
        <w:jc w:val="both"/>
        <w:rPr>
          <w:rFonts w:cs="Times New Roman"/>
          <w:b/>
          <w:bCs/>
          <w:lang w:val="sr-Latn-CS"/>
        </w:rPr>
      </w:pPr>
    </w:p>
    <w:p w:rsidR="00FD1E1D" w:rsidRPr="007C126F" w:rsidRDefault="00FD1E1D" w:rsidP="00FD1E1D">
      <w:pPr>
        <w:spacing w:after="0" w:line="240" w:lineRule="auto"/>
        <w:jc w:val="both"/>
        <w:rPr>
          <w:rFonts w:cs="Times New Roman"/>
          <w:lang w:val="sr-Latn-CS"/>
        </w:rPr>
      </w:pPr>
    </w:p>
    <w:p w:rsidR="00FD1E1D" w:rsidRPr="007C126F" w:rsidRDefault="00FD1E1D" w:rsidP="00FD1E1D">
      <w:pPr>
        <w:spacing w:after="0" w:line="240" w:lineRule="auto"/>
        <w:jc w:val="both"/>
        <w:rPr>
          <w:rFonts w:cs="Times New Roman"/>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15774" w:rsidRPr="007C126F" w:rsidTr="00CF23B4">
        <w:tc>
          <w:tcPr>
            <w:tcW w:w="9180" w:type="dxa"/>
            <w:shd w:val="clear" w:color="auto" w:fill="E0E0E0"/>
          </w:tcPr>
          <w:p w:rsidR="00D15774" w:rsidRPr="007C126F" w:rsidRDefault="00427BA3" w:rsidP="00CF23B4">
            <w:pPr>
              <w:autoSpaceDE w:val="0"/>
              <w:autoSpaceDN w:val="0"/>
              <w:adjustRightInd w:val="0"/>
              <w:spacing w:after="0" w:line="240" w:lineRule="auto"/>
              <w:jc w:val="center"/>
              <w:rPr>
                <w:rFonts w:cs="Arial"/>
                <w:b/>
                <w:bCs/>
              </w:rPr>
            </w:pPr>
            <w:r>
              <w:rPr>
                <w:rFonts w:eastAsia="SimSun"/>
                <w:b/>
                <w:lang w:val="sl-SI"/>
              </w:rPr>
              <w:t>124</w:t>
            </w:r>
            <w:r w:rsidR="00D15774" w:rsidRPr="007C126F">
              <w:rPr>
                <w:rFonts w:eastAsia="SimSun"/>
                <w:b/>
                <w:lang w:val="sl-SI"/>
              </w:rPr>
              <w:t xml:space="preserve">. </w:t>
            </w:r>
            <w:r w:rsidR="00D15774" w:rsidRPr="007C126F">
              <w:rPr>
                <w:rFonts w:cs="Arial"/>
                <w:b/>
                <w:bCs/>
              </w:rPr>
              <w:t>Inkluzija u n</w:t>
            </w:r>
            <w:r w:rsidR="00C5165C" w:rsidRPr="007C126F">
              <w:rPr>
                <w:rFonts w:cs="Arial"/>
                <w:b/>
                <w:bCs/>
              </w:rPr>
              <w:t>a</w:t>
            </w:r>
            <w:r w:rsidR="00D15774" w:rsidRPr="007C126F">
              <w:rPr>
                <w:rFonts w:cs="Arial"/>
                <w:b/>
                <w:bCs/>
              </w:rPr>
              <w:t>stavi prirodnih nauka</w:t>
            </w:r>
          </w:p>
        </w:tc>
      </w:tr>
    </w:tbl>
    <w:p w:rsidR="00D15774" w:rsidRPr="007C126F" w:rsidRDefault="00D15774" w:rsidP="00FD1E1D">
      <w:pPr>
        <w:spacing w:after="0" w:line="240" w:lineRule="auto"/>
        <w:rPr>
          <w:lang w:val="pl-PL"/>
        </w:rPr>
      </w:pPr>
    </w:p>
    <w:p w:rsidR="00C1255F" w:rsidRPr="007C126F" w:rsidRDefault="00C1255F" w:rsidP="00C1255F">
      <w:pPr>
        <w:spacing w:after="0" w:line="240" w:lineRule="auto"/>
        <w:rPr>
          <w:rFonts w:cs="Arial"/>
          <w:lang w:val="sr-Latn-CS"/>
        </w:rPr>
      </w:pPr>
      <w:r w:rsidRPr="007C126F">
        <w:rPr>
          <w:b/>
          <w:lang w:val="sr-Latn-CS"/>
        </w:rPr>
        <w:t>Autori:</w:t>
      </w:r>
      <w:r w:rsidRPr="007C126F">
        <w:rPr>
          <w:rFonts w:cs="Arial"/>
          <w:lang w:val="sr-Latn-CS"/>
        </w:rPr>
        <w:t xml:space="preserve"> Marina Petrović</w:t>
      </w:r>
    </w:p>
    <w:p w:rsidR="00C1255F" w:rsidRPr="007C126F" w:rsidRDefault="00743808" w:rsidP="00C1255F">
      <w:pPr>
        <w:spacing w:after="0" w:line="240" w:lineRule="auto"/>
        <w:rPr>
          <w:lang w:val="sr-Latn-CS"/>
        </w:rPr>
      </w:pPr>
      <w:r w:rsidRPr="007C126F">
        <w:rPr>
          <w:b/>
          <w:bCs/>
        </w:rPr>
        <w:t>Naziv institucije/organizacije koja podržava program:</w:t>
      </w:r>
      <w:r w:rsidRPr="007C126F">
        <w:rPr>
          <w:bCs/>
        </w:rPr>
        <w:t>JU OŠ “Jugoslavija”, Bar</w:t>
      </w:r>
    </w:p>
    <w:p w:rsidR="00C1255F" w:rsidRPr="007C126F" w:rsidRDefault="00C1255F" w:rsidP="00C1255F">
      <w:pPr>
        <w:spacing w:after="0" w:line="240" w:lineRule="auto"/>
        <w:rPr>
          <w:rFonts w:cs="Arial"/>
          <w:lang w:val="sr-Latn-CS"/>
        </w:rPr>
      </w:pPr>
      <w:r w:rsidRPr="007C126F">
        <w:rPr>
          <w:b/>
          <w:lang w:val="sr-Latn-CS"/>
        </w:rPr>
        <w:t xml:space="preserve">Odgovorna osoba (koordinator): </w:t>
      </w:r>
      <w:r w:rsidRPr="007C126F">
        <w:rPr>
          <w:lang w:val="sr-Latn-CS"/>
        </w:rPr>
        <w:t>Marina Petrović</w:t>
      </w:r>
    </w:p>
    <w:p w:rsidR="00C1255F" w:rsidRPr="007C126F" w:rsidRDefault="00C1255F" w:rsidP="00C1255F">
      <w:pPr>
        <w:spacing w:after="0" w:line="240" w:lineRule="auto"/>
        <w:jc w:val="both"/>
        <w:rPr>
          <w:rFonts w:cs="Arial"/>
          <w:lang w:val="sr-Latn-CS"/>
        </w:rPr>
      </w:pPr>
      <w:r w:rsidRPr="007C126F">
        <w:rPr>
          <w:b/>
          <w:lang w:val="sr-Latn-CS"/>
        </w:rPr>
        <w:t xml:space="preserve">Adresa: </w:t>
      </w:r>
      <w:r w:rsidRPr="007C126F">
        <w:rPr>
          <w:lang w:val="sr-Latn-CS"/>
        </w:rPr>
        <w:t>Bjeliši bb</w:t>
      </w:r>
    </w:p>
    <w:p w:rsidR="00C1255F" w:rsidRPr="007C126F" w:rsidRDefault="00C1255F" w:rsidP="00C1255F">
      <w:pPr>
        <w:spacing w:after="0" w:line="240" w:lineRule="auto"/>
        <w:jc w:val="both"/>
        <w:rPr>
          <w:rFonts w:cs="Arial"/>
          <w:lang w:val="en-US"/>
        </w:rPr>
      </w:pPr>
      <w:r w:rsidRPr="007C126F">
        <w:rPr>
          <w:b/>
          <w:lang w:val="sr-Latn-CS"/>
        </w:rPr>
        <w:t>E-mail:</w:t>
      </w:r>
      <w:r w:rsidRPr="007C126F">
        <w:rPr>
          <w:rFonts w:cs="Arial"/>
          <w:lang w:val="sr-Latn-CS"/>
        </w:rPr>
        <w:t xml:space="preserve"> nastavafizike1</w:t>
      </w:r>
      <w:r w:rsidRPr="007C126F">
        <w:rPr>
          <w:rFonts w:cs="Arial"/>
          <w:lang w:val="en-US"/>
        </w:rPr>
        <w:t>@gmail.com</w:t>
      </w:r>
    </w:p>
    <w:p w:rsidR="00C1255F" w:rsidRPr="007C126F" w:rsidRDefault="00C1255F" w:rsidP="00C1255F">
      <w:pPr>
        <w:spacing w:after="0" w:line="240" w:lineRule="auto"/>
        <w:jc w:val="both"/>
        <w:rPr>
          <w:rFonts w:cs="Arial"/>
          <w:lang w:val="sr-Latn-CS"/>
        </w:rPr>
      </w:pPr>
      <w:r w:rsidRPr="007C126F">
        <w:rPr>
          <w:b/>
          <w:lang w:val="sr-Latn-CS"/>
        </w:rPr>
        <w:t xml:space="preserve">Broj telefona: </w:t>
      </w:r>
      <w:r w:rsidRPr="007C126F">
        <w:rPr>
          <w:lang w:val="sr-Latn-CS"/>
        </w:rPr>
        <w:t>069 943 453</w:t>
      </w:r>
    </w:p>
    <w:p w:rsidR="00C1255F" w:rsidRPr="007C126F" w:rsidRDefault="00C1255F" w:rsidP="00C1255F">
      <w:pPr>
        <w:spacing w:after="0" w:line="240" w:lineRule="auto"/>
        <w:jc w:val="both"/>
        <w:rPr>
          <w:rFonts w:cs="Arial"/>
          <w:lang w:val="sr-Latn-CS"/>
        </w:rPr>
      </w:pPr>
    </w:p>
    <w:p w:rsidR="00C1255F" w:rsidRPr="007C126F" w:rsidRDefault="00C1255F" w:rsidP="00C1255F">
      <w:pPr>
        <w:pStyle w:val="NoSpacing"/>
        <w:jc w:val="both"/>
      </w:pPr>
      <w:r w:rsidRPr="007C126F">
        <w:rPr>
          <w:b/>
          <w:lang w:val="sr-Latn-CS"/>
        </w:rPr>
        <w:t>O</w:t>
      </w:r>
      <w:r w:rsidRPr="007C126F">
        <w:rPr>
          <w:b/>
        </w:rPr>
        <w:t xml:space="preserve">pšti cilj </w:t>
      </w:r>
      <w:r w:rsidRPr="007C126F">
        <w:rPr>
          <w:b/>
          <w:lang w:val="sr-Latn-CS"/>
        </w:rPr>
        <w:t xml:space="preserve"> programa: </w:t>
      </w:r>
      <w:r w:rsidR="00036090">
        <w:t>o</w:t>
      </w:r>
      <w:r w:rsidRPr="007C126F">
        <w:t>stvarivanje prava djece sa posebnim potrebama na obrazovanje i primjena obrazovne politike u oblasti inkluzivnog obrazovanja sa naglaskom na primjenu u prirodnim naukama.</w:t>
      </w:r>
    </w:p>
    <w:p w:rsidR="00C1255F" w:rsidRPr="007C126F" w:rsidRDefault="00C1255F" w:rsidP="00C1255F">
      <w:pPr>
        <w:spacing w:after="0" w:line="240" w:lineRule="auto"/>
        <w:jc w:val="both"/>
        <w:rPr>
          <w:rFonts w:cs="Arial"/>
          <w:lang w:val="sr-Latn-CS"/>
        </w:rPr>
      </w:pPr>
    </w:p>
    <w:p w:rsidR="00C1255F" w:rsidRPr="007C126F" w:rsidRDefault="00C1255F" w:rsidP="00C1255F">
      <w:pPr>
        <w:pStyle w:val="NoSpacing"/>
        <w:jc w:val="both"/>
      </w:pPr>
      <w:r w:rsidRPr="007C126F">
        <w:rPr>
          <w:b/>
          <w:lang w:val="sr-Latn-CS"/>
        </w:rPr>
        <w:t xml:space="preserve">Specifični ciljevi programa: </w:t>
      </w:r>
      <w:r w:rsidR="00036090">
        <w:t>s</w:t>
      </w:r>
      <w:r w:rsidRPr="007C126F">
        <w:t>ticanje  osnovnih  saznanja  o  djeci  sa  posebnim potrebama,  njihovim pravima, mogućnostima  i  školovanju  u  redovnim  osnovnim školama</w:t>
      </w:r>
      <w:r w:rsidRPr="007C126F">
        <w:rPr>
          <w:lang w:val="sr-Latn-CS"/>
        </w:rPr>
        <w:t xml:space="preserve">; </w:t>
      </w:r>
      <w:r w:rsidRPr="007C126F">
        <w:t>ukazivanje  na  značaj  rane  indentifikacije,  tretmana  i  školovanja  u skladu sa mogućnostima svakog učenika; razvoj kompetencija nastavnika; sticanje  sposobnosti,  znanja  i  vještina    u  provođenju  koncepta primjene  inkluzije u nastavi; otklanjanje predrasuda i stereotipa; edukacija nastavnika za praćenje postignuća i ocjenjivanje djece sa posebnim potrebama.</w:t>
      </w:r>
    </w:p>
    <w:p w:rsidR="00C1255F" w:rsidRPr="007C126F" w:rsidRDefault="00C1255F" w:rsidP="00C1255F">
      <w:pPr>
        <w:spacing w:after="0" w:line="240" w:lineRule="auto"/>
        <w:jc w:val="both"/>
        <w:rPr>
          <w:rFonts w:cs="Arial"/>
          <w:lang w:val="sr-Latn-CS"/>
        </w:rPr>
      </w:pPr>
    </w:p>
    <w:p w:rsidR="00C1255F" w:rsidRPr="007C126F" w:rsidRDefault="00C1255F" w:rsidP="00C1255F">
      <w:pPr>
        <w:spacing w:after="0" w:line="240" w:lineRule="auto"/>
        <w:rPr>
          <w:rFonts w:cs="Arial"/>
          <w:lang w:val="sr-Latn-CS"/>
        </w:rPr>
      </w:pPr>
      <w:r w:rsidRPr="007C126F">
        <w:rPr>
          <w:b/>
          <w:lang w:val="sr-Latn-CS"/>
        </w:rPr>
        <w:t xml:space="preserve">Ciljna grupa: </w:t>
      </w:r>
      <w:r w:rsidR="00036090">
        <w:rPr>
          <w:rFonts w:cs="Tahoma"/>
        </w:rPr>
        <w:t>n</w:t>
      </w:r>
      <w:r w:rsidRPr="007C126F">
        <w:rPr>
          <w:rFonts w:cs="Tahoma"/>
        </w:rPr>
        <w:t>astavnici prirodnih nauka (nastavnici fizike, matematike, biologije i hemije)</w:t>
      </w:r>
    </w:p>
    <w:p w:rsidR="00C1255F" w:rsidRPr="007C126F" w:rsidRDefault="00C1255F" w:rsidP="00C1255F">
      <w:pPr>
        <w:spacing w:after="0" w:line="240" w:lineRule="auto"/>
        <w:rPr>
          <w:b/>
          <w:lang w:val="sr-Latn-CS"/>
        </w:rPr>
      </w:pPr>
    </w:p>
    <w:p w:rsidR="00C1255F" w:rsidRPr="007C126F" w:rsidRDefault="00C1255F" w:rsidP="00C1255F">
      <w:pPr>
        <w:spacing w:after="0" w:line="240" w:lineRule="auto"/>
        <w:rPr>
          <w:rFonts w:cs="Arial"/>
          <w:lang w:val="sr-Latn-CS"/>
        </w:rPr>
      </w:pPr>
      <w:r w:rsidRPr="007C126F">
        <w:rPr>
          <w:b/>
          <w:lang w:val="sr-Latn-CS"/>
        </w:rPr>
        <w:t xml:space="preserve">Metode i tehnike rada: </w:t>
      </w:r>
      <w:r w:rsidR="00036090">
        <w:rPr>
          <w:rFonts w:cs="Tahoma"/>
        </w:rPr>
        <w:t>o</w:t>
      </w:r>
      <w:r w:rsidRPr="007C126F">
        <w:rPr>
          <w:rFonts w:cs="Tahoma"/>
        </w:rPr>
        <w:t>buka interaktivnog tipa</w:t>
      </w:r>
    </w:p>
    <w:p w:rsidR="00C1255F" w:rsidRPr="007C126F" w:rsidRDefault="00C1255F" w:rsidP="00C1255F">
      <w:pPr>
        <w:spacing w:after="0" w:line="240" w:lineRule="auto"/>
        <w:jc w:val="both"/>
        <w:rPr>
          <w:b/>
          <w:lang w:val="sr-Latn-CS"/>
        </w:rPr>
      </w:pPr>
    </w:p>
    <w:p w:rsidR="00C1255F" w:rsidRPr="007C126F" w:rsidRDefault="00C1255F" w:rsidP="00C1255F">
      <w:pPr>
        <w:spacing w:after="0" w:line="240" w:lineRule="auto"/>
        <w:jc w:val="both"/>
        <w:rPr>
          <w:b/>
          <w:lang w:val="sr-Latn-CS"/>
        </w:rPr>
      </w:pPr>
      <w:r w:rsidRPr="007C126F">
        <w:rPr>
          <w:b/>
          <w:lang w:val="sr-Latn-CS"/>
        </w:rPr>
        <w:t>Teme:</w:t>
      </w:r>
      <w:r w:rsidRPr="007C126F">
        <w:rPr>
          <w:b/>
          <w:lang w:val="sr-Latn-CS"/>
        </w:rPr>
        <w:tab/>
      </w:r>
    </w:p>
    <w:p w:rsidR="00C1255F" w:rsidRPr="007C126F" w:rsidRDefault="00C1255F" w:rsidP="00C1255F">
      <w:pPr>
        <w:spacing w:after="0" w:line="240" w:lineRule="auto"/>
        <w:jc w:val="both"/>
        <w:rPr>
          <w:b/>
          <w:lang w:val="sr-Latn-CS"/>
        </w:rPr>
      </w:pPr>
    </w:p>
    <w:p w:rsidR="00C1255F" w:rsidRPr="007C126F" w:rsidRDefault="00C1255F" w:rsidP="00C1255F">
      <w:pPr>
        <w:pStyle w:val="NoSpacing"/>
        <w:jc w:val="both"/>
      </w:pPr>
      <w:r w:rsidRPr="007C126F">
        <w:t>1. Osnovni pojmovi inkluzije u nastavi prirodnih nauka</w:t>
      </w:r>
    </w:p>
    <w:p w:rsidR="00C1255F" w:rsidRPr="007C126F" w:rsidRDefault="00C1255F" w:rsidP="00C1255F">
      <w:pPr>
        <w:pStyle w:val="NoSpacing"/>
        <w:jc w:val="both"/>
      </w:pPr>
      <w:r w:rsidRPr="007C126F">
        <w:t>2. Konvencija o pravima djeteta i slični akti značajni za inkluzivnu nastavu u prirodnim naukama</w:t>
      </w:r>
    </w:p>
    <w:p w:rsidR="00C1255F" w:rsidRPr="007C126F" w:rsidRDefault="00C1255F" w:rsidP="00C1255F">
      <w:pPr>
        <w:pStyle w:val="NoSpacing"/>
        <w:jc w:val="both"/>
      </w:pPr>
      <w:r w:rsidRPr="007C126F">
        <w:t xml:space="preserve">3. Karakteristike (specifičnosti) djece sa smetnjama u razvoju i vrsta pomoći djeci sa posebnim potrebama </w:t>
      </w:r>
    </w:p>
    <w:p w:rsidR="00C1255F" w:rsidRPr="007C126F" w:rsidRDefault="00C1255F" w:rsidP="00C1255F">
      <w:pPr>
        <w:pStyle w:val="NoSpacing"/>
        <w:jc w:val="both"/>
      </w:pPr>
      <w:r w:rsidRPr="007C126F">
        <w:t>4. Značaj timskog rada i saradnje sa roditeljima</w:t>
      </w:r>
    </w:p>
    <w:p w:rsidR="00C1255F" w:rsidRPr="007C126F" w:rsidRDefault="00C1255F" w:rsidP="00C1255F">
      <w:pPr>
        <w:pStyle w:val="NoSpacing"/>
        <w:jc w:val="both"/>
      </w:pPr>
      <w:r w:rsidRPr="007C126F">
        <w:t>5. SuštinaIROP-a i način njegove izrade</w:t>
      </w:r>
    </w:p>
    <w:p w:rsidR="00C1255F" w:rsidRPr="007C126F" w:rsidRDefault="00C1255F" w:rsidP="00C1255F">
      <w:pPr>
        <w:pStyle w:val="NoSpacing"/>
        <w:jc w:val="both"/>
      </w:pPr>
      <w:r w:rsidRPr="007C126F">
        <w:t>6. Preporuke u radu i razmjena iskustva</w:t>
      </w:r>
    </w:p>
    <w:p w:rsidR="00C1255F" w:rsidRPr="007C126F" w:rsidRDefault="00C1255F" w:rsidP="00C1255F">
      <w:pPr>
        <w:spacing w:after="0" w:line="240" w:lineRule="auto"/>
        <w:jc w:val="both"/>
        <w:rPr>
          <w:b/>
          <w:lang w:val="sr-Latn-CS"/>
        </w:rPr>
      </w:pPr>
    </w:p>
    <w:p w:rsidR="00C1255F" w:rsidRPr="007C126F" w:rsidRDefault="00C1255F" w:rsidP="00C1255F">
      <w:pPr>
        <w:spacing w:after="0" w:line="240" w:lineRule="auto"/>
        <w:rPr>
          <w:rFonts w:cs="Arial"/>
          <w:lang w:val="sr-Latn-CS"/>
        </w:rPr>
      </w:pPr>
      <w:r w:rsidRPr="007C126F">
        <w:rPr>
          <w:b/>
          <w:lang w:val="sr-Latn-CS"/>
        </w:rPr>
        <w:t xml:space="preserve">Trajanje programa (broj dana i broj sati efektivnog rada): </w:t>
      </w:r>
      <w:r w:rsidRPr="007C126F">
        <w:rPr>
          <w:lang w:val="sr-Latn-CS"/>
        </w:rPr>
        <w:t>1 dan (8 sati)</w:t>
      </w:r>
    </w:p>
    <w:p w:rsidR="00C1255F" w:rsidRPr="007C126F" w:rsidRDefault="00C1255F" w:rsidP="00C1255F">
      <w:pPr>
        <w:spacing w:after="0" w:line="240" w:lineRule="auto"/>
        <w:rPr>
          <w:b/>
          <w:lang w:val="sr-Latn-CS"/>
        </w:rPr>
      </w:pPr>
    </w:p>
    <w:p w:rsidR="00C1255F" w:rsidRPr="007C126F" w:rsidRDefault="00C1255F" w:rsidP="00C1255F">
      <w:pPr>
        <w:spacing w:after="0" w:line="240" w:lineRule="auto"/>
        <w:rPr>
          <w:rFonts w:cs="Arial"/>
          <w:lang w:val="sr-Latn-CS"/>
        </w:rPr>
      </w:pPr>
      <w:r w:rsidRPr="007C126F">
        <w:rPr>
          <w:b/>
          <w:lang w:val="sr-Latn-CS"/>
        </w:rPr>
        <w:t xml:space="preserve">Broj učesnika u grupi: </w:t>
      </w:r>
      <w:r w:rsidRPr="007C126F">
        <w:rPr>
          <w:lang w:val="sr-Latn-CS"/>
        </w:rPr>
        <w:t>od 25 do 30 učesnika</w:t>
      </w:r>
    </w:p>
    <w:p w:rsidR="00C1255F" w:rsidRPr="007C126F" w:rsidRDefault="00C1255F" w:rsidP="00C1255F">
      <w:pPr>
        <w:spacing w:after="0" w:line="240" w:lineRule="auto"/>
        <w:rPr>
          <w:rFonts w:cs="Arial"/>
          <w:lang w:val="sr-Latn-CS"/>
        </w:rPr>
      </w:pPr>
    </w:p>
    <w:p w:rsidR="00C1255F" w:rsidRPr="007C126F" w:rsidRDefault="00C1255F" w:rsidP="00C1255F">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bCs/>
          <w:lang w:val="sr-Latn-CS"/>
        </w:rPr>
        <w:t>25 eura(</w:t>
      </w:r>
      <w:r w:rsidRPr="007C126F">
        <w:rPr>
          <w:rFonts w:cs="Tahoma"/>
          <w:lang w:val="en-US"/>
        </w:rPr>
        <w:t>materijali i honorar za trenera uračunati su u cijenu</w:t>
      </w:r>
      <w:r w:rsidRPr="007C126F">
        <w:rPr>
          <w:rFonts w:cs="Arial"/>
          <w:bCs/>
          <w:lang w:val="sr-Latn-CS"/>
        </w:rPr>
        <w:t>)</w:t>
      </w:r>
    </w:p>
    <w:p w:rsidR="00FD1E1D" w:rsidRPr="007C126F" w:rsidRDefault="00FD1E1D" w:rsidP="00FD1E1D">
      <w:pPr>
        <w:spacing w:after="0" w:line="240" w:lineRule="auto"/>
        <w:rPr>
          <w:lang w:val="pl-PL"/>
        </w:rPr>
      </w:pPr>
    </w:p>
    <w:p w:rsidR="00FD1E1D" w:rsidRPr="007C126F" w:rsidRDefault="00FD1E1D" w:rsidP="00FD1E1D">
      <w:pPr>
        <w:spacing w:after="0" w:line="240" w:lineRule="auto"/>
        <w:rPr>
          <w:lang w:val="pl-PL"/>
        </w:rPr>
      </w:pPr>
    </w:p>
    <w:p w:rsidR="00F20C0F" w:rsidRPr="007C126F" w:rsidRDefault="00F20C0F" w:rsidP="00FD1E1D">
      <w:pPr>
        <w:spacing w:after="0" w:line="240" w:lineRule="auto"/>
        <w:rPr>
          <w:lang w:val="pl-PL"/>
        </w:rPr>
      </w:pPr>
    </w:p>
    <w:p w:rsidR="00F20C0F" w:rsidRPr="007C126F" w:rsidRDefault="00F20C0F" w:rsidP="00FD1E1D">
      <w:pPr>
        <w:spacing w:after="0" w:line="240" w:lineRule="auto"/>
        <w:rPr>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26105" w:rsidRPr="007C126F" w:rsidTr="00F26105">
        <w:tc>
          <w:tcPr>
            <w:tcW w:w="9180" w:type="dxa"/>
            <w:shd w:val="clear" w:color="auto" w:fill="E0E0E0"/>
          </w:tcPr>
          <w:p w:rsidR="00F26105" w:rsidRPr="007C126F" w:rsidRDefault="00427BA3" w:rsidP="00F26105">
            <w:pPr>
              <w:autoSpaceDE w:val="0"/>
              <w:autoSpaceDN w:val="0"/>
              <w:adjustRightInd w:val="0"/>
              <w:spacing w:after="0" w:line="240" w:lineRule="auto"/>
              <w:jc w:val="center"/>
              <w:rPr>
                <w:rFonts w:cs="Arial"/>
                <w:b/>
                <w:bCs/>
              </w:rPr>
            </w:pPr>
            <w:r>
              <w:rPr>
                <w:rFonts w:eastAsia="SimSun"/>
                <w:b/>
                <w:lang w:val="sl-SI"/>
              </w:rPr>
              <w:t>125</w:t>
            </w:r>
            <w:r w:rsidR="00F26105" w:rsidRPr="007C126F">
              <w:rPr>
                <w:rFonts w:eastAsia="SimSun"/>
                <w:b/>
                <w:lang w:val="sl-SI"/>
              </w:rPr>
              <w:t xml:space="preserve">. </w:t>
            </w:r>
            <w:r w:rsidR="00F26105" w:rsidRPr="007C126F">
              <w:rPr>
                <w:rFonts w:cs="Arial"/>
                <w:b/>
                <w:bCs/>
              </w:rPr>
              <w:t>Intenzivna interakcija u grupama djece sa teškim kombinovanim smetnjama</w:t>
            </w:r>
          </w:p>
        </w:tc>
      </w:tr>
    </w:tbl>
    <w:p w:rsidR="00F26105" w:rsidRPr="007C126F" w:rsidRDefault="00F26105" w:rsidP="00F26105">
      <w:pPr>
        <w:spacing w:after="0" w:line="240" w:lineRule="auto"/>
        <w:jc w:val="both"/>
        <w:rPr>
          <w:rFonts w:cs="Arial"/>
          <w:b/>
          <w:bCs/>
          <w:iCs/>
          <w:lang w:val="sr-Latn-CS"/>
        </w:rPr>
      </w:pPr>
    </w:p>
    <w:p w:rsidR="00F26105" w:rsidRPr="007C126F" w:rsidRDefault="00F26105" w:rsidP="00F26105">
      <w:pPr>
        <w:spacing w:after="0" w:line="240" w:lineRule="auto"/>
        <w:jc w:val="both"/>
        <w:rPr>
          <w:rFonts w:cs="Arial"/>
          <w:lang w:val="sr-Latn-CS"/>
        </w:rPr>
      </w:pPr>
      <w:r w:rsidRPr="007C126F">
        <w:rPr>
          <w:b/>
          <w:lang w:val="sr-Latn-CS"/>
        </w:rPr>
        <w:t>Autor:</w:t>
      </w:r>
      <w:r w:rsidRPr="007C126F">
        <w:rPr>
          <w:rFonts w:cs="Arial"/>
        </w:rPr>
        <w:t xml:space="preserve"> Cath Irvine</w:t>
      </w:r>
    </w:p>
    <w:p w:rsidR="00370910" w:rsidRPr="007C126F" w:rsidRDefault="00370910" w:rsidP="00370910">
      <w:pPr>
        <w:spacing w:after="0" w:line="240" w:lineRule="auto"/>
        <w:rPr>
          <w:b/>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 JU Resursni centar za obrazovanje i osposobljavanje “1 jun”, Podgorica</w:t>
      </w:r>
    </w:p>
    <w:p w:rsidR="00F26105" w:rsidRPr="007C126F" w:rsidRDefault="00F26105" w:rsidP="00F26105">
      <w:pPr>
        <w:spacing w:after="0" w:line="240" w:lineRule="auto"/>
        <w:jc w:val="both"/>
        <w:rPr>
          <w:rFonts w:cs="Arial"/>
          <w:lang w:val="sr-Latn-CS"/>
        </w:rPr>
      </w:pPr>
      <w:r w:rsidRPr="007C126F">
        <w:rPr>
          <w:b/>
          <w:lang w:val="sr-Latn-CS"/>
        </w:rPr>
        <w:t>Odgovorna osoba (koordinatorka):</w:t>
      </w:r>
      <w:r w:rsidRPr="007C126F">
        <w:rPr>
          <w:rFonts w:cs="Arial"/>
        </w:rPr>
        <w:t xml:space="preserve"> Nata</w:t>
      </w:r>
      <w:r w:rsidRPr="007C126F">
        <w:rPr>
          <w:rFonts w:cs="Arial"/>
          <w:lang w:val="sr-Latn-CS"/>
        </w:rPr>
        <w:t>ša Knežević</w:t>
      </w:r>
    </w:p>
    <w:p w:rsidR="00F26105" w:rsidRPr="007C126F" w:rsidRDefault="00F26105" w:rsidP="00F26105">
      <w:pPr>
        <w:spacing w:after="0" w:line="240" w:lineRule="auto"/>
        <w:jc w:val="both"/>
        <w:rPr>
          <w:rFonts w:cs="Arial"/>
          <w:lang w:val="sr-Latn-CS"/>
        </w:rPr>
      </w:pPr>
      <w:r w:rsidRPr="007C126F">
        <w:rPr>
          <w:b/>
          <w:lang w:val="sr-Latn-CS"/>
        </w:rPr>
        <w:t xml:space="preserve">Adresa: </w:t>
      </w:r>
      <w:r w:rsidRPr="007C126F">
        <w:rPr>
          <w:rFonts w:cs="Arial"/>
          <w:lang w:val="it-IT"/>
        </w:rPr>
        <w:t>Princeze Ksenije br: 8</w:t>
      </w:r>
    </w:p>
    <w:p w:rsidR="00F26105" w:rsidRPr="007C126F" w:rsidRDefault="00F26105" w:rsidP="00F26105">
      <w:pPr>
        <w:spacing w:after="0" w:line="240" w:lineRule="auto"/>
        <w:jc w:val="both"/>
        <w:rPr>
          <w:rFonts w:cs="Arial"/>
        </w:rPr>
      </w:pPr>
      <w:r w:rsidRPr="007C126F">
        <w:rPr>
          <w:b/>
          <w:lang w:val="sr-Latn-CS"/>
        </w:rPr>
        <w:t>E-mail:</w:t>
      </w:r>
      <w:hyperlink r:id="rId57" w:history="1">
        <w:r w:rsidRPr="007C126F">
          <w:rPr>
            <w:rStyle w:val="Hyperlink"/>
            <w:rFonts w:cs="Arial"/>
            <w:color w:val="auto"/>
            <w:u w:val="none"/>
          </w:rPr>
          <w:t>intenzivna.interakcija.me@gmail.com</w:t>
        </w:r>
      </w:hyperlink>
      <w:r w:rsidRPr="007C126F">
        <w:rPr>
          <w:rFonts w:cs="Arial"/>
        </w:rPr>
        <w:t xml:space="preserve">; </w:t>
      </w:r>
      <w:hyperlink r:id="rId58" w:history="1">
        <w:r w:rsidRPr="007C126F">
          <w:rPr>
            <w:rStyle w:val="Hyperlink"/>
            <w:rFonts w:cs="Arial"/>
            <w:color w:val="auto"/>
            <w:u w:val="none"/>
          </w:rPr>
          <w:t>naja_kostic@hotmail.com</w:t>
        </w:r>
      </w:hyperlink>
    </w:p>
    <w:p w:rsidR="00F26105" w:rsidRPr="007C126F" w:rsidRDefault="00F26105" w:rsidP="00F26105">
      <w:pPr>
        <w:spacing w:after="0" w:line="240" w:lineRule="auto"/>
        <w:jc w:val="both"/>
        <w:rPr>
          <w:rFonts w:cs="Arial"/>
          <w:lang w:val="sr-Latn-CS"/>
        </w:rPr>
      </w:pPr>
      <w:r w:rsidRPr="007C126F">
        <w:rPr>
          <w:b/>
          <w:lang w:val="sr-Latn-CS"/>
        </w:rPr>
        <w:t xml:space="preserve">Broj telefona: </w:t>
      </w:r>
      <w:r w:rsidRPr="007C126F">
        <w:rPr>
          <w:rFonts w:cs="Arial"/>
        </w:rPr>
        <w:t>068-</w:t>
      </w:r>
      <w:r w:rsidRPr="007C126F">
        <w:rPr>
          <w:rFonts w:cs="Arial"/>
          <w:lang w:val="sr-Latn-CS"/>
        </w:rPr>
        <w:t>529-234</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programa:</w:t>
      </w:r>
      <w:r w:rsidRPr="007C126F">
        <w:rPr>
          <w:rFonts w:cs="Arial"/>
        </w:rPr>
        <w:t xml:space="preserve"> jačanje profesionalnih i stručnih kompetencija stručnjaka koji rade sa djecom sa smetnjama u razvoju i razvijanjespecifi</w:t>
      </w:r>
      <w:r w:rsidRPr="007C126F">
        <w:rPr>
          <w:rFonts w:cs="Arial"/>
          <w:lang w:val="sr-Latn-CS"/>
        </w:rPr>
        <w:t>čnog načina rada i komunikacije sa djecom sa težim smetnjama u razvoju.</w:t>
      </w:r>
    </w:p>
    <w:p w:rsidR="00F26105" w:rsidRPr="007C126F" w:rsidRDefault="00F26105" w:rsidP="00F26105">
      <w:pPr>
        <w:spacing w:after="0" w:line="240" w:lineRule="auto"/>
        <w:jc w:val="both"/>
        <w:rPr>
          <w:rFonts w:cs="Arial"/>
          <w:lang w:val="sr-Latn-CS"/>
        </w:rPr>
      </w:pPr>
    </w:p>
    <w:p w:rsidR="00F26105" w:rsidRPr="007C126F" w:rsidRDefault="00370910" w:rsidP="00F26105">
      <w:pPr>
        <w:spacing w:after="0" w:line="240" w:lineRule="auto"/>
        <w:jc w:val="both"/>
        <w:rPr>
          <w:rFonts w:cs="Arial"/>
        </w:rPr>
      </w:pPr>
      <w:r w:rsidRPr="007C126F">
        <w:rPr>
          <w:b/>
          <w:lang w:val="sr-Latn-CS"/>
        </w:rPr>
        <w:t xml:space="preserve">Specifični </w:t>
      </w:r>
      <w:r w:rsidR="00F26105" w:rsidRPr="007C126F">
        <w:rPr>
          <w:b/>
          <w:lang w:val="sr-Latn-CS"/>
        </w:rPr>
        <w:t>ciljevi programa:</w:t>
      </w:r>
      <w:r w:rsidR="00F26105" w:rsidRPr="007C126F">
        <w:rPr>
          <w:rFonts w:cs="Arial"/>
        </w:rPr>
        <w:t xml:space="preserve"> sticanjeznanjapotrebnihzaprimjenuinstrumenatazasistematskoposmatranjeipra</w:t>
      </w:r>
      <w:r w:rsidR="00F26105" w:rsidRPr="007C126F">
        <w:rPr>
          <w:rFonts w:cs="Arial"/>
          <w:lang w:val="sr-Cyrl-CS"/>
        </w:rPr>
        <w:t>ć</w:t>
      </w:r>
      <w:r w:rsidR="00F26105" w:rsidRPr="007C126F">
        <w:rPr>
          <w:rFonts w:cs="Arial"/>
        </w:rPr>
        <w:t>enjedje</w:t>
      </w:r>
      <w:r w:rsidR="00F26105" w:rsidRPr="007C126F">
        <w:rPr>
          <w:rFonts w:cs="Arial"/>
          <w:lang w:val="sr-Cyrl-CS"/>
        </w:rPr>
        <w:t>č</w:t>
      </w:r>
      <w:r w:rsidR="00F26105" w:rsidRPr="007C126F">
        <w:rPr>
          <w:rFonts w:cs="Arial"/>
        </w:rPr>
        <w:t>jegindividualnognapredovanjaurazvojuiu</w:t>
      </w:r>
      <w:r w:rsidR="00F26105" w:rsidRPr="007C126F">
        <w:rPr>
          <w:rFonts w:cs="Arial"/>
          <w:lang w:val="sr-Cyrl-CS"/>
        </w:rPr>
        <w:t>č</w:t>
      </w:r>
      <w:r w:rsidR="00F26105" w:rsidRPr="007C126F">
        <w:rPr>
          <w:rFonts w:cs="Arial"/>
        </w:rPr>
        <w:t>enju</w:t>
      </w:r>
      <w:r w:rsidR="00F26105" w:rsidRPr="007C126F">
        <w:rPr>
          <w:rFonts w:cs="Arial"/>
          <w:lang w:val="sr-Cyrl-CS"/>
        </w:rPr>
        <w:t xml:space="preserve">; </w:t>
      </w:r>
      <w:r w:rsidR="00F26105" w:rsidRPr="007C126F">
        <w:rPr>
          <w:rFonts w:cs="Arial"/>
        </w:rPr>
        <w:t>razvijanjeprofesionalne osjetljivostizaposmatranjerazvojadjeceipra</w:t>
      </w:r>
      <w:r w:rsidR="00F26105" w:rsidRPr="007C126F">
        <w:rPr>
          <w:rFonts w:cs="Arial"/>
          <w:lang w:val="sr-Cyrl-CS"/>
        </w:rPr>
        <w:t>ć</w:t>
      </w:r>
      <w:r w:rsidR="00F26105" w:rsidRPr="007C126F">
        <w:rPr>
          <w:rFonts w:cs="Arial"/>
        </w:rPr>
        <w:t>enjenjihovogindividualnognapredovanjaurazvoju</w:t>
      </w:r>
      <w:r w:rsidR="00F26105" w:rsidRPr="007C126F">
        <w:rPr>
          <w:rFonts w:cs="Arial"/>
          <w:lang w:val="sr-Cyrl-CS"/>
        </w:rPr>
        <w:t xml:space="preserve">; </w:t>
      </w:r>
      <w:r w:rsidR="00F26105" w:rsidRPr="007C126F">
        <w:rPr>
          <w:rFonts w:cs="Arial"/>
        </w:rPr>
        <w:t>pomo</w:t>
      </w:r>
      <w:r w:rsidR="00F26105" w:rsidRPr="007C126F">
        <w:rPr>
          <w:rFonts w:cs="Arial"/>
          <w:lang w:val="sr-Cyrl-CS"/>
        </w:rPr>
        <w:t>ć</w:t>
      </w:r>
      <w:r w:rsidR="00F26105" w:rsidRPr="007C126F">
        <w:rPr>
          <w:rFonts w:cs="Arial"/>
        </w:rPr>
        <w:t>inastavniku</w:t>
      </w:r>
      <w:r w:rsidR="00F26105" w:rsidRPr="007C126F">
        <w:rPr>
          <w:rFonts w:cs="Arial"/>
          <w:lang w:val="sr-Cyrl-CS"/>
        </w:rPr>
        <w:t xml:space="preserve"> (</w:t>
      </w:r>
      <w:r w:rsidR="00F26105" w:rsidRPr="007C126F">
        <w:rPr>
          <w:rFonts w:cs="Arial"/>
        </w:rPr>
        <w:t>osobikojaradisadjetetomsate</w:t>
      </w:r>
      <w:r w:rsidR="00F26105" w:rsidRPr="007C126F">
        <w:rPr>
          <w:rFonts w:cs="Arial"/>
          <w:lang w:val="sr-Latn-CS"/>
        </w:rPr>
        <w:t xml:space="preserve">škoćama) </w:t>
      </w:r>
      <w:r w:rsidR="00F26105" w:rsidRPr="007C126F">
        <w:rPr>
          <w:rFonts w:cs="Arial"/>
        </w:rPr>
        <w:t>dauspostaviboljukomunikacijusadjecomkojaimajute</w:t>
      </w:r>
      <w:r w:rsidR="00F26105" w:rsidRPr="007C126F">
        <w:rPr>
          <w:rFonts w:cs="Arial"/>
          <w:lang w:val="sr-Cyrl-CS"/>
        </w:rPr>
        <w:t>ž</w:t>
      </w:r>
      <w:r w:rsidR="00F26105" w:rsidRPr="007C126F">
        <w:rPr>
          <w:rFonts w:cs="Arial"/>
        </w:rPr>
        <w:t>esmetnjeurazvoju</w:t>
      </w:r>
      <w:r w:rsidR="00F26105" w:rsidRPr="007C126F">
        <w:rPr>
          <w:rFonts w:cs="Arial"/>
          <w:lang w:val="sr-Cyrl-CS"/>
        </w:rPr>
        <w:t xml:space="preserve"> ( </w:t>
      </w:r>
      <w:r w:rsidR="00F26105" w:rsidRPr="007C126F">
        <w:rPr>
          <w:rFonts w:cs="Arial"/>
        </w:rPr>
        <w:t>te</w:t>
      </w:r>
      <w:r w:rsidR="00F26105" w:rsidRPr="007C126F">
        <w:rPr>
          <w:rFonts w:cs="Arial"/>
          <w:lang w:val="sr-Cyrl-CS"/>
        </w:rPr>
        <w:t>ž</w:t>
      </w:r>
      <w:r w:rsidR="00F26105" w:rsidRPr="007C126F">
        <w:rPr>
          <w:rFonts w:cs="Arial"/>
        </w:rPr>
        <w:t>esmetnjeuintelektualnomrazvoju</w:t>
      </w:r>
      <w:r w:rsidR="00F26105" w:rsidRPr="007C126F">
        <w:rPr>
          <w:rFonts w:cs="Arial"/>
          <w:lang w:val="sr-Cyrl-CS"/>
        </w:rPr>
        <w:t xml:space="preserve">, </w:t>
      </w:r>
      <w:r w:rsidR="00F26105" w:rsidRPr="007C126F">
        <w:rPr>
          <w:rFonts w:cs="Arial"/>
        </w:rPr>
        <w:t>te</w:t>
      </w:r>
      <w:r w:rsidR="00F26105" w:rsidRPr="007C126F">
        <w:rPr>
          <w:rFonts w:cs="Arial"/>
          <w:lang w:val="sr-Cyrl-CS"/>
        </w:rPr>
        <w:t>š</w:t>
      </w:r>
      <w:r w:rsidR="00F26105" w:rsidRPr="007C126F">
        <w:rPr>
          <w:rFonts w:cs="Arial"/>
        </w:rPr>
        <w:t>kiobliciautizma</w:t>
      </w:r>
      <w:r w:rsidR="00F26105" w:rsidRPr="007C126F">
        <w:rPr>
          <w:rFonts w:cs="Arial"/>
          <w:lang w:val="sr-Cyrl-CS"/>
        </w:rPr>
        <w:t xml:space="preserve">, </w:t>
      </w:r>
      <w:r w:rsidR="00F26105" w:rsidRPr="007C126F">
        <w:rPr>
          <w:rFonts w:cs="Arial"/>
        </w:rPr>
        <w:t>te</w:t>
      </w:r>
      <w:r w:rsidR="00F26105" w:rsidRPr="007C126F">
        <w:rPr>
          <w:rFonts w:cs="Arial"/>
          <w:lang w:val="sr-Cyrl-CS"/>
        </w:rPr>
        <w:t>ž</w:t>
      </w:r>
      <w:r w:rsidR="00F26105" w:rsidRPr="007C126F">
        <w:rPr>
          <w:rFonts w:cs="Arial"/>
        </w:rPr>
        <w:t>ioblicicerebralneparalize</w:t>
      </w:r>
      <w:r w:rsidR="00F26105" w:rsidRPr="007C126F">
        <w:rPr>
          <w:rFonts w:cs="Arial"/>
          <w:lang w:val="sr-Cyrl-CS"/>
        </w:rPr>
        <w:t xml:space="preserve">, </w:t>
      </w:r>
      <w:r w:rsidR="00F26105" w:rsidRPr="007C126F">
        <w:rPr>
          <w:rFonts w:cs="Arial"/>
        </w:rPr>
        <w:t>Daunovogsindromaidruga dijagnosticiranailinespecifi</w:t>
      </w:r>
      <w:r w:rsidR="00F26105" w:rsidRPr="007C126F">
        <w:rPr>
          <w:rFonts w:cs="Arial"/>
          <w:lang w:val="sr-Cyrl-CS"/>
        </w:rPr>
        <w:t>č</w:t>
      </w:r>
      <w:r w:rsidR="00F26105" w:rsidRPr="007C126F">
        <w:rPr>
          <w:rFonts w:cs="Arial"/>
        </w:rPr>
        <w:t>nastanja</w:t>
      </w:r>
      <w:r w:rsidR="00F26105" w:rsidRPr="007C126F">
        <w:rPr>
          <w:rFonts w:cs="Arial"/>
          <w:lang w:val="sr-Cyrl-CS"/>
        </w:rPr>
        <w:t>),</w:t>
      </w:r>
      <w:r w:rsidR="00F26105" w:rsidRPr="007C126F">
        <w:rPr>
          <w:rFonts w:cs="Arial"/>
          <w:lang w:val="nb-NO"/>
        </w:rPr>
        <w:t xml:space="preserve"> koja ne komuniciraju sa okruženjem i nisu do sada pokazala napredovanje ili reagovanje na drugu stimulaciju</w:t>
      </w:r>
      <w:r w:rsidR="00F26105" w:rsidRPr="007C126F">
        <w:rPr>
          <w:rFonts w:cs="Arial"/>
          <w:lang w:val="sr-Cyrl-CS"/>
        </w:rPr>
        <w:t xml:space="preserve">; </w:t>
      </w:r>
      <w:r w:rsidR="00F26105" w:rsidRPr="007C126F">
        <w:rPr>
          <w:rFonts w:cs="Arial"/>
        </w:rPr>
        <w:t>pomo</w:t>
      </w:r>
      <w:r w:rsidR="00F26105" w:rsidRPr="007C126F">
        <w:rPr>
          <w:rFonts w:cs="Arial"/>
          <w:lang w:val="sr-Cyrl-CS"/>
        </w:rPr>
        <w:t>ć</w:t>
      </w:r>
      <w:r w:rsidR="00F26105" w:rsidRPr="007C126F">
        <w:rPr>
          <w:rFonts w:cs="Arial"/>
        </w:rPr>
        <w:t>inastavnikudaboljeupoznadijeteiboljerazumijeiodgovorinanjegovepotrebe</w:t>
      </w:r>
      <w:r w:rsidR="00F26105" w:rsidRPr="007C126F">
        <w:rPr>
          <w:rFonts w:cs="Arial"/>
          <w:lang w:val="sr-Cyrl-CS"/>
        </w:rPr>
        <w:t xml:space="preserve">; </w:t>
      </w:r>
      <w:r w:rsidR="00F26105" w:rsidRPr="007C126F">
        <w:rPr>
          <w:rFonts w:cs="Arial"/>
        </w:rPr>
        <w:t>razvijatipartnerskiodnossaroditeljima</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b/>
        </w:rPr>
      </w:pPr>
      <w:r w:rsidRPr="007C126F">
        <w:rPr>
          <w:b/>
          <w:lang w:val="sr-Latn-CS"/>
        </w:rPr>
        <w:t>Ciljna grupa:</w:t>
      </w:r>
      <w:r w:rsidRPr="007C126F">
        <w:rPr>
          <w:rFonts w:cs="Arial"/>
        </w:rPr>
        <w:t xml:space="preserve"> vaspita</w:t>
      </w:r>
      <w:r w:rsidRPr="007C126F">
        <w:rPr>
          <w:rFonts w:cs="Arial"/>
          <w:lang w:val="sr-Cyrl-CS"/>
        </w:rPr>
        <w:t>č</w:t>
      </w:r>
      <w:r w:rsidRPr="007C126F">
        <w:rPr>
          <w:rFonts w:cs="Arial"/>
        </w:rPr>
        <w:t>i</w:t>
      </w:r>
      <w:r w:rsidRPr="007C126F">
        <w:rPr>
          <w:rFonts w:cs="Arial"/>
          <w:lang w:val="sr-Cyrl-CS"/>
        </w:rPr>
        <w:t xml:space="preserve">, </w:t>
      </w:r>
      <w:r w:rsidRPr="007C126F">
        <w:rPr>
          <w:rFonts w:cs="Arial"/>
        </w:rPr>
        <w:t>personalniasistenti</w:t>
      </w:r>
      <w:r w:rsidRPr="007C126F">
        <w:rPr>
          <w:rFonts w:cs="Arial"/>
          <w:lang w:val="sr-Cyrl-CS"/>
        </w:rPr>
        <w:t xml:space="preserve">, </w:t>
      </w:r>
      <w:r w:rsidRPr="007C126F">
        <w:rPr>
          <w:rFonts w:cs="Arial"/>
        </w:rPr>
        <w:t>stru</w:t>
      </w:r>
      <w:r w:rsidRPr="007C126F">
        <w:rPr>
          <w:rFonts w:cs="Arial"/>
          <w:lang w:val="sr-Cyrl-CS"/>
        </w:rPr>
        <w:t>č</w:t>
      </w:r>
      <w:r w:rsidRPr="007C126F">
        <w:rPr>
          <w:rFonts w:cs="Arial"/>
        </w:rPr>
        <w:t>nisaradnici</w:t>
      </w:r>
      <w:r w:rsidRPr="007C126F">
        <w:rPr>
          <w:rFonts w:cs="Arial"/>
          <w:lang w:val="sr-Cyrl-CS"/>
        </w:rPr>
        <w:t xml:space="preserve">, </w:t>
      </w:r>
      <w:r w:rsidRPr="007C126F">
        <w:rPr>
          <w:rFonts w:cs="Arial"/>
        </w:rPr>
        <w:t>kaoimedicinskoosoblje</w:t>
      </w:r>
      <w:r w:rsidRPr="007C126F">
        <w:rPr>
          <w:rFonts w:cs="Arial"/>
          <w:lang w:val="sr-Cyrl-CS"/>
        </w:rPr>
        <w:t xml:space="preserve"> (</w:t>
      </w:r>
      <w:r w:rsidRPr="007C126F">
        <w:rPr>
          <w:rFonts w:cs="Arial"/>
        </w:rPr>
        <w:t>medicinskesestre</w:t>
      </w:r>
      <w:r w:rsidRPr="007C126F">
        <w:rPr>
          <w:rFonts w:cs="Arial"/>
          <w:lang w:val="sr-Cyrl-CS"/>
        </w:rPr>
        <w:t xml:space="preserve">, </w:t>
      </w:r>
      <w:r w:rsidRPr="007C126F">
        <w:rPr>
          <w:rFonts w:cs="Arial"/>
        </w:rPr>
        <w:t>fizioterapeuti</w:t>
      </w:r>
      <w:r w:rsidRPr="007C126F">
        <w:rPr>
          <w:rFonts w:cs="Arial"/>
          <w:lang w:val="sr-Cyrl-CS"/>
        </w:rPr>
        <w:t xml:space="preserve">) </w:t>
      </w:r>
      <w:r w:rsidRPr="007C126F">
        <w:rPr>
          <w:rFonts w:cs="Arial"/>
        </w:rPr>
        <w:t>upred</w:t>
      </w:r>
      <w:r w:rsidRPr="007C126F">
        <w:rPr>
          <w:rFonts w:cs="Arial"/>
          <w:lang w:val="sr-Cyrl-CS"/>
        </w:rPr>
        <w:t>š</w:t>
      </w:r>
      <w:r w:rsidRPr="007C126F">
        <w:rPr>
          <w:rFonts w:cs="Arial"/>
        </w:rPr>
        <w:t>kolskimustanovama</w:t>
      </w:r>
      <w:r w:rsidRPr="007C126F">
        <w:rPr>
          <w:rFonts w:cs="Arial"/>
          <w:lang w:val="sr-Cyrl-CS"/>
        </w:rPr>
        <w:t xml:space="preserve">, </w:t>
      </w:r>
      <w:r w:rsidRPr="007C126F">
        <w:rPr>
          <w:rFonts w:cs="Arial"/>
        </w:rPr>
        <w:t>Dnevnimcentrima</w:t>
      </w:r>
    </w:p>
    <w:p w:rsidR="00F26105" w:rsidRPr="007C126F" w:rsidRDefault="00F26105" w:rsidP="00F26105">
      <w:pPr>
        <w:spacing w:after="0" w:line="240" w:lineRule="auto"/>
        <w:jc w:val="both"/>
        <w:rPr>
          <w:rFonts w:cs="Arial"/>
          <w:lang w:val="sr-Latn-CS"/>
        </w:rPr>
      </w:pPr>
      <w:r w:rsidRPr="007C126F">
        <w:rPr>
          <w:b/>
          <w:lang w:val="sr-Latn-CS"/>
        </w:rPr>
        <w:t xml:space="preserve">Metode i tehnike rada: </w:t>
      </w:r>
      <w:r w:rsidRPr="007C126F">
        <w:rPr>
          <w:rFonts w:cs="Arial"/>
          <w:lang w:val="pl-PL"/>
        </w:rPr>
        <w:t>iskustveno-edukativne radionice i praktičan rad</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F26105">
      <w:pPr>
        <w:numPr>
          <w:ilvl w:val="0"/>
          <w:numId w:val="18"/>
        </w:numPr>
        <w:spacing w:after="0" w:line="240" w:lineRule="auto"/>
        <w:jc w:val="both"/>
        <w:rPr>
          <w:rFonts w:cs="Arial"/>
          <w:b/>
          <w:lang w:val="sr-Latn-CS"/>
        </w:rPr>
      </w:pPr>
      <w:r w:rsidRPr="007C126F">
        <w:rPr>
          <w:rFonts w:cs="Arial"/>
          <w:lang w:val="sr-Latn-CS"/>
        </w:rPr>
        <w:t xml:space="preserve">Teorijski okvir i prikaz programa </w:t>
      </w:r>
    </w:p>
    <w:p w:rsidR="00F26105" w:rsidRPr="007C126F" w:rsidRDefault="00F26105" w:rsidP="00F26105">
      <w:pPr>
        <w:pStyle w:val="ListParagraph"/>
        <w:numPr>
          <w:ilvl w:val="0"/>
          <w:numId w:val="17"/>
        </w:numPr>
        <w:spacing w:after="0" w:line="240" w:lineRule="auto"/>
        <w:jc w:val="both"/>
        <w:rPr>
          <w:rFonts w:ascii="Verdana" w:hAnsi="Verdana" w:cs="Arial"/>
          <w:b/>
          <w:lang w:val="sr-Latn-CS"/>
        </w:rPr>
      </w:pPr>
      <w:r w:rsidRPr="007C126F">
        <w:rPr>
          <w:rFonts w:ascii="Verdana" w:hAnsi="Verdana" w:cs="Arial"/>
          <w:lang w:val="sr-Latn-CS"/>
        </w:rPr>
        <w:t>kratak pregled emotivnog i socijalnog razvoja (kako počinje i teče tipičan proces razvoja; kako teče razvoj kod djece sa teškoćama)</w:t>
      </w:r>
    </w:p>
    <w:p w:rsidR="00F26105" w:rsidRPr="007C126F" w:rsidRDefault="00F26105" w:rsidP="00F26105">
      <w:pPr>
        <w:pStyle w:val="ListParagraph"/>
        <w:numPr>
          <w:ilvl w:val="0"/>
          <w:numId w:val="17"/>
        </w:numPr>
        <w:spacing w:after="0" w:line="240" w:lineRule="auto"/>
        <w:jc w:val="both"/>
        <w:rPr>
          <w:rFonts w:ascii="Verdana" w:hAnsi="Verdana" w:cs="Arial"/>
          <w:b/>
          <w:lang w:val="sr-Latn-CS"/>
        </w:rPr>
      </w:pPr>
      <w:r w:rsidRPr="007C126F">
        <w:rPr>
          <w:rFonts w:ascii="Verdana" w:hAnsi="Verdana" w:cs="Arial"/>
          <w:lang w:val="sr-Latn-CS"/>
        </w:rPr>
        <w:t>kratak pregled toka procesa učenja</w:t>
      </w:r>
    </w:p>
    <w:p w:rsidR="00F26105" w:rsidRPr="007C126F" w:rsidRDefault="00F26105" w:rsidP="00F26105">
      <w:pPr>
        <w:pStyle w:val="ListParagraph"/>
        <w:numPr>
          <w:ilvl w:val="0"/>
          <w:numId w:val="17"/>
        </w:numPr>
        <w:spacing w:after="0" w:line="240" w:lineRule="auto"/>
        <w:jc w:val="both"/>
        <w:rPr>
          <w:rFonts w:ascii="Verdana" w:hAnsi="Verdana" w:cs="Arial"/>
          <w:b/>
          <w:lang w:val="sr-Latn-CS"/>
        </w:rPr>
      </w:pPr>
      <w:r w:rsidRPr="007C126F">
        <w:rPr>
          <w:rFonts w:ascii="Verdana" w:hAnsi="Verdana" w:cs="Arial"/>
          <w:lang w:val="sr-Latn-CS"/>
        </w:rPr>
        <w:t>Pijažeova teorija ponašanja u ranom djetinjstvu</w:t>
      </w:r>
    </w:p>
    <w:p w:rsidR="00F26105" w:rsidRPr="007C126F" w:rsidRDefault="00F26105" w:rsidP="00F26105">
      <w:pPr>
        <w:pStyle w:val="ListParagraph"/>
        <w:numPr>
          <w:ilvl w:val="0"/>
          <w:numId w:val="17"/>
        </w:numPr>
        <w:spacing w:after="0" w:line="240" w:lineRule="auto"/>
        <w:jc w:val="both"/>
        <w:rPr>
          <w:rFonts w:ascii="Verdana" w:hAnsi="Verdana" w:cs="Arial"/>
          <w:b/>
          <w:lang w:val="sr-Latn-CS"/>
        </w:rPr>
      </w:pPr>
      <w:r w:rsidRPr="007C126F">
        <w:rPr>
          <w:rFonts w:ascii="Verdana" w:hAnsi="Verdana" w:cs="Arial"/>
          <w:lang w:val="sr-Latn-CS"/>
        </w:rPr>
        <w:t>terapeutski pristupi u radu sa djecom sa teškoćama (pristup osnovne njege, pristup stimulacije, bihejvioralni pristup i interaktivni pristup)</w:t>
      </w:r>
    </w:p>
    <w:p w:rsidR="00F26105" w:rsidRPr="007C126F" w:rsidRDefault="00F26105" w:rsidP="00F26105">
      <w:pPr>
        <w:pStyle w:val="ListParagraph"/>
        <w:numPr>
          <w:ilvl w:val="0"/>
          <w:numId w:val="17"/>
        </w:numPr>
        <w:spacing w:after="0" w:line="240" w:lineRule="auto"/>
        <w:jc w:val="both"/>
        <w:rPr>
          <w:rFonts w:ascii="Verdana" w:hAnsi="Verdana" w:cs="Arial"/>
          <w:b/>
          <w:lang w:val="sr-Latn-CS"/>
        </w:rPr>
      </w:pPr>
      <w:r w:rsidRPr="007C126F">
        <w:rPr>
          <w:rFonts w:ascii="Verdana" w:hAnsi="Verdana" w:cs="Arial"/>
          <w:lang w:val="sr-Latn-CS"/>
        </w:rPr>
        <w:t>istorijska pe</w:t>
      </w:r>
      <w:r w:rsidR="002B4126">
        <w:rPr>
          <w:rFonts w:ascii="Verdana" w:hAnsi="Verdana" w:cs="Arial"/>
          <w:lang w:val="sr-Latn-CS"/>
        </w:rPr>
        <w:t>rspektiva i teorijski kontekst I</w:t>
      </w:r>
      <w:r w:rsidRPr="007C126F">
        <w:rPr>
          <w:rFonts w:ascii="Verdana" w:hAnsi="Verdana" w:cs="Arial"/>
          <w:lang w:val="sr-Latn-CS"/>
        </w:rPr>
        <w:t xml:space="preserve">ntenzivne interakcije </w:t>
      </w:r>
    </w:p>
    <w:p w:rsidR="00F26105" w:rsidRPr="007C126F" w:rsidRDefault="002B4126" w:rsidP="00F26105">
      <w:pPr>
        <w:pStyle w:val="ListParagraph"/>
        <w:numPr>
          <w:ilvl w:val="0"/>
          <w:numId w:val="17"/>
        </w:numPr>
        <w:spacing w:after="0" w:line="240" w:lineRule="auto"/>
        <w:jc w:val="both"/>
        <w:rPr>
          <w:rFonts w:ascii="Verdana" w:hAnsi="Verdana" w:cs="Arial"/>
          <w:b/>
          <w:lang w:val="sr-Latn-CS"/>
        </w:rPr>
      </w:pPr>
      <w:r>
        <w:rPr>
          <w:rFonts w:ascii="Verdana" w:hAnsi="Verdana" w:cs="Arial"/>
          <w:lang w:val="sr-Latn-CS"/>
        </w:rPr>
        <w:t>efekti i ciljevi I</w:t>
      </w:r>
      <w:r w:rsidR="00F26105" w:rsidRPr="007C126F">
        <w:rPr>
          <w:rFonts w:ascii="Verdana" w:hAnsi="Verdana" w:cs="Arial"/>
          <w:lang w:val="sr-Latn-CS"/>
        </w:rPr>
        <w:t>ntenzivne interakcije</w:t>
      </w:r>
    </w:p>
    <w:p w:rsidR="00F26105" w:rsidRPr="007C126F" w:rsidRDefault="002B4126" w:rsidP="00F26105">
      <w:pPr>
        <w:pStyle w:val="ListParagraph"/>
        <w:numPr>
          <w:ilvl w:val="0"/>
          <w:numId w:val="17"/>
        </w:numPr>
        <w:spacing w:after="0" w:line="240" w:lineRule="auto"/>
        <w:jc w:val="both"/>
        <w:rPr>
          <w:rFonts w:ascii="Verdana" w:hAnsi="Verdana" w:cs="Arial"/>
          <w:b/>
          <w:lang w:val="sr-Latn-CS"/>
        </w:rPr>
      </w:pPr>
      <w:r>
        <w:rPr>
          <w:rFonts w:ascii="Verdana" w:hAnsi="Verdana" w:cs="Arial"/>
          <w:lang w:val="sr-Latn-CS"/>
        </w:rPr>
        <w:lastRenderedPageBreak/>
        <w:t xml:space="preserve">kako se odvijaju sesije </w:t>
      </w:r>
      <w:r w:rsidR="001B441D">
        <w:rPr>
          <w:rFonts w:ascii="Verdana" w:hAnsi="Verdana" w:cs="Arial"/>
          <w:lang w:val="sr-Latn-CS"/>
        </w:rPr>
        <w:t>I</w:t>
      </w:r>
      <w:r w:rsidR="00F26105" w:rsidRPr="007C126F">
        <w:rPr>
          <w:rFonts w:ascii="Verdana" w:hAnsi="Verdana" w:cs="Arial"/>
          <w:lang w:val="sr-Latn-CS"/>
        </w:rPr>
        <w:t>ntenzivne interakcije</w:t>
      </w:r>
    </w:p>
    <w:p w:rsidR="00F26105" w:rsidRPr="007C126F" w:rsidRDefault="002B4126" w:rsidP="00F26105">
      <w:pPr>
        <w:pStyle w:val="ListParagraph"/>
        <w:numPr>
          <w:ilvl w:val="0"/>
          <w:numId w:val="18"/>
        </w:numPr>
        <w:spacing w:after="0" w:line="240" w:lineRule="auto"/>
        <w:jc w:val="both"/>
        <w:rPr>
          <w:rFonts w:ascii="Verdana" w:hAnsi="Verdana" w:cs="Arial"/>
          <w:b/>
          <w:lang w:val="sr-Latn-CS"/>
        </w:rPr>
      </w:pPr>
      <w:r>
        <w:rPr>
          <w:rFonts w:ascii="Verdana" w:hAnsi="Verdana" w:cs="Arial"/>
          <w:lang w:val="sr-Latn-CS"/>
        </w:rPr>
        <w:t>Efekti primjene I</w:t>
      </w:r>
      <w:r w:rsidR="00F26105" w:rsidRPr="007C126F">
        <w:rPr>
          <w:rFonts w:ascii="Verdana" w:hAnsi="Verdana" w:cs="Arial"/>
          <w:lang w:val="sr-Latn-CS"/>
        </w:rPr>
        <w:t>ntenzivne interakcije</w:t>
      </w:r>
    </w:p>
    <w:p w:rsidR="00F26105" w:rsidRPr="007C126F" w:rsidRDefault="00F26105" w:rsidP="00F26105">
      <w:pPr>
        <w:pStyle w:val="ListParagraph"/>
        <w:spacing w:after="0" w:line="240" w:lineRule="auto"/>
        <w:ind w:left="360" w:firstLine="360"/>
        <w:jc w:val="both"/>
        <w:rPr>
          <w:rFonts w:ascii="Verdana" w:hAnsi="Verdana" w:cs="Arial"/>
          <w:lang w:val="sr-Latn-CS"/>
        </w:rPr>
      </w:pPr>
      <w:r w:rsidRPr="007C126F">
        <w:rPr>
          <w:rFonts w:ascii="Verdana" w:hAnsi="Verdana" w:cs="Arial"/>
          <w:lang w:val="sr-Latn-CS"/>
        </w:rPr>
        <w:t xml:space="preserve"> Sistem vođenja bilježaka u o</w:t>
      </w:r>
      <w:r w:rsidR="002B4126">
        <w:rPr>
          <w:rFonts w:ascii="Verdana" w:hAnsi="Verdana" w:cs="Arial"/>
          <w:lang w:val="sr-Latn-CS"/>
        </w:rPr>
        <w:t>kviru intenzivne I</w:t>
      </w:r>
      <w:r w:rsidRPr="007C126F">
        <w:rPr>
          <w:rFonts w:ascii="Verdana" w:hAnsi="Verdana" w:cs="Arial"/>
          <w:lang w:val="sr-Latn-CS"/>
        </w:rPr>
        <w:t>nterakcije (instrukcije popunjavanja i načina vođenja evidencije, formulari za posmatranje, for</w:t>
      </w:r>
      <w:r w:rsidR="002B4126">
        <w:rPr>
          <w:rFonts w:ascii="Verdana" w:hAnsi="Verdana" w:cs="Arial"/>
          <w:lang w:val="sr-Latn-CS"/>
        </w:rPr>
        <w:t>mulari za posmatranje u okviru I</w:t>
      </w:r>
      <w:r w:rsidRPr="007C126F">
        <w:rPr>
          <w:rFonts w:ascii="Verdana" w:hAnsi="Verdana" w:cs="Arial"/>
          <w:lang w:val="sr-Latn-CS"/>
        </w:rPr>
        <w:t>ntenzivne in</w:t>
      </w:r>
      <w:r w:rsidR="002B4126">
        <w:rPr>
          <w:rFonts w:ascii="Verdana" w:hAnsi="Verdana" w:cs="Arial"/>
          <w:lang w:val="sr-Latn-CS"/>
        </w:rPr>
        <w:t>terakcije, formulari za sesije I</w:t>
      </w:r>
      <w:r w:rsidRPr="007C126F">
        <w:rPr>
          <w:rFonts w:ascii="Verdana" w:hAnsi="Verdana" w:cs="Arial"/>
          <w:lang w:val="sr-Latn-CS"/>
        </w:rPr>
        <w:t>ntenzivne interakcije, formulari za bilježenje novih oblika ponašanja i ostvarenog napre</w:t>
      </w:r>
      <w:r w:rsidR="002B4126">
        <w:rPr>
          <w:rFonts w:ascii="Verdana" w:hAnsi="Verdana" w:cs="Arial"/>
          <w:lang w:val="sr-Latn-CS"/>
        </w:rPr>
        <w:t>tka, upotreba video snimanja u I</w:t>
      </w:r>
      <w:r w:rsidRPr="007C126F">
        <w:rPr>
          <w:rFonts w:ascii="Verdana" w:hAnsi="Verdana" w:cs="Arial"/>
          <w:lang w:val="sr-Latn-CS"/>
        </w:rPr>
        <w:t>ntenzivnoj interakciji)</w:t>
      </w:r>
    </w:p>
    <w:p w:rsidR="00F26105" w:rsidRPr="007C126F" w:rsidRDefault="00F26105" w:rsidP="00F26105">
      <w:pPr>
        <w:pStyle w:val="ListParagraph"/>
        <w:numPr>
          <w:ilvl w:val="0"/>
          <w:numId w:val="18"/>
        </w:numPr>
        <w:spacing w:after="0" w:line="240" w:lineRule="auto"/>
        <w:jc w:val="both"/>
        <w:rPr>
          <w:rFonts w:ascii="Verdana" w:hAnsi="Verdana" w:cs="Arial"/>
          <w:lang w:val="sr-Latn-CS"/>
        </w:rPr>
      </w:pPr>
      <w:r w:rsidRPr="007C126F">
        <w:rPr>
          <w:rFonts w:ascii="Verdana" w:hAnsi="Verdana" w:cs="Arial"/>
          <w:lang w:val="sr-Latn-CS"/>
        </w:rPr>
        <w:t>Praktični rad</w:t>
      </w:r>
    </w:p>
    <w:p w:rsidR="00F26105" w:rsidRPr="007C126F" w:rsidRDefault="00F26105" w:rsidP="00F26105">
      <w:pPr>
        <w:spacing w:after="0" w:line="240" w:lineRule="auto"/>
        <w:ind w:left="360"/>
        <w:jc w:val="both"/>
        <w:rPr>
          <w:rFonts w:cs="Arial"/>
          <w:b/>
          <w:lang w:val="sr-Latn-CS"/>
        </w:rPr>
      </w:pPr>
      <w:r w:rsidRPr="007C126F">
        <w:rPr>
          <w:rFonts w:cs="Arial"/>
          <w:lang w:val="sr-Latn-CS"/>
        </w:rPr>
        <w:t>Praktični rad (sesije Intenzivne interakcije, pregledanje i analiza video snimaka, stila rada učesnika i napretka djece)</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Trajanje programa (broj dana i broj sati efektivnog rada):</w:t>
      </w:r>
      <w:r w:rsidRPr="007C126F">
        <w:rPr>
          <w:rFonts w:cs="Arial"/>
        </w:rPr>
        <w:t xml:space="preserve"> 5 dana (40 sati)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Broj učesnika u grupi:</w:t>
      </w:r>
      <w:r w:rsidRPr="007C126F">
        <w:rPr>
          <w:rFonts w:cs="Arial"/>
        </w:rPr>
        <w:t xml:space="preserve"> od 3 do 6 učesnika</w:t>
      </w:r>
    </w:p>
    <w:p w:rsidR="00F26105" w:rsidRPr="007C126F" w:rsidRDefault="00F26105" w:rsidP="00F26105">
      <w:pPr>
        <w:spacing w:after="0" w:line="240" w:lineRule="auto"/>
        <w:jc w:val="both"/>
        <w:rPr>
          <w:rFonts w:cs="Arial"/>
          <w:lang w:val="sr-Latn-CS"/>
        </w:rPr>
      </w:pPr>
    </w:p>
    <w:p w:rsidR="00F26105" w:rsidRPr="007C126F" w:rsidRDefault="00F26105" w:rsidP="00F26105">
      <w:pPr>
        <w:autoSpaceDE w:val="0"/>
        <w:autoSpaceDN w:val="0"/>
        <w:adjustRightInd w:val="0"/>
        <w:spacing w:after="0" w:line="240" w:lineRule="auto"/>
        <w:jc w:val="both"/>
        <w:rPr>
          <w:rFonts w:eastAsia="SimSun" w:cs="Arial"/>
        </w:rPr>
      </w:pPr>
      <w:r w:rsidRPr="007C126F">
        <w:rPr>
          <w:rFonts w:cs="Arial"/>
          <w:b/>
          <w:bCs/>
          <w:lang w:val="sr-Latn-CS"/>
        </w:rPr>
        <w:t xml:space="preserve">Cijena po učesniku dnevno i šta ona uključuje: </w:t>
      </w:r>
      <w:r w:rsidRPr="007C126F">
        <w:rPr>
          <w:rFonts w:eastAsia="SimSun" w:cs="Arial"/>
        </w:rPr>
        <w:t>20 € (uračunati su honorar za voditelje seminara i cijena potrošnog materijala)</w:t>
      </w:r>
    </w:p>
    <w:p w:rsidR="00F26105" w:rsidRDefault="00F26105" w:rsidP="00F26105">
      <w:pPr>
        <w:autoSpaceDE w:val="0"/>
        <w:autoSpaceDN w:val="0"/>
        <w:adjustRightInd w:val="0"/>
        <w:spacing w:after="0" w:line="240" w:lineRule="auto"/>
        <w:jc w:val="both"/>
        <w:rPr>
          <w:rFonts w:cs="Arial"/>
          <w:lang w:val="sr-Latn-CS"/>
        </w:rPr>
      </w:pPr>
    </w:p>
    <w:p w:rsidR="00130BE7" w:rsidRDefault="00130BE7" w:rsidP="00F26105">
      <w:pPr>
        <w:autoSpaceDE w:val="0"/>
        <w:autoSpaceDN w:val="0"/>
        <w:adjustRightInd w:val="0"/>
        <w:spacing w:after="0" w:line="240" w:lineRule="auto"/>
        <w:jc w:val="both"/>
        <w:rPr>
          <w:rFonts w:cs="Arial"/>
          <w:lang w:val="sr-Latn-CS"/>
        </w:rPr>
      </w:pPr>
    </w:p>
    <w:p w:rsidR="00130BE7" w:rsidRPr="007C126F" w:rsidRDefault="00130BE7" w:rsidP="00F26105">
      <w:pPr>
        <w:autoSpaceDE w:val="0"/>
        <w:autoSpaceDN w:val="0"/>
        <w:adjustRightInd w:val="0"/>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26105" w:rsidRPr="007C126F" w:rsidTr="00F26105">
        <w:tc>
          <w:tcPr>
            <w:tcW w:w="9180" w:type="dxa"/>
            <w:shd w:val="clear" w:color="auto" w:fill="E0E0E0"/>
          </w:tcPr>
          <w:p w:rsidR="00F26105" w:rsidRPr="007C126F" w:rsidRDefault="00427BA3" w:rsidP="00F26105">
            <w:pPr>
              <w:spacing w:after="0" w:line="240" w:lineRule="auto"/>
              <w:jc w:val="center"/>
              <w:rPr>
                <w:b/>
                <w:lang w:val="sr-Latn-CS"/>
              </w:rPr>
            </w:pPr>
            <w:r>
              <w:rPr>
                <w:rFonts w:eastAsia="SimSun"/>
                <w:b/>
                <w:lang w:val="sl-SI"/>
              </w:rPr>
              <w:t>126</w:t>
            </w:r>
            <w:r w:rsidR="00F26105" w:rsidRPr="007C126F">
              <w:rPr>
                <w:rFonts w:eastAsia="SimSun"/>
                <w:b/>
                <w:lang w:val="sl-SI"/>
              </w:rPr>
              <w:t xml:space="preserve">. </w:t>
            </w:r>
            <w:r w:rsidR="00F26105" w:rsidRPr="007C126F">
              <w:rPr>
                <w:b/>
                <w:lang w:val="sr-Latn-CS"/>
              </w:rPr>
              <w:t>Ka punoj inkluziji</w:t>
            </w:r>
          </w:p>
        </w:tc>
      </w:tr>
    </w:tbl>
    <w:p w:rsidR="00F26105" w:rsidRPr="007C126F" w:rsidRDefault="00F26105" w:rsidP="00F26105">
      <w:pPr>
        <w:spacing w:after="0" w:line="240" w:lineRule="auto"/>
        <w:rPr>
          <w:lang w:val="sr-Latn-CS"/>
        </w:rPr>
      </w:pPr>
    </w:p>
    <w:p w:rsidR="00F26105" w:rsidRPr="007C126F" w:rsidRDefault="00F26105" w:rsidP="00F26105">
      <w:pPr>
        <w:autoSpaceDE w:val="0"/>
        <w:autoSpaceDN w:val="0"/>
        <w:adjustRightInd w:val="0"/>
        <w:spacing w:after="0" w:line="240" w:lineRule="auto"/>
        <w:jc w:val="both"/>
        <w:rPr>
          <w:rFonts w:cs="Arial"/>
        </w:rPr>
      </w:pPr>
      <w:r w:rsidRPr="007C126F">
        <w:rPr>
          <w:b/>
          <w:lang w:val="sr-Latn-CS"/>
        </w:rPr>
        <w:t>Autori:</w:t>
      </w:r>
      <w:r w:rsidRPr="007C126F">
        <w:rPr>
          <w:rFonts w:cs="Arial"/>
        </w:rPr>
        <w:t>Jadranka Radulović, Jasna Popović</w:t>
      </w:r>
    </w:p>
    <w:p w:rsidR="00370910" w:rsidRPr="007C126F" w:rsidRDefault="00370910" w:rsidP="00F26105">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w:t>
      </w:r>
      <w:r w:rsidR="001B441D">
        <w:rPr>
          <w:rFonts w:cs="Tahoma"/>
          <w:bCs/>
          <w:kern w:val="1"/>
          <w:lang w:eastAsia="ar-SA"/>
        </w:rPr>
        <w:t>, Podgorica</w:t>
      </w:r>
    </w:p>
    <w:p w:rsidR="00F26105" w:rsidRPr="007C126F" w:rsidRDefault="00F26105" w:rsidP="00F26105">
      <w:pPr>
        <w:spacing w:after="0" w:line="240" w:lineRule="auto"/>
        <w:jc w:val="both"/>
        <w:rPr>
          <w:rFonts w:cs="Arial"/>
          <w:lang w:val="sr-Latn-CS"/>
        </w:rPr>
      </w:pPr>
      <w:r w:rsidRPr="007C126F">
        <w:rPr>
          <w:b/>
          <w:lang w:val="sr-Latn-CS"/>
        </w:rPr>
        <w:t xml:space="preserve">Odgovorna osoba (koordinatorka): </w:t>
      </w:r>
      <w:r w:rsidRPr="007C126F">
        <w:rPr>
          <w:rFonts w:cs="Tahoma"/>
          <w:lang w:val="sr-Latn-CS"/>
        </w:rPr>
        <w:t>Jadranka Radulović</w:t>
      </w:r>
    </w:p>
    <w:p w:rsidR="00F26105" w:rsidRPr="007C126F" w:rsidRDefault="00F26105" w:rsidP="00F26105">
      <w:pPr>
        <w:spacing w:after="0" w:line="240" w:lineRule="auto"/>
        <w:jc w:val="both"/>
        <w:rPr>
          <w:rFonts w:cs="Arial"/>
          <w:lang w:val="sr-Latn-CS"/>
        </w:rPr>
      </w:pPr>
      <w:r w:rsidRPr="007C126F">
        <w:rPr>
          <w:b/>
          <w:lang w:val="sr-Latn-CS"/>
        </w:rPr>
        <w:t xml:space="preserve">Adresa: </w:t>
      </w:r>
      <w:r w:rsidRPr="007C126F">
        <w:rPr>
          <w:lang w:val="sr-Latn-CS"/>
        </w:rPr>
        <w:t xml:space="preserve"> Princeze Ksenije br.6, Podgorica</w:t>
      </w:r>
    </w:p>
    <w:p w:rsidR="00F26105" w:rsidRPr="007C126F" w:rsidRDefault="00F26105" w:rsidP="00F26105">
      <w:pPr>
        <w:spacing w:after="0" w:line="240" w:lineRule="auto"/>
        <w:jc w:val="both"/>
        <w:rPr>
          <w:rFonts w:cs="Arial"/>
          <w:lang w:val="fr-FR"/>
        </w:rPr>
      </w:pPr>
      <w:r w:rsidRPr="007C126F">
        <w:rPr>
          <w:b/>
          <w:lang w:val="sr-Latn-CS"/>
        </w:rPr>
        <w:t xml:space="preserve">E-mail: </w:t>
      </w:r>
      <w:r w:rsidRPr="007C126F">
        <w:rPr>
          <w:lang w:val="sr-Latn-CS"/>
        </w:rPr>
        <w:t>jadranka.r@ t-com.me</w:t>
      </w:r>
    </w:p>
    <w:p w:rsidR="00F26105" w:rsidRPr="007C126F" w:rsidRDefault="00F26105" w:rsidP="00F26105">
      <w:pPr>
        <w:spacing w:after="0" w:line="240" w:lineRule="auto"/>
        <w:jc w:val="both"/>
        <w:rPr>
          <w:lang w:val="sr-Latn-CS"/>
        </w:rPr>
      </w:pPr>
      <w:r w:rsidRPr="007C126F">
        <w:rPr>
          <w:b/>
          <w:lang w:val="sr-Latn-CS"/>
        </w:rPr>
        <w:t xml:space="preserve">Broj telefona: </w:t>
      </w:r>
      <w:r w:rsidRPr="007C126F">
        <w:rPr>
          <w:lang w:val="sr-Latn-CS"/>
        </w:rPr>
        <w:t>067 400 169</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sr-Latn-CS"/>
        </w:rPr>
      </w:pPr>
      <w:r w:rsidRPr="007C126F">
        <w:rPr>
          <w:b/>
          <w:lang w:val="sr-Latn-CS"/>
        </w:rPr>
        <w:t>O</w:t>
      </w:r>
      <w:r w:rsidR="00370910" w:rsidRPr="007C126F">
        <w:rPr>
          <w:b/>
          <w:lang w:val="fr-FR"/>
        </w:rPr>
        <w:t xml:space="preserve">pšti cilj </w:t>
      </w:r>
      <w:r w:rsidRPr="007C126F">
        <w:rPr>
          <w:b/>
          <w:lang w:val="sr-Latn-CS"/>
        </w:rPr>
        <w:t>programa:</w:t>
      </w:r>
      <w:r w:rsidRPr="007C126F">
        <w:rPr>
          <w:rFonts w:cs="Arial"/>
          <w:lang w:val="sr-Latn-CS"/>
        </w:rPr>
        <w:t>sprovo</w:t>
      </w:r>
      <w:r w:rsidRPr="007C126F">
        <w:rPr>
          <w:rFonts w:cs="Arial"/>
          <w:lang w:val="sr-Cyrl-CS"/>
        </w:rPr>
        <w:t>đ</w:t>
      </w:r>
      <w:r w:rsidRPr="007C126F">
        <w:rPr>
          <w:rFonts w:cs="Arial"/>
          <w:lang w:val="sr-Latn-CS"/>
        </w:rPr>
        <w:t>enjeradionicakojimacemoderiratistru</w:t>
      </w:r>
      <w:r w:rsidRPr="007C126F">
        <w:rPr>
          <w:rFonts w:cs="Arial"/>
          <w:lang w:val="sr-Cyrl-CS"/>
        </w:rPr>
        <w:t>č</w:t>
      </w:r>
      <w:r w:rsidRPr="007C126F">
        <w:rPr>
          <w:rFonts w:cs="Arial"/>
          <w:lang w:val="sr-Latn-CS"/>
        </w:rPr>
        <w:t>njacirazli</w:t>
      </w:r>
      <w:r w:rsidRPr="007C126F">
        <w:rPr>
          <w:rFonts w:cs="Arial"/>
          <w:lang w:val="sr-Cyrl-CS"/>
        </w:rPr>
        <w:t>č</w:t>
      </w:r>
      <w:r w:rsidRPr="007C126F">
        <w:rPr>
          <w:rFonts w:cs="Arial"/>
          <w:lang w:val="sr-Latn-CS"/>
        </w:rPr>
        <w:t>itihprofilanapoljuedukacijezau</w:t>
      </w:r>
      <w:r w:rsidRPr="007C126F">
        <w:rPr>
          <w:rFonts w:cs="Arial"/>
          <w:lang w:val="sr-Cyrl-CS"/>
        </w:rPr>
        <w:t>č</w:t>
      </w:r>
      <w:r w:rsidRPr="007C126F">
        <w:rPr>
          <w:rFonts w:cs="Arial"/>
          <w:lang w:val="sr-Latn-CS"/>
        </w:rPr>
        <w:t>enikesa posebnim obrazovnim potrebama.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sr-Latn-CS"/>
        </w:rPr>
      </w:pPr>
      <w:r w:rsidRPr="007C126F">
        <w:rPr>
          <w:b/>
          <w:lang w:val="sr-Latn-CS"/>
        </w:rPr>
        <w:t>Specifični ciljevi programa:</w:t>
      </w:r>
      <w:r w:rsidRPr="007C126F">
        <w:rPr>
          <w:rFonts w:cs="Arial"/>
          <w:lang w:val="sr-Latn-CS"/>
        </w:rPr>
        <w:t xml:space="preserve"> razvijanje specificne metodologije i tehnika u radu sa djecom sa posebnim obrazovnim potrebama.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lang w:val="sr-Latn-CS"/>
        </w:rPr>
      </w:pPr>
      <w:r w:rsidRPr="007C126F">
        <w:rPr>
          <w:b/>
          <w:lang w:val="sr-Latn-CS"/>
        </w:rPr>
        <w:t xml:space="preserve">Ciljna grupa: </w:t>
      </w:r>
      <w:r w:rsidRPr="007C126F">
        <w:rPr>
          <w:lang w:val="sr-Latn-CS"/>
        </w:rPr>
        <w:t>nastavnici</w:t>
      </w:r>
      <w:r w:rsidR="00370910" w:rsidRPr="007C126F">
        <w:rPr>
          <w:lang w:val="sr-Latn-CS"/>
        </w:rPr>
        <w:t xml:space="preserve">, srtručni saradnici, vaspitači, asistenti u nastavi </w:t>
      </w:r>
    </w:p>
    <w:p w:rsidR="00F26105" w:rsidRPr="007C126F" w:rsidRDefault="00F26105" w:rsidP="00F26105">
      <w:pPr>
        <w:spacing w:after="0" w:line="240" w:lineRule="auto"/>
        <w:jc w:val="both"/>
        <w:rPr>
          <w:lang w:val="sr-Latn-CS"/>
        </w:rPr>
      </w:pPr>
    </w:p>
    <w:p w:rsidR="00F26105" w:rsidRPr="007C126F" w:rsidRDefault="00F26105" w:rsidP="00F26105">
      <w:pPr>
        <w:spacing w:after="0" w:line="240" w:lineRule="auto"/>
        <w:jc w:val="both"/>
        <w:rPr>
          <w:rFonts w:cs="Arial"/>
          <w:lang w:val="sv-SE"/>
        </w:rPr>
      </w:pPr>
      <w:r w:rsidRPr="007C126F">
        <w:rPr>
          <w:b/>
          <w:lang w:val="sr-Latn-CS"/>
        </w:rPr>
        <w:t>Metode i tehnike rada</w:t>
      </w:r>
      <w:r w:rsidRPr="007C126F">
        <w:rPr>
          <w:lang w:val="sr-Latn-CS"/>
        </w:rPr>
        <w:t>: obuka</w:t>
      </w:r>
      <w:r w:rsidR="00743808" w:rsidRPr="007C126F">
        <w:rPr>
          <w:rFonts w:cs="Arial"/>
          <w:lang w:val="sv-SE"/>
        </w:rPr>
        <w:t xml:space="preserve">interaktivnog tipa </w:t>
      </w:r>
      <w:r w:rsidRPr="007C126F">
        <w:rPr>
          <w:b/>
          <w:lang w:val="sr-Latn-CS"/>
        </w:rPr>
        <w:tab/>
      </w:r>
    </w:p>
    <w:p w:rsidR="00370910" w:rsidRPr="007C126F" w:rsidRDefault="00370910" w:rsidP="00F26105">
      <w:pPr>
        <w:spacing w:after="0" w:line="240" w:lineRule="auto"/>
        <w:jc w:val="both"/>
        <w:rPr>
          <w:b/>
          <w:lang w:val="sr-Latn-CS"/>
        </w:rPr>
      </w:pPr>
    </w:p>
    <w:p w:rsidR="00370910" w:rsidRPr="007C126F" w:rsidRDefault="00370910" w:rsidP="00370910">
      <w:pPr>
        <w:spacing w:after="0" w:line="240" w:lineRule="auto"/>
        <w:jc w:val="both"/>
        <w:rPr>
          <w:b/>
          <w:lang w:val="sr-Latn-CS"/>
        </w:rPr>
      </w:pPr>
      <w:r w:rsidRPr="007C126F">
        <w:rPr>
          <w:b/>
          <w:lang w:val="sr-Latn-CS"/>
        </w:rPr>
        <w:t>Teme:</w:t>
      </w:r>
      <w:r w:rsidRPr="007C126F">
        <w:rPr>
          <w:b/>
          <w:lang w:val="sr-Latn-CS"/>
        </w:rPr>
        <w:tab/>
      </w:r>
    </w:p>
    <w:p w:rsidR="00370910" w:rsidRPr="007C126F" w:rsidRDefault="002F1824"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Inkluzivno obrazovanje (</w:t>
      </w:r>
      <w:r w:rsidR="00370910" w:rsidRPr="007C126F">
        <w:rPr>
          <w:rFonts w:ascii="Verdana" w:hAnsi="Verdana"/>
          <w:lang w:val="sr-Latn-CS"/>
        </w:rPr>
        <w:t>Integracija – medicinski model</w:t>
      </w:r>
      <w:r w:rsidRPr="007C126F">
        <w:rPr>
          <w:rFonts w:ascii="Verdana" w:hAnsi="Verdana"/>
          <w:lang w:val="sr-Latn-CS"/>
        </w:rPr>
        <w:t xml:space="preserve">, Inkluzija-socijalni model, </w:t>
      </w:r>
      <w:r w:rsidR="00370910" w:rsidRPr="007C126F">
        <w:rPr>
          <w:rFonts w:ascii="Verdana" w:hAnsi="Verdana"/>
          <w:lang w:val="sr-Latn-CS"/>
        </w:rPr>
        <w:t>Sistemskimodel  - PNI – procesnastajanjainvalidnosti</w:t>
      </w:r>
      <w:r w:rsidRPr="007C126F">
        <w:rPr>
          <w:rFonts w:ascii="Verdana" w:hAnsi="Verdana"/>
          <w:lang w:val="sr-Latn-CS"/>
        </w:rPr>
        <w:t xml:space="preserve">, </w:t>
      </w:r>
      <w:r w:rsidR="00370910" w:rsidRPr="007C126F">
        <w:rPr>
          <w:rFonts w:ascii="Verdana" w:hAnsi="Verdana"/>
          <w:lang w:val="sr-Latn-CS"/>
        </w:rPr>
        <w:t>Afirmativnaterminologija</w:t>
      </w:r>
      <w:r w:rsidRPr="007C126F">
        <w:rPr>
          <w:rFonts w:ascii="Verdana" w:hAnsi="Verdana"/>
          <w:lang w:val="sr-Latn-CS"/>
        </w:rPr>
        <w:t>)</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Predrasudeiprihvatanje</w:t>
      </w:r>
      <w:r w:rsidR="001B441D">
        <w:rPr>
          <w:rFonts w:ascii="Verdana" w:hAnsi="Verdana"/>
          <w:lang w:val="sr-Latn-CS"/>
        </w:rPr>
        <w:t>različ</w:t>
      </w:r>
      <w:r w:rsidRPr="007C126F">
        <w:rPr>
          <w:rFonts w:ascii="Verdana" w:hAnsi="Verdana"/>
          <w:lang w:val="sr-Latn-CS"/>
        </w:rPr>
        <w:t>itosti</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Specificnostimetodaitehnikaradauradusadjecomsaposebnimobrazovnimpotrebama</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lastRenderedPageBreak/>
        <w:t>IzradaIROP-a</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Načinusmjeravanjadjeceuredovnisistem – u odgovarajućiprogrami uloga komisijazausmjeravanje</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Uloga i značaj asistenta i članova mobilnog tima u nastavi</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Uloga Resursnog centra za djecu i mlade ,,Podgorica” i ostalih servisa podrške.</w:t>
      </w:r>
    </w:p>
    <w:p w:rsidR="00370910" w:rsidRPr="007C126F" w:rsidRDefault="00370910" w:rsidP="002F1824">
      <w:pPr>
        <w:pStyle w:val="ListParagraph"/>
        <w:numPr>
          <w:ilvl w:val="0"/>
          <w:numId w:val="280"/>
        </w:numPr>
        <w:spacing w:after="0" w:line="240" w:lineRule="auto"/>
        <w:jc w:val="both"/>
        <w:rPr>
          <w:rFonts w:ascii="Verdana" w:hAnsi="Verdana"/>
          <w:lang w:val="sr-Latn-CS"/>
        </w:rPr>
      </w:pPr>
      <w:r w:rsidRPr="007C126F">
        <w:rPr>
          <w:rFonts w:ascii="Verdana" w:hAnsi="Verdana"/>
          <w:lang w:val="sr-Latn-CS"/>
        </w:rPr>
        <w:t xml:space="preserve">Preporuke u radu  i razmjena iskustva      </w:t>
      </w:r>
    </w:p>
    <w:p w:rsidR="00F26105" w:rsidRPr="007C126F" w:rsidRDefault="00F26105" w:rsidP="00AB2D92">
      <w:pPr>
        <w:spacing w:after="0" w:line="240" w:lineRule="auto"/>
        <w:jc w:val="both"/>
        <w:rPr>
          <w:rFonts w:cs="Arial"/>
        </w:rPr>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2 dana (12 sati)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pl-PL"/>
        </w:rPr>
      </w:pPr>
      <w:r w:rsidRPr="007C126F">
        <w:rPr>
          <w:b/>
          <w:lang w:val="sr-Latn-CS"/>
        </w:rPr>
        <w:t xml:space="preserve">Broj učesnika u grupi: </w:t>
      </w:r>
      <w:r w:rsidRPr="007C126F">
        <w:rPr>
          <w:lang w:val="sr-Latn-CS"/>
        </w:rPr>
        <w:t>od 12 do 22 učesnika</w:t>
      </w:r>
    </w:p>
    <w:p w:rsidR="00F26105" w:rsidRPr="007C126F" w:rsidRDefault="00F26105" w:rsidP="00F26105">
      <w:pPr>
        <w:spacing w:after="0" w:line="240" w:lineRule="auto"/>
        <w:jc w:val="both"/>
        <w:rPr>
          <w:rFonts w:cs="Arial"/>
          <w:lang w:val="sr-Latn-CS"/>
        </w:rPr>
      </w:pPr>
    </w:p>
    <w:p w:rsidR="00F26105" w:rsidRPr="007C126F" w:rsidRDefault="00F26105" w:rsidP="00F26105">
      <w:pPr>
        <w:autoSpaceDE w:val="0"/>
        <w:autoSpaceDN w:val="0"/>
        <w:adjustRightInd w:val="0"/>
        <w:spacing w:after="0" w:line="240" w:lineRule="auto"/>
        <w:jc w:val="both"/>
        <w:rPr>
          <w:lang w:val="sr-Latn-CS"/>
        </w:rPr>
      </w:pPr>
      <w:r w:rsidRPr="007C126F">
        <w:rPr>
          <w:rFonts w:cs="Arial"/>
          <w:b/>
          <w:bCs/>
          <w:lang w:val="sr-Latn-CS"/>
        </w:rPr>
        <w:t xml:space="preserve">Cijena po učesniku dnevno i šta ona uključuje: </w:t>
      </w:r>
      <w:r w:rsidRPr="007C126F">
        <w:rPr>
          <w:lang w:val="sr-Latn-CS"/>
        </w:rPr>
        <w:t>20 € (uračunati su honorar za voditelje seminara i cijena potrošnog materijala)</w:t>
      </w:r>
    </w:p>
    <w:p w:rsidR="00FD1E1D" w:rsidRDefault="00FD1E1D" w:rsidP="00FD1E1D">
      <w:pPr>
        <w:spacing w:after="0" w:line="240" w:lineRule="auto"/>
        <w:rPr>
          <w:lang w:val="sr-Latn-CS"/>
        </w:rPr>
      </w:pPr>
    </w:p>
    <w:p w:rsidR="001D4D59" w:rsidRPr="007C126F" w:rsidRDefault="001D4D59" w:rsidP="00FD1E1D">
      <w:pPr>
        <w:spacing w:after="0" w:line="240" w:lineRule="auto"/>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26105" w:rsidRPr="007C126F" w:rsidTr="00F26105">
        <w:tc>
          <w:tcPr>
            <w:tcW w:w="9180" w:type="dxa"/>
            <w:shd w:val="clear" w:color="auto" w:fill="E0E0E0"/>
          </w:tcPr>
          <w:p w:rsidR="00F26105" w:rsidRPr="007C126F" w:rsidRDefault="00267F58" w:rsidP="00F26105">
            <w:pPr>
              <w:spacing w:after="0" w:line="240" w:lineRule="auto"/>
              <w:jc w:val="center"/>
              <w:rPr>
                <w:b/>
                <w:lang w:val="sr-Latn-CS"/>
              </w:rPr>
            </w:pPr>
            <w:r w:rsidRPr="007C126F">
              <w:rPr>
                <w:rFonts w:eastAsia="SimSun"/>
                <w:b/>
                <w:lang w:val="sl-SI"/>
              </w:rPr>
              <w:t>12</w:t>
            </w:r>
            <w:r w:rsidR="00427BA3">
              <w:rPr>
                <w:rFonts w:eastAsia="SimSun"/>
                <w:b/>
                <w:lang w:val="sl-SI"/>
              </w:rPr>
              <w:t>7</w:t>
            </w:r>
            <w:r w:rsidR="00F26105" w:rsidRPr="007C126F">
              <w:rPr>
                <w:rFonts w:eastAsia="SimSun"/>
                <w:b/>
                <w:lang w:val="sl-SI"/>
              </w:rPr>
              <w:t xml:space="preserve">. </w:t>
            </w:r>
            <w:r w:rsidR="00F26105" w:rsidRPr="007C126F">
              <w:rPr>
                <w:rFonts w:cs="Tahoma"/>
                <w:b/>
                <w:bCs/>
                <w:iCs/>
              </w:rPr>
              <w:t>Ka punoj inkluziji u osnovnim i srednjim školama</w:t>
            </w:r>
          </w:p>
        </w:tc>
      </w:tr>
    </w:tbl>
    <w:p w:rsidR="00F26105" w:rsidRPr="007C126F" w:rsidRDefault="00F26105" w:rsidP="00F26105">
      <w:pPr>
        <w:spacing w:after="0" w:line="240" w:lineRule="auto"/>
        <w:rPr>
          <w:lang w:val="sr-Latn-CS"/>
        </w:rPr>
      </w:pPr>
    </w:p>
    <w:p w:rsidR="00F26105" w:rsidRPr="007C126F" w:rsidRDefault="00F26105" w:rsidP="00F26105">
      <w:pPr>
        <w:spacing w:after="0" w:line="240" w:lineRule="auto"/>
        <w:jc w:val="both"/>
        <w:rPr>
          <w:rFonts w:cs="Arial"/>
          <w:lang w:val="sr-Latn-CS"/>
        </w:rPr>
      </w:pPr>
      <w:r w:rsidRPr="007C126F">
        <w:rPr>
          <w:b/>
          <w:lang w:val="sr-Latn-CS"/>
        </w:rPr>
        <w:t>Autorka:</w:t>
      </w:r>
      <w:r w:rsidR="001D4D59">
        <w:rPr>
          <w:rFonts w:cs="Arial"/>
        </w:rPr>
        <w:t xml:space="preserve"> d</w:t>
      </w:r>
      <w:r w:rsidRPr="007C126F">
        <w:rPr>
          <w:rFonts w:cs="Arial"/>
        </w:rPr>
        <w:t xml:space="preserve">oc.dr Nada Šakotić </w:t>
      </w:r>
    </w:p>
    <w:p w:rsidR="002F1824" w:rsidRPr="007C126F" w:rsidRDefault="002F1824" w:rsidP="002F1824">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Filozofski fakultet, Nikšić</w:t>
      </w:r>
    </w:p>
    <w:p w:rsidR="00F26105" w:rsidRPr="007C126F" w:rsidRDefault="00F26105" w:rsidP="00F26105">
      <w:pPr>
        <w:spacing w:after="0" w:line="240" w:lineRule="auto"/>
        <w:jc w:val="both"/>
        <w:rPr>
          <w:rFonts w:cs="Arial"/>
          <w:lang w:val="sr-Latn-CS"/>
        </w:rPr>
      </w:pPr>
      <w:r w:rsidRPr="007C126F">
        <w:rPr>
          <w:b/>
          <w:lang w:val="sr-Latn-CS"/>
        </w:rPr>
        <w:t>Odgovorna osoba (koordinator):</w:t>
      </w:r>
      <w:r w:rsidR="001D4D59">
        <w:rPr>
          <w:rFonts w:cs="Arial"/>
        </w:rPr>
        <w:t xml:space="preserve"> d</w:t>
      </w:r>
      <w:r w:rsidRPr="007C126F">
        <w:rPr>
          <w:rFonts w:cs="Arial"/>
        </w:rPr>
        <w:t xml:space="preserve">oc.dr </w:t>
      </w:r>
      <w:r w:rsidRPr="007C126F">
        <w:rPr>
          <w:rFonts w:eastAsia="SimSun" w:cs="Arial"/>
        </w:rPr>
        <w:t>Nada Šakotić</w:t>
      </w:r>
    </w:p>
    <w:p w:rsidR="00F26105" w:rsidRPr="007C126F" w:rsidRDefault="00F26105" w:rsidP="00F26105">
      <w:pPr>
        <w:spacing w:after="0" w:line="240" w:lineRule="auto"/>
        <w:jc w:val="both"/>
        <w:rPr>
          <w:rFonts w:cs="Arial"/>
          <w:lang w:val="sr-Latn-CS"/>
        </w:rPr>
      </w:pPr>
      <w:r w:rsidRPr="007C126F">
        <w:rPr>
          <w:b/>
          <w:lang w:val="sr-Latn-CS"/>
        </w:rPr>
        <w:t>Adresa:</w:t>
      </w:r>
      <w:r w:rsidR="001D4D59">
        <w:rPr>
          <w:rFonts w:eastAsia="SimSun" w:cs="Arial"/>
        </w:rPr>
        <w:t xml:space="preserve"> Danila Bojovića bb , </w:t>
      </w:r>
      <w:r w:rsidRPr="007C126F">
        <w:rPr>
          <w:rFonts w:eastAsia="SimSun" w:cs="Arial"/>
        </w:rPr>
        <w:t>Nikšić</w:t>
      </w:r>
    </w:p>
    <w:p w:rsidR="00F26105" w:rsidRPr="007C126F" w:rsidRDefault="00F26105" w:rsidP="00F26105">
      <w:pPr>
        <w:spacing w:after="0" w:line="240" w:lineRule="auto"/>
        <w:jc w:val="both"/>
        <w:rPr>
          <w:rFonts w:cs="Arial"/>
        </w:rPr>
      </w:pPr>
      <w:r w:rsidRPr="007C126F">
        <w:rPr>
          <w:b/>
          <w:lang w:val="sr-Latn-CS"/>
        </w:rPr>
        <w:t>E-mail:</w:t>
      </w:r>
      <w:r w:rsidRPr="007C126F">
        <w:rPr>
          <w:rFonts w:eastAsia="SimSun" w:cs="Arial"/>
        </w:rPr>
        <w:t>ramijo@t-com.me</w:t>
      </w:r>
    </w:p>
    <w:p w:rsidR="00F26105" w:rsidRPr="007C126F" w:rsidRDefault="00F26105" w:rsidP="00F26105">
      <w:pPr>
        <w:spacing w:after="0" w:line="240" w:lineRule="auto"/>
        <w:jc w:val="both"/>
        <w:rPr>
          <w:rFonts w:cs="Arial"/>
          <w:lang w:val="sr-Latn-CS"/>
        </w:rPr>
      </w:pPr>
      <w:r w:rsidRPr="007C126F">
        <w:rPr>
          <w:b/>
          <w:lang w:val="sr-Latn-CS"/>
        </w:rPr>
        <w:t xml:space="preserve">Broj telefona: </w:t>
      </w:r>
      <w:r w:rsidRPr="007C126F">
        <w:rPr>
          <w:rFonts w:cs="Tahoma"/>
        </w:rPr>
        <w:t>069-537-817</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Times New Roman"/>
        </w:rPr>
      </w:pPr>
      <w:r w:rsidRPr="007C126F">
        <w:rPr>
          <w:b/>
          <w:lang w:val="sr-Latn-CS"/>
        </w:rPr>
        <w:t>O</w:t>
      </w:r>
      <w:r w:rsidRPr="007C126F">
        <w:rPr>
          <w:b/>
        </w:rPr>
        <w:t xml:space="preserve">pšti cilj </w:t>
      </w:r>
      <w:r w:rsidRPr="007C126F">
        <w:rPr>
          <w:b/>
          <w:lang w:val="sr-Latn-CS"/>
        </w:rPr>
        <w:t>programa:</w:t>
      </w:r>
      <w:r w:rsidRPr="007C126F">
        <w:rPr>
          <w:rFonts w:cs="Times New Roman"/>
        </w:rPr>
        <w:t>upoznavanje sa teorijskim osnovama inkluzivnog obrazovanja, smetnjama u razvoju, teškoćama u učenju.</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eastAsia="SimSun" w:cs="Times New Roman"/>
          <w:lang w:val="sr-Latn-CS"/>
        </w:rPr>
      </w:pPr>
      <w:r w:rsidRPr="007C126F">
        <w:rPr>
          <w:b/>
          <w:lang w:val="sr-Latn-CS"/>
        </w:rPr>
        <w:t>Specifični ciljevi programa:</w:t>
      </w:r>
      <w:r w:rsidRPr="007C126F">
        <w:rPr>
          <w:rFonts w:cs="Times New Roman"/>
        </w:rPr>
        <w:t>upoznavanje sa</w:t>
      </w:r>
      <w:r w:rsidRPr="007C126F">
        <w:rPr>
          <w:rFonts w:eastAsia="SimSun" w:cs="Times New Roman"/>
          <w:lang w:val="sr-Latn-CS"/>
        </w:rPr>
        <w:t xml:space="preserve"> važnim instrumentima koji se koriste u procjeni razvojnih karakteristika djece; upoznavanje sa izradom  IROP-a.</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Ciljna grupa: </w:t>
      </w:r>
      <w:r w:rsidRPr="007C126F">
        <w:rPr>
          <w:rFonts w:cs="Arial"/>
        </w:rPr>
        <w:t>nastavnici predškolskog vaspitanja, nastavnici predmetne i razredne nastave, pedagozi i p</w:t>
      </w:r>
      <w:r w:rsidR="001D4D59">
        <w:rPr>
          <w:rFonts w:cs="Arial"/>
        </w:rPr>
        <w:t>siholozi u osnovnim i srednjim š</w:t>
      </w:r>
      <w:r w:rsidRPr="007C126F">
        <w:rPr>
          <w:rFonts w:cs="Arial"/>
        </w:rPr>
        <w:t>kolama</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Metode i tehnike rada: </w:t>
      </w:r>
      <w:r w:rsidRPr="007C126F">
        <w:rPr>
          <w:rFonts w:cs="Arial"/>
        </w:rPr>
        <w:t xml:space="preserve">obuka interaktivnog tipa </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3C18DD">
      <w:pPr>
        <w:pStyle w:val="ListParagraph"/>
        <w:numPr>
          <w:ilvl w:val="0"/>
          <w:numId w:val="232"/>
        </w:numPr>
        <w:spacing w:after="0" w:line="240" w:lineRule="auto"/>
        <w:jc w:val="both"/>
        <w:rPr>
          <w:rFonts w:ascii="Verdana" w:hAnsi="Verdana" w:cs="Arial"/>
        </w:rPr>
      </w:pPr>
      <w:r w:rsidRPr="007C126F">
        <w:rPr>
          <w:rFonts w:ascii="Verdana" w:hAnsi="Verdana" w:cs="Arial"/>
        </w:rPr>
        <w:t>Teorijske osnove inkluzivnog obrazovanja</w:t>
      </w:r>
    </w:p>
    <w:p w:rsidR="00F26105" w:rsidRPr="007C126F" w:rsidRDefault="00F26105" w:rsidP="003C18DD">
      <w:pPr>
        <w:pStyle w:val="ListParagraph"/>
        <w:numPr>
          <w:ilvl w:val="0"/>
          <w:numId w:val="232"/>
        </w:numPr>
        <w:spacing w:after="0" w:line="240" w:lineRule="auto"/>
        <w:jc w:val="both"/>
        <w:rPr>
          <w:rFonts w:ascii="Verdana" w:hAnsi="Verdana" w:cs="Arial"/>
        </w:rPr>
      </w:pPr>
      <w:r w:rsidRPr="007C126F">
        <w:rPr>
          <w:rFonts w:ascii="Verdana" w:hAnsi="Verdana" w:cs="Arial"/>
        </w:rPr>
        <w:t>Smetnje u razvoju i teškoće u učenju</w:t>
      </w:r>
    </w:p>
    <w:p w:rsidR="00F26105" w:rsidRPr="007C126F" w:rsidRDefault="00F26105" w:rsidP="003C18DD">
      <w:pPr>
        <w:pStyle w:val="ListParagraph"/>
        <w:numPr>
          <w:ilvl w:val="0"/>
          <w:numId w:val="232"/>
        </w:numPr>
        <w:spacing w:after="0" w:line="240" w:lineRule="auto"/>
        <w:jc w:val="both"/>
        <w:rPr>
          <w:rFonts w:ascii="Verdana" w:hAnsi="Verdana" w:cs="Arial"/>
        </w:rPr>
      </w:pPr>
      <w:r w:rsidRPr="007C126F">
        <w:rPr>
          <w:rFonts w:ascii="Verdana" w:hAnsi="Verdana" w:cs="Arial"/>
        </w:rPr>
        <w:t>Metode rada sa djecom koja imaju smetnje u razvoju i teškoće u učenju</w:t>
      </w:r>
    </w:p>
    <w:p w:rsidR="00F26105" w:rsidRPr="007C126F" w:rsidRDefault="00F26105" w:rsidP="003C18DD">
      <w:pPr>
        <w:pStyle w:val="ListParagraph"/>
        <w:numPr>
          <w:ilvl w:val="0"/>
          <w:numId w:val="232"/>
        </w:numPr>
        <w:spacing w:after="0" w:line="240" w:lineRule="auto"/>
        <w:jc w:val="both"/>
        <w:rPr>
          <w:rFonts w:ascii="Verdana" w:hAnsi="Verdana" w:cs="Arial"/>
        </w:rPr>
      </w:pPr>
      <w:r w:rsidRPr="007C126F">
        <w:rPr>
          <w:rFonts w:ascii="Verdana" w:hAnsi="Verdana" w:cs="Arial"/>
        </w:rPr>
        <w:t xml:space="preserve">IROP </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002F1824" w:rsidRPr="007C126F">
        <w:rPr>
          <w:rFonts w:cs="Tahoma"/>
        </w:rPr>
        <w:t>1 dan (8</w:t>
      </w:r>
      <w:r w:rsidRPr="007C126F">
        <w:rPr>
          <w:rFonts w:cs="Tahoma"/>
        </w:rPr>
        <w:t xml:space="preserve"> sati)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Broj učesnika u grupi: </w:t>
      </w:r>
      <w:r w:rsidRPr="007C126F">
        <w:rPr>
          <w:rFonts w:cs="Tahoma"/>
        </w:rPr>
        <w:t>od 20 do 30 učesnika</w:t>
      </w:r>
    </w:p>
    <w:p w:rsidR="00F26105" w:rsidRPr="007C126F" w:rsidRDefault="00F26105" w:rsidP="00F26105">
      <w:pPr>
        <w:spacing w:after="0" w:line="240" w:lineRule="auto"/>
        <w:jc w:val="both"/>
        <w:rPr>
          <w:rFonts w:cs="Arial"/>
          <w:lang w:val="sr-Latn-CS"/>
        </w:rPr>
      </w:pPr>
    </w:p>
    <w:p w:rsidR="00FD1E1D" w:rsidRPr="007C126F" w:rsidRDefault="00F26105" w:rsidP="002F1824">
      <w:pPr>
        <w:spacing w:after="0" w:line="240" w:lineRule="auto"/>
        <w:jc w:val="both"/>
        <w:rPr>
          <w:rFonts w:cs="Arial"/>
          <w:b/>
          <w:bCs/>
          <w:lang w:val="sr-Latn-CS"/>
        </w:rPr>
      </w:pPr>
      <w:r w:rsidRPr="007C126F">
        <w:rPr>
          <w:rFonts w:cs="Arial"/>
          <w:b/>
          <w:bCs/>
          <w:lang w:val="sr-Latn-CS"/>
        </w:rPr>
        <w:lastRenderedPageBreak/>
        <w:t xml:space="preserve">Cijena po učesniku dnevno i šta ona uključuje: </w:t>
      </w:r>
      <w:r w:rsidRPr="007C126F">
        <w:rPr>
          <w:rFonts w:cs="Tahoma"/>
        </w:rPr>
        <w:t xml:space="preserve">20 </w:t>
      </w:r>
      <w:r w:rsidRPr="007C126F">
        <w:rPr>
          <w:lang w:val="sr-Latn-CS"/>
        </w:rPr>
        <w:t xml:space="preserve">€ </w:t>
      </w:r>
      <w:r w:rsidRPr="007C126F">
        <w:rPr>
          <w:rFonts w:cs="Tahoma"/>
        </w:rPr>
        <w:t>(</w:t>
      </w:r>
      <w:r w:rsidRPr="007C126F">
        <w:rPr>
          <w:rFonts w:cs="Tahoma"/>
          <w:bCs/>
          <w:lang w:val="sr-Latn-CS"/>
        </w:rPr>
        <w:t xml:space="preserve">uračunati su </w:t>
      </w:r>
      <w:r w:rsidRPr="007C126F">
        <w:rPr>
          <w:rFonts w:cs="Tahoma"/>
        </w:rPr>
        <w:t>honorari za voditelje seminara i cijena potrošnog materijala)</w:t>
      </w:r>
    </w:p>
    <w:p w:rsidR="002F1824" w:rsidRPr="007C126F" w:rsidRDefault="002F1824" w:rsidP="002F1824">
      <w:pPr>
        <w:spacing w:after="0" w:line="240" w:lineRule="auto"/>
        <w:jc w:val="both"/>
        <w:rPr>
          <w:rFonts w:cs="Arial"/>
          <w:b/>
          <w:bCs/>
          <w:lang w:val="sr-Latn-CS"/>
        </w:rPr>
      </w:pPr>
    </w:p>
    <w:p w:rsidR="00AB2D92" w:rsidRPr="007C126F" w:rsidRDefault="00AB2D92" w:rsidP="00FD1E1D">
      <w:pPr>
        <w:spacing w:after="0" w:line="240" w:lineRule="auto"/>
        <w:jc w:val="both"/>
        <w:rPr>
          <w:rFonts w:cs="Arial"/>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F26105" w:rsidRPr="007C126F" w:rsidTr="00F26105">
        <w:tc>
          <w:tcPr>
            <w:tcW w:w="9576" w:type="dxa"/>
            <w:shd w:val="clear" w:color="auto" w:fill="D9D9D9"/>
          </w:tcPr>
          <w:p w:rsidR="00F26105" w:rsidRPr="007C126F" w:rsidRDefault="00427BA3" w:rsidP="00F26105">
            <w:pPr>
              <w:spacing w:after="0" w:line="240" w:lineRule="auto"/>
              <w:jc w:val="center"/>
              <w:rPr>
                <w:rFonts w:cs="Arial"/>
                <w:b/>
                <w:lang w:val="pl-PL"/>
              </w:rPr>
            </w:pPr>
            <w:r>
              <w:rPr>
                <w:b/>
                <w:lang w:val="sr-Latn-CS"/>
              </w:rPr>
              <w:t>128</w:t>
            </w:r>
            <w:r w:rsidR="00F26105" w:rsidRPr="007C126F">
              <w:rPr>
                <w:b/>
                <w:lang w:val="sr-Latn-CS"/>
              </w:rPr>
              <w:t>.</w:t>
            </w:r>
            <w:r w:rsidR="00F26105" w:rsidRPr="007C126F">
              <w:rPr>
                <w:rFonts w:cs="Times New Roman"/>
                <w:b/>
                <w:bCs/>
                <w:iCs/>
              </w:rPr>
              <w:t xml:space="preserve"> Metode u radu i didaktičke posebnosti učenika sa motoričkim smetnjama</w:t>
            </w:r>
          </w:p>
        </w:tc>
      </w:tr>
    </w:tbl>
    <w:p w:rsidR="00F26105" w:rsidRPr="007C126F" w:rsidRDefault="00F26105" w:rsidP="00F26105">
      <w:pPr>
        <w:spacing w:after="0" w:line="240" w:lineRule="auto"/>
        <w:jc w:val="both"/>
        <w:rPr>
          <w:rFonts w:cs="Arial"/>
          <w:lang w:val="pl-PL"/>
        </w:rPr>
      </w:pPr>
    </w:p>
    <w:p w:rsidR="00F26105" w:rsidRPr="007C126F" w:rsidRDefault="00F26105" w:rsidP="00F26105">
      <w:pPr>
        <w:autoSpaceDE w:val="0"/>
        <w:autoSpaceDN w:val="0"/>
        <w:adjustRightInd w:val="0"/>
        <w:spacing w:after="0" w:line="240" w:lineRule="auto"/>
        <w:jc w:val="both"/>
        <w:rPr>
          <w:rFonts w:eastAsia="SimSun"/>
        </w:rPr>
      </w:pPr>
      <w:r w:rsidRPr="007C126F">
        <w:rPr>
          <w:b/>
          <w:lang w:val="sr-Latn-CS"/>
        </w:rPr>
        <w:t>Autori:</w:t>
      </w:r>
      <w:r w:rsidRPr="007C126F">
        <w:rPr>
          <w:rFonts w:eastAsia="SimSun"/>
        </w:rPr>
        <w:t>Jeli</w:t>
      </w:r>
      <w:r w:rsidR="002F1824" w:rsidRPr="007C126F">
        <w:rPr>
          <w:rFonts w:eastAsia="SimSun"/>
        </w:rPr>
        <w:t xml:space="preserve">savka Gavranić, Suzana Koletić </w:t>
      </w:r>
      <w:r w:rsidRPr="007C126F">
        <w:rPr>
          <w:rFonts w:eastAsia="SimSun"/>
        </w:rPr>
        <w:t>i Irena Bogićević</w:t>
      </w:r>
    </w:p>
    <w:p w:rsidR="002F1824" w:rsidRPr="007C126F" w:rsidRDefault="002F1824" w:rsidP="002F1824">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w:t>
      </w:r>
      <w:r w:rsidR="001D4D59">
        <w:rPr>
          <w:rFonts w:cs="Tahoma"/>
          <w:bCs/>
          <w:kern w:val="1"/>
          <w:lang w:eastAsia="ar-SA"/>
        </w:rPr>
        <w:t>,Podgorica</w:t>
      </w:r>
    </w:p>
    <w:p w:rsidR="00F26105" w:rsidRPr="007C126F" w:rsidRDefault="00F26105" w:rsidP="00F26105">
      <w:pPr>
        <w:spacing w:after="0" w:line="240" w:lineRule="auto"/>
        <w:jc w:val="both"/>
        <w:rPr>
          <w:rFonts w:cs="Arial"/>
          <w:lang w:val="sr-Latn-CS"/>
        </w:rPr>
      </w:pPr>
      <w:r w:rsidRPr="007C126F">
        <w:rPr>
          <w:b/>
          <w:lang w:val="sr-Latn-CS"/>
        </w:rPr>
        <w:t xml:space="preserve">Odgovorna osoba (koordinatorka): </w:t>
      </w:r>
      <w:r w:rsidRPr="007C126F">
        <w:t xml:space="preserve">Jelisavka Gavranić </w:t>
      </w:r>
    </w:p>
    <w:p w:rsidR="00F26105" w:rsidRPr="007C126F" w:rsidRDefault="001D4D59" w:rsidP="00F26105">
      <w:pPr>
        <w:spacing w:after="0" w:line="240" w:lineRule="auto"/>
        <w:jc w:val="both"/>
        <w:rPr>
          <w:rFonts w:cs="Arial"/>
          <w:lang w:val="sr-Latn-CS"/>
        </w:rPr>
      </w:pPr>
      <w:r>
        <w:rPr>
          <w:b/>
          <w:lang w:val="sr-Latn-CS"/>
        </w:rPr>
        <w:t>Adresa:</w:t>
      </w:r>
      <w:r w:rsidR="00F26105" w:rsidRPr="007C126F">
        <w:t xml:space="preserve"> Princeze Ksenije br.6, Podgorica</w:t>
      </w:r>
    </w:p>
    <w:p w:rsidR="00F26105" w:rsidRPr="007C126F" w:rsidRDefault="00F26105" w:rsidP="00F26105">
      <w:pPr>
        <w:spacing w:after="0" w:line="240" w:lineRule="auto"/>
        <w:jc w:val="both"/>
        <w:rPr>
          <w:rFonts w:cs="Arial"/>
          <w:lang w:val="en-US"/>
        </w:rPr>
      </w:pPr>
      <w:r w:rsidRPr="007C126F">
        <w:rPr>
          <w:b/>
          <w:lang w:val="sr-Latn-CS"/>
        </w:rPr>
        <w:t xml:space="preserve">E-mail: </w:t>
      </w:r>
      <w:r w:rsidRPr="007C126F">
        <w:rPr>
          <w:lang w:val="sr-Latn-CS"/>
        </w:rPr>
        <w:t>suzana.koletic</w:t>
      </w:r>
      <w:r w:rsidRPr="007C126F">
        <w:t>@gmail.com</w:t>
      </w:r>
    </w:p>
    <w:p w:rsidR="00F26105" w:rsidRPr="007C126F" w:rsidRDefault="00F26105" w:rsidP="00F26105">
      <w:pPr>
        <w:spacing w:after="0" w:line="240" w:lineRule="auto"/>
        <w:jc w:val="both"/>
        <w:rPr>
          <w:lang w:val="sr-Latn-CS"/>
        </w:rPr>
      </w:pPr>
      <w:r w:rsidRPr="007C126F">
        <w:rPr>
          <w:b/>
          <w:lang w:val="sr-Latn-CS"/>
        </w:rPr>
        <w:t xml:space="preserve">Broj telefona: </w:t>
      </w:r>
      <w:r w:rsidRPr="007C126F">
        <w:rPr>
          <w:lang w:val="sr-Latn-CS"/>
        </w:rPr>
        <w:t>069-187-298</w:t>
      </w:r>
    </w:p>
    <w:p w:rsidR="00F26105" w:rsidRPr="007C126F" w:rsidRDefault="00F26105" w:rsidP="00F26105">
      <w:pPr>
        <w:spacing w:after="0" w:line="240" w:lineRule="auto"/>
        <w:jc w:val="both"/>
        <w:rPr>
          <w:rFonts w:cs="Arial"/>
          <w:lang w:val="sr-Latn-CS"/>
        </w:rPr>
      </w:pPr>
    </w:p>
    <w:p w:rsidR="00F26105" w:rsidRPr="007C126F" w:rsidRDefault="00F26105" w:rsidP="00F26105">
      <w:pPr>
        <w:autoSpaceDE w:val="0"/>
        <w:autoSpaceDN w:val="0"/>
        <w:adjustRightInd w:val="0"/>
        <w:spacing w:after="0" w:line="240" w:lineRule="auto"/>
        <w:jc w:val="both"/>
        <w:rPr>
          <w:rFonts w:eastAsia="SimSun" w:cs="Times New Roman"/>
          <w:lang w:val="en-US"/>
        </w:rPr>
      </w:pPr>
      <w:r w:rsidRPr="007C126F">
        <w:rPr>
          <w:b/>
          <w:lang w:val="sr-Latn-CS"/>
        </w:rPr>
        <w:t>O</w:t>
      </w:r>
      <w:r w:rsidRPr="007C126F">
        <w:rPr>
          <w:b/>
        </w:rPr>
        <w:t>pšti cilj</w:t>
      </w:r>
      <w:r w:rsidRPr="007C126F">
        <w:rPr>
          <w:b/>
          <w:lang w:val="sr-Latn-CS"/>
        </w:rPr>
        <w:t xml:space="preserve"> programa:</w:t>
      </w:r>
      <w:r w:rsidRPr="007C126F">
        <w:rPr>
          <w:rFonts w:eastAsia="SimSun"/>
        </w:rPr>
        <w:t>pružanje stručne pomoći nastavnicima i stručnim saradnicima o učenicima sa motoričkim smetnjama i njihovim potrebama u vaspitno-obrazovnom procesu:</w:t>
      </w:r>
    </w:p>
    <w:p w:rsidR="00F26105" w:rsidRPr="007C126F" w:rsidRDefault="00F26105" w:rsidP="003C18DD">
      <w:pPr>
        <w:numPr>
          <w:ilvl w:val="0"/>
          <w:numId w:val="233"/>
        </w:numPr>
        <w:autoSpaceDE w:val="0"/>
        <w:autoSpaceDN w:val="0"/>
        <w:adjustRightInd w:val="0"/>
        <w:spacing w:after="0" w:line="240" w:lineRule="auto"/>
        <w:jc w:val="both"/>
        <w:rPr>
          <w:rFonts w:eastAsia="SimSun"/>
        </w:rPr>
      </w:pPr>
      <w:r w:rsidRPr="007C126F">
        <w:rPr>
          <w:rFonts w:eastAsia="SimSun"/>
        </w:rPr>
        <w:t>informisanje i edukacija nastavnika o metodama, didaktičkim specifičnostima i potrebi adaptacije  prostora i sredine za optimalno korišćenje sposobnosti djece u vaspitno-obrazovnom procesu;</w:t>
      </w:r>
    </w:p>
    <w:p w:rsidR="00F26105" w:rsidRPr="007C126F" w:rsidRDefault="00F26105" w:rsidP="003C18DD">
      <w:pPr>
        <w:numPr>
          <w:ilvl w:val="0"/>
          <w:numId w:val="233"/>
        </w:numPr>
        <w:autoSpaceDE w:val="0"/>
        <w:autoSpaceDN w:val="0"/>
        <w:adjustRightInd w:val="0"/>
        <w:spacing w:after="0" w:line="240" w:lineRule="auto"/>
        <w:jc w:val="both"/>
        <w:rPr>
          <w:rFonts w:eastAsia="SimSun"/>
        </w:rPr>
      </w:pPr>
      <w:r w:rsidRPr="007C126F">
        <w:rPr>
          <w:rFonts w:eastAsia="SimSun"/>
        </w:rPr>
        <w:t>prilagođavanje pribora i pomagala individualnim sposobnostima učenika (radni sto, radna ploča, stolica i pomagala za grafičke aktivnosti, prilagođavanje računarske opreme).</w:t>
      </w:r>
    </w:p>
    <w:p w:rsidR="00F26105" w:rsidRPr="007C126F" w:rsidRDefault="00F26105" w:rsidP="00F26105">
      <w:pPr>
        <w:spacing w:after="0" w:line="240" w:lineRule="auto"/>
        <w:jc w:val="both"/>
        <w:rPr>
          <w:rFonts w:eastAsia="Calibri" w:cs="Arial"/>
          <w:lang w:val="sr-Latn-CS"/>
        </w:rPr>
      </w:pPr>
    </w:p>
    <w:p w:rsidR="00F26105" w:rsidRPr="007C126F" w:rsidRDefault="00F26105" w:rsidP="00F26105">
      <w:pPr>
        <w:spacing w:after="0" w:line="240" w:lineRule="auto"/>
        <w:jc w:val="both"/>
        <w:rPr>
          <w:rFonts w:cs="Arial"/>
          <w:lang w:val="en-US"/>
        </w:rPr>
      </w:pPr>
      <w:r w:rsidRPr="007C126F">
        <w:rPr>
          <w:b/>
          <w:lang w:val="sr-Latn-CS"/>
        </w:rPr>
        <w:t>Specifični ciljevi programa:</w:t>
      </w:r>
      <w:r w:rsidRPr="007C126F">
        <w:rPr>
          <w:rFonts w:cs="Arial"/>
          <w:lang w:val="sr-Latn-CS"/>
        </w:rPr>
        <w:t xml:space="preserve"> program obuhvata teorijski dio i praktičan rad; u uvodnom dijelu učesnici će se upoznati sa najčešćim tjelesnim smetnjama kod djece, os</w:t>
      </w:r>
      <w:r w:rsidR="002F1824" w:rsidRPr="007C126F">
        <w:rPr>
          <w:rFonts w:cs="Arial"/>
          <w:lang w:val="sr-Latn-CS"/>
        </w:rPr>
        <w:t>novim razvojnim specifičnostima;</w:t>
      </w:r>
      <w:r w:rsidRPr="007C126F">
        <w:rPr>
          <w:rFonts w:eastAsia="SimSun"/>
        </w:rPr>
        <w:t>vrste-podjela tjelesnih smetnji (definicija i klinička slika); posebnosti u realizciji nastavnog sadržaja (prilagođene sveske, nastavni listići, udžbenici);tehnička pomagala, oprema i pribor, asistivna tehnologija u radu sa djecom sa tjelesnim smetnjama;uloga i značaj Resursnog centra kao vida podrške inkluzivnom obrazovanju.</w:t>
      </w:r>
    </w:p>
    <w:p w:rsidR="00F26105" w:rsidRPr="007C126F" w:rsidRDefault="00F26105" w:rsidP="00F26105">
      <w:pPr>
        <w:autoSpaceDE w:val="0"/>
        <w:autoSpaceDN w:val="0"/>
        <w:adjustRightInd w:val="0"/>
        <w:spacing w:after="0" w:line="240" w:lineRule="auto"/>
        <w:jc w:val="both"/>
        <w:rPr>
          <w:rFonts w:eastAsia="SimSun" w:cs="Times New Roman"/>
        </w:rPr>
      </w:pPr>
    </w:p>
    <w:p w:rsidR="00F26105" w:rsidRPr="007C126F" w:rsidRDefault="00F26105" w:rsidP="00F26105">
      <w:pPr>
        <w:spacing w:after="0" w:line="240" w:lineRule="auto"/>
        <w:jc w:val="both"/>
        <w:rPr>
          <w:rFonts w:eastAsia="Calibri" w:cs="Arial"/>
        </w:rPr>
      </w:pPr>
      <w:r w:rsidRPr="007C126F">
        <w:rPr>
          <w:b/>
          <w:lang w:val="sr-Latn-CS"/>
        </w:rPr>
        <w:t xml:space="preserve">Ciljna grupa: </w:t>
      </w:r>
      <w:r w:rsidR="002F1824" w:rsidRPr="007C126F">
        <w:rPr>
          <w:rFonts w:cs="Arial"/>
        </w:rPr>
        <w:t>nastavnici i</w:t>
      </w:r>
      <w:r w:rsidRPr="007C126F">
        <w:rPr>
          <w:rFonts w:cs="Arial"/>
        </w:rPr>
        <w:t xml:space="preserve"> stručni saradnici </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rFonts w:cs="Arial"/>
          <w:lang w:val="en-US"/>
        </w:rPr>
      </w:pPr>
      <w:r w:rsidRPr="007C126F">
        <w:rPr>
          <w:b/>
          <w:lang w:val="sr-Latn-CS"/>
        </w:rPr>
        <w:t xml:space="preserve">Metode i tehnike rada: </w:t>
      </w:r>
      <w:r w:rsidRPr="007C126F">
        <w:rPr>
          <w:lang w:val="sr-Latn-CS"/>
        </w:rPr>
        <w:t xml:space="preserve">obuka </w:t>
      </w:r>
      <w:r w:rsidRPr="007C126F">
        <w:rPr>
          <w:rFonts w:cs="Arial"/>
        </w:rPr>
        <w:t xml:space="preserve">interaktivnog tipa </w:t>
      </w:r>
    </w:p>
    <w:p w:rsidR="00F26105" w:rsidRPr="007C126F" w:rsidRDefault="00F26105" w:rsidP="00F26105">
      <w:pPr>
        <w:spacing w:after="0" w:line="240" w:lineRule="auto"/>
        <w:jc w:val="both"/>
        <w:rPr>
          <w:rFonts w:cs="Arial"/>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3C18DD">
      <w:pPr>
        <w:pStyle w:val="ListParagraph"/>
        <w:numPr>
          <w:ilvl w:val="0"/>
          <w:numId w:val="234"/>
        </w:numPr>
        <w:autoSpaceDE w:val="0"/>
        <w:autoSpaceDN w:val="0"/>
        <w:adjustRightInd w:val="0"/>
        <w:spacing w:after="0" w:line="240" w:lineRule="auto"/>
        <w:jc w:val="both"/>
        <w:rPr>
          <w:rFonts w:ascii="Verdana" w:eastAsia="SimSun" w:hAnsi="Verdana"/>
        </w:rPr>
      </w:pPr>
      <w:r w:rsidRPr="007C126F">
        <w:rPr>
          <w:rFonts w:ascii="Verdana" w:eastAsia="SimSun" w:hAnsi="Verdana"/>
        </w:rPr>
        <w:t>Vrste-podjela  tjelesnih smetnj</w:t>
      </w:r>
      <w:r w:rsidR="002F1824" w:rsidRPr="007C126F">
        <w:rPr>
          <w:rFonts w:ascii="Verdana" w:eastAsia="SimSun" w:hAnsi="Verdana"/>
        </w:rPr>
        <w:t>i (definicija i klinička slika)</w:t>
      </w:r>
    </w:p>
    <w:p w:rsidR="00F26105" w:rsidRPr="007C126F" w:rsidRDefault="00F26105" w:rsidP="003C18DD">
      <w:pPr>
        <w:pStyle w:val="ListParagraph"/>
        <w:numPr>
          <w:ilvl w:val="0"/>
          <w:numId w:val="234"/>
        </w:numPr>
        <w:autoSpaceDE w:val="0"/>
        <w:autoSpaceDN w:val="0"/>
        <w:adjustRightInd w:val="0"/>
        <w:spacing w:after="0" w:line="240" w:lineRule="auto"/>
        <w:jc w:val="both"/>
        <w:rPr>
          <w:rFonts w:ascii="Verdana" w:eastAsia="SimSun" w:hAnsi="Verdana"/>
        </w:rPr>
      </w:pPr>
      <w:r w:rsidRPr="007C126F">
        <w:rPr>
          <w:rFonts w:ascii="Verdana" w:eastAsia="SimSun" w:hAnsi="Verdana"/>
        </w:rPr>
        <w:t>Posebnosti u realizciji nastavnog sadržaja (prilagođene svesk</w:t>
      </w:r>
      <w:r w:rsidR="002F1824" w:rsidRPr="007C126F">
        <w:rPr>
          <w:rFonts w:ascii="Verdana" w:eastAsia="SimSun" w:hAnsi="Verdana"/>
        </w:rPr>
        <w:t>e, nastavni  listići,udžbenici)</w:t>
      </w:r>
    </w:p>
    <w:p w:rsidR="00F26105" w:rsidRPr="007C126F" w:rsidRDefault="00F26105" w:rsidP="003C18DD">
      <w:pPr>
        <w:pStyle w:val="ListParagraph"/>
        <w:numPr>
          <w:ilvl w:val="0"/>
          <w:numId w:val="234"/>
        </w:numPr>
        <w:autoSpaceDE w:val="0"/>
        <w:autoSpaceDN w:val="0"/>
        <w:adjustRightInd w:val="0"/>
        <w:spacing w:after="0" w:line="240" w:lineRule="auto"/>
        <w:jc w:val="both"/>
        <w:rPr>
          <w:rFonts w:ascii="Verdana" w:eastAsia="SimSun" w:hAnsi="Verdana"/>
        </w:rPr>
      </w:pPr>
      <w:r w:rsidRPr="007C126F">
        <w:rPr>
          <w:rFonts w:ascii="Verdana" w:eastAsia="SimSun" w:hAnsi="Verdana"/>
        </w:rPr>
        <w:t>Tehnička pomagala, oprema i pribor, asistivna tehnologija u radu sa dje</w:t>
      </w:r>
      <w:r w:rsidR="002F1824" w:rsidRPr="007C126F">
        <w:rPr>
          <w:rFonts w:ascii="Verdana" w:eastAsia="SimSun" w:hAnsi="Verdana"/>
        </w:rPr>
        <w:t>com sa tjelesnim smetnjama</w:t>
      </w:r>
    </w:p>
    <w:p w:rsidR="00F26105" w:rsidRPr="007C126F" w:rsidRDefault="00F26105" w:rsidP="003C18DD">
      <w:pPr>
        <w:pStyle w:val="ListParagraph"/>
        <w:numPr>
          <w:ilvl w:val="0"/>
          <w:numId w:val="234"/>
        </w:numPr>
        <w:autoSpaceDE w:val="0"/>
        <w:autoSpaceDN w:val="0"/>
        <w:adjustRightInd w:val="0"/>
        <w:spacing w:after="0" w:line="240" w:lineRule="auto"/>
        <w:jc w:val="both"/>
        <w:rPr>
          <w:rFonts w:ascii="Verdana" w:eastAsia="SimSun" w:hAnsi="Verdana"/>
        </w:rPr>
      </w:pPr>
      <w:r w:rsidRPr="007C126F">
        <w:rPr>
          <w:rFonts w:ascii="Verdana" w:eastAsia="SimSun" w:hAnsi="Verdana"/>
        </w:rPr>
        <w:t>Uloga i značaj Resursnog centra kao vida podrške inkluzivnom obrazovanju</w:t>
      </w:r>
    </w:p>
    <w:p w:rsidR="00F26105" w:rsidRPr="007C126F" w:rsidRDefault="00F26105" w:rsidP="00F26105">
      <w:pPr>
        <w:spacing w:after="0" w:line="240" w:lineRule="auto"/>
        <w:jc w:val="both"/>
        <w:rPr>
          <w:rFonts w:eastAsia="Calibri"/>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(6 sati)</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rFonts w:cs="Arial"/>
          <w:lang w:val="en-US"/>
        </w:rPr>
      </w:pPr>
      <w:r w:rsidRPr="007C126F">
        <w:rPr>
          <w:b/>
          <w:lang w:val="sr-Latn-CS"/>
        </w:rPr>
        <w:lastRenderedPageBreak/>
        <w:t xml:space="preserve">Broj učesnika u grupi: </w:t>
      </w:r>
      <w:r w:rsidR="002F1824" w:rsidRPr="007C126F">
        <w:rPr>
          <w:lang w:val="sr-Latn-CS"/>
        </w:rPr>
        <w:t>od 12 do 24</w:t>
      </w:r>
      <w:r w:rsidRPr="007C126F">
        <w:rPr>
          <w:lang w:val="sr-Latn-CS"/>
        </w:rPr>
        <w:t xml:space="preserve"> učesnika</w:t>
      </w:r>
    </w:p>
    <w:p w:rsidR="00F26105" w:rsidRPr="007C126F" w:rsidRDefault="00F26105" w:rsidP="00F26105">
      <w:pPr>
        <w:spacing w:after="0" w:line="240" w:lineRule="auto"/>
        <w:jc w:val="both"/>
        <w:rPr>
          <w:rFonts w:cs="Arial"/>
          <w:lang w:val="sr-Latn-CS"/>
        </w:rPr>
      </w:pPr>
    </w:p>
    <w:p w:rsidR="00E454E2" w:rsidRDefault="00F26105" w:rsidP="00AB2D92">
      <w:pPr>
        <w:autoSpaceDE w:val="0"/>
        <w:autoSpaceDN w:val="0"/>
        <w:adjustRightInd w:val="0"/>
        <w:spacing w:after="0" w:line="240" w:lineRule="auto"/>
        <w:jc w:val="both"/>
      </w:pPr>
      <w:r w:rsidRPr="007C126F">
        <w:rPr>
          <w:rFonts w:cs="Arial"/>
          <w:b/>
          <w:bCs/>
          <w:lang w:val="sr-Latn-CS"/>
        </w:rPr>
        <w:t xml:space="preserve">Cijena po učesniku dnevno i šta ona uključuje: </w:t>
      </w:r>
      <w:r w:rsidRPr="007C126F">
        <w:t>20 € (</w:t>
      </w:r>
      <w:r w:rsidRPr="007C126F">
        <w:rPr>
          <w:rFonts w:cs="Tahoma"/>
          <w:bCs/>
          <w:lang w:val="sr-Latn-CS"/>
        </w:rPr>
        <w:t xml:space="preserve">uračunati su </w:t>
      </w:r>
      <w:r w:rsidRPr="007C126F">
        <w:t>honorar za voditelje seminara i cijena potrošnog materijala).</w:t>
      </w:r>
    </w:p>
    <w:p w:rsidR="00013CC8" w:rsidRPr="007C126F" w:rsidRDefault="00013CC8" w:rsidP="00AB2D92">
      <w:pPr>
        <w:autoSpaceDE w:val="0"/>
        <w:autoSpaceDN w:val="0"/>
        <w:adjustRightInd w:val="0"/>
        <w:spacing w:after="0" w:line="240" w:lineRule="auto"/>
        <w:jc w:val="both"/>
        <w:rPr>
          <w:rFonts w:cs="Times New Roman"/>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E454E2" w:rsidRPr="007C126F" w:rsidTr="00CF23B4">
        <w:tc>
          <w:tcPr>
            <w:tcW w:w="9576" w:type="dxa"/>
            <w:shd w:val="clear" w:color="auto" w:fill="D9D9D9"/>
          </w:tcPr>
          <w:p w:rsidR="00E454E2" w:rsidRPr="007C126F" w:rsidRDefault="00427BA3" w:rsidP="00CF23B4">
            <w:pPr>
              <w:spacing w:after="0" w:line="240" w:lineRule="auto"/>
              <w:jc w:val="center"/>
              <w:rPr>
                <w:rFonts w:cs="Arial"/>
                <w:b/>
                <w:lang w:val="pl-PL"/>
              </w:rPr>
            </w:pPr>
            <w:r>
              <w:rPr>
                <w:b/>
                <w:lang w:val="sr-Latn-CS"/>
              </w:rPr>
              <w:t>129</w:t>
            </w:r>
            <w:r w:rsidR="00E454E2" w:rsidRPr="007C126F">
              <w:rPr>
                <w:b/>
                <w:lang w:val="sr-Latn-CS"/>
              </w:rPr>
              <w:t>.</w:t>
            </w:r>
            <w:r w:rsidR="00E454E2" w:rsidRPr="007C126F">
              <w:rPr>
                <w:rFonts w:cs="Times New Roman"/>
                <w:b/>
                <w:bCs/>
                <w:iCs/>
              </w:rPr>
              <w:t xml:space="preserve"> Metode  i postupci u radu s đecom s autizmom</w:t>
            </w:r>
          </w:p>
        </w:tc>
      </w:tr>
    </w:tbl>
    <w:p w:rsidR="00E454E2" w:rsidRPr="007C126F" w:rsidRDefault="00E454E2" w:rsidP="00FD1E1D">
      <w:pPr>
        <w:spacing w:after="0" w:line="240" w:lineRule="auto"/>
        <w:jc w:val="both"/>
        <w:rPr>
          <w:b/>
        </w:rPr>
      </w:pPr>
    </w:p>
    <w:p w:rsidR="000E270E" w:rsidRPr="007C126F" w:rsidRDefault="000E270E" w:rsidP="002666C6">
      <w:pPr>
        <w:pStyle w:val="BodyText1"/>
        <w:spacing w:before="0"/>
        <w:jc w:val="both"/>
        <w:rPr>
          <w:rFonts w:ascii="Verdana" w:hAnsi="Verdana" w:cs="Tahoma"/>
        </w:rPr>
      </w:pPr>
      <w:r w:rsidRPr="007C126F">
        <w:rPr>
          <w:rFonts w:ascii="Verdana" w:hAnsi="Verdana"/>
          <w:b/>
          <w:lang w:val="sr-Latn-CS"/>
        </w:rPr>
        <w:t>Autori:</w:t>
      </w:r>
      <w:r w:rsidRPr="007C126F">
        <w:rPr>
          <w:rFonts w:ascii="Verdana" w:hAnsi="Verdana"/>
        </w:rPr>
        <w:t>Aleksandar Vuksanović</w:t>
      </w:r>
    </w:p>
    <w:p w:rsidR="000E270E" w:rsidRPr="007C126F" w:rsidRDefault="000E270E" w:rsidP="002666C6">
      <w:pPr>
        <w:spacing w:after="0" w:line="240" w:lineRule="auto"/>
        <w:jc w:val="both"/>
        <w:rPr>
          <w:lang w:val="sr-Latn-CS"/>
        </w:rPr>
      </w:pPr>
      <w:r w:rsidRPr="007C126F">
        <w:rPr>
          <w:rFonts w:cs="Tahoma"/>
          <w:b/>
          <w:bCs/>
          <w:lang w:val="sr-Latn-CS"/>
        </w:rPr>
        <w:t xml:space="preserve">Naziv institucije/organizacije koja podržava program: </w:t>
      </w:r>
      <w:r w:rsidR="00BE6DC1" w:rsidRPr="007C126F">
        <w:rPr>
          <w:rFonts w:cs="Tahoma"/>
          <w:bCs/>
          <w:lang w:val="sr-Latn-CS"/>
        </w:rPr>
        <w:t>JU Gimnazija „Slobodan Škerović“</w:t>
      </w:r>
      <w:r w:rsidR="001D4D59">
        <w:rPr>
          <w:rFonts w:cs="Tahoma"/>
          <w:bCs/>
          <w:lang w:val="sr-Latn-CS"/>
        </w:rPr>
        <w:t>,Podgorica</w:t>
      </w:r>
    </w:p>
    <w:p w:rsidR="000E270E" w:rsidRPr="007C126F" w:rsidRDefault="000E270E" w:rsidP="002666C6">
      <w:pPr>
        <w:pStyle w:val="BodyText1"/>
        <w:spacing w:before="0"/>
        <w:jc w:val="both"/>
        <w:rPr>
          <w:rFonts w:ascii="Verdana" w:hAnsi="Verdana"/>
        </w:rPr>
      </w:pPr>
      <w:r w:rsidRPr="007C126F">
        <w:rPr>
          <w:rFonts w:ascii="Verdana" w:hAnsi="Verdana"/>
          <w:b/>
          <w:lang w:val="sr-Latn-CS"/>
        </w:rPr>
        <w:t xml:space="preserve">Odgovorna osoba (koordinator): </w:t>
      </w:r>
      <w:r w:rsidRPr="007C126F">
        <w:rPr>
          <w:rFonts w:ascii="Verdana" w:hAnsi="Verdana"/>
        </w:rPr>
        <w:t>Aleksandar Vuksanović</w:t>
      </w:r>
    </w:p>
    <w:p w:rsidR="000E270E" w:rsidRPr="007C126F" w:rsidRDefault="000E270E" w:rsidP="002666C6">
      <w:pPr>
        <w:spacing w:after="0" w:line="240" w:lineRule="auto"/>
        <w:jc w:val="both"/>
        <w:rPr>
          <w:rFonts w:cs="Arial"/>
          <w:lang w:val="sr-Latn-CS"/>
        </w:rPr>
      </w:pPr>
      <w:r w:rsidRPr="007C126F">
        <w:rPr>
          <w:b/>
          <w:lang w:val="sr-Latn-CS"/>
        </w:rPr>
        <w:t xml:space="preserve">Adresa: </w:t>
      </w:r>
      <w:r w:rsidRPr="007C126F">
        <w:t>27</w:t>
      </w:r>
      <w:r w:rsidR="001D4D59">
        <w:t>.</w:t>
      </w:r>
      <w:r w:rsidRPr="007C126F">
        <w:t xml:space="preserve"> marta G7 VI/27, Podgorica</w:t>
      </w:r>
    </w:p>
    <w:p w:rsidR="000E270E" w:rsidRPr="007C126F" w:rsidRDefault="000E270E" w:rsidP="002666C6">
      <w:pPr>
        <w:spacing w:after="0" w:line="240" w:lineRule="auto"/>
        <w:jc w:val="both"/>
        <w:rPr>
          <w:rFonts w:cs="Arial"/>
        </w:rPr>
      </w:pPr>
      <w:r w:rsidRPr="007C126F">
        <w:rPr>
          <w:b/>
          <w:lang w:val="sr-Latn-CS"/>
        </w:rPr>
        <w:t>E-mail:</w:t>
      </w:r>
      <w:hyperlink r:id="rId59" w:history="1">
        <w:r w:rsidRPr="007C126F">
          <w:rPr>
            <w:u w:val="single"/>
          </w:rPr>
          <w:t>vuksanovic.sasa@gmail.com</w:t>
        </w:r>
      </w:hyperlink>
    </w:p>
    <w:p w:rsidR="000E270E" w:rsidRPr="007C126F" w:rsidRDefault="000E270E" w:rsidP="002666C6">
      <w:pPr>
        <w:spacing w:after="0" w:line="240" w:lineRule="auto"/>
        <w:jc w:val="both"/>
        <w:rPr>
          <w:rFonts w:cs="Arial"/>
          <w:lang w:val="sr-Latn-CS"/>
        </w:rPr>
      </w:pPr>
      <w:r w:rsidRPr="007C126F">
        <w:rPr>
          <w:b/>
          <w:lang w:val="sr-Latn-CS"/>
        </w:rPr>
        <w:t xml:space="preserve">Broj telefona: </w:t>
      </w:r>
      <w:r w:rsidRPr="007C126F">
        <w:rPr>
          <w:rFonts w:eastAsia="Calibri" w:cs="Times New Roman"/>
          <w:lang w:val="en-US" w:eastAsia="en-US"/>
        </w:rPr>
        <w:t>+382 68 863 650,</w:t>
      </w:r>
    </w:p>
    <w:p w:rsidR="000E270E" w:rsidRPr="007C126F" w:rsidRDefault="000E270E" w:rsidP="002666C6">
      <w:pPr>
        <w:spacing w:after="0" w:line="240" w:lineRule="auto"/>
        <w:jc w:val="both"/>
        <w:rPr>
          <w:rFonts w:cs="Arial"/>
          <w:lang w:val="sr-Latn-CS"/>
        </w:rPr>
      </w:pP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b/>
          <w:lang w:val="sr-Latn-CS"/>
        </w:rPr>
        <w:t>O</w:t>
      </w:r>
      <w:r w:rsidRPr="007C126F">
        <w:rPr>
          <w:b/>
        </w:rPr>
        <w:t xml:space="preserve">pšti cilj </w:t>
      </w:r>
      <w:r w:rsidRPr="007C126F">
        <w:rPr>
          <w:b/>
          <w:lang w:val="sr-Latn-CS"/>
        </w:rPr>
        <w:t xml:space="preserve"> programa:</w:t>
      </w:r>
      <w:r w:rsidR="001D4D59">
        <w:rPr>
          <w:rFonts w:eastAsia="SimSun" w:cs="Arial"/>
          <w:lang w:val="en-US" w:eastAsia="en-US"/>
        </w:rPr>
        <w:t>unapređiva</w:t>
      </w:r>
      <w:r w:rsidRPr="007C126F">
        <w:rPr>
          <w:rFonts w:eastAsia="SimSun" w:cs="Arial"/>
          <w:lang w:val="en-US" w:eastAsia="en-US"/>
        </w:rPr>
        <w:t>nje profesionalnih vještina i sp</w:t>
      </w:r>
      <w:r w:rsidR="001D4D59">
        <w:rPr>
          <w:rFonts w:eastAsia="SimSun" w:cs="Arial"/>
          <w:lang w:val="en-US" w:eastAsia="en-US"/>
        </w:rPr>
        <w:t>osobnosti neophodnih za rad sa dj</w:t>
      </w:r>
      <w:r w:rsidRPr="007C126F">
        <w:rPr>
          <w:rFonts w:eastAsia="SimSun" w:cs="Arial"/>
          <w:lang w:val="en-US" w:eastAsia="en-US"/>
        </w:rPr>
        <w:t>ecom s autizmom</w:t>
      </w:r>
      <w:r w:rsidR="001D4D59">
        <w:rPr>
          <w:rFonts w:eastAsia="SimSun" w:cs="Arial"/>
          <w:lang w:val="en-US" w:eastAsia="en-US"/>
        </w:rPr>
        <w:t xml:space="preserve"> , </w:t>
      </w:r>
      <w:r w:rsidRPr="007C126F">
        <w:rPr>
          <w:rFonts w:eastAsia="SimSun" w:cs="Arial"/>
          <w:lang w:val="en-US" w:eastAsia="en-US"/>
        </w:rPr>
        <w:t>ka</w:t>
      </w:r>
      <w:r w:rsidR="001D4D59">
        <w:rPr>
          <w:rFonts w:eastAsia="SimSun" w:cs="Arial"/>
          <w:lang w:val="en-US" w:eastAsia="en-US"/>
        </w:rPr>
        <w:t>k</w:t>
      </w:r>
      <w:r w:rsidRPr="007C126F">
        <w:rPr>
          <w:rFonts w:eastAsia="SimSun" w:cs="Arial"/>
          <w:lang w:val="en-US" w:eastAsia="en-US"/>
        </w:rPr>
        <w:t>o u predškolskim tako i osnovnoškolskim ustanovama i resursnim centrima.</w:t>
      </w:r>
    </w:p>
    <w:p w:rsidR="000E270E" w:rsidRPr="007C126F" w:rsidRDefault="000E270E" w:rsidP="002666C6">
      <w:pPr>
        <w:autoSpaceDE w:val="0"/>
        <w:autoSpaceDN w:val="0"/>
        <w:adjustRightInd w:val="0"/>
        <w:spacing w:after="0" w:line="240" w:lineRule="auto"/>
        <w:jc w:val="both"/>
        <w:rPr>
          <w:rFonts w:cs="Arial"/>
        </w:rPr>
      </w:pPr>
      <w:r w:rsidRPr="007C126F">
        <w:rPr>
          <w:rFonts w:cs="Arial"/>
        </w:rPr>
        <w:t>Kvalitetna podrška u procesu vaspitanja i obrazovanja učenika s autizmom u red</w:t>
      </w:r>
      <w:r w:rsidR="001D4D59">
        <w:rPr>
          <w:rFonts w:cs="Arial"/>
        </w:rPr>
        <w:t>ovnom obrazovnom sistemu kao i dj</w:t>
      </w:r>
      <w:r w:rsidRPr="007C126F">
        <w:rPr>
          <w:rFonts w:cs="Arial"/>
        </w:rPr>
        <w:t>eci u resursnim centrima.</w:t>
      </w:r>
    </w:p>
    <w:p w:rsidR="00BE6DC1" w:rsidRPr="007C126F" w:rsidRDefault="00BE6DC1" w:rsidP="002666C6">
      <w:pPr>
        <w:autoSpaceDE w:val="0"/>
        <w:autoSpaceDN w:val="0"/>
        <w:adjustRightInd w:val="0"/>
        <w:spacing w:after="0" w:line="240" w:lineRule="auto"/>
        <w:jc w:val="both"/>
        <w:rPr>
          <w:rFonts w:cs="Arial"/>
          <w:lang w:val="sr-Latn-CS"/>
        </w:rPr>
      </w:pP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b/>
          <w:lang w:val="sr-Latn-CS"/>
        </w:rPr>
        <w:t>Specifični ciljevi programa:</w:t>
      </w:r>
      <w:r w:rsidR="001D4D59">
        <w:rPr>
          <w:rFonts w:eastAsia="SimSun" w:cs="Arial"/>
          <w:lang w:val="en-US" w:eastAsia="en-US"/>
        </w:rPr>
        <w:t>p</w:t>
      </w:r>
      <w:r w:rsidRPr="007C126F">
        <w:rPr>
          <w:rFonts w:eastAsia="SimSun" w:cs="Arial"/>
          <w:lang w:val="en-US" w:eastAsia="en-US"/>
        </w:rPr>
        <w:t>rihvatanje , razumijevanje potreb</w:t>
      </w:r>
      <w:r w:rsidR="001D4D59">
        <w:rPr>
          <w:rFonts w:eastAsia="SimSun" w:cs="Arial"/>
          <w:lang w:val="en-US" w:eastAsia="en-US"/>
        </w:rPr>
        <w:t>a i svrsishodan rad sa dj</w:t>
      </w:r>
      <w:r w:rsidRPr="007C126F">
        <w:rPr>
          <w:rFonts w:eastAsia="SimSun" w:cs="Arial"/>
          <w:lang w:val="en-US" w:eastAsia="en-US"/>
        </w:rPr>
        <w:t>ecoms autizmom ; posmatranje, pr</w:t>
      </w:r>
      <w:r w:rsidR="001D4D59">
        <w:rPr>
          <w:rFonts w:eastAsia="SimSun" w:cs="Arial"/>
          <w:lang w:val="en-US" w:eastAsia="en-US"/>
        </w:rPr>
        <w:t>ocjenjivanje i izrada IROP-aza dj</w:t>
      </w:r>
      <w:r w:rsidRPr="007C126F">
        <w:rPr>
          <w:rFonts w:eastAsia="SimSun" w:cs="Arial"/>
          <w:lang w:val="en-US" w:eastAsia="en-US"/>
        </w:rPr>
        <w:t>ecu s autizmom ; kreativnost i inventivnost u radu; sloboda izbora i odgovornost.</w:t>
      </w:r>
    </w:p>
    <w:p w:rsidR="00BE6DC1" w:rsidRPr="007C126F" w:rsidRDefault="00BE6DC1" w:rsidP="002666C6">
      <w:pPr>
        <w:autoSpaceDE w:val="0"/>
        <w:autoSpaceDN w:val="0"/>
        <w:adjustRightInd w:val="0"/>
        <w:spacing w:after="0" w:line="240" w:lineRule="auto"/>
        <w:jc w:val="both"/>
        <w:rPr>
          <w:rFonts w:eastAsia="SimSun" w:cs="Arial"/>
          <w:lang w:val="en-US" w:eastAsia="en-US"/>
        </w:rPr>
      </w:pPr>
    </w:p>
    <w:p w:rsidR="000E270E" w:rsidRPr="007C126F" w:rsidRDefault="000E270E" w:rsidP="002666C6">
      <w:pPr>
        <w:spacing w:after="0" w:line="240" w:lineRule="auto"/>
        <w:jc w:val="both"/>
        <w:rPr>
          <w:rFonts w:cs="Tahoma"/>
        </w:rPr>
      </w:pPr>
      <w:r w:rsidRPr="007C126F">
        <w:rPr>
          <w:b/>
          <w:lang w:val="sr-Latn-CS"/>
        </w:rPr>
        <w:t xml:space="preserve">Ciljna grupa: </w:t>
      </w:r>
      <w:r w:rsidR="001D4D59">
        <w:rPr>
          <w:rFonts w:cs="Tahoma"/>
        </w:rPr>
        <w:t>v</w:t>
      </w:r>
      <w:r w:rsidRPr="007C126F">
        <w:rPr>
          <w:rFonts w:cs="Tahoma"/>
        </w:rPr>
        <w:t>aspitači, nastavnici, stručni saradnici.</w:t>
      </w:r>
    </w:p>
    <w:p w:rsidR="00BE6DC1" w:rsidRPr="007C126F" w:rsidRDefault="00BE6DC1" w:rsidP="002666C6">
      <w:pPr>
        <w:spacing w:after="0" w:line="240" w:lineRule="auto"/>
        <w:jc w:val="both"/>
        <w:rPr>
          <w:b/>
          <w:lang w:val="sr-Latn-CS"/>
        </w:rPr>
      </w:pPr>
    </w:p>
    <w:p w:rsidR="000E270E" w:rsidRPr="007C126F" w:rsidRDefault="000E270E" w:rsidP="002666C6">
      <w:pPr>
        <w:spacing w:after="0" w:line="240" w:lineRule="auto"/>
        <w:jc w:val="both"/>
        <w:rPr>
          <w:rFonts w:cs="Arial"/>
          <w:lang w:val="sr-Latn-CS"/>
        </w:rPr>
      </w:pPr>
      <w:r w:rsidRPr="007C126F">
        <w:rPr>
          <w:b/>
          <w:lang w:val="sr-Latn-CS"/>
        </w:rPr>
        <w:t xml:space="preserve">Metode i tehnike rada: </w:t>
      </w:r>
      <w:r w:rsidR="001D4D59">
        <w:rPr>
          <w:rFonts w:cs="Tahoma"/>
        </w:rPr>
        <w:t>o</w:t>
      </w:r>
      <w:r w:rsidRPr="007C126F">
        <w:rPr>
          <w:rFonts w:cs="Tahoma"/>
        </w:rPr>
        <w:t>buka interaktivnog tipa</w:t>
      </w:r>
    </w:p>
    <w:p w:rsidR="000E270E" w:rsidRPr="007C126F" w:rsidRDefault="000E270E" w:rsidP="002666C6">
      <w:pPr>
        <w:spacing w:after="0" w:line="240" w:lineRule="auto"/>
        <w:jc w:val="both"/>
        <w:rPr>
          <w:b/>
          <w:lang w:val="sr-Latn-CS"/>
        </w:rPr>
      </w:pPr>
    </w:p>
    <w:p w:rsidR="000E270E" w:rsidRPr="007C126F" w:rsidRDefault="000E270E" w:rsidP="002666C6">
      <w:pPr>
        <w:spacing w:after="0" w:line="240" w:lineRule="auto"/>
        <w:jc w:val="both"/>
        <w:rPr>
          <w:b/>
          <w:lang w:val="sr-Latn-CS"/>
        </w:rPr>
      </w:pPr>
      <w:r w:rsidRPr="007C126F">
        <w:rPr>
          <w:b/>
          <w:lang w:val="sr-Latn-CS"/>
        </w:rPr>
        <w:t>Teme:</w:t>
      </w:r>
      <w:r w:rsidRPr="007C126F">
        <w:rPr>
          <w:b/>
          <w:lang w:val="sr-Latn-CS"/>
        </w:rPr>
        <w:tab/>
      </w:r>
    </w:p>
    <w:p w:rsidR="000E270E" w:rsidRPr="007C126F" w:rsidRDefault="001D4D59" w:rsidP="002666C6">
      <w:pPr>
        <w:autoSpaceDE w:val="0"/>
        <w:autoSpaceDN w:val="0"/>
        <w:adjustRightInd w:val="0"/>
        <w:spacing w:after="0" w:line="240" w:lineRule="auto"/>
        <w:jc w:val="both"/>
        <w:rPr>
          <w:rFonts w:eastAsia="SimSun" w:cs="Arial"/>
          <w:lang w:val="en-US" w:eastAsia="en-US"/>
        </w:rPr>
      </w:pPr>
      <w:r>
        <w:rPr>
          <w:rFonts w:eastAsia="SimSun" w:cs="Arial"/>
          <w:lang w:val="en-US" w:eastAsia="en-US"/>
        </w:rPr>
        <w:t>1. Savremeno viđenje dj</w:t>
      </w:r>
      <w:r w:rsidR="000E270E" w:rsidRPr="007C126F">
        <w:rPr>
          <w:rFonts w:eastAsia="SimSun" w:cs="Arial"/>
          <w:lang w:val="en-US" w:eastAsia="en-US"/>
        </w:rPr>
        <w:t>ece s autizmom</w:t>
      </w:r>
    </w:p>
    <w:p w:rsidR="000E270E" w:rsidRPr="007C126F" w:rsidRDefault="001D4D59" w:rsidP="002666C6">
      <w:pPr>
        <w:autoSpaceDE w:val="0"/>
        <w:autoSpaceDN w:val="0"/>
        <w:adjustRightInd w:val="0"/>
        <w:spacing w:after="0" w:line="240" w:lineRule="auto"/>
        <w:jc w:val="both"/>
        <w:rPr>
          <w:rFonts w:eastAsia="SimSun" w:cs="Arial"/>
          <w:lang w:val="en-US" w:eastAsia="en-US"/>
        </w:rPr>
      </w:pPr>
      <w:r>
        <w:rPr>
          <w:rFonts w:eastAsia="SimSun" w:cs="Arial"/>
          <w:lang w:val="en-US" w:eastAsia="en-US"/>
        </w:rPr>
        <w:t>2. Savremeni pristupi u radu s dj</w:t>
      </w:r>
      <w:r w:rsidR="000E270E" w:rsidRPr="007C126F">
        <w:rPr>
          <w:rFonts w:eastAsia="SimSun" w:cs="Arial"/>
          <w:lang w:val="en-US" w:eastAsia="en-US"/>
        </w:rPr>
        <w:t>ecom s autizmom</w:t>
      </w: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3. Kurikulum</w:t>
      </w: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4. Praktična</w:t>
      </w:r>
      <w:r w:rsidR="001D4D59">
        <w:rPr>
          <w:rFonts w:eastAsia="SimSun" w:cs="Arial"/>
          <w:lang w:val="en-US" w:eastAsia="en-US"/>
        </w:rPr>
        <w:t xml:space="preserve"> uputstva i strategije rada sa dj</w:t>
      </w:r>
      <w:r w:rsidRPr="007C126F">
        <w:rPr>
          <w:rFonts w:eastAsia="SimSun" w:cs="Arial"/>
          <w:lang w:val="en-US" w:eastAsia="en-US"/>
        </w:rPr>
        <w:t>ecom s autizmom</w:t>
      </w: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5. Organizacija i po</w:t>
      </w:r>
      <w:r w:rsidR="001D4D59">
        <w:rPr>
          <w:rFonts w:eastAsia="SimSun" w:cs="Arial"/>
          <w:lang w:val="en-US" w:eastAsia="en-US"/>
        </w:rPr>
        <w:t>drška procesu nastave i učenje dj</w:t>
      </w:r>
      <w:r w:rsidRPr="007C126F">
        <w:rPr>
          <w:rFonts w:eastAsia="SimSun" w:cs="Arial"/>
          <w:lang w:val="en-US" w:eastAsia="en-US"/>
        </w:rPr>
        <w:t>ece s autizmom</w:t>
      </w:r>
    </w:p>
    <w:p w:rsidR="000E270E" w:rsidRPr="007C126F" w:rsidRDefault="000E270E" w:rsidP="002666C6">
      <w:pPr>
        <w:jc w:val="both"/>
        <w:rPr>
          <w:rFonts w:eastAsia="SimSun" w:cs="Arial"/>
          <w:lang w:val="en-US" w:eastAsia="en-US"/>
        </w:rPr>
      </w:pPr>
      <w:r w:rsidRPr="007C126F">
        <w:rPr>
          <w:rFonts w:eastAsia="SimSun" w:cs="Arial"/>
          <w:lang w:val="en-US" w:eastAsia="en-US"/>
        </w:rPr>
        <w:t xml:space="preserve">6. </w:t>
      </w:r>
      <w:r w:rsidR="001D4D59">
        <w:rPr>
          <w:rFonts w:eastAsia="SimSun" w:cs="Arial"/>
          <w:lang w:val="en-US" w:eastAsia="en-US"/>
        </w:rPr>
        <w:t>Emocije dj</w:t>
      </w:r>
      <w:r w:rsidRPr="007C126F">
        <w:rPr>
          <w:rFonts w:eastAsia="SimSun" w:cs="Arial"/>
          <w:lang w:val="en-US" w:eastAsia="en-US"/>
        </w:rPr>
        <w:t>ece s autizmom</w:t>
      </w:r>
    </w:p>
    <w:p w:rsidR="000E270E" w:rsidRPr="007C126F" w:rsidRDefault="000E270E" w:rsidP="002666C6">
      <w:pPr>
        <w:jc w:val="both"/>
        <w:rPr>
          <w:rFonts w:eastAsia="SimSun" w:cs="Arial"/>
          <w:lang w:val="en-US" w:eastAsia="en-US"/>
        </w:rPr>
      </w:pPr>
      <w:r w:rsidRPr="007C126F">
        <w:rPr>
          <w:rFonts w:eastAsia="SimSun" w:cs="Arial"/>
          <w:lang w:val="en-US" w:eastAsia="en-US"/>
        </w:rPr>
        <w:t>7. Neke korisne nastavne metode</w:t>
      </w:r>
    </w:p>
    <w:p w:rsidR="000E270E" w:rsidRPr="007C126F" w:rsidRDefault="000E270E"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8. Osiguranje k</w:t>
      </w:r>
      <w:r w:rsidR="001D4D59">
        <w:rPr>
          <w:rFonts w:eastAsia="SimSun" w:cs="Arial"/>
          <w:lang w:val="en-US" w:eastAsia="en-US"/>
        </w:rPr>
        <w:t>valiteta i praćenja postignuća dj</w:t>
      </w:r>
      <w:r w:rsidRPr="007C126F">
        <w:rPr>
          <w:rFonts w:eastAsia="SimSun" w:cs="Arial"/>
          <w:lang w:val="en-US" w:eastAsia="en-US"/>
        </w:rPr>
        <w:t>ece s autizmom</w:t>
      </w:r>
    </w:p>
    <w:p w:rsidR="000E270E" w:rsidRPr="007C126F" w:rsidRDefault="000E270E" w:rsidP="002666C6">
      <w:pPr>
        <w:autoSpaceDE w:val="0"/>
        <w:autoSpaceDN w:val="0"/>
        <w:adjustRightInd w:val="0"/>
        <w:spacing w:after="0" w:line="240" w:lineRule="auto"/>
        <w:jc w:val="both"/>
        <w:rPr>
          <w:b/>
          <w:lang w:val="sr-Latn-CS"/>
        </w:rPr>
      </w:pPr>
    </w:p>
    <w:p w:rsidR="000E270E" w:rsidRPr="007C126F" w:rsidRDefault="000E270E"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8 sati</w:t>
      </w:r>
    </w:p>
    <w:p w:rsidR="000E270E" w:rsidRPr="007C126F" w:rsidRDefault="000E270E" w:rsidP="002666C6">
      <w:pPr>
        <w:spacing w:after="0" w:line="240" w:lineRule="auto"/>
        <w:jc w:val="both"/>
        <w:rPr>
          <w:b/>
          <w:lang w:val="sr-Latn-CS"/>
        </w:rPr>
      </w:pPr>
    </w:p>
    <w:p w:rsidR="000E270E" w:rsidRPr="007C126F" w:rsidRDefault="000E270E" w:rsidP="002666C6">
      <w:pPr>
        <w:spacing w:after="0" w:line="240" w:lineRule="auto"/>
        <w:jc w:val="both"/>
        <w:rPr>
          <w:rFonts w:cs="Arial"/>
          <w:lang w:val="sr-Latn-CS"/>
        </w:rPr>
      </w:pPr>
      <w:r w:rsidRPr="007C126F">
        <w:rPr>
          <w:b/>
          <w:lang w:val="sr-Latn-CS"/>
        </w:rPr>
        <w:t xml:space="preserve">Broj učesnika u grupi: </w:t>
      </w:r>
      <w:r w:rsidRPr="007C126F">
        <w:rPr>
          <w:lang w:val="sr-Latn-CS"/>
        </w:rPr>
        <w:t>15-30 učesnika</w:t>
      </w:r>
    </w:p>
    <w:p w:rsidR="000E270E" w:rsidRPr="007C126F" w:rsidRDefault="000E270E" w:rsidP="002666C6">
      <w:pPr>
        <w:spacing w:after="0" w:line="240" w:lineRule="auto"/>
        <w:jc w:val="both"/>
        <w:rPr>
          <w:rFonts w:cs="Arial"/>
          <w:lang w:val="sr-Latn-CS"/>
        </w:rPr>
      </w:pPr>
    </w:p>
    <w:p w:rsidR="000E270E" w:rsidRPr="007C126F" w:rsidRDefault="000E270E" w:rsidP="002666C6">
      <w:pPr>
        <w:spacing w:after="0" w:line="240" w:lineRule="auto"/>
        <w:jc w:val="both"/>
        <w:rPr>
          <w:rFonts w:cs="Arial"/>
          <w:bCs/>
          <w:lang w:val="sr-Latn-CS"/>
        </w:rPr>
      </w:pPr>
      <w:r w:rsidRPr="007C126F">
        <w:rPr>
          <w:rFonts w:cs="Arial"/>
          <w:b/>
          <w:bCs/>
          <w:lang w:val="sr-Latn-CS"/>
        </w:rPr>
        <w:t xml:space="preserve">Cijena po učesniku </w:t>
      </w:r>
      <w:r w:rsidR="002666C6" w:rsidRPr="007C126F">
        <w:rPr>
          <w:rFonts w:cs="Arial"/>
          <w:b/>
          <w:bCs/>
          <w:lang w:val="sr-Latn-CS"/>
        </w:rPr>
        <w:t xml:space="preserve">dnevno  i šta ona uključuje: </w:t>
      </w:r>
      <w:r w:rsidR="002666C6" w:rsidRPr="001D4D59">
        <w:rPr>
          <w:rFonts w:cs="Arial"/>
          <w:bCs/>
          <w:lang w:val="sr-Latn-CS"/>
        </w:rPr>
        <w:t>20€</w:t>
      </w:r>
      <w:r w:rsidRPr="007C126F">
        <w:rPr>
          <w:rFonts w:cs="Arial"/>
          <w:bCs/>
          <w:lang w:val="sr-Latn-CS"/>
        </w:rPr>
        <w:t>(sendvič i osvježenje, honorar trenerima)</w:t>
      </w:r>
    </w:p>
    <w:p w:rsidR="00FD1E1D" w:rsidRPr="007C126F" w:rsidRDefault="00FD1E1D" w:rsidP="002666C6">
      <w:pPr>
        <w:spacing w:after="0" w:line="240" w:lineRule="auto"/>
        <w:jc w:val="both"/>
        <w:rPr>
          <w:b/>
        </w:rPr>
      </w:pPr>
    </w:p>
    <w:p w:rsidR="001D4D59" w:rsidRPr="007C126F" w:rsidRDefault="001D4D59" w:rsidP="00FD1E1D">
      <w:pPr>
        <w:spacing w:after="0" w:line="240" w:lineRule="auto"/>
        <w:rPr>
          <w:rFonts w:cs="Arial"/>
          <w:b/>
          <w:bCs/>
          <w:iCs/>
          <w:lang w:val="sr-Latn-CS"/>
        </w:rPr>
      </w:pPr>
    </w:p>
    <w:p w:rsidR="000E270E" w:rsidRPr="007C126F" w:rsidRDefault="000E270E" w:rsidP="00FD1E1D">
      <w:pPr>
        <w:spacing w:after="0" w:line="240" w:lineRule="auto"/>
        <w:rPr>
          <w:rFonts w:cs="Arial"/>
          <w:b/>
          <w:bCs/>
          <w:i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0E270E" w:rsidRPr="007C126F" w:rsidTr="00CF23B4">
        <w:tc>
          <w:tcPr>
            <w:tcW w:w="9576" w:type="dxa"/>
            <w:shd w:val="clear" w:color="auto" w:fill="D9D9D9"/>
          </w:tcPr>
          <w:p w:rsidR="000E270E" w:rsidRPr="007C126F" w:rsidRDefault="00427BA3" w:rsidP="00CF23B4">
            <w:pPr>
              <w:spacing w:after="0" w:line="240" w:lineRule="auto"/>
              <w:jc w:val="center"/>
              <w:rPr>
                <w:rFonts w:cs="Arial"/>
                <w:b/>
                <w:lang w:val="pl-PL"/>
              </w:rPr>
            </w:pPr>
            <w:r>
              <w:rPr>
                <w:b/>
                <w:lang w:val="sr-Latn-CS"/>
              </w:rPr>
              <w:t>130</w:t>
            </w:r>
            <w:r w:rsidR="000E270E" w:rsidRPr="007C126F">
              <w:rPr>
                <w:b/>
                <w:lang w:val="sr-Latn-CS"/>
              </w:rPr>
              <w:t>.</w:t>
            </w:r>
            <w:r w:rsidR="000E270E" w:rsidRPr="007C126F">
              <w:rPr>
                <w:rFonts w:cs="Times New Roman"/>
                <w:b/>
                <w:bCs/>
                <w:iCs/>
              </w:rPr>
              <w:t xml:space="preserve"> Metodologije u službi promjene ponašanja kod učenika i učenica</w:t>
            </w:r>
          </w:p>
        </w:tc>
      </w:tr>
    </w:tbl>
    <w:p w:rsidR="000E270E" w:rsidRPr="007C126F" w:rsidRDefault="000E270E" w:rsidP="00FD1E1D">
      <w:pPr>
        <w:spacing w:after="0" w:line="240" w:lineRule="auto"/>
        <w:rPr>
          <w:rFonts w:cs="Arial"/>
          <w:b/>
          <w:bCs/>
          <w:iCs/>
          <w:lang w:val="sr-Latn-CS"/>
        </w:rPr>
      </w:pPr>
    </w:p>
    <w:p w:rsidR="00521A5B" w:rsidRPr="007C126F" w:rsidRDefault="00BE6DC1" w:rsidP="00521A5B">
      <w:pPr>
        <w:pStyle w:val="ListParagraph"/>
        <w:spacing w:after="0" w:line="240" w:lineRule="auto"/>
        <w:ind w:left="0"/>
        <w:jc w:val="both"/>
        <w:rPr>
          <w:rFonts w:ascii="Verdana" w:hAnsi="Verdana" w:cs="Arial"/>
          <w:b/>
          <w:lang w:val="sr-Latn-BA"/>
        </w:rPr>
      </w:pPr>
      <w:r w:rsidRPr="007C126F">
        <w:rPr>
          <w:rFonts w:ascii="Verdana" w:hAnsi="Verdana" w:cs="Arial"/>
          <w:b/>
          <w:lang w:val="sr-Latn-BA"/>
        </w:rPr>
        <w:t xml:space="preserve">Autor/autori programa: </w:t>
      </w:r>
      <w:r w:rsidR="00521A5B" w:rsidRPr="007C126F">
        <w:rPr>
          <w:rFonts w:ascii="Verdana" w:hAnsi="Verdana" w:cs="Arial"/>
          <w:lang w:val="sr-Latn-BA"/>
        </w:rPr>
        <w:t>mr Sava Kovačević i Aleksandra Radoman</w:t>
      </w:r>
    </w:p>
    <w:p w:rsidR="00521A5B" w:rsidRPr="007C126F" w:rsidRDefault="00BE6DC1" w:rsidP="00521A5B">
      <w:pPr>
        <w:spacing w:after="0" w:line="240" w:lineRule="auto"/>
        <w:jc w:val="both"/>
        <w:rPr>
          <w:rFonts w:cs="Arial"/>
          <w:lang w:val="sr-Latn-BA"/>
        </w:rPr>
      </w:pPr>
      <w:r w:rsidRPr="007C126F">
        <w:rPr>
          <w:rFonts w:cs="Arial"/>
          <w:b/>
          <w:bCs/>
        </w:rPr>
        <w:t>Naziv institucije/organizacije koja podržava program:</w:t>
      </w:r>
      <w:r w:rsidR="001D4D59">
        <w:rPr>
          <w:rFonts w:cs="Arial"/>
          <w:bCs/>
        </w:rPr>
        <w:t>NVO Centar za obuku i</w:t>
      </w:r>
      <w:r w:rsidRPr="007C126F">
        <w:rPr>
          <w:rFonts w:cs="Arial"/>
          <w:bCs/>
        </w:rPr>
        <w:t xml:space="preserve"> obrazovanje</w:t>
      </w:r>
    </w:p>
    <w:p w:rsidR="00521A5B" w:rsidRPr="007C126F" w:rsidRDefault="00521A5B" w:rsidP="00521A5B">
      <w:pPr>
        <w:spacing w:after="0" w:line="240" w:lineRule="auto"/>
        <w:jc w:val="both"/>
        <w:rPr>
          <w:b/>
          <w:lang w:val="sr-Latn-CS"/>
        </w:rPr>
      </w:pPr>
      <w:r w:rsidRPr="007C126F">
        <w:rPr>
          <w:b/>
          <w:lang w:val="sr-Latn-CS"/>
        </w:rPr>
        <w:t xml:space="preserve">Odgovorna osoba (koordinator): </w:t>
      </w:r>
      <w:r w:rsidRPr="00130BE7">
        <w:rPr>
          <w:lang w:val="sr-Latn-CS"/>
        </w:rPr>
        <w:t>Sava Kovačević</w:t>
      </w:r>
    </w:p>
    <w:p w:rsidR="00521A5B" w:rsidRPr="007C126F" w:rsidRDefault="001D4D59" w:rsidP="00521A5B">
      <w:pPr>
        <w:spacing w:after="0" w:line="240" w:lineRule="auto"/>
        <w:jc w:val="both"/>
        <w:rPr>
          <w:rFonts w:cs="Arial"/>
          <w:lang w:val="sr-Latn-CS"/>
        </w:rPr>
      </w:pPr>
      <w:r>
        <w:rPr>
          <w:b/>
          <w:lang w:val="sr-Latn-CS"/>
        </w:rPr>
        <w:t>Adresa:</w:t>
      </w:r>
      <w:r w:rsidR="00521A5B" w:rsidRPr="007C126F">
        <w:rPr>
          <w:lang w:val="sr-Latn-CS"/>
        </w:rPr>
        <w:t xml:space="preserve"> Veljka Vlahovića 5/16, 81000 Podgorica</w:t>
      </w:r>
    </w:p>
    <w:p w:rsidR="00521A5B" w:rsidRPr="007C126F" w:rsidRDefault="00521A5B" w:rsidP="00521A5B">
      <w:pPr>
        <w:spacing w:after="0" w:line="240" w:lineRule="auto"/>
        <w:jc w:val="both"/>
        <w:rPr>
          <w:rFonts w:cs="Arial"/>
          <w:lang w:val="sr-Latn-CS"/>
        </w:rPr>
      </w:pPr>
      <w:r w:rsidRPr="007C126F">
        <w:rPr>
          <w:b/>
          <w:lang w:val="sr-Latn-CS"/>
        </w:rPr>
        <w:t xml:space="preserve">E-mail: </w:t>
      </w:r>
      <w:hyperlink r:id="rId60" w:history="1">
        <w:r w:rsidRPr="007C126F">
          <w:rPr>
            <w:rStyle w:val="Hyperlink"/>
            <w:color w:val="auto"/>
            <w:lang w:val="sr-Latn-CS"/>
          </w:rPr>
          <w:t>kovacevic.sava@gmail.com</w:t>
        </w:r>
      </w:hyperlink>
    </w:p>
    <w:p w:rsidR="00521A5B" w:rsidRPr="007C126F" w:rsidRDefault="00521A5B" w:rsidP="00521A5B">
      <w:pPr>
        <w:spacing w:after="0" w:line="240" w:lineRule="auto"/>
        <w:jc w:val="both"/>
        <w:rPr>
          <w:rFonts w:cs="Arial"/>
          <w:lang w:val="sr-Latn-CS"/>
        </w:rPr>
      </w:pPr>
      <w:r w:rsidRPr="007C126F">
        <w:rPr>
          <w:b/>
          <w:lang w:val="sr-Latn-CS"/>
        </w:rPr>
        <w:t xml:space="preserve">Broj telefona: </w:t>
      </w:r>
      <w:r w:rsidRPr="007C126F">
        <w:rPr>
          <w:lang w:val="sr-Latn-CS"/>
        </w:rPr>
        <w:t>069433868</w:t>
      </w:r>
    </w:p>
    <w:p w:rsidR="00521A5B" w:rsidRPr="007C126F" w:rsidRDefault="00521A5B" w:rsidP="00521A5B">
      <w:pPr>
        <w:spacing w:after="0" w:line="240" w:lineRule="auto"/>
        <w:jc w:val="both"/>
        <w:rPr>
          <w:rFonts w:cs="Arial"/>
          <w:lang w:val="sr-Latn-CS"/>
        </w:rPr>
      </w:pPr>
    </w:p>
    <w:p w:rsidR="00521A5B" w:rsidRPr="00036090" w:rsidRDefault="00521A5B" w:rsidP="00036090">
      <w:pPr>
        <w:pStyle w:val="ListParagraph"/>
        <w:spacing w:after="0" w:line="240" w:lineRule="auto"/>
        <w:ind w:left="0"/>
        <w:jc w:val="both"/>
        <w:rPr>
          <w:rFonts w:ascii="Verdana" w:hAnsi="Verdana" w:cs="Arial"/>
          <w:lang w:val="sr-Latn-BA"/>
        </w:rPr>
      </w:pPr>
      <w:r w:rsidRPr="007C126F">
        <w:rPr>
          <w:rFonts w:ascii="Verdana" w:hAnsi="Verdana" w:cs="Arial"/>
          <w:b/>
          <w:lang w:val="sr-Latn-BA"/>
        </w:rPr>
        <w:t>Opšti cilj programa:</w:t>
      </w:r>
      <w:r w:rsidR="001D4D59" w:rsidRPr="00036090">
        <w:rPr>
          <w:rFonts w:ascii="Verdana" w:hAnsi="Verdana" w:cs="Arial"/>
          <w:lang w:val="sr-Latn-BA"/>
        </w:rPr>
        <w:t>s</w:t>
      </w:r>
      <w:r w:rsidRPr="00036090">
        <w:rPr>
          <w:rFonts w:ascii="Verdana" w:hAnsi="Verdana" w:cs="Arial"/>
          <w:lang w:val="sr-Latn-BA"/>
        </w:rPr>
        <w:t>truktu</w:t>
      </w:r>
      <w:r w:rsidR="001D4D59" w:rsidRPr="00036090">
        <w:rPr>
          <w:rFonts w:ascii="Verdana" w:hAnsi="Verdana" w:cs="Arial"/>
          <w:lang w:val="sr-Latn-BA"/>
        </w:rPr>
        <w:t>r</w:t>
      </w:r>
      <w:r w:rsidRPr="00036090">
        <w:rPr>
          <w:rFonts w:ascii="Verdana" w:hAnsi="Verdana" w:cs="Arial"/>
          <w:lang w:val="sr-Latn-BA"/>
        </w:rPr>
        <w:t>irano i sistematsko djelovanje ka promjeni</w:t>
      </w:r>
      <w:r w:rsidR="001D4D59" w:rsidRPr="00036090">
        <w:rPr>
          <w:rFonts w:ascii="Verdana" w:hAnsi="Verdana" w:cs="Arial"/>
          <w:lang w:val="sr-Latn-BA"/>
        </w:rPr>
        <w:t xml:space="preserve"> neprihvatljivog ponašanja kod dj</w:t>
      </w:r>
      <w:r w:rsidRPr="00036090">
        <w:rPr>
          <w:rFonts w:ascii="Verdana" w:hAnsi="Verdana" w:cs="Arial"/>
          <w:lang w:val="sr-Latn-BA"/>
        </w:rPr>
        <w:t>ece.</w:t>
      </w:r>
    </w:p>
    <w:p w:rsidR="00521A5B" w:rsidRPr="007C126F" w:rsidRDefault="00521A5B" w:rsidP="00521A5B">
      <w:pPr>
        <w:pStyle w:val="ListParagraph"/>
        <w:spacing w:after="0" w:line="240" w:lineRule="auto"/>
        <w:ind w:left="360"/>
        <w:jc w:val="both"/>
        <w:rPr>
          <w:rFonts w:ascii="Verdana" w:hAnsi="Verdana" w:cs="Arial"/>
          <w:lang w:val="sr-Latn-BA"/>
        </w:rPr>
      </w:pPr>
    </w:p>
    <w:p w:rsidR="00521A5B" w:rsidRPr="00036090" w:rsidRDefault="00036090" w:rsidP="00036090">
      <w:pPr>
        <w:pStyle w:val="ListParagraph"/>
        <w:spacing w:after="0" w:line="240" w:lineRule="auto"/>
        <w:ind w:left="0"/>
        <w:jc w:val="both"/>
        <w:rPr>
          <w:rFonts w:ascii="Verdana" w:hAnsi="Verdana" w:cs="Arial"/>
          <w:b/>
          <w:lang w:val="sr-Latn-BA"/>
        </w:rPr>
      </w:pPr>
      <w:r>
        <w:rPr>
          <w:rFonts w:ascii="Verdana" w:hAnsi="Verdana" w:cs="Arial"/>
          <w:b/>
          <w:lang w:val="sr-Latn-BA"/>
        </w:rPr>
        <w:t xml:space="preserve">Specifični ciljevi programa: </w:t>
      </w:r>
      <w:r w:rsidR="001D4D59" w:rsidRPr="00036090">
        <w:rPr>
          <w:rFonts w:ascii="Verdana" w:hAnsi="Verdana" w:cs="Arial"/>
          <w:lang w:val="sr-Latn-BA"/>
        </w:rPr>
        <w:t>u</w:t>
      </w:r>
      <w:r w:rsidR="00521A5B" w:rsidRPr="00036090">
        <w:rPr>
          <w:rFonts w:ascii="Verdana" w:hAnsi="Verdana" w:cs="Arial"/>
          <w:lang w:val="sr-Latn-BA"/>
        </w:rPr>
        <w:t>poznavanje učesnika/nastavnika sa tehnika</w:t>
      </w:r>
      <w:r w:rsidR="002666C6" w:rsidRPr="00036090">
        <w:rPr>
          <w:rFonts w:ascii="Verdana" w:hAnsi="Verdana" w:cs="Arial"/>
          <w:lang w:val="sr-Latn-BA"/>
        </w:rPr>
        <w:t>ma za analizu ponašanja učenika;</w:t>
      </w:r>
      <w:r w:rsidR="00521A5B" w:rsidRPr="00036090">
        <w:rPr>
          <w:rFonts w:ascii="Verdana" w:hAnsi="Verdana" w:cs="Arial"/>
          <w:lang w:val="sr-Latn-BA"/>
        </w:rPr>
        <w:t xml:space="preserve"> Razumjevanja problematike društ</w:t>
      </w:r>
      <w:r w:rsidR="002666C6" w:rsidRPr="00036090">
        <w:rPr>
          <w:rFonts w:ascii="Verdana" w:hAnsi="Verdana" w:cs="Arial"/>
          <w:lang w:val="sr-Latn-BA"/>
        </w:rPr>
        <w:t xml:space="preserve">veno neprihvatljivog ponašanja; </w:t>
      </w:r>
      <w:r w:rsidR="00521A5B" w:rsidRPr="00036090">
        <w:rPr>
          <w:rFonts w:ascii="Verdana" w:hAnsi="Verdana" w:cs="Arial"/>
          <w:lang w:val="sr-Latn-BA"/>
        </w:rPr>
        <w:t>Stvaranje p</w:t>
      </w:r>
      <w:r w:rsidR="00521A5B" w:rsidRPr="00036090">
        <w:rPr>
          <w:rFonts w:ascii="Verdana" w:hAnsi="Verdana" w:cs="Arial"/>
        </w:rPr>
        <w:t>ozitivnog okruženja u kojem učenici mogu razviti i korisno upotrijebiti svoje pune potencijale na kognitivnom, e</w:t>
      </w:r>
      <w:r w:rsidR="002666C6" w:rsidRPr="00036090">
        <w:rPr>
          <w:rFonts w:ascii="Verdana" w:hAnsi="Verdana" w:cs="Arial"/>
        </w:rPr>
        <w:t xml:space="preserve">mocionalnom i socijalnom planu; </w:t>
      </w:r>
      <w:r w:rsidR="00521A5B" w:rsidRPr="00036090">
        <w:rPr>
          <w:rFonts w:ascii="Verdana" w:hAnsi="Verdana" w:cs="Arial"/>
        </w:rPr>
        <w:t xml:space="preserve">Upoznavanje sa i </w:t>
      </w:r>
      <w:r w:rsidR="00521A5B" w:rsidRPr="00036090">
        <w:rPr>
          <w:rFonts w:ascii="Verdana" w:hAnsi="Verdana" w:cs="Arial"/>
          <w:lang w:val="sr-Latn-BA"/>
        </w:rPr>
        <w:t>korišćenje različitih metodologija koje doprinose promjeni ponašanja kod učenika u svrhu smanjivanja rizika od društveno neprihvatljivog ponašanja.</w:t>
      </w:r>
    </w:p>
    <w:p w:rsidR="00521A5B" w:rsidRPr="007C126F" w:rsidRDefault="00521A5B" w:rsidP="00521A5B">
      <w:pPr>
        <w:spacing w:after="0" w:line="240" w:lineRule="auto"/>
        <w:jc w:val="both"/>
        <w:rPr>
          <w:rFonts w:cs="Arial"/>
          <w:lang w:val="sr-Latn-BA"/>
        </w:rPr>
      </w:pPr>
    </w:p>
    <w:p w:rsidR="00521A5B" w:rsidRPr="001D4D59" w:rsidRDefault="001D4D59" w:rsidP="00521A5B">
      <w:pPr>
        <w:spacing w:after="0" w:line="240" w:lineRule="auto"/>
        <w:jc w:val="both"/>
        <w:rPr>
          <w:rFonts w:cs="Arial"/>
          <w:b/>
          <w:lang w:val="sr-Latn-BA"/>
        </w:rPr>
      </w:pPr>
      <w:r>
        <w:rPr>
          <w:rFonts w:cs="Arial"/>
          <w:b/>
          <w:lang w:val="sr-Latn-BA"/>
        </w:rPr>
        <w:t xml:space="preserve">Ciljna grupa: </w:t>
      </w:r>
      <w:r w:rsidRPr="001D4D59">
        <w:rPr>
          <w:rFonts w:cs="Arial"/>
          <w:lang w:val="sr-Latn-BA"/>
        </w:rPr>
        <w:t>n</w:t>
      </w:r>
      <w:r w:rsidR="00521A5B" w:rsidRPr="007C126F">
        <w:rPr>
          <w:rFonts w:cs="Arial"/>
          <w:lang w:val="sr-Latn-BA"/>
        </w:rPr>
        <w:t>astavnici/e razredne i predmetne nastave sa akcentom na nastavnike odjeljenjske starješine, stručni saradnici</w:t>
      </w:r>
    </w:p>
    <w:p w:rsidR="00521A5B" w:rsidRPr="007C126F" w:rsidRDefault="00521A5B" w:rsidP="00521A5B">
      <w:pPr>
        <w:spacing w:after="0" w:line="240" w:lineRule="auto"/>
        <w:jc w:val="both"/>
        <w:rPr>
          <w:rFonts w:cs="Arial"/>
          <w:lang w:val="sr-Latn-BA"/>
        </w:rPr>
      </w:pPr>
    </w:p>
    <w:p w:rsidR="00521A5B" w:rsidRPr="007C126F" w:rsidRDefault="00521A5B" w:rsidP="002666C6">
      <w:pPr>
        <w:spacing w:after="0" w:line="240" w:lineRule="auto"/>
        <w:jc w:val="both"/>
        <w:rPr>
          <w:rFonts w:cs="Arial"/>
          <w:lang w:val="sr-Latn-CS"/>
        </w:rPr>
      </w:pPr>
      <w:r w:rsidRPr="007C126F">
        <w:rPr>
          <w:b/>
          <w:lang w:val="sr-Latn-CS"/>
        </w:rPr>
        <w:t>Metode i tehnike rada</w:t>
      </w:r>
      <w:r w:rsidR="002666C6" w:rsidRPr="007C126F">
        <w:rPr>
          <w:b/>
          <w:lang w:val="sr-Latn-CS"/>
        </w:rPr>
        <w:t xml:space="preserve">: </w:t>
      </w:r>
      <w:r w:rsidR="00036090">
        <w:rPr>
          <w:rFonts w:cs="Arial"/>
          <w:bCs/>
          <w:iCs/>
        </w:rPr>
        <w:t>o</w:t>
      </w:r>
      <w:r w:rsidR="002666C6" w:rsidRPr="007C126F">
        <w:rPr>
          <w:rFonts w:cs="Arial"/>
          <w:bCs/>
          <w:iCs/>
        </w:rPr>
        <w:t>buka je interaktivnog  tipa</w:t>
      </w:r>
    </w:p>
    <w:p w:rsidR="00521A5B" w:rsidRPr="007C126F" w:rsidRDefault="00521A5B" w:rsidP="00521A5B">
      <w:pPr>
        <w:pStyle w:val="ListParagraph"/>
        <w:spacing w:after="0" w:line="240" w:lineRule="auto"/>
        <w:ind w:left="360"/>
        <w:jc w:val="both"/>
        <w:rPr>
          <w:rFonts w:ascii="Verdana" w:hAnsi="Verdana" w:cs="Arial"/>
          <w:b/>
          <w:lang w:val="sr-Latn-BA"/>
        </w:rPr>
      </w:pPr>
    </w:p>
    <w:p w:rsidR="00521A5B" w:rsidRPr="007C126F" w:rsidRDefault="00521A5B" w:rsidP="00521A5B">
      <w:pPr>
        <w:pStyle w:val="ListParagraph"/>
        <w:spacing w:after="0" w:line="240" w:lineRule="auto"/>
        <w:ind w:left="0"/>
        <w:jc w:val="both"/>
        <w:rPr>
          <w:rFonts w:ascii="Verdana" w:hAnsi="Verdana" w:cs="Arial"/>
          <w:b/>
          <w:lang w:val="sr-Latn-BA"/>
        </w:rPr>
      </w:pPr>
      <w:r w:rsidRPr="007C126F">
        <w:rPr>
          <w:rFonts w:ascii="Verdana" w:hAnsi="Verdana" w:cs="Arial"/>
          <w:b/>
          <w:lang w:val="sr-Latn-BA"/>
        </w:rPr>
        <w:t>Teme koje se obrađuju:</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Društveno</w:t>
      </w:r>
      <w:r w:rsidR="001D4D59">
        <w:rPr>
          <w:rFonts w:cs="Arial"/>
          <w:lang w:val="sr-Latn-BA"/>
        </w:rPr>
        <w:t xml:space="preserve"> neprihvatljivog ponašanje kod dj</w:t>
      </w:r>
      <w:r w:rsidRPr="007C126F">
        <w:rPr>
          <w:rFonts w:cs="Arial"/>
          <w:lang w:val="sr-Latn-BA"/>
        </w:rPr>
        <w:t>ece i mladih-pojam i definicija ,</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Uzroci, posljedice i vrste društveno neprihvatljivog ponašanja,</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Tipovi učenika prema problematici društveno neprihvatljivog ponašanja,</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Metodologije rada koje doprinose promjeni ponašanja kod učenika,</w:t>
      </w:r>
    </w:p>
    <w:p w:rsidR="00521A5B" w:rsidRPr="00F06C6A" w:rsidRDefault="00F06C6A" w:rsidP="00F06C6A">
      <w:pPr>
        <w:numPr>
          <w:ilvl w:val="0"/>
          <w:numId w:val="121"/>
        </w:numPr>
        <w:tabs>
          <w:tab w:val="left" w:pos="567"/>
        </w:tabs>
        <w:spacing w:after="0" w:line="276" w:lineRule="auto"/>
        <w:jc w:val="both"/>
        <w:rPr>
          <w:rFonts w:cs="Arial"/>
          <w:lang w:val="sr-Latn-BA"/>
        </w:rPr>
      </w:pPr>
      <w:r>
        <w:rPr>
          <w:rFonts w:cs="Arial"/>
          <w:lang w:val="sr-Latn-BA"/>
        </w:rPr>
        <w:t>Analiza problema (i</w:t>
      </w:r>
      <w:r w:rsidR="00521A5B" w:rsidRPr="007C126F">
        <w:rPr>
          <w:rFonts w:cs="Arial"/>
          <w:lang w:val="sr-Latn-BA"/>
        </w:rPr>
        <w:t xml:space="preserve">straživanje uzroka, prepoznavanje potreba, donošenje zajedničkog </w:t>
      </w:r>
      <w:r w:rsidR="00521A5B" w:rsidRPr="00F06C6A">
        <w:rPr>
          <w:rFonts w:cs="Arial"/>
          <w:lang w:val="sr-Latn-BA"/>
        </w:rPr>
        <w:t>cilja, plan akcije i praćenje promjene ponašanja),</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Prevencija i promjena društven</w:t>
      </w:r>
      <w:r w:rsidR="00F06C6A">
        <w:rPr>
          <w:rFonts w:cs="Arial"/>
          <w:lang w:val="sr-Latn-BA"/>
        </w:rPr>
        <w:t>o neprivatljivog ponašanja kod dj</w:t>
      </w:r>
      <w:r w:rsidRPr="007C126F">
        <w:rPr>
          <w:rFonts w:cs="Arial"/>
          <w:lang w:val="sr-Latn-BA"/>
        </w:rPr>
        <w:t>ece i mladih,</w:t>
      </w:r>
    </w:p>
    <w:p w:rsidR="00521A5B" w:rsidRPr="007C126F" w:rsidRDefault="00521A5B" w:rsidP="003C18DD">
      <w:pPr>
        <w:numPr>
          <w:ilvl w:val="0"/>
          <w:numId w:val="121"/>
        </w:numPr>
        <w:tabs>
          <w:tab w:val="left" w:pos="567"/>
        </w:tabs>
        <w:spacing w:after="0" w:line="276" w:lineRule="auto"/>
        <w:jc w:val="both"/>
        <w:rPr>
          <w:rFonts w:cs="Arial"/>
          <w:lang w:val="sr-Latn-BA"/>
        </w:rPr>
      </w:pPr>
      <w:r w:rsidRPr="007C126F">
        <w:rPr>
          <w:rFonts w:cs="Arial"/>
          <w:lang w:val="sr-Latn-BA"/>
        </w:rPr>
        <w:t>Planiranje akcije za struktuirano i sistematsko djelovanje.</w:t>
      </w:r>
    </w:p>
    <w:p w:rsidR="00521A5B" w:rsidRPr="007C126F" w:rsidRDefault="00521A5B" w:rsidP="00521A5B">
      <w:pPr>
        <w:spacing w:after="0" w:line="276" w:lineRule="auto"/>
        <w:ind w:left="1080"/>
        <w:jc w:val="both"/>
        <w:rPr>
          <w:rFonts w:cs="Arial"/>
          <w:lang w:val="sr-Latn-BA"/>
        </w:rPr>
      </w:pPr>
    </w:p>
    <w:p w:rsidR="00521A5B" w:rsidRDefault="00F06C6A" w:rsidP="00521A5B">
      <w:pPr>
        <w:spacing w:after="0" w:line="240" w:lineRule="auto"/>
        <w:jc w:val="both"/>
        <w:rPr>
          <w:rFonts w:cs="Arial"/>
          <w:lang w:val="sr-Latn-BA"/>
        </w:rPr>
      </w:pPr>
      <w:r>
        <w:rPr>
          <w:rFonts w:cs="Arial"/>
          <w:b/>
          <w:lang w:val="sr-Latn-BA"/>
        </w:rPr>
        <w:t xml:space="preserve">Trajanje programa: </w:t>
      </w:r>
      <w:r>
        <w:rPr>
          <w:rFonts w:cs="Arial"/>
          <w:lang w:val="sr-Latn-BA"/>
        </w:rPr>
        <w:t>p</w:t>
      </w:r>
      <w:r w:rsidR="00521A5B" w:rsidRPr="007C126F">
        <w:rPr>
          <w:rFonts w:cs="Arial"/>
          <w:lang w:val="sr-Latn-BA"/>
        </w:rPr>
        <w:t>rogram se realizuje u 3 dana, kroz 24 h efektivnog rada.</w:t>
      </w:r>
    </w:p>
    <w:p w:rsidR="00F06C6A" w:rsidRPr="00F06C6A" w:rsidRDefault="00F06C6A" w:rsidP="00521A5B">
      <w:pPr>
        <w:spacing w:after="0" w:line="240" w:lineRule="auto"/>
        <w:jc w:val="both"/>
        <w:rPr>
          <w:rFonts w:cs="Arial"/>
          <w:b/>
          <w:lang w:val="sr-Latn-BA"/>
        </w:rPr>
      </w:pPr>
    </w:p>
    <w:p w:rsidR="00521A5B" w:rsidRPr="007C126F" w:rsidRDefault="00521A5B" w:rsidP="00521A5B">
      <w:pPr>
        <w:spacing w:after="0" w:line="240" w:lineRule="auto"/>
        <w:jc w:val="both"/>
        <w:rPr>
          <w:rFonts w:cs="Arial"/>
          <w:lang w:val="sr-Latn-BA"/>
        </w:rPr>
      </w:pPr>
      <w:r w:rsidRPr="007C126F">
        <w:rPr>
          <w:rFonts w:cs="Arial"/>
          <w:b/>
          <w:lang w:val="sr-Latn-BA"/>
        </w:rPr>
        <w:t>Broj učesnika u grupi</w:t>
      </w:r>
      <w:r w:rsidR="00F06C6A">
        <w:rPr>
          <w:rFonts w:cs="Arial"/>
          <w:lang w:val="sr-Latn-BA"/>
        </w:rPr>
        <w:t>:20 – 35 učesnika</w:t>
      </w:r>
    </w:p>
    <w:p w:rsidR="00BE6DC1" w:rsidRPr="007C126F" w:rsidRDefault="00BE6DC1" w:rsidP="00521A5B">
      <w:pPr>
        <w:spacing w:after="0" w:line="240" w:lineRule="auto"/>
        <w:jc w:val="both"/>
        <w:rPr>
          <w:rFonts w:cs="Arial"/>
          <w:lang w:val="sr-Latn-BA"/>
        </w:rPr>
      </w:pPr>
    </w:p>
    <w:p w:rsidR="00521A5B" w:rsidRPr="00F06C6A" w:rsidRDefault="00521A5B" w:rsidP="00521A5B">
      <w:pPr>
        <w:spacing w:after="0" w:line="240" w:lineRule="auto"/>
        <w:jc w:val="both"/>
        <w:rPr>
          <w:rFonts w:cs="Arial"/>
          <w:b/>
          <w:lang w:val="sr-Latn-BA"/>
        </w:rPr>
      </w:pPr>
      <w:r w:rsidRPr="007C126F">
        <w:rPr>
          <w:rFonts w:cs="Arial"/>
          <w:b/>
          <w:lang w:val="sr-Latn-BA"/>
        </w:rPr>
        <w:t>Cijena p</w:t>
      </w:r>
      <w:r w:rsidR="00F06C6A">
        <w:rPr>
          <w:rFonts w:cs="Arial"/>
          <w:b/>
          <w:lang w:val="sr-Latn-BA"/>
        </w:rPr>
        <w:t xml:space="preserve">o učesniku i šta ona uključuje: </w:t>
      </w:r>
      <w:r w:rsidR="00F06C6A" w:rsidRPr="00F06C6A">
        <w:rPr>
          <w:rFonts w:cs="Arial"/>
          <w:lang w:val="sr-Latn-BA"/>
        </w:rPr>
        <w:t>c</w:t>
      </w:r>
      <w:r w:rsidRPr="007C126F">
        <w:rPr>
          <w:rFonts w:cs="Arial"/>
          <w:lang w:val="sr-Latn-BA"/>
        </w:rPr>
        <w:t>ijen</w:t>
      </w:r>
      <w:r w:rsidR="002666C6" w:rsidRPr="007C126F">
        <w:rPr>
          <w:rFonts w:cs="Arial"/>
          <w:lang w:val="sr-Latn-BA"/>
        </w:rPr>
        <w:t>a po jednom učesniku je 25€</w:t>
      </w:r>
      <w:r w:rsidRPr="007C126F">
        <w:rPr>
          <w:rFonts w:cs="Arial"/>
          <w:lang w:val="sr-Latn-BA"/>
        </w:rPr>
        <w:t>i uključuje nadoknadu za trenere.</w:t>
      </w:r>
    </w:p>
    <w:p w:rsidR="00013CC8" w:rsidRPr="007C126F" w:rsidRDefault="00013CC8" w:rsidP="00521A5B">
      <w:pPr>
        <w:spacing w:after="0" w:line="240" w:lineRule="auto"/>
        <w:jc w:val="both"/>
        <w:rPr>
          <w:rFonts w:cs="Arial"/>
          <w:lang w:val="sr-Latn-BA"/>
        </w:rPr>
      </w:pPr>
    </w:p>
    <w:p w:rsidR="00F06C6A" w:rsidRDefault="00F06C6A" w:rsidP="00521A5B">
      <w:pPr>
        <w:spacing w:after="0" w:line="240" w:lineRule="auto"/>
        <w:jc w:val="both"/>
        <w:rPr>
          <w:rFonts w:cs="Arial"/>
          <w:lang w:val="sr-Latn-BA"/>
        </w:rPr>
      </w:pPr>
    </w:p>
    <w:p w:rsidR="00F06C6A" w:rsidRPr="007C126F" w:rsidRDefault="00F06C6A" w:rsidP="00521A5B">
      <w:pPr>
        <w:spacing w:after="0" w:line="240" w:lineRule="auto"/>
        <w:jc w:val="both"/>
        <w:rPr>
          <w:rFonts w:cs="Arial"/>
          <w:lang w:val="sr-Latn-B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26105" w:rsidRPr="007C126F" w:rsidTr="00F26105">
        <w:tc>
          <w:tcPr>
            <w:tcW w:w="9179" w:type="dxa"/>
            <w:shd w:val="clear" w:color="auto" w:fill="E0E0E0"/>
          </w:tcPr>
          <w:p w:rsidR="00F26105" w:rsidRPr="007C126F" w:rsidRDefault="00AC5828" w:rsidP="00F26105">
            <w:pPr>
              <w:spacing w:after="0" w:line="240" w:lineRule="auto"/>
              <w:jc w:val="center"/>
              <w:rPr>
                <w:rFonts w:eastAsia="SimSun"/>
                <w:b/>
                <w:lang w:val="sr-Latn-CS"/>
              </w:rPr>
            </w:pPr>
            <w:r w:rsidRPr="007C126F">
              <w:rPr>
                <w:rFonts w:eastAsia="SimSun"/>
                <w:b/>
                <w:lang w:val="sr-Latn-CS"/>
              </w:rPr>
              <w:lastRenderedPageBreak/>
              <w:t>13</w:t>
            </w:r>
            <w:r w:rsidR="00427BA3">
              <w:rPr>
                <w:rFonts w:eastAsia="SimSun"/>
                <w:b/>
                <w:lang w:val="sr-Latn-CS"/>
              </w:rPr>
              <w:t>1</w:t>
            </w:r>
            <w:r w:rsidR="00F26105" w:rsidRPr="007C126F">
              <w:rPr>
                <w:rFonts w:eastAsia="SimSun"/>
                <w:b/>
                <w:lang w:val="sr-Latn-CS"/>
              </w:rPr>
              <w:t>. Nastava crnogorskog - srpskog, bosanskog, hrvatskog jezika i književnosti u inkluzivnom obrazovanju</w:t>
            </w:r>
          </w:p>
        </w:tc>
      </w:tr>
    </w:tbl>
    <w:p w:rsidR="00F26105" w:rsidRPr="007C126F" w:rsidRDefault="00F26105" w:rsidP="00F26105">
      <w:pPr>
        <w:spacing w:after="0" w:line="240" w:lineRule="auto"/>
        <w:jc w:val="both"/>
        <w:rPr>
          <w:b/>
          <w:lang w:val="sr-Latn-CS"/>
        </w:rPr>
      </w:pPr>
    </w:p>
    <w:p w:rsidR="00F26105" w:rsidRPr="007C126F" w:rsidRDefault="00F26105" w:rsidP="00F26105">
      <w:pPr>
        <w:autoSpaceDE w:val="0"/>
        <w:autoSpaceDN w:val="0"/>
        <w:adjustRightInd w:val="0"/>
        <w:spacing w:after="0" w:line="240" w:lineRule="auto"/>
        <w:jc w:val="both"/>
        <w:rPr>
          <w:rFonts w:cs="Tahoma"/>
        </w:rPr>
      </w:pPr>
      <w:r w:rsidRPr="007C126F">
        <w:rPr>
          <w:b/>
          <w:lang w:val="sr-Latn-CS"/>
        </w:rPr>
        <w:t>Autori:</w:t>
      </w:r>
      <w:r w:rsidRPr="007C126F">
        <w:rPr>
          <w:rFonts w:cs="Tahoma"/>
        </w:rPr>
        <w:t>Marijana Antonijević, Mirjana Rašković i Zoran Bošković</w:t>
      </w:r>
    </w:p>
    <w:p w:rsidR="00AF3420" w:rsidRPr="007C126F" w:rsidRDefault="00AF3420" w:rsidP="00AF3420">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w:t>
      </w:r>
      <w:r w:rsidR="00F06C6A">
        <w:rPr>
          <w:rFonts w:cs="Tahoma"/>
          <w:bCs/>
          <w:kern w:val="1"/>
          <w:lang w:eastAsia="ar-SA"/>
        </w:rPr>
        <w:t>,Podgorica</w:t>
      </w:r>
    </w:p>
    <w:p w:rsidR="00F26105" w:rsidRPr="007C126F" w:rsidRDefault="00F26105" w:rsidP="00F26105">
      <w:pPr>
        <w:spacing w:after="0" w:line="240" w:lineRule="auto"/>
        <w:jc w:val="both"/>
        <w:rPr>
          <w:rFonts w:cs="Arial"/>
          <w:lang w:val="sr-Latn-CS"/>
        </w:rPr>
      </w:pPr>
      <w:r w:rsidRPr="007C126F">
        <w:rPr>
          <w:b/>
          <w:lang w:val="sr-Latn-CS"/>
        </w:rPr>
        <w:t xml:space="preserve">Odgovorna osoba (koordinatorka): </w:t>
      </w:r>
      <w:r w:rsidRPr="007C126F">
        <w:rPr>
          <w:lang w:val="sr-Latn-CS"/>
        </w:rPr>
        <w:t>Marijana Antonijević</w:t>
      </w:r>
    </w:p>
    <w:p w:rsidR="00F26105" w:rsidRPr="007C126F" w:rsidRDefault="00F06C6A" w:rsidP="00F26105">
      <w:pPr>
        <w:spacing w:after="0" w:line="240" w:lineRule="auto"/>
        <w:jc w:val="both"/>
        <w:rPr>
          <w:rFonts w:cs="Arial"/>
          <w:lang w:val="sr-Latn-CS"/>
        </w:rPr>
      </w:pPr>
      <w:r>
        <w:rPr>
          <w:b/>
          <w:lang w:val="sr-Latn-CS"/>
        </w:rPr>
        <w:t>Adresa:</w:t>
      </w:r>
      <w:r w:rsidR="00F26105" w:rsidRPr="007C126F">
        <w:t xml:space="preserve"> Princeze Ksenije br.6, Podgorica</w:t>
      </w:r>
    </w:p>
    <w:p w:rsidR="00F26105" w:rsidRPr="007C126F" w:rsidRDefault="00F26105" w:rsidP="00F26105">
      <w:pPr>
        <w:spacing w:after="0" w:line="240" w:lineRule="auto"/>
        <w:jc w:val="both"/>
        <w:rPr>
          <w:rFonts w:cs="Arial"/>
          <w:lang w:val="en-US"/>
        </w:rPr>
      </w:pPr>
      <w:r w:rsidRPr="007C126F">
        <w:rPr>
          <w:b/>
          <w:lang w:val="sr-Latn-CS"/>
        </w:rPr>
        <w:t xml:space="preserve">E-mail: </w:t>
      </w:r>
      <w:r w:rsidRPr="007C126F">
        <w:rPr>
          <w:lang w:val="sr-Latn-CS"/>
        </w:rPr>
        <w:t>juzinv@t-com.me</w:t>
      </w:r>
    </w:p>
    <w:p w:rsidR="00F26105" w:rsidRPr="007C126F" w:rsidRDefault="00F26105" w:rsidP="00F26105">
      <w:pPr>
        <w:spacing w:after="0" w:line="240" w:lineRule="auto"/>
        <w:jc w:val="both"/>
        <w:rPr>
          <w:lang w:val="sr-Latn-CS"/>
        </w:rPr>
      </w:pPr>
      <w:r w:rsidRPr="007C126F">
        <w:rPr>
          <w:b/>
          <w:lang w:val="sr-Latn-CS"/>
        </w:rPr>
        <w:t xml:space="preserve">Broj telefona: </w:t>
      </w:r>
      <w:r w:rsidRPr="007C126F">
        <w:rPr>
          <w:lang w:val="sr-Latn-CS"/>
        </w:rPr>
        <w:t>069-504-190</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sr-Latn-CS"/>
        </w:rPr>
      </w:pPr>
      <w:r w:rsidRPr="007C126F">
        <w:rPr>
          <w:b/>
          <w:lang w:val="sr-Latn-CS"/>
        </w:rPr>
        <w:t>O</w:t>
      </w:r>
      <w:r w:rsidRPr="007C126F">
        <w:rPr>
          <w:b/>
        </w:rPr>
        <w:t>pšti cilj</w:t>
      </w:r>
      <w:r w:rsidRPr="007C126F">
        <w:rPr>
          <w:b/>
          <w:lang w:val="sr-Latn-CS"/>
        </w:rPr>
        <w:t xml:space="preserve"> programa:</w:t>
      </w:r>
      <w:r w:rsidRPr="007C126F">
        <w:rPr>
          <w:rFonts w:cs="Times New Roman"/>
        </w:rPr>
        <w:t>pomoći nastavnicima u osnovnim i srednjim školama da metodološki  adekvatno rade i unaprijede već postojeća znanja u radu sa slabovidom, be</w:t>
      </w:r>
      <w:r w:rsidRPr="007C126F">
        <w:rPr>
          <w:rFonts w:cs="Times New Roman"/>
          <w:lang w:val="sr-Latn-CS"/>
        </w:rPr>
        <w:t>z ostatka vida</w:t>
      </w:r>
      <w:r w:rsidRPr="007C126F">
        <w:rPr>
          <w:rFonts w:cs="Times New Roman"/>
        </w:rPr>
        <w:t xml:space="preserve"> i djecom sa motoričkim smetnjama.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en-US"/>
        </w:rPr>
      </w:pPr>
      <w:r w:rsidRPr="007C126F">
        <w:rPr>
          <w:b/>
          <w:lang w:val="sr-Latn-CS"/>
        </w:rPr>
        <w:t>Specifični ciljevi programa:</w:t>
      </w:r>
      <w:r w:rsidRPr="007C126F">
        <w:rPr>
          <w:rFonts w:cs="Times New Roman"/>
        </w:rPr>
        <w:t>sticanje osnovnih znanja za primjenu kvalitetnog rada sa djecom oštećenog vida (slabovidim i bez ostatka vida) ili nekim drugim smetnjama u razvoju u cilju očuvanja postojećeg znanja i usvajanja novog na području opismenjavanja na Brajevom pismu (ako ve</w:t>
      </w:r>
      <w:r w:rsidR="00F06C6A">
        <w:rPr>
          <w:rFonts w:cs="Times New Roman"/>
        </w:rPr>
        <w:t>ć nijesu opismenjeni) i unapređ</w:t>
      </w:r>
      <w:r w:rsidRPr="007C126F">
        <w:rPr>
          <w:rFonts w:cs="Times New Roman"/>
        </w:rPr>
        <w:t>ivanja vještine čitanja i pisanja ( ako su već opismenjeni); upotreba Brajevih knjiga, saradnja sa institucijama koje se bave i okupljaju djecu sa smetnjama u razvoju i Bibliotekom za djecu bez ostatka vida; upotreba Brajeve mašine, prilagodjavati font i tisak slova prema potrebi svak</w:t>
      </w:r>
      <w:r w:rsidR="00F06C6A">
        <w:rPr>
          <w:rFonts w:cs="Times New Roman"/>
        </w:rPr>
        <w:t>og slabovidog učenika, prilagođ</w:t>
      </w:r>
      <w:r w:rsidRPr="007C126F">
        <w:rPr>
          <w:rFonts w:cs="Times New Roman"/>
        </w:rPr>
        <w:t>avati radni prostor (klupe,osvjetljenje…) prema potrebi svakog pojedinog učenika. Ukoliko nema drugih smetnji ovi učenici u cjelosti savladavaju nastavni plan crnogorsko-srpskog,bosanskog,hrvatskog jezika i književnosti na svim nivoima obrazovanja (predškolsko,osnovn</w:t>
      </w:r>
      <w:r w:rsidR="00AF3420" w:rsidRPr="007C126F">
        <w:rPr>
          <w:rFonts w:cs="Times New Roman"/>
        </w:rPr>
        <w:t xml:space="preserve">o i srednjoškolsko obrazovanje); </w:t>
      </w:r>
      <w:r w:rsidRPr="007C126F">
        <w:rPr>
          <w:rFonts w:cs="Times New Roman"/>
        </w:rPr>
        <w:t>potrebna je izrada IROP-a.</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rFonts w:cs="Times New Roman"/>
          <w:lang w:val="en-US"/>
        </w:rPr>
      </w:pPr>
      <w:r w:rsidRPr="007C126F">
        <w:rPr>
          <w:b/>
          <w:lang w:val="sr-Latn-CS"/>
        </w:rPr>
        <w:t xml:space="preserve">Ciljna grupa: </w:t>
      </w:r>
      <w:r w:rsidRPr="007C126F">
        <w:rPr>
          <w:rFonts w:cs="Times New Roman"/>
        </w:rPr>
        <w:t xml:space="preserve">profesori crnogorsko-srpskog, bosanskog, hrvatskog jezika </w:t>
      </w:r>
      <w:r w:rsidR="00F06C6A">
        <w:rPr>
          <w:rFonts w:cs="Times New Roman"/>
        </w:rPr>
        <w:t xml:space="preserve">i </w:t>
      </w:r>
      <w:r w:rsidRPr="007C126F">
        <w:rPr>
          <w:rFonts w:cs="Times New Roman"/>
        </w:rPr>
        <w:t>književnosti, nastavnici razredne nastave, pedagozi, vaspitači, stručni saradnici, roditelji djece bez ostatka vida i motoričkim smetnjama</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rFonts w:cs="Arial"/>
          <w:lang w:val="en-US"/>
        </w:rPr>
      </w:pPr>
      <w:r w:rsidRPr="007C126F">
        <w:rPr>
          <w:b/>
          <w:lang w:val="sr-Latn-CS"/>
        </w:rPr>
        <w:t xml:space="preserve">Metode i tehnike rada: </w:t>
      </w:r>
      <w:r w:rsidRPr="007C126F">
        <w:rPr>
          <w:lang w:val="sr-Latn-CS"/>
        </w:rPr>
        <w:t>obuka</w:t>
      </w:r>
      <w:r w:rsidR="00AF3420" w:rsidRPr="007C126F">
        <w:rPr>
          <w:lang w:val="sr-Latn-CS"/>
        </w:rPr>
        <w:t xml:space="preserve"> je </w:t>
      </w:r>
      <w:r w:rsidRPr="007C126F">
        <w:rPr>
          <w:rFonts w:cs="Arial"/>
        </w:rPr>
        <w:t xml:space="preserve">interaktivnog tipa </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lang w:val="sr-Latn-CS"/>
        </w:rPr>
        <w:t>U</w:t>
      </w:r>
      <w:r w:rsidRPr="007C126F">
        <w:rPr>
          <w:rFonts w:ascii="Verdana" w:hAnsi="Verdana"/>
        </w:rPr>
        <w:t>poznavanje sa specifičnostima rada djece bez ostatka, slabovidom  i djecom sa motoričkim smetnjama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Predavanja i demonstracije praktičnih iskustava iz učionice</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Prilagođavanje radnog prostora, udžbenika i nastavnih sredstava djeci bez ostatka vida, slabovidoj i  djeci sa motoričkim smetnjama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Upoznavanje sa Brajevim pismom</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Osposobljavanje za rukovanje sa Brajevom mašinom</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Osposobljavanje nastavnika za pregledanje i ispravljanje učeničkih pisanih radova na Brajevom pismu</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Priprema kontrolnih listića na Brajevom pismu</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lastRenderedPageBreak/>
        <w:t>Osposobljavanje za rad sa djecom sa motoričkim smetnjama (prilagodjavanje radnog prostora i pribora za rad, način izrade pisanih i kontrolnih zadataka)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Obuka za izradu IROP-a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Upućivanje za primjenu zvučnih lektira, časopisa…(Biblioteka  za slijepe)</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Upućivanje na stvaranje samostalnih audio zadataka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Saradnja sa roditeljima (izrada domaćih zadataka, čitanje domaćih lektira)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Upućivanje na dobijanje stručne pomoći (tiflopedagog, logoped, somatoped, oftalmolog, fizijatar…)</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Upućivati na značaj gledanja pozorišne predstave, filma (izgled scene, kostima, izgled glavnog junaka, način kretanja na sceni, zvukove, boja glasa, način izgovora)</w:t>
      </w:r>
    </w:p>
    <w:p w:rsidR="00F26105" w:rsidRPr="007C126F" w:rsidRDefault="00F26105" w:rsidP="003C18DD">
      <w:pPr>
        <w:pStyle w:val="ListParagraph"/>
        <w:numPr>
          <w:ilvl w:val="0"/>
          <w:numId w:val="235"/>
        </w:numPr>
        <w:spacing w:after="0" w:line="240" w:lineRule="auto"/>
        <w:jc w:val="both"/>
        <w:rPr>
          <w:rFonts w:ascii="Verdana" w:hAnsi="Verdana"/>
        </w:rPr>
      </w:pPr>
      <w:r w:rsidRPr="007C126F">
        <w:rPr>
          <w:rFonts w:ascii="Verdana" w:hAnsi="Verdana"/>
        </w:rPr>
        <w:t>Procjena uključivanja učenika u sekcije prema njihovim afinitetima  i mogućnostima</w:t>
      </w:r>
    </w:p>
    <w:p w:rsidR="00F26105" w:rsidRPr="007C126F" w:rsidRDefault="00F26105" w:rsidP="00F26105">
      <w:pPr>
        <w:spacing w:after="0" w:line="240" w:lineRule="auto"/>
        <w:jc w:val="both"/>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00AF3420" w:rsidRPr="007C126F">
        <w:rPr>
          <w:lang w:val="sr-Latn-CS"/>
        </w:rPr>
        <w:t>1 dan (8</w:t>
      </w:r>
      <w:r w:rsidRPr="007C126F">
        <w:rPr>
          <w:lang w:val="sr-Latn-CS"/>
        </w:rPr>
        <w:t xml:space="preserve"> sati)</w:t>
      </w:r>
    </w:p>
    <w:p w:rsidR="00F26105" w:rsidRPr="007C126F" w:rsidRDefault="00F26105" w:rsidP="00F26105">
      <w:pPr>
        <w:spacing w:after="0" w:line="240" w:lineRule="auto"/>
        <w:jc w:val="both"/>
        <w:rPr>
          <w:rFonts w:cs="Times New Roman"/>
          <w:lang w:val="sr-Latn-CS"/>
        </w:rPr>
      </w:pPr>
    </w:p>
    <w:p w:rsidR="00F26105" w:rsidRPr="007C126F" w:rsidRDefault="00F26105" w:rsidP="00F26105">
      <w:pPr>
        <w:spacing w:after="0" w:line="240" w:lineRule="auto"/>
        <w:jc w:val="both"/>
        <w:rPr>
          <w:rFonts w:cs="Arial"/>
          <w:lang w:val="en-US"/>
        </w:rPr>
      </w:pPr>
      <w:r w:rsidRPr="007C126F">
        <w:rPr>
          <w:b/>
          <w:lang w:val="sr-Latn-CS"/>
        </w:rPr>
        <w:t xml:space="preserve">Broj učesnika u grupi: </w:t>
      </w:r>
      <w:r w:rsidRPr="007C126F">
        <w:rPr>
          <w:lang w:val="sr-Latn-CS"/>
        </w:rPr>
        <w:t>od 12 do 32 učesnika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Times New Roman"/>
          <w:iCs/>
          <w:lang w:val="sr-Latn-CS" w:eastAsia="en-US"/>
        </w:rPr>
      </w:pPr>
      <w:r w:rsidRPr="007C126F">
        <w:rPr>
          <w:rFonts w:cs="Arial"/>
          <w:b/>
          <w:bCs/>
          <w:lang w:val="sr-Latn-CS"/>
        </w:rPr>
        <w:t xml:space="preserve">Cijena po učesniku dnevno i šta ona uključuje: </w:t>
      </w:r>
      <w:r w:rsidRPr="007C126F">
        <w:t>20 € (</w:t>
      </w:r>
      <w:r w:rsidRPr="007C126F">
        <w:rPr>
          <w:rFonts w:cs="Tahoma"/>
          <w:bCs/>
          <w:lang w:val="sr-Latn-CS"/>
        </w:rPr>
        <w:t xml:space="preserve">uračunati su </w:t>
      </w:r>
      <w:r w:rsidRPr="007C126F">
        <w:t>honorar za voditelje seminara i cijena potrošnog materijala)</w:t>
      </w:r>
    </w:p>
    <w:p w:rsidR="00F26105" w:rsidRPr="007C126F" w:rsidRDefault="00F26105" w:rsidP="00F26105">
      <w:pPr>
        <w:spacing w:after="0" w:line="240" w:lineRule="auto"/>
        <w:jc w:val="both"/>
        <w:rPr>
          <w:rFonts w:cs="Times New Roman"/>
          <w:iCs/>
          <w:lang w:val="sr-Latn-CS" w:eastAsia="en-US"/>
        </w:rPr>
      </w:pPr>
    </w:p>
    <w:p w:rsidR="00FD1E1D" w:rsidRPr="007C126F" w:rsidRDefault="00FD1E1D" w:rsidP="00FD1E1D">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D1E1D" w:rsidRPr="007C126F" w:rsidTr="00D64085">
        <w:tc>
          <w:tcPr>
            <w:tcW w:w="9179" w:type="dxa"/>
            <w:shd w:val="clear" w:color="auto" w:fill="E0E0E0"/>
          </w:tcPr>
          <w:p w:rsidR="00FD1E1D" w:rsidRPr="007C126F" w:rsidRDefault="00427BA3" w:rsidP="00D64085">
            <w:pPr>
              <w:spacing w:after="0" w:line="240" w:lineRule="auto"/>
              <w:jc w:val="center"/>
              <w:rPr>
                <w:rFonts w:eastAsia="SimSun"/>
                <w:b/>
                <w:lang w:val="sr-Latn-CS"/>
              </w:rPr>
            </w:pPr>
            <w:r>
              <w:rPr>
                <w:rFonts w:eastAsia="SimSun"/>
                <w:b/>
                <w:lang w:val="sr-Latn-CS"/>
              </w:rPr>
              <w:t>132</w:t>
            </w:r>
            <w:r w:rsidR="00F057EB" w:rsidRPr="007C126F">
              <w:rPr>
                <w:rFonts w:eastAsia="SimSun"/>
                <w:b/>
                <w:lang w:val="sr-Latn-CS"/>
              </w:rPr>
              <w:t>. Obuka za izradu  i primjenu IROP/a (revidirana i nova forma za vrtiće , osnovne škole , srednje škole)</w:t>
            </w:r>
          </w:p>
        </w:tc>
      </w:tr>
    </w:tbl>
    <w:p w:rsidR="00FD1E1D" w:rsidRPr="007C126F" w:rsidRDefault="00FD1E1D" w:rsidP="00FD1E1D">
      <w:pPr>
        <w:spacing w:after="0" w:line="240" w:lineRule="auto"/>
        <w:rPr>
          <w:rFonts w:cs="Arial"/>
          <w:b/>
          <w:bCs/>
          <w:iCs/>
          <w:lang w:val="sl-SI"/>
        </w:rPr>
      </w:pPr>
    </w:p>
    <w:p w:rsidR="00C52B7D" w:rsidRPr="007C126F" w:rsidRDefault="00C52B7D" w:rsidP="00C52B7D">
      <w:pPr>
        <w:spacing w:after="0" w:line="240" w:lineRule="auto"/>
        <w:jc w:val="both"/>
        <w:rPr>
          <w:rFonts w:cs="Arial"/>
          <w:lang w:val="sr-Latn-CS"/>
        </w:rPr>
      </w:pPr>
      <w:r w:rsidRPr="007C126F">
        <w:rPr>
          <w:b/>
          <w:lang w:val="sr-Latn-CS"/>
        </w:rPr>
        <w:t>Autori:</w:t>
      </w:r>
      <w:r w:rsidRPr="007C126F">
        <w:t>Jadranka Gavranović, Aleksandra Trailović, Almasa Begović, Milana Raičević, Aleksandar Vuksanović</w:t>
      </w:r>
    </w:p>
    <w:p w:rsidR="00C52B7D" w:rsidRPr="007C126F" w:rsidRDefault="00EF741A" w:rsidP="00C52B7D">
      <w:pPr>
        <w:spacing w:after="0" w:line="240" w:lineRule="auto"/>
        <w:rPr>
          <w:lang w:val="sr-Latn-CS"/>
        </w:rPr>
      </w:pPr>
      <w:r w:rsidRPr="007C126F">
        <w:rPr>
          <w:b/>
          <w:bCs/>
        </w:rPr>
        <w:t>Naziv institucije/organizacije koja podržava program:</w:t>
      </w:r>
      <w:r w:rsidRPr="007C126F">
        <w:rPr>
          <w:bCs/>
        </w:rPr>
        <w:t>Ministarstvo prosvjete</w:t>
      </w:r>
    </w:p>
    <w:p w:rsidR="00C52B7D" w:rsidRPr="007C126F" w:rsidRDefault="00C52B7D" w:rsidP="00C52B7D">
      <w:pPr>
        <w:spacing w:after="0" w:line="240" w:lineRule="auto"/>
        <w:rPr>
          <w:rFonts w:cs="Arial"/>
        </w:rPr>
      </w:pPr>
      <w:r w:rsidRPr="007C126F">
        <w:rPr>
          <w:b/>
          <w:lang w:val="sr-Latn-CS"/>
        </w:rPr>
        <w:t xml:space="preserve">Odgovorna osoba (koordinator): </w:t>
      </w:r>
      <w:r w:rsidRPr="007C126F">
        <w:t>Jadranka Gavranović</w:t>
      </w:r>
    </w:p>
    <w:p w:rsidR="00C52B7D" w:rsidRPr="007C126F" w:rsidRDefault="00C52B7D" w:rsidP="002666C6">
      <w:pPr>
        <w:spacing w:after="0" w:line="240" w:lineRule="auto"/>
        <w:jc w:val="both"/>
        <w:rPr>
          <w:rFonts w:cs="Arial"/>
          <w:lang w:val="sr-Latn-CS"/>
        </w:rPr>
      </w:pPr>
      <w:r w:rsidRPr="007C126F">
        <w:rPr>
          <w:b/>
          <w:lang w:val="sr-Latn-CS"/>
        </w:rPr>
        <w:t xml:space="preserve">Adresa: </w:t>
      </w:r>
      <w:r w:rsidRPr="007C126F">
        <w:rPr>
          <w:rFonts w:cs="Tahoma"/>
        </w:rPr>
        <w:t>JU OŠ “Savo Pejanović”</w:t>
      </w:r>
      <w:r w:rsidR="00873635">
        <w:rPr>
          <w:rFonts w:cs="Tahoma"/>
        </w:rPr>
        <w:t>, Podgorica</w:t>
      </w:r>
    </w:p>
    <w:p w:rsidR="00C52B7D" w:rsidRPr="007C126F" w:rsidRDefault="00C52B7D" w:rsidP="002666C6">
      <w:pPr>
        <w:spacing w:after="0" w:line="240" w:lineRule="auto"/>
        <w:jc w:val="both"/>
        <w:rPr>
          <w:rFonts w:cs="Arial"/>
          <w:lang w:val="sr-Latn-CS"/>
        </w:rPr>
      </w:pPr>
      <w:r w:rsidRPr="007C126F">
        <w:rPr>
          <w:b/>
          <w:lang w:val="sr-Latn-CS"/>
        </w:rPr>
        <w:t>E-mail:</w:t>
      </w:r>
      <w:r w:rsidRPr="007C126F">
        <w:rPr>
          <w:rFonts w:cs="Tahoma"/>
        </w:rPr>
        <w:t>jadraga@gmail.com</w:t>
      </w:r>
    </w:p>
    <w:p w:rsidR="00C52B7D" w:rsidRPr="007C126F" w:rsidRDefault="00C52B7D" w:rsidP="002666C6">
      <w:pPr>
        <w:spacing w:after="0" w:line="240" w:lineRule="auto"/>
        <w:jc w:val="both"/>
        <w:rPr>
          <w:rFonts w:cs="Tahoma"/>
        </w:rPr>
      </w:pPr>
      <w:r w:rsidRPr="007C126F">
        <w:rPr>
          <w:b/>
          <w:lang w:val="sr-Latn-CS"/>
        </w:rPr>
        <w:t xml:space="preserve">Broj telefona: </w:t>
      </w:r>
      <w:r w:rsidRPr="007C126F">
        <w:rPr>
          <w:rFonts w:cs="Tahoma"/>
        </w:rPr>
        <w:t>067/383-251</w:t>
      </w:r>
    </w:p>
    <w:p w:rsidR="00C52B7D" w:rsidRPr="007C126F" w:rsidRDefault="00C52B7D" w:rsidP="002666C6">
      <w:pPr>
        <w:spacing w:after="0" w:line="240" w:lineRule="auto"/>
        <w:jc w:val="both"/>
        <w:rPr>
          <w:rFonts w:cs="Tahoma"/>
        </w:rPr>
      </w:pPr>
    </w:p>
    <w:p w:rsidR="00C52B7D" w:rsidRPr="007C126F" w:rsidRDefault="00C52B7D"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036090">
        <w:rPr>
          <w:rFonts w:cs="Tahoma"/>
        </w:rPr>
        <w:t>o</w:t>
      </w:r>
      <w:r w:rsidRPr="007C126F">
        <w:rPr>
          <w:rFonts w:cs="Tahoma"/>
        </w:rPr>
        <w:t>vladavanje novom f</w:t>
      </w:r>
      <w:r w:rsidR="00873635">
        <w:rPr>
          <w:rFonts w:cs="Tahoma"/>
        </w:rPr>
        <w:t>ormom IROPa u cilju obrazovnih i</w:t>
      </w:r>
      <w:r w:rsidRPr="007C126F">
        <w:rPr>
          <w:rFonts w:cs="Tahoma"/>
        </w:rPr>
        <w:t xml:space="preserve"> razvojnih rezultata.</w:t>
      </w:r>
    </w:p>
    <w:p w:rsidR="00C52B7D" w:rsidRPr="007C126F" w:rsidRDefault="00C52B7D" w:rsidP="002666C6">
      <w:pPr>
        <w:spacing w:after="0" w:line="240" w:lineRule="auto"/>
        <w:jc w:val="both"/>
        <w:rPr>
          <w:b/>
          <w:lang w:val="sr-Latn-CS"/>
        </w:rPr>
      </w:pPr>
    </w:p>
    <w:p w:rsidR="00C52B7D" w:rsidRPr="007C126F" w:rsidRDefault="00C52B7D" w:rsidP="002666C6">
      <w:pPr>
        <w:spacing w:after="0" w:line="240" w:lineRule="auto"/>
        <w:jc w:val="both"/>
      </w:pPr>
      <w:r w:rsidRPr="007C126F">
        <w:rPr>
          <w:b/>
          <w:lang w:val="sr-Latn-CS"/>
        </w:rPr>
        <w:t xml:space="preserve">Specifični ciljevi programa: </w:t>
      </w:r>
      <w:r w:rsidR="00036090">
        <w:rPr>
          <w:rFonts w:cs="Tahoma"/>
          <w:lang w:val="en-US"/>
        </w:rPr>
        <w:t>j</w:t>
      </w:r>
      <w:r w:rsidRPr="007C126F">
        <w:rPr>
          <w:rFonts w:cs="Tahoma"/>
          <w:lang w:val="en-US"/>
        </w:rPr>
        <w:t>ačanje tismkog pristupa izradi i primjeni IROPa, IROP usmjeren kako na ciljeve, tako i na aktivnosti, IROP u fuinkciji i obrazovnih i razvojni</w:t>
      </w:r>
      <w:r w:rsidR="00873635">
        <w:rPr>
          <w:rFonts w:cs="Tahoma"/>
          <w:lang w:val="en-US"/>
        </w:rPr>
        <w:t>h postignuća, IROP kompilacija dj</w:t>
      </w:r>
      <w:r w:rsidRPr="007C126F">
        <w:rPr>
          <w:rFonts w:cs="Tahoma"/>
          <w:lang w:val="en-US"/>
        </w:rPr>
        <w:t>etetovih osobina, potreba i ciljeva predmetnoga programa.</w:t>
      </w:r>
    </w:p>
    <w:p w:rsidR="00C52B7D" w:rsidRPr="007C126F" w:rsidRDefault="00C52B7D" w:rsidP="002666C6">
      <w:pPr>
        <w:spacing w:after="0" w:line="240" w:lineRule="auto"/>
        <w:jc w:val="both"/>
        <w:rPr>
          <w:b/>
          <w:lang w:val="sr-Latn-CS"/>
        </w:rPr>
      </w:pPr>
    </w:p>
    <w:p w:rsidR="00C52B7D" w:rsidRPr="007C126F" w:rsidRDefault="00C52B7D" w:rsidP="002666C6">
      <w:pPr>
        <w:spacing w:after="0" w:line="240" w:lineRule="auto"/>
        <w:jc w:val="both"/>
        <w:rPr>
          <w:rFonts w:cs="Arial"/>
          <w:lang w:val="sr-Latn-CS"/>
        </w:rPr>
      </w:pPr>
      <w:r w:rsidRPr="007C126F">
        <w:rPr>
          <w:b/>
          <w:lang w:val="sr-Latn-CS"/>
        </w:rPr>
        <w:t>Ciljna grupa</w:t>
      </w:r>
      <w:r w:rsidRPr="007C126F">
        <w:rPr>
          <w:lang w:val="sr-Latn-CS"/>
        </w:rPr>
        <w:t xml:space="preserve">: </w:t>
      </w:r>
      <w:r w:rsidR="00AB2D92" w:rsidRPr="007C126F">
        <w:rPr>
          <w:lang w:val="sr-Latn-CS"/>
        </w:rPr>
        <w:t>vaspitači,nastavnici,stručne službe i uprava škole</w:t>
      </w:r>
    </w:p>
    <w:p w:rsidR="00C52B7D" w:rsidRPr="007C126F" w:rsidRDefault="00C52B7D" w:rsidP="002666C6">
      <w:pPr>
        <w:spacing w:after="0" w:line="240" w:lineRule="auto"/>
        <w:jc w:val="both"/>
        <w:rPr>
          <w:lang w:val="sr-Latn-CS"/>
        </w:rPr>
      </w:pPr>
    </w:p>
    <w:p w:rsidR="00C52B7D" w:rsidRPr="007C126F" w:rsidRDefault="00C52B7D" w:rsidP="002666C6">
      <w:pPr>
        <w:spacing w:after="0" w:line="240" w:lineRule="auto"/>
        <w:jc w:val="both"/>
        <w:rPr>
          <w:lang w:val="sr-Latn-CS"/>
        </w:rPr>
      </w:pPr>
      <w:r w:rsidRPr="007C126F">
        <w:rPr>
          <w:b/>
          <w:lang w:val="sr-Latn-CS"/>
        </w:rPr>
        <w:t xml:space="preserve">Metode i tehnike rada: </w:t>
      </w:r>
      <w:r w:rsidR="00036090">
        <w:rPr>
          <w:lang w:val="sr-Latn-CS"/>
        </w:rPr>
        <w:t>r</w:t>
      </w:r>
      <w:r w:rsidRPr="007C126F">
        <w:rPr>
          <w:lang w:val="sr-Latn-CS"/>
        </w:rPr>
        <w:t>adionice, prezentacije, domaći zadaci</w:t>
      </w:r>
    </w:p>
    <w:p w:rsidR="00873635" w:rsidRPr="007C126F" w:rsidRDefault="00873635" w:rsidP="002666C6">
      <w:pPr>
        <w:spacing w:after="0" w:line="240" w:lineRule="auto"/>
        <w:jc w:val="both"/>
        <w:rPr>
          <w:b/>
          <w:lang w:val="sr-Latn-CS"/>
        </w:rPr>
      </w:pPr>
    </w:p>
    <w:p w:rsidR="00873635" w:rsidRDefault="00C52B7D" w:rsidP="002666C6">
      <w:pPr>
        <w:spacing w:after="0" w:line="240" w:lineRule="auto"/>
        <w:jc w:val="both"/>
        <w:rPr>
          <w:b/>
          <w:lang w:val="sr-Latn-CS"/>
        </w:rPr>
      </w:pPr>
      <w:r w:rsidRPr="007C126F">
        <w:rPr>
          <w:b/>
          <w:lang w:val="sr-Latn-CS"/>
        </w:rPr>
        <w:t>Teme:</w:t>
      </w:r>
    </w:p>
    <w:p w:rsidR="00C52B7D" w:rsidRPr="007C126F" w:rsidRDefault="00C52B7D" w:rsidP="002666C6">
      <w:pPr>
        <w:spacing w:after="0" w:line="240" w:lineRule="auto"/>
        <w:jc w:val="both"/>
        <w:rPr>
          <w:b/>
          <w:lang w:val="sr-Latn-CS"/>
        </w:rPr>
      </w:pPr>
      <w:r w:rsidRPr="007C126F">
        <w:rPr>
          <w:b/>
          <w:lang w:val="sr-Latn-CS"/>
        </w:rPr>
        <w:tab/>
      </w:r>
    </w:p>
    <w:p w:rsidR="00C52B7D" w:rsidRPr="007C126F" w:rsidRDefault="00C52B7D" w:rsidP="002666C6">
      <w:pPr>
        <w:pStyle w:val="NoSpacing"/>
        <w:numPr>
          <w:ilvl w:val="0"/>
          <w:numId w:val="122"/>
        </w:numPr>
        <w:ind w:left="462"/>
        <w:jc w:val="both"/>
        <w:rPr>
          <w:rFonts w:cs="Tahoma"/>
        </w:rPr>
      </w:pPr>
      <w:r w:rsidRPr="007C126F">
        <w:rPr>
          <w:rFonts w:cs="Tahoma"/>
        </w:rPr>
        <w:lastRenderedPageBreak/>
        <w:t xml:space="preserve">Upoznavanje s ciljevima, svrhom i namjenom IROPa: </w:t>
      </w:r>
      <w:r w:rsidR="00873635">
        <w:t>Što je IROP, i</w:t>
      </w:r>
      <w:r w:rsidRPr="007C126F">
        <w:t xml:space="preserve">zazovi i problemi do sada </w:t>
      </w:r>
    </w:p>
    <w:p w:rsidR="00C52B7D" w:rsidRPr="007C126F" w:rsidRDefault="00C52B7D" w:rsidP="002666C6">
      <w:pPr>
        <w:pStyle w:val="ListParagraph"/>
        <w:numPr>
          <w:ilvl w:val="0"/>
          <w:numId w:val="122"/>
        </w:numPr>
        <w:spacing w:before="120" w:after="120" w:line="240" w:lineRule="auto"/>
        <w:ind w:left="462"/>
        <w:contextualSpacing w:val="0"/>
        <w:jc w:val="both"/>
        <w:rPr>
          <w:rFonts w:ascii="Verdana" w:hAnsi="Verdana"/>
          <w:lang w:val="pl-PL"/>
        </w:rPr>
      </w:pPr>
      <w:r w:rsidRPr="007C126F">
        <w:rPr>
          <w:rFonts w:ascii="Verdana" w:hAnsi="Verdana"/>
        </w:rPr>
        <w:t xml:space="preserve">IROP - Uloge u izradi - </w:t>
      </w:r>
      <w:r w:rsidRPr="007C126F">
        <w:rPr>
          <w:rFonts w:ascii="Verdana" w:hAnsi="Verdana"/>
          <w:lang w:val="pl-PL"/>
        </w:rPr>
        <w:t>Timski rad</w:t>
      </w:r>
    </w:p>
    <w:p w:rsidR="00C52B7D" w:rsidRPr="007C126F" w:rsidRDefault="00C52B7D" w:rsidP="002666C6">
      <w:pPr>
        <w:pStyle w:val="ListParagraph"/>
        <w:numPr>
          <w:ilvl w:val="0"/>
          <w:numId w:val="122"/>
        </w:numPr>
        <w:spacing w:after="0" w:line="240" w:lineRule="auto"/>
        <w:ind w:left="462"/>
        <w:contextualSpacing w:val="0"/>
        <w:jc w:val="both"/>
        <w:rPr>
          <w:rFonts w:ascii="Verdana" w:hAnsi="Verdana"/>
          <w:lang w:val="pl-PL"/>
        </w:rPr>
      </w:pPr>
      <w:r w:rsidRPr="007C126F">
        <w:rPr>
          <w:rFonts w:ascii="Verdana" w:hAnsi="Verdana"/>
        </w:rPr>
        <w:t>Obrazac za IROP</w:t>
      </w:r>
      <w:r w:rsidRPr="007C126F">
        <w:rPr>
          <w:rFonts w:ascii="Verdana" w:hAnsi="Verdana"/>
          <w:lang w:val="pl-PL"/>
        </w:rPr>
        <w:t xml:space="preserve"> - Analiziraju ključne podatke i informacije, prave izbor i na osnovu njih popunjavaju obrazac za IROP </w:t>
      </w:r>
    </w:p>
    <w:p w:rsidR="00C52B7D" w:rsidRPr="007C126F" w:rsidRDefault="00C52B7D" w:rsidP="002666C6">
      <w:pPr>
        <w:pStyle w:val="NoSpacing"/>
        <w:numPr>
          <w:ilvl w:val="0"/>
          <w:numId w:val="122"/>
        </w:numPr>
        <w:shd w:val="clear" w:color="auto" w:fill="FFFFFF"/>
        <w:ind w:left="462"/>
        <w:jc w:val="both"/>
        <w:rPr>
          <w:lang w:val="en-US"/>
        </w:rPr>
      </w:pPr>
      <w:r w:rsidRPr="007C126F">
        <w:t xml:space="preserve">Definišu se ciljevi i očekivani ishodi predmetnoga programa za predviđeni vremenski period </w:t>
      </w:r>
    </w:p>
    <w:p w:rsidR="00C52B7D" w:rsidRPr="007C126F" w:rsidRDefault="00C52B7D" w:rsidP="002666C6">
      <w:pPr>
        <w:pStyle w:val="NoSpacing"/>
        <w:numPr>
          <w:ilvl w:val="0"/>
          <w:numId w:val="122"/>
        </w:numPr>
        <w:ind w:left="462"/>
        <w:jc w:val="both"/>
      </w:pPr>
      <w:r w:rsidRPr="007C126F">
        <w:t>Opisuje se tre</w:t>
      </w:r>
      <w:r w:rsidR="00873635">
        <w:t>nutno funkcionisanje i potreba dj</w:t>
      </w:r>
      <w:r w:rsidRPr="007C126F">
        <w:t xml:space="preserve">eteta u odnosu na koje će se postaviti ciljevi i strategije rada za predviđeni vremenski period </w:t>
      </w:r>
    </w:p>
    <w:p w:rsidR="00C52B7D" w:rsidRPr="007C126F" w:rsidRDefault="00C52B7D" w:rsidP="002666C6">
      <w:pPr>
        <w:pStyle w:val="NoSpacing"/>
        <w:numPr>
          <w:ilvl w:val="0"/>
          <w:numId w:val="122"/>
        </w:numPr>
        <w:ind w:left="462"/>
        <w:jc w:val="both"/>
      </w:pPr>
      <w:r w:rsidRPr="007C126F">
        <w:t xml:space="preserve">Samostalno prepoznaju cilj i navode konkretne aktivnosti/metode/oblike rada kojima postiže razvojni i obrazovni cilj </w:t>
      </w:r>
    </w:p>
    <w:p w:rsidR="00C52B7D" w:rsidRPr="007C126F" w:rsidRDefault="00C52B7D" w:rsidP="002666C6">
      <w:pPr>
        <w:pStyle w:val="NoSpacing"/>
        <w:numPr>
          <w:ilvl w:val="0"/>
          <w:numId w:val="122"/>
        </w:numPr>
        <w:ind w:left="462"/>
        <w:jc w:val="both"/>
      </w:pPr>
      <w:r w:rsidRPr="007C126F">
        <w:t xml:space="preserve">Sistematizuju način praćenja, provjere i vrednovanja postignuća (razvojnog i obrazovnog) </w:t>
      </w:r>
    </w:p>
    <w:p w:rsidR="00C52B7D" w:rsidRPr="007C126F" w:rsidRDefault="00C52B7D" w:rsidP="002666C6">
      <w:pPr>
        <w:numPr>
          <w:ilvl w:val="0"/>
          <w:numId w:val="122"/>
        </w:numPr>
        <w:spacing w:before="120" w:after="0" w:line="240" w:lineRule="auto"/>
        <w:ind w:left="462"/>
        <w:jc w:val="both"/>
        <w:rPr>
          <w:lang w:val="sr-Latn-CS"/>
        </w:rPr>
      </w:pPr>
      <w:r w:rsidRPr="007C126F">
        <w:t>Praktična primjena IROP-a</w:t>
      </w:r>
    </w:p>
    <w:p w:rsidR="00C52B7D" w:rsidRPr="007C126F" w:rsidRDefault="00C52B7D" w:rsidP="002666C6">
      <w:pPr>
        <w:numPr>
          <w:ilvl w:val="0"/>
          <w:numId w:val="122"/>
        </w:numPr>
        <w:spacing w:before="120" w:after="0" w:line="240" w:lineRule="auto"/>
        <w:ind w:left="462"/>
        <w:jc w:val="both"/>
        <w:rPr>
          <w:lang w:val="sr-Latn-CS"/>
        </w:rPr>
      </w:pPr>
      <w:r w:rsidRPr="007C126F">
        <w:rPr>
          <w:lang w:val="pl-PL"/>
        </w:rPr>
        <w:t>Izvještavanje - vrijeme za primijenu IROP, slanje povratne informacije</w:t>
      </w:r>
    </w:p>
    <w:p w:rsidR="00C52B7D" w:rsidRPr="007C126F" w:rsidRDefault="00C52B7D" w:rsidP="002666C6">
      <w:pPr>
        <w:spacing w:after="0" w:line="240" w:lineRule="auto"/>
        <w:jc w:val="both"/>
        <w:rPr>
          <w:lang w:val="sr-Latn-CS"/>
        </w:rPr>
      </w:pPr>
    </w:p>
    <w:p w:rsidR="00C52B7D" w:rsidRPr="007C126F" w:rsidRDefault="00873635" w:rsidP="002666C6">
      <w:pPr>
        <w:spacing w:after="0" w:line="240" w:lineRule="auto"/>
        <w:jc w:val="both"/>
        <w:rPr>
          <w:rFonts w:cs="Arial"/>
          <w:lang w:val="sr-Latn-CS"/>
        </w:rPr>
      </w:pPr>
      <w:r w:rsidRPr="007C126F">
        <w:rPr>
          <w:b/>
          <w:lang w:val="sr-Latn-CS"/>
        </w:rPr>
        <w:t xml:space="preserve">Trajanje programa (broj dana i broj sati efektivnog rada): </w:t>
      </w:r>
      <w:r w:rsidR="00C52B7D" w:rsidRPr="007C126F">
        <w:rPr>
          <w:lang w:val="sr-Latn-CS"/>
        </w:rPr>
        <w:t xml:space="preserve">1 dan i 6 sati efektivnog rada </w:t>
      </w:r>
    </w:p>
    <w:p w:rsidR="00C52B7D" w:rsidRPr="007C126F" w:rsidRDefault="00C52B7D" w:rsidP="002666C6">
      <w:pPr>
        <w:spacing w:after="0" w:line="240" w:lineRule="auto"/>
        <w:jc w:val="both"/>
        <w:rPr>
          <w:lang w:val="sr-Latn-CS"/>
        </w:rPr>
      </w:pPr>
    </w:p>
    <w:p w:rsidR="00C52B7D" w:rsidRPr="007C126F" w:rsidRDefault="00C52B7D" w:rsidP="002666C6">
      <w:pPr>
        <w:spacing w:after="0" w:line="240" w:lineRule="auto"/>
        <w:jc w:val="both"/>
        <w:rPr>
          <w:rFonts w:cs="Arial"/>
          <w:lang w:val="sr-Latn-CS"/>
        </w:rPr>
      </w:pPr>
      <w:r w:rsidRPr="007C126F">
        <w:rPr>
          <w:b/>
          <w:lang w:val="sr-Latn-CS"/>
        </w:rPr>
        <w:t>Broj učesnika u grupi</w:t>
      </w:r>
      <w:r w:rsidRPr="007C126F">
        <w:rPr>
          <w:lang w:val="sr-Latn-CS"/>
        </w:rPr>
        <w:t>: 15-20</w:t>
      </w:r>
    </w:p>
    <w:p w:rsidR="00C52B7D" w:rsidRPr="007C126F" w:rsidRDefault="00C52B7D" w:rsidP="002666C6">
      <w:pPr>
        <w:spacing w:after="0" w:line="240" w:lineRule="auto"/>
        <w:jc w:val="both"/>
        <w:rPr>
          <w:rFonts w:cs="Arial"/>
          <w:bCs/>
          <w:lang w:val="sr-Latn-CS"/>
        </w:rPr>
      </w:pPr>
    </w:p>
    <w:p w:rsidR="00C52B7D" w:rsidRDefault="00C52B7D" w:rsidP="002666C6">
      <w:pPr>
        <w:spacing w:after="0" w:line="240" w:lineRule="auto"/>
        <w:jc w:val="both"/>
        <w:rPr>
          <w:rFonts w:cs="Arial"/>
        </w:rPr>
      </w:pPr>
      <w:r w:rsidRPr="007C126F">
        <w:rPr>
          <w:rFonts w:cs="Arial"/>
          <w:b/>
          <w:bCs/>
          <w:lang w:val="sr-Latn-CS"/>
        </w:rPr>
        <w:t>Cijena po učesniku dnevno i šta ona uključuje:</w:t>
      </w:r>
      <w:r w:rsidR="00873635">
        <w:rPr>
          <w:rFonts w:cs="Arial"/>
        </w:rPr>
        <w:t>c</w:t>
      </w:r>
      <w:r w:rsidRPr="007C126F">
        <w:rPr>
          <w:rFonts w:cs="Arial"/>
        </w:rPr>
        <w:t>ijena po učesniku</w:t>
      </w:r>
      <w:r w:rsidR="00873635">
        <w:rPr>
          <w:rFonts w:cs="Arial"/>
        </w:rPr>
        <w:t xml:space="preserve"> je </w:t>
      </w:r>
      <w:r w:rsidRPr="007C126F">
        <w:rPr>
          <w:rFonts w:cs="Arial"/>
        </w:rPr>
        <w:t>25 € (uračunati su honorar za voditelje seminara, osvježenje i cijena potrošnog materijala).</w:t>
      </w:r>
    </w:p>
    <w:p w:rsidR="006A4DAF" w:rsidRPr="007C126F" w:rsidRDefault="006A4DAF" w:rsidP="002666C6">
      <w:pPr>
        <w:spacing w:after="0" w:line="240" w:lineRule="auto"/>
        <w:jc w:val="both"/>
        <w:rPr>
          <w:rFonts w:cs="Arial"/>
          <w:b/>
          <w:bCs/>
          <w:iCs/>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26105" w:rsidRPr="007C126F" w:rsidTr="00F26105">
        <w:tc>
          <w:tcPr>
            <w:tcW w:w="9179" w:type="dxa"/>
            <w:shd w:val="clear" w:color="auto" w:fill="E0E0E0"/>
          </w:tcPr>
          <w:p w:rsidR="00F26105" w:rsidRPr="007C126F" w:rsidRDefault="00427BA3" w:rsidP="00F26105">
            <w:pPr>
              <w:spacing w:after="0" w:line="240" w:lineRule="auto"/>
              <w:jc w:val="center"/>
              <w:rPr>
                <w:rFonts w:cs="Arial"/>
                <w:bCs/>
                <w:iCs/>
                <w:lang w:val="sr-Latn-CS"/>
              </w:rPr>
            </w:pPr>
            <w:r>
              <w:rPr>
                <w:rFonts w:eastAsia="SimSun"/>
                <w:b/>
                <w:lang w:val="sr-Latn-CS"/>
              </w:rPr>
              <w:t>133</w:t>
            </w:r>
            <w:r w:rsidR="00F26105" w:rsidRPr="007C126F">
              <w:rPr>
                <w:rFonts w:eastAsia="SimSun"/>
                <w:b/>
                <w:lang w:val="sr-Latn-CS"/>
              </w:rPr>
              <w:t>. Ocjenjivanje učenika u inkluzivnom obrazovanju</w:t>
            </w:r>
          </w:p>
        </w:tc>
      </w:tr>
    </w:tbl>
    <w:p w:rsidR="00F26105" w:rsidRPr="007C126F" w:rsidRDefault="00F26105" w:rsidP="00F26105">
      <w:pPr>
        <w:spacing w:after="0" w:line="240" w:lineRule="auto"/>
        <w:jc w:val="both"/>
        <w:rPr>
          <w:rFonts w:cs="Arial"/>
          <w:lang w:val="sr-Latn-CS"/>
        </w:rPr>
      </w:pPr>
    </w:p>
    <w:p w:rsidR="00F26105" w:rsidRPr="007C126F" w:rsidRDefault="00F26105" w:rsidP="00F26105">
      <w:pPr>
        <w:autoSpaceDE w:val="0"/>
        <w:autoSpaceDN w:val="0"/>
        <w:adjustRightInd w:val="0"/>
        <w:spacing w:after="0" w:line="240" w:lineRule="auto"/>
        <w:jc w:val="both"/>
        <w:rPr>
          <w:rFonts w:cs="Arial"/>
          <w:lang w:val="sr-Latn-CS"/>
        </w:rPr>
      </w:pPr>
      <w:r w:rsidRPr="007C126F">
        <w:rPr>
          <w:b/>
          <w:lang w:val="sr-Latn-CS"/>
        </w:rPr>
        <w:t>Autori:</w:t>
      </w:r>
      <w:r w:rsidRPr="007C126F">
        <w:rPr>
          <w:rFonts w:cs="Arial"/>
        </w:rPr>
        <w:t>Irena Bogićević, Danijela Baletić, Toni Koletić, Marijana Antonijević, Mirjana Rašković i Jasna Popović</w:t>
      </w:r>
    </w:p>
    <w:p w:rsidR="00C2102E" w:rsidRPr="007C126F" w:rsidRDefault="00C2102E" w:rsidP="00C2102E">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w:t>
      </w:r>
    </w:p>
    <w:p w:rsidR="00F26105" w:rsidRPr="007C126F" w:rsidRDefault="00F26105" w:rsidP="00F26105">
      <w:pPr>
        <w:spacing w:after="0" w:line="240" w:lineRule="auto"/>
        <w:jc w:val="both"/>
        <w:rPr>
          <w:rFonts w:cs="Arial"/>
          <w:lang w:val="en-US"/>
        </w:rPr>
      </w:pPr>
      <w:r w:rsidRPr="007C126F">
        <w:rPr>
          <w:b/>
          <w:lang w:val="sr-Latn-CS"/>
        </w:rPr>
        <w:t xml:space="preserve">Odgovorna osoba (koordinatorka): </w:t>
      </w:r>
      <w:r w:rsidRPr="007C126F">
        <w:t>Irena Bogićević</w:t>
      </w:r>
    </w:p>
    <w:p w:rsidR="00F26105" w:rsidRPr="007C126F" w:rsidRDefault="00873635" w:rsidP="00F26105">
      <w:pPr>
        <w:spacing w:after="0" w:line="240" w:lineRule="auto"/>
        <w:jc w:val="both"/>
        <w:rPr>
          <w:rFonts w:cs="Arial"/>
          <w:lang w:val="sr-Latn-CS"/>
        </w:rPr>
      </w:pPr>
      <w:r>
        <w:rPr>
          <w:b/>
          <w:lang w:val="sr-Latn-CS"/>
        </w:rPr>
        <w:t>Adresa:</w:t>
      </w:r>
      <w:r w:rsidR="00F26105" w:rsidRPr="007C126F">
        <w:t xml:space="preserve"> Princeze Ksenije br.6, Podgorica</w:t>
      </w:r>
    </w:p>
    <w:p w:rsidR="00F26105" w:rsidRPr="007C126F" w:rsidRDefault="00F26105" w:rsidP="00F26105">
      <w:pPr>
        <w:spacing w:after="0" w:line="240" w:lineRule="auto"/>
        <w:jc w:val="both"/>
        <w:rPr>
          <w:rFonts w:cs="Arial"/>
          <w:lang w:val="en-US"/>
        </w:rPr>
      </w:pPr>
      <w:r w:rsidRPr="007C126F">
        <w:rPr>
          <w:b/>
          <w:lang w:val="sr-Latn-CS"/>
        </w:rPr>
        <w:t xml:space="preserve">E-mail: </w:t>
      </w:r>
      <w:r w:rsidR="00C2102E" w:rsidRPr="007C126F">
        <w:rPr>
          <w:lang w:val="sr-Latn-CS"/>
        </w:rPr>
        <w:t>irenabogicevic@y</w:t>
      </w:r>
      <w:r w:rsidRPr="007C126F">
        <w:rPr>
          <w:lang w:val="sr-Latn-CS"/>
        </w:rPr>
        <w:t>mail.com</w:t>
      </w:r>
    </w:p>
    <w:p w:rsidR="00F26105" w:rsidRPr="007C126F" w:rsidRDefault="00F26105" w:rsidP="00F26105">
      <w:pPr>
        <w:spacing w:after="0" w:line="240" w:lineRule="auto"/>
        <w:jc w:val="both"/>
      </w:pPr>
      <w:r w:rsidRPr="007C126F">
        <w:rPr>
          <w:b/>
          <w:lang w:val="sr-Latn-CS"/>
        </w:rPr>
        <w:t xml:space="preserve">Broj telefona: </w:t>
      </w:r>
      <w:r w:rsidRPr="007C126F">
        <w:t>069-217-745</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rPr>
      </w:pPr>
      <w:r w:rsidRPr="007C126F">
        <w:rPr>
          <w:b/>
          <w:lang w:val="sr-Latn-CS"/>
        </w:rPr>
        <w:t>O</w:t>
      </w:r>
      <w:r w:rsidRPr="007C126F">
        <w:rPr>
          <w:b/>
        </w:rPr>
        <w:t>pšti cilj</w:t>
      </w:r>
      <w:r w:rsidRPr="007C126F">
        <w:rPr>
          <w:b/>
          <w:lang w:val="sr-Latn-CS"/>
        </w:rPr>
        <w:t xml:space="preserve"> programa:</w:t>
      </w:r>
      <w:r w:rsidRPr="007C126F">
        <w:rPr>
          <w:rFonts w:cs="Arial"/>
        </w:rPr>
        <w:t xml:space="preserve"> informisanje o osnovnom konceptu ocjenjivanja kroz nastavno-ciljni kurikulum i mehanizama za procjenjivanje postignuća; ukazivanja na specifičnosti  procjenjivanja i posmatranja djece sa smetnjama u razvoju; prepoznavanje ključnih komponenata koje se procjenjuju, način praćenja postignuća, način definisanja očekivanih postignuća (IROP).</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rPr>
      </w:pPr>
      <w:r w:rsidRPr="007C126F">
        <w:rPr>
          <w:b/>
          <w:lang w:val="sr-Latn-CS"/>
        </w:rPr>
        <w:t>Specifični ciljevi programa:</w:t>
      </w:r>
      <w:r w:rsidRPr="007C126F">
        <w:rPr>
          <w:rFonts w:cs="Arial"/>
          <w:lang w:val="en-US"/>
        </w:rPr>
        <w:t>p</w:t>
      </w:r>
      <w:r w:rsidRPr="007C126F">
        <w:rPr>
          <w:rFonts w:cs="Arial"/>
        </w:rPr>
        <w:t xml:space="preserve">ojam i značaj ocjenjivanja; </w:t>
      </w:r>
      <w:r w:rsidRPr="007C126F">
        <w:rPr>
          <w:rFonts w:cs="Arial"/>
          <w:lang w:val="sl-SI"/>
        </w:rPr>
        <w:t>vrste ocjenjivanja; osnovni principi na kojima se zasniva aktivnost koju čini proces ocjenjivanja; faktori koji utiču na ocjenjivanje;</w:t>
      </w:r>
      <w:r w:rsidRPr="007C126F">
        <w:rPr>
          <w:rFonts w:cs="Arial"/>
        </w:rPr>
        <w:t>načini praćenja postignuća i način d</w:t>
      </w:r>
      <w:r w:rsidR="00C2102E" w:rsidRPr="007C126F">
        <w:rPr>
          <w:rFonts w:cs="Arial"/>
        </w:rPr>
        <w:t>e</w:t>
      </w:r>
      <w:r w:rsidRPr="007C126F">
        <w:rPr>
          <w:rFonts w:cs="Arial"/>
        </w:rPr>
        <w:t xml:space="preserve">finisanja očekivanih postignuća (IROP)  djece sa smetnjama u razvoju;preporuke pri ocjenjivanju </w:t>
      </w:r>
      <w:r w:rsidRPr="007C126F">
        <w:rPr>
          <w:rFonts w:cs="Arial"/>
        </w:rPr>
        <w:lastRenderedPageBreak/>
        <w:t>učenika sa smetnjama u razvoju i razmjena iskustva;uloga i značaj Resursnog centra kao vida podrške inkluzivnom obrazovanju.</w:t>
      </w:r>
    </w:p>
    <w:p w:rsidR="00F26105" w:rsidRPr="007C126F" w:rsidRDefault="00F26105" w:rsidP="00F26105">
      <w:pPr>
        <w:spacing w:after="0" w:line="240" w:lineRule="auto"/>
        <w:jc w:val="both"/>
        <w:rPr>
          <w:rFonts w:cs="Arial"/>
          <w:lang w:val="en-US"/>
        </w:rPr>
      </w:pPr>
    </w:p>
    <w:p w:rsidR="00F26105" w:rsidRPr="007C126F" w:rsidRDefault="00F26105" w:rsidP="00F26105">
      <w:pPr>
        <w:spacing w:after="0" w:line="240" w:lineRule="auto"/>
        <w:jc w:val="both"/>
        <w:rPr>
          <w:rFonts w:cs="Arial"/>
          <w:lang w:val="en-US"/>
        </w:rPr>
      </w:pPr>
      <w:r w:rsidRPr="007C126F">
        <w:rPr>
          <w:b/>
          <w:lang w:val="sr-Latn-CS"/>
        </w:rPr>
        <w:t xml:space="preserve">Ciljna grupa: </w:t>
      </w:r>
      <w:r w:rsidR="00C2102E" w:rsidRPr="007C126F">
        <w:rPr>
          <w:rFonts w:cs="Arial"/>
        </w:rPr>
        <w:t>nastavnici,</w:t>
      </w:r>
      <w:r w:rsidRPr="007C126F">
        <w:rPr>
          <w:rFonts w:cs="Arial"/>
        </w:rPr>
        <w:t xml:space="preserve"> pedagozi, psiholozi, direktori, pomoćnici direktora</w:t>
      </w:r>
    </w:p>
    <w:p w:rsidR="00F26105" w:rsidRPr="007C126F" w:rsidRDefault="00F26105" w:rsidP="00F26105">
      <w:pPr>
        <w:spacing w:after="0" w:line="240" w:lineRule="auto"/>
        <w:jc w:val="both"/>
        <w:rPr>
          <w:rFonts w:cs="Times New Roman"/>
          <w:b/>
          <w:lang w:val="sr-Latn-CS"/>
        </w:rPr>
      </w:pPr>
    </w:p>
    <w:p w:rsidR="00F26105" w:rsidRPr="007C126F" w:rsidRDefault="00F26105" w:rsidP="00F26105">
      <w:pPr>
        <w:spacing w:after="0" w:line="240" w:lineRule="auto"/>
        <w:jc w:val="both"/>
        <w:rPr>
          <w:rFonts w:cs="Arial"/>
          <w:lang w:val="en-US"/>
        </w:rPr>
      </w:pPr>
      <w:r w:rsidRPr="007C126F">
        <w:rPr>
          <w:b/>
          <w:lang w:val="sr-Latn-CS"/>
        </w:rPr>
        <w:t xml:space="preserve">Metode i tehnike rada: </w:t>
      </w:r>
      <w:r w:rsidRPr="007C126F">
        <w:rPr>
          <w:lang w:val="sr-Latn-CS"/>
        </w:rPr>
        <w:t xml:space="preserve">obuka </w:t>
      </w:r>
      <w:r w:rsidRPr="007C126F">
        <w:rPr>
          <w:rFonts w:cs="Arial"/>
        </w:rPr>
        <w:t xml:space="preserve">interaktivnog tipa </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3C18DD">
      <w:pPr>
        <w:numPr>
          <w:ilvl w:val="0"/>
          <w:numId w:val="236"/>
        </w:numPr>
        <w:spacing w:after="0" w:line="240" w:lineRule="auto"/>
        <w:jc w:val="both"/>
        <w:rPr>
          <w:rFonts w:cs="Arial"/>
          <w:lang w:val="sr-Latn-CS"/>
        </w:rPr>
      </w:pPr>
      <w:r w:rsidRPr="007C126F">
        <w:rPr>
          <w:rFonts w:cs="Arial"/>
          <w:lang w:val="sr-Latn-CS"/>
        </w:rPr>
        <w:t xml:space="preserve">Pojam iznačaj ocjenjivanja: </w:t>
      </w:r>
      <w:r w:rsidRPr="007C126F">
        <w:rPr>
          <w:rFonts w:cs="Arial"/>
          <w:lang w:val="sl-SI"/>
        </w:rPr>
        <w:t>vrste ocjenjivanja, osnovni principi na kojima se zasniva aktivnost koju čini proces ocjenjivanja, faktori koji utiču na ocjenjivanje</w:t>
      </w:r>
    </w:p>
    <w:p w:rsidR="00F26105" w:rsidRPr="007C126F" w:rsidRDefault="00F26105" w:rsidP="003C18DD">
      <w:pPr>
        <w:numPr>
          <w:ilvl w:val="0"/>
          <w:numId w:val="236"/>
        </w:numPr>
        <w:spacing w:after="0" w:line="240" w:lineRule="auto"/>
        <w:jc w:val="both"/>
        <w:rPr>
          <w:rFonts w:cs="Arial"/>
          <w:lang w:val="sr-Latn-CS"/>
        </w:rPr>
      </w:pPr>
      <w:r w:rsidRPr="007C126F">
        <w:rPr>
          <w:rFonts w:cs="Arial"/>
          <w:lang w:val="sr-Latn-CS"/>
        </w:rPr>
        <w:t>Načini praćenja postignuća i način definisanja očekivanih postignuća (IROP) djece sa smetnjama u razvoju</w:t>
      </w:r>
    </w:p>
    <w:p w:rsidR="00F26105" w:rsidRPr="007C126F" w:rsidRDefault="00F26105" w:rsidP="003C18DD">
      <w:pPr>
        <w:numPr>
          <w:ilvl w:val="0"/>
          <w:numId w:val="236"/>
        </w:numPr>
        <w:spacing w:after="0" w:line="240" w:lineRule="auto"/>
        <w:jc w:val="both"/>
        <w:rPr>
          <w:rFonts w:cs="Arial"/>
          <w:lang w:val="sr-Latn-CS"/>
        </w:rPr>
      </w:pPr>
      <w:r w:rsidRPr="007C126F">
        <w:rPr>
          <w:rFonts w:cs="Arial"/>
          <w:lang w:val="sr-Latn-CS"/>
        </w:rPr>
        <w:t>Preporuke pri ocjenjivanju učenika sa smetnjama u razvoju i razmjena iskustva</w:t>
      </w:r>
    </w:p>
    <w:p w:rsidR="00F26105" w:rsidRPr="007C126F" w:rsidRDefault="00F26105" w:rsidP="003C18DD">
      <w:pPr>
        <w:numPr>
          <w:ilvl w:val="0"/>
          <w:numId w:val="236"/>
        </w:numPr>
        <w:spacing w:after="0" w:line="240" w:lineRule="auto"/>
        <w:jc w:val="both"/>
        <w:rPr>
          <w:rFonts w:cs="Arial"/>
          <w:lang w:val="sr-Latn-CS"/>
        </w:rPr>
      </w:pPr>
      <w:r w:rsidRPr="007C126F">
        <w:rPr>
          <w:rFonts w:cs="Arial"/>
          <w:lang w:val="sr-Latn-CS"/>
        </w:rPr>
        <w:t>Uloga i značaj resursnog centra kao vida podrške inkluzivnom obrazovanju</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00C2102E" w:rsidRPr="007C126F">
        <w:rPr>
          <w:lang w:val="sr-Latn-CS"/>
        </w:rPr>
        <w:t>1</w:t>
      </w:r>
      <w:r w:rsidR="00C2102E" w:rsidRPr="007C126F">
        <w:rPr>
          <w:rFonts w:cs="Arial"/>
          <w:lang w:val="sr-Latn-CS"/>
        </w:rPr>
        <w:t>dana (8</w:t>
      </w:r>
      <w:r w:rsidRPr="007C126F">
        <w:rPr>
          <w:rFonts w:cs="Arial"/>
          <w:lang w:val="sr-Latn-CS"/>
        </w:rPr>
        <w:t xml:space="preserve"> sati)</w:t>
      </w:r>
    </w:p>
    <w:p w:rsidR="00F26105" w:rsidRPr="007C126F" w:rsidRDefault="00F26105" w:rsidP="00F26105">
      <w:pPr>
        <w:spacing w:after="0" w:line="240" w:lineRule="auto"/>
        <w:jc w:val="both"/>
        <w:rPr>
          <w:lang w:val="sr-Latn-CS"/>
        </w:rPr>
      </w:pPr>
    </w:p>
    <w:p w:rsidR="00F26105" w:rsidRPr="007C126F" w:rsidRDefault="00F26105" w:rsidP="00F26105">
      <w:pPr>
        <w:spacing w:after="0" w:line="240" w:lineRule="auto"/>
        <w:jc w:val="both"/>
        <w:rPr>
          <w:rFonts w:cs="Arial"/>
          <w:lang w:val="sl-SI"/>
        </w:rPr>
      </w:pPr>
      <w:r w:rsidRPr="007C126F">
        <w:rPr>
          <w:b/>
          <w:lang w:val="sr-Latn-CS"/>
        </w:rPr>
        <w:t xml:space="preserve">Broj učesnika u grupi: </w:t>
      </w:r>
      <w:r w:rsidRPr="007C126F">
        <w:rPr>
          <w:rFonts w:cs="Arial"/>
          <w:lang w:val="sl-SI"/>
        </w:rPr>
        <w:t xml:space="preserve">od </w:t>
      </w:r>
      <w:r w:rsidRPr="007C126F">
        <w:rPr>
          <w:rFonts w:cs="Arial"/>
          <w:lang w:val="sr-Latn-CS"/>
        </w:rPr>
        <w:t>12 do</w:t>
      </w:r>
      <w:r w:rsidRPr="007C126F">
        <w:rPr>
          <w:rFonts w:cs="Arial"/>
          <w:lang w:val="sl-SI"/>
        </w:rPr>
        <w:t xml:space="preserve"> 32 učesnika</w:t>
      </w:r>
    </w:p>
    <w:p w:rsidR="00F26105" w:rsidRPr="007C126F" w:rsidRDefault="00F26105" w:rsidP="00F26105">
      <w:pPr>
        <w:spacing w:after="0" w:line="240" w:lineRule="auto"/>
        <w:jc w:val="both"/>
        <w:rPr>
          <w:lang w:val="sr-Latn-CS"/>
        </w:rPr>
      </w:pPr>
    </w:p>
    <w:p w:rsidR="00F26105" w:rsidRPr="007C126F" w:rsidRDefault="00F26105" w:rsidP="00F26105">
      <w:pPr>
        <w:spacing w:after="0" w:line="240" w:lineRule="auto"/>
        <w:jc w:val="both"/>
        <w:rPr>
          <w:b/>
          <w:lang w:val="sr-Latn-CS"/>
        </w:rPr>
      </w:pPr>
      <w:r w:rsidRPr="007C126F">
        <w:rPr>
          <w:rFonts w:cs="Arial"/>
          <w:b/>
          <w:bCs/>
          <w:lang w:val="sr-Latn-CS"/>
        </w:rPr>
        <w:t xml:space="preserve">Cijena po učesniku dnevno i šta ona uključuje: </w:t>
      </w:r>
      <w:r w:rsidRPr="007C126F">
        <w:rPr>
          <w:rFonts w:cs="Arial"/>
          <w:lang w:val="sr-Latn-CS"/>
        </w:rPr>
        <w:t>20 € (uračunati su honorar za voditelje seminara i cijena potrošnog materijala</w:t>
      </w:r>
      <w:r w:rsidRPr="007C126F">
        <w:rPr>
          <w:rFonts w:cs="Times New Roman"/>
          <w:iCs/>
          <w:lang w:val="sr-Latn-CS" w:eastAsia="en-US"/>
        </w:rPr>
        <w:t>)</w:t>
      </w:r>
    </w:p>
    <w:p w:rsidR="006A4DAF" w:rsidRDefault="006A4DAF" w:rsidP="00FD1E1D">
      <w:pPr>
        <w:spacing w:after="0" w:line="240" w:lineRule="auto"/>
        <w:jc w:val="both"/>
      </w:pPr>
    </w:p>
    <w:p w:rsidR="00013CC8" w:rsidRPr="007C126F" w:rsidRDefault="00013CC8" w:rsidP="00FD1E1D">
      <w:pPr>
        <w:spacing w:after="0" w:line="240" w:lineRule="auto"/>
        <w:jc w:val="both"/>
      </w:pPr>
    </w:p>
    <w:p w:rsidR="00FD1E1D" w:rsidRPr="007C126F" w:rsidRDefault="00FD1E1D" w:rsidP="00FD1E1D">
      <w:pPr>
        <w:spacing w:after="0" w:line="240" w:lineRule="auto"/>
        <w:jc w:val="both"/>
        <w:rPr>
          <w:rFonts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AF36D6" w:rsidRPr="007C126F" w:rsidTr="001C675C">
        <w:tc>
          <w:tcPr>
            <w:tcW w:w="9179" w:type="dxa"/>
            <w:shd w:val="clear" w:color="auto" w:fill="E0E0E0"/>
          </w:tcPr>
          <w:p w:rsidR="00AF36D6" w:rsidRPr="007C126F" w:rsidRDefault="00427BA3" w:rsidP="001C675C">
            <w:pPr>
              <w:spacing w:after="0" w:line="240" w:lineRule="auto"/>
              <w:jc w:val="center"/>
              <w:rPr>
                <w:rFonts w:cs="Arial"/>
                <w:bCs/>
                <w:iCs/>
                <w:lang w:val="sr-Latn-CS"/>
              </w:rPr>
            </w:pPr>
            <w:r>
              <w:rPr>
                <w:rFonts w:eastAsia="SimSun"/>
                <w:b/>
                <w:lang w:val="sr-Latn-CS"/>
              </w:rPr>
              <w:t>134</w:t>
            </w:r>
            <w:r w:rsidR="00AF36D6" w:rsidRPr="007C126F">
              <w:rPr>
                <w:rFonts w:eastAsia="SimSun"/>
                <w:b/>
                <w:lang w:val="sr-Latn-CS"/>
              </w:rPr>
              <w:t>. Partnerstvo roditelja i škole</w:t>
            </w:r>
          </w:p>
        </w:tc>
      </w:tr>
    </w:tbl>
    <w:p w:rsidR="00AF36D6" w:rsidRPr="007C126F" w:rsidRDefault="00AF36D6" w:rsidP="00FD1E1D">
      <w:pPr>
        <w:spacing w:after="0" w:line="240" w:lineRule="auto"/>
        <w:jc w:val="both"/>
        <w:rPr>
          <w:rFonts w:cs="Arial"/>
          <w:lang w:val="it-IT"/>
        </w:rPr>
      </w:pP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b/>
          <w:lang w:val="sr-Latn-CS"/>
        </w:rPr>
        <w:t>Autori:</w:t>
      </w:r>
      <w:r w:rsidRPr="007C126F">
        <w:rPr>
          <w:rFonts w:eastAsiaTheme="minorHAnsi"/>
          <w:lang w:val="en-US" w:eastAsia="en-US"/>
        </w:rPr>
        <w:t>Jasna Popović i Irena Bogićević</w:t>
      </w:r>
    </w:p>
    <w:p w:rsidR="00AF36D6" w:rsidRPr="00873635" w:rsidRDefault="00AF36D6" w:rsidP="002666C6">
      <w:pPr>
        <w:spacing w:after="0" w:line="240" w:lineRule="auto"/>
        <w:jc w:val="both"/>
        <w:rPr>
          <w:rFonts w:cs="Arial"/>
          <w:lang w:val="sr-Latn-CS"/>
        </w:rPr>
      </w:pPr>
      <w:r w:rsidRPr="007C126F">
        <w:rPr>
          <w:rFonts w:cs="Tahoma"/>
          <w:b/>
          <w:bCs/>
          <w:lang w:val="sr-Latn-CS"/>
        </w:rPr>
        <w:t>Naziv institucije/organizacije koja podržava program:</w:t>
      </w:r>
      <w:r w:rsidRPr="00873635">
        <w:rPr>
          <w:rFonts w:cs="Tahoma"/>
          <w:bCs/>
          <w:lang w:val="sr-Latn-CS"/>
        </w:rPr>
        <w:t>JU Resursni centar za djecu i mlade ,,Podgorica“ u Podgorici</w:t>
      </w:r>
    </w:p>
    <w:p w:rsidR="00AF36D6" w:rsidRPr="007C126F" w:rsidRDefault="00AF36D6" w:rsidP="002666C6">
      <w:pPr>
        <w:spacing w:after="0" w:line="240" w:lineRule="auto"/>
        <w:jc w:val="both"/>
        <w:rPr>
          <w:rFonts w:cs="Arial"/>
          <w:lang w:val="sr-Latn-CS"/>
        </w:rPr>
      </w:pPr>
      <w:r w:rsidRPr="007C126F">
        <w:rPr>
          <w:b/>
          <w:lang w:val="sr-Latn-CS"/>
        </w:rPr>
        <w:t xml:space="preserve">Odgovorna osoba (koordinator): </w:t>
      </w:r>
      <w:r w:rsidRPr="007C126F">
        <w:rPr>
          <w:rFonts w:eastAsiaTheme="minorHAnsi"/>
          <w:lang w:val="en-US" w:eastAsia="en-US"/>
        </w:rPr>
        <w:t>Jasna Popović</w:t>
      </w:r>
    </w:p>
    <w:p w:rsidR="00AF36D6" w:rsidRPr="007C126F" w:rsidRDefault="00AF36D6" w:rsidP="002666C6">
      <w:pPr>
        <w:spacing w:after="0" w:line="240" w:lineRule="auto"/>
        <w:jc w:val="both"/>
        <w:rPr>
          <w:rFonts w:cs="Arial"/>
          <w:lang w:val="sr-Latn-CS"/>
        </w:rPr>
      </w:pPr>
      <w:r w:rsidRPr="007C126F">
        <w:rPr>
          <w:b/>
          <w:lang w:val="sr-Latn-CS"/>
        </w:rPr>
        <w:t xml:space="preserve">Adresa: </w:t>
      </w:r>
      <w:r w:rsidRPr="007C126F">
        <w:rPr>
          <w:rFonts w:eastAsiaTheme="minorHAnsi"/>
          <w:lang w:val="en-US" w:eastAsia="en-US"/>
        </w:rPr>
        <w:t>Ulica Princeze Ksenije br.6, Podgorica</w:t>
      </w:r>
    </w:p>
    <w:p w:rsidR="00AF36D6" w:rsidRPr="007C126F" w:rsidRDefault="00AF36D6" w:rsidP="002666C6">
      <w:pPr>
        <w:spacing w:after="0" w:line="240" w:lineRule="auto"/>
        <w:jc w:val="both"/>
        <w:rPr>
          <w:rFonts w:cs="Arial"/>
          <w:lang w:val="sr-Latn-CS"/>
        </w:rPr>
      </w:pPr>
      <w:r w:rsidRPr="007C126F">
        <w:rPr>
          <w:b/>
          <w:lang w:val="sr-Latn-CS"/>
        </w:rPr>
        <w:t>E-mail:</w:t>
      </w:r>
      <w:r w:rsidRPr="007C126F">
        <w:rPr>
          <w:lang w:val="sr-Latn-CS"/>
        </w:rPr>
        <w:t>irenabogicevic@ymail.com</w:t>
      </w:r>
    </w:p>
    <w:p w:rsidR="00AF36D6" w:rsidRPr="007C126F" w:rsidRDefault="00AF36D6" w:rsidP="002666C6">
      <w:pPr>
        <w:spacing w:after="0" w:line="240" w:lineRule="auto"/>
        <w:jc w:val="both"/>
        <w:rPr>
          <w:rFonts w:cs="Arial"/>
          <w:lang w:val="sr-Latn-CS"/>
        </w:rPr>
      </w:pPr>
      <w:r w:rsidRPr="007C126F">
        <w:rPr>
          <w:b/>
          <w:lang w:val="sr-Latn-CS"/>
        </w:rPr>
        <w:t xml:space="preserve">Broj telefona: </w:t>
      </w:r>
      <w:r w:rsidRPr="007C126F">
        <w:rPr>
          <w:rFonts w:eastAsiaTheme="minorHAnsi"/>
          <w:lang w:val="en-US" w:eastAsia="en-US"/>
        </w:rPr>
        <w:t>067-555-877</w:t>
      </w:r>
    </w:p>
    <w:p w:rsidR="00AF36D6" w:rsidRPr="007C126F" w:rsidRDefault="00AF36D6" w:rsidP="002666C6">
      <w:pPr>
        <w:spacing w:after="0" w:line="240" w:lineRule="auto"/>
        <w:jc w:val="both"/>
        <w:rPr>
          <w:rFonts w:cs="Arial"/>
          <w:lang w:val="sr-Latn-CS"/>
        </w:rPr>
      </w:pPr>
    </w:p>
    <w:p w:rsidR="00AF36D6" w:rsidRPr="007C126F" w:rsidRDefault="00AF36D6"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w:t>
      </w:r>
      <w:r w:rsidR="00873635">
        <w:rPr>
          <w:rFonts w:cs="Arial"/>
        </w:rPr>
        <w:t>o</w:t>
      </w:r>
      <w:r w:rsidRPr="007C126F">
        <w:rPr>
          <w:rFonts w:cs="Arial"/>
        </w:rPr>
        <w:t>snaživanja partnerstva na relaciji  škola-porodica</w:t>
      </w:r>
    </w:p>
    <w:p w:rsidR="00EF741A" w:rsidRPr="007C126F" w:rsidRDefault="00EF741A" w:rsidP="002666C6">
      <w:pPr>
        <w:spacing w:after="0" w:line="240" w:lineRule="auto"/>
        <w:jc w:val="both"/>
        <w:rPr>
          <w:rFonts w:cs="Arial"/>
          <w:lang w:val="sr-Latn-CS"/>
        </w:rPr>
      </w:pPr>
    </w:p>
    <w:p w:rsidR="00AF36D6" w:rsidRPr="007C126F" w:rsidRDefault="00AF36D6" w:rsidP="002666C6">
      <w:pPr>
        <w:spacing w:after="0" w:line="240" w:lineRule="auto"/>
        <w:jc w:val="both"/>
        <w:rPr>
          <w:rFonts w:cs="Arial"/>
        </w:rPr>
      </w:pPr>
      <w:r w:rsidRPr="007C126F">
        <w:rPr>
          <w:b/>
          <w:lang w:val="sr-Latn-CS"/>
        </w:rPr>
        <w:t>Specifični ciljevi programa:</w:t>
      </w:r>
      <w:r w:rsidR="00873635">
        <w:rPr>
          <w:rFonts w:cs="Arial"/>
        </w:rPr>
        <w:t>o</w:t>
      </w:r>
      <w:r w:rsidRPr="007C126F">
        <w:rPr>
          <w:rFonts w:cs="Arial"/>
        </w:rPr>
        <w:t>blici saradnje sa roditeljima</w:t>
      </w:r>
      <w:r w:rsidR="002666C6" w:rsidRPr="007C126F">
        <w:rPr>
          <w:rFonts w:cs="Arial"/>
        </w:rPr>
        <w:t xml:space="preserve">; </w:t>
      </w:r>
      <w:r w:rsidRPr="007C126F">
        <w:rPr>
          <w:rFonts w:cs="Arial"/>
        </w:rPr>
        <w:t>Isticanje uloge roditelja kao glavnog (re</w:t>
      </w:r>
      <w:r w:rsidRPr="007C126F">
        <w:rPr>
          <w:rFonts w:cs="Arial"/>
          <w:lang w:val="sr-Latn-CS"/>
        </w:rPr>
        <w:t>)</w:t>
      </w:r>
      <w:r w:rsidRPr="007C126F">
        <w:rPr>
          <w:rFonts w:cs="Arial"/>
        </w:rPr>
        <w:t>habilitatora svog</w:t>
      </w:r>
      <w:r w:rsidR="002666C6" w:rsidRPr="007C126F">
        <w:rPr>
          <w:rFonts w:cs="Arial"/>
        </w:rPr>
        <w:t xml:space="preserve"> djeteta sa smetnjama u razvoju; </w:t>
      </w:r>
      <w:r w:rsidRPr="007C126F">
        <w:rPr>
          <w:rFonts w:cs="Arial"/>
        </w:rPr>
        <w:t xml:space="preserve">Formiranje realnog stava roditelja prema </w:t>
      </w:r>
      <w:r w:rsidR="002666C6" w:rsidRPr="007C126F">
        <w:rPr>
          <w:rFonts w:cs="Arial"/>
        </w:rPr>
        <w:t xml:space="preserve">djetetu  sa smetnjama u razvoju; </w:t>
      </w:r>
      <w:r w:rsidRPr="007C126F">
        <w:rPr>
          <w:rFonts w:cs="Arial"/>
        </w:rPr>
        <w:t>Formiranje servisa  za pomoć  roditelja u vaspitanju, aktivnostima svakodnevnog života, (re)habilitaciji njihovog djeteta  kao i pružanje pravne pomoći u ostvarivanju prava iz domena socijalne i dječije zaštite, prava iz profesionalne rehabilitacije, zapošljavanja, penzijskog, invalidskog  osiguranja.</w:t>
      </w:r>
    </w:p>
    <w:p w:rsidR="00AF36D6" w:rsidRPr="007C126F" w:rsidRDefault="00AF36D6" w:rsidP="002666C6">
      <w:pPr>
        <w:spacing w:after="0" w:line="240" w:lineRule="auto"/>
        <w:jc w:val="both"/>
        <w:rPr>
          <w:b/>
          <w:lang w:val="sr-Latn-CS"/>
        </w:rPr>
      </w:pPr>
    </w:p>
    <w:p w:rsidR="00AF36D6" w:rsidRPr="007C126F" w:rsidRDefault="00AF36D6" w:rsidP="002666C6">
      <w:pPr>
        <w:spacing w:after="0" w:line="240" w:lineRule="auto"/>
        <w:jc w:val="both"/>
        <w:rPr>
          <w:rFonts w:cs="Arial"/>
          <w:lang w:val="sr-Latn-CS"/>
        </w:rPr>
      </w:pPr>
      <w:r w:rsidRPr="007C126F">
        <w:rPr>
          <w:b/>
          <w:lang w:val="sr-Latn-CS"/>
        </w:rPr>
        <w:lastRenderedPageBreak/>
        <w:t xml:space="preserve">Ciljna grupa: </w:t>
      </w:r>
      <w:r w:rsidR="00873635">
        <w:rPr>
          <w:rFonts w:cs="Arial"/>
        </w:rPr>
        <w:t>n</w:t>
      </w:r>
      <w:r w:rsidRPr="007C126F">
        <w:rPr>
          <w:rFonts w:cs="Arial"/>
        </w:rPr>
        <w:t xml:space="preserve">astavnici: vaspitači,  pedagozi, psiholozi, direktori, pomoćnici direktora, </w:t>
      </w:r>
      <w:r w:rsidR="009377BE">
        <w:rPr>
          <w:rFonts w:cs="Arial"/>
        </w:rPr>
        <w:t>saradnici- medicinsko osoblje; r</w:t>
      </w:r>
      <w:r w:rsidRPr="007C126F">
        <w:rPr>
          <w:rFonts w:cs="Arial"/>
        </w:rPr>
        <w:t>oditelji</w:t>
      </w:r>
    </w:p>
    <w:p w:rsidR="00AF36D6" w:rsidRPr="007C126F" w:rsidRDefault="00AF36D6" w:rsidP="002666C6">
      <w:pPr>
        <w:spacing w:after="0" w:line="240" w:lineRule="auto"/>
        <w:jc w:val="both"/>
        <w:rPr>
          <w:b/>
          <w:lang w:val="sr-Latn-CS"/>
        </w:rPr>
      </w:pPr>
    </w:p>
    <w:p w:rsidR="00AF36D6" w:rsidRPr="007C126F" w:rsidRDefault="00AF36D6" w:rsidP="002666C6">
      <w:pPr>
        <w:jc w:val="both"/>
        <w:rPr>
          <w:rFonts w:cs="Arial"/>
        </w:rPr>
      </w:pPr>
      <w:r w:rsidRPr="007C126F">
        <w:rPr>
          <w:b/>
          <w:lang w:val="sr-Latn-CS"/>
        </w:rPr>
        <w:t xml:space="preserve">Metode i tehnike rada: </w:t>
      </w:r>
      <w:r w:rsidR="00873635">
        <w:rPr>
          <w:rFonts w:cs="Arial"/>
        </w:rPr>
        <w:t>i</w:t>
      </w:r>
      <w:r w:rsidRPr="007C126F">
        <w:rPr>
          <w:rFonts w:cs="Arial"/>
        </w:rPr>
        <w:t xml:space="preserve">nteraktivnog tipa </w:t>
      </w:r>
    </w:p>
    <w:p w:rsidR="00AF36D6" w:rsidRPr="007C126F" w:rsidRDefault="00AF36D6" w:rsidP="002666C6">
      <w:pPr>
        <w:spacing w:after="0" w:line="240" w:lineRule="auto"/>
        <w:jc w:val="both"/>
        <w:rPr>
          <w:rFonts w:cs="Arial"/>
          <w:lang w:val="sr-Latn-CS"/>
        </w:rPr>
      </w:pPr>
      <w:r w:rsidRPr="007C126F">
        <w:rPr>
          <w:rFonts w:cs="Arial"/>
        </w:rPr>
        <w:t>Radionice, prezentacije, igranje uloga, diskusija</w:t>
      </w:r>
    </w:p>
    <w:p w:rsidR="00873635" w:rsidRDefault="00AF36D6" w:rsidP="002666C6">
      <w:pPr>
        <w:spacing w:after="0" w:line="240" w:lineRule="auto"/>
        <w:jc w:val="both"/>
        <w:rPr>
          <w:b/>
          <w:lang w:val="sr-Latn-CS"/>
        </w:rPr>
      </w:pPr>
      <w:r w:rsidRPr="007C126F">
        <w:rPr>
          <w:b/>
          <w:lang w:val="sr-Latn-CS"/>
        </w:rPr>
        <w:t>Teme:</w:t>
      </w:r>
    </w:p>
    <w:p w:rsidR="00AF36D6" w:rsidRPr="007C126F" w:rsidRDefault="00AF36D6" w:rsidP="002666C6">
      <w:pPr>
        <w:spacing w:after="0" w:line="240" w:lineRule="auto"/>
        <w:jc w:val="both"/>
        <w:rPr>
          <w:b/>
          <w:lang w:val="sr-Latn-CS"/>
        </w:rPr>
      </w:pPr>
      <w:r w:rsidRPr="007C126F">
        <w:rPr>
          <w:b/>
          <w:lang w:val="sr-Latn-CS"/>
        </w:rPr>
        <w:tab/>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lang w:val="en-US" w:eastAsia="en-US"/>
        </w:rPr>
        <w:t>1. Partnerstvo roditelja (porodice) i škola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Uloga roditelja kao glavnog rehabilitatora svog djeteta sa smetnjama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Stavovi roditelja prema djetetu sa smetnjama u razvoju: prihvatanje smetnji</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Prednosti, nedostaci, mogućnosti i poteškoće vaspitača i roditelja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Uloga vaspitača u partnerskom odnosu</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lang w:val="en-US" w:eastAsia="en-US"/>
        </w:rPr>
        <w:t>2. Servisi za pomoć/podrške roditeljima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Vaspitanje i obrazovanje</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Aktivnosti svakodnevnog života (roditeljska očekivanja, slobodno vrijeme, razvoj</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lang w:val="en-US" w:eastAsia="en-US"/>
        </w:rPr>
        <w:t>socijalnih vještina)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(Re)habilitacija</w:t>
      </w: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Pravna pomoć</w:t>
      </w:r>
    </w:p>
    <w:p w:rsidR="00AF36D6" w:rsidRPr="007C126F" w:rsidRDefault="00AF36D6" w:rsidP="002666C6">
      <w:pPr>
        <w:spacing w:after="0" w:line="240" w:lineRule="auto"/>
        <w:jc w:val="both"/>
        <w:rPr>
          <w:b/>
          <w:lang w:val="sr-Latn-CS"/>
        </w:rPr>
      </w:pPr>
    </w:p>
    <w:p w:rsidR="00AF36D6" w:rsidRPr="007C126F" w:rsidRDefault="00AF36D6"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jedan  dan (8 sati)</w:t>
      </w:r>
    </w:p>
    <w:p w:rsidR="00AF36D6" w:rsidRPr="007C126F" w:rsidRDefault="00AF36D6" w:rsidP="002666C6">
      <w:pPr>
        <w:spacing w:after="0" w:line="240" w:lineRule="auto"/>
        <w:jc w:val="both"/>
        <w:rPr>
          <w:b/>
          <w:lang w:val="sr-Latn-CS"/>
        </w:rPr>
      </w:pPr>
    </w:p>
    <w:p w:rsidR="00AF36D6" w:rsidRPr="007C126F" w:rsidRDefault="00AF36D6" w:rsidP="002666C6">
      <w:pPr>
        <w:spacing w:after="0" w:line="240" w:lineRule="auto"/>
        <w:jc w:val="both"/>
        <w:rPr>
          <w:rFonts w:cs="Arial"/>
          <w:lang w:val="sr-Latn-CS"/>
        </w:rPr>
      </w:pPr>
      <w:r w:rsidRPr="007C126F">
        <w:rPr>
          <w:b/>
          <w:lang w:val="sr-Latn-CS"/>
        </w:rPr>
        <w:t xml:space="preserve">Broj učesnika u grupi: </w:t>
      </w:r>
      <w:r w:rsidRPr="007C126F">
        <w:rPr>
          <w:lang w:val="sr-Latn-CS"/>
        </w:rPr>
        <w:t>od 12 do 32 učesnika</w:t>
      </w:r>
    </w:p>
    <w:p w:rsidR="00AF36D6" w:rsidRPr="007C126F" w:rsidRDefault="00AF36D6" w:rsidP="002666C6">
      <w:pPr>
        <w:spacing w:after="0" w:line="240" w:lineRule="auto"/>
        <w:jc w:val="both"/>
        <w:rPr>
          <w:rFonts w:cs="Arial"/>
          <w:lang w:val="sr-Latn-CS"/>
        </w:rPr>
      </w:pPr>
    </w:p>
    <w:p w:rsidR="00AF36D6" w:rsidRPr="007C126F" w:rsidRDefault="00AF36D6" w:rsidP="002666C6">
      <w:pPr>
        <w:autoSpaceDE w:val="0"/>
        <w:autoSpaceDN w:val="0"/>
        <w:adjustRightInd w:val="0"/>
        <w:spacing w:after="0" w:line="240" w:lineRule="auto"/>
        <w:jc w:val="both"/>
        <w:rPr>
          <w:rFonts w:eastAsiaTheme="minorHAnsi"/>
          <w:lang w:val="en-US" w:eastAsia="en-US"/>
        </w:rPr>
      </w:pPr>
      <w:r w:rsidRPr="007C126F">
        <w:rPr>
          <w:rFonts w:cs="Arial"/>
          <w:b/>
          <w:bCs/>
          <w:lang w:val="sr-Latn-CS"/>
        </w:rPr>
        <w:t xml:space="preserve">Cijena po učesniku dnevno  i šta ona uključuje: </w:t>
      </w:r>
      <w:r w:rsidRPr="007C126F">
        <w:rPr>
          <w:rFonts w:eastAsiaTheme="minorHAnsi"/>
          <w:lang w:val="en-US" w:eastAsia="en-US"/>
        </w:rPr>
        <w:t>20 € ( uračunati su honorar za voditelje seminara i cijena potrošnog materijala).</w:t>
      </w:r>
    </w:p>
    <w:p w:rsidR="00FD1E1D" w:rsidRDefault="00FD1E1D" w:rsidP="00FD1E1D">
      <w:pPr>
        <w:spacing w:after="0" w:line="240" w:lineRule="auto"/>
        <w:jc w:val="both"/>
        <w:rPr>
          <w:rFonts w:cs="Arial"/>
          <w:lang w:val="it-IT"/>
        </w:rPr>
      </w:pPr>
    </w:p>
    <w:p w:rsidR="00013CC8" w:rsidRPr="007C126F" w:rsidRDefault="00013CC8" w:rsidP="00FD1E1D">
      <w:pPr>
        <w:spacing w:after="0" w:line="240" w:lineRule="auto"/>
        <w:jc w:val="both"/>
        <w:rPr>
          <w:rFonts w:cs="Arial"/>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AF36D6" w:rsidRPr="007C126F" w:rsidTr="001C675C">
        <w:tc>
          <w:tcPr>
            <w:tcW w:w="9179" w:type="dxa"/>
            <w:shd w:val="clear" w:color="auto" w:fill="E0E0E0"/>
          </w:tcPr>
          <w:p w:rsidR="00AF36D6" w:rsidRPr="007C126F" w:rsidRDefault="00427BA3" w:rsidP="001C675C">
            <w:pPr>
              <w:spacing w:after="0" w:line="240" w:lineRule="auto"/>
              <w:jc w:val="center"/>
              <w:rPr>
                <w:rFonts w:cs="Arial"/>
                <w:bCs/>
                <w:iCs/>
                <w:lang w:val="sr-Latn-CS"/>
              </w:rPr>
            </w:pPr>
            <w:r>
              <w:rPr>
                <w:rFonts w:eastAsia="SimSun"/>
                <w:b/>
                <w:lang w:val="sr-Latn-CS"/>
              </w:rPr>
              <w:t>135</w:t>
            </w:r>
            <w:r w:rsidR="00AF36D6" w:rsidRPr="007C126F">
              <w:rPr>
                <w:rFonts w:eastAsia="SimSun"/>
                <w:b/>
                <w:lang w:val="sr-Latn-CS"/>
              </w:rPr>
              <w:t>. Partnerstvo roditelja i vrtića</w:t>
            </w:r>
          </w:p>
        </w:tc>
      </w:tr>
    </w:tbl>
    <w:p w:rsidR="00FD1E1D" w:rsidRPr="007C126F" w:rsidRDefault="00FD1E1D" w:rsidP="00FD1E1D">
      <w:pPr>
        <w:spacing w:after="0" w:line="240" w:lineRule="auto"/>
        <w:jc w:val="both"/>
        <w:rPr>
          <w:rFonts w:cs="Arial"/>
          <w:lang w:val="it-IT"/>
        </w:rPr>
      </w:pP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b/>
          <w:lang w:val="sr-Latn-CS"/>
        </w:rPr>
        <w:t>Autori:</w:t>
      </w:r>
      <w:r w:rsidRPr="007C126F">
        <w:rPr>
          <w:rFonts w:eastAsiaTheme="minorHAnsi"/>
          <w:lang w:val="en-US" w:eastAsia="en-US"/>
        </w:rPr>
        <w:t>Jasna Popović i Irena Bogićević</w:t>
      </w:r>
    </w:p>
    <w:p w:rsidR="00597C5F" w:rsidRPr="007C126F" w:rsidRDefault="00597C5F" w:rsidP="00597C5F">
      <w:pPr>
        <w:spacing w:after="0" w:line="240" w:lineRule="auto"/>
        <w:rPr>
          <w:rFonts w:cs="Arial"/>
          <w:lang w:val="sr-Latn-CS"/>
        </w:rPr>
      </w:pPr>
      <w:r w:rsidRPr="007C126F">
        <w:rPr>
          <w:rFonts w:cs="Tahoma"/>
          <w:b/>
          <w:bCs/>
          <w:lang w:val="sr-Latn-CS"/>
        </w:rPr>
        <w:t>Naziv institucije/organizacije koja podržava program:</w:t>
      </w:r>
      <w:r w:rsidRPr="007C126F">
        <w:rPr>
          <w:rFonts w:cs="Tahoma"/>
          <w:bCs/>
          <w:lang w:val="sr-Latn-CS"/>
        </w:rPr>
        <w:t>JU Resursni centar za djecu i mlade ,,Podgorica“ u Podgorici</w:t>
      </w:r>
    </w:p>
    <w:p w:rsidR="00597C5F" w:rsidRPr="007C126F" w:rsidRDefault="00597C5F" w:rsidP="00597C5F">
      <w:pPr>
        <w:spacing w:after="0" w:line="240" w:lineRule="auto"/>
        <w:rPr>
          <w:rFonts w:cs="Arial"/>
          <w:lang w:val="sr-Latn-CS"/>
        </w:rPr>
      </w:pPr>
      <w:r w:rsidRPr="007C126F">
        <w:rPr>
          <w:b/>
          <w:lang w:val="sr-Latn-CS"/>
        </w:rPr>
        <w:t xml:space="preserve">Odgovorna osoba (koordinator): </w:t>
      </w:r>
      <w:r w:rsidRPr="007C126F">
        <w:rPr>
          <w:rFonts w:eastAsiaTheme="minorHAnsi"/>
          <w:lang w:val="en-US" w:eastAsia="en-US"/>
        </w:rPr>
        <w:t>Jasna Popović</w:t>
      </w:r>
    </w:p>
    <w:p w:rsidR="00597C5F" w:rsidRPr="007C126F" w:rsidRDefault="00597C5F" w:rsidP="00597C5F">
      <w:pPr>
        <w:spacing w:after="0" w:line="240" w:lineRule="auto"/>
        <w:jc w:val="both"/>
        <w:rPr>
          <w:rFonts w:cs="Arial"/>
          <w:lang w:val="sr-Latn-CS"/>
        </w:rPr>
      </w:pPr>
      <w:r w:rsidRPr="007C126F">
        <w:rPr>
          <w:b/>
          <w:lang w:val="sr-Latn-CS"/>
        </w:rPr>
        <w:t xml:space="preserve">Adresa: </w:t>
      </w:r>
      <w:r w:rsidRPr="007C126F">
        <w:rPr>
          <w:rFonts w:eastAsiaTheme="minorHAnsi"/>
          <w:lang w:val="en-US" w:eastAsia="en-US"/>
        </w:rPr>
        <w:t xml:space="preserve"> Princeze Ksenije br.6, Podgorica</w:t>
      </w:r>
    </w:p>
    <w:p w:rsidR="00597C5F" w:rsidRPr="007C126F" w:rsidRDefault="00597C5F" w:rsidP="00597C5F">
      <w:pPr>
        <w:spacing w:after="0" w:line="240" w:lineRule="auto"/>
        <w:jc w:val="both"/>
        <w:rPr>
          <w:rFonts w:cs="Arial"/>
          <w:lang w:val="sr-Latn-CS"/>
        </w:rPr>
      </w:pPr>
      <w:r w:rsidRPr="007C126F">
        <w:rPr>
          <w:b/>
          <w:lang w:val="sr-Latn-CS"/>
        </w:rPr>
        <w:t>E-mail:</w:t>
      </w:r>
      <w:r w:rsidRPr="007C126F">
        <w:rPr>
          <w:lang w:val="sr-Latn-CS"/>
        </w:rPr>
        <w:t>irenabogicevic@ymail.com</w:t>
      </w:r>
    </w:p>
    <w:p w:rsidR="00597C5F" w:rsidRPr="007C126F" w:rsidRDefault="00597C5F" w:rsidP="00597C5F">
      <w:pPr>
        <w:spacing w:after="0" w:line="240" w:lineRule="auto"/>
        <w:jc w:val="both"/>
        <w:rPr>
          <w:rFonts w:cs="Arial"/>
          <w:lang w:val="sr-Latn-CS"/>
        </w:rPr>
      </w:pPr>
      <w:r w:rsidRPr="007C126F">
        <w:rPr>
          <w:b/>
          <w:lang w:val="sr-Latn-CS"/>
        </w:rPr>
        <w:t xml:space="preserve">Broj telefona: </w:t>
      </w:r>
      <w:r w:rsidRPr="007C126F">
        <w:rPr>
          <w:rFonts w:eastAsiaTheme="minorHAnsi"/>
          <w:lang w:val="en-US" w:eastAsia="en-US"/>
        </w:rPr>
        <w:t>067-555-877</w:t>
      </w:r>
    </w:p>
    <w:p w:rsidR="00597C5F" w:rsidRPr="007C126F" w:rsidRDefault="00597C5F" w:rsidP="00597C5F">
      <w:pPr>
        <w:spacing w:after="0" w:line="240" w:lineRule="auto"/>
        <w:jc w:val="both"/>
        <w:rPr>
          <w:rFonts w:cs="Arial"/>
          <w:lang w:val="sr-Latn-CS"/>
        </w:rPr>
      </w:pPr>
    </w:p>
    <w:p w:rsidR="00597C5F" w:rsidRPr="007C126F" w:rsidRDefault="00597C5F" w:rsidP="00597C5F">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w:t>
      </w:r>
      <w:r w:rsidR="00873635">
        <w:rPr>
          <w:rFonts w:cs="Arial"/>
        </w:rPr>
        <w:t>o</w:t>
      </w:r>
      <w:r w:rsidRPr="007C126F">
        <w:rPr>
          <w:rFonts w:cs="Arial"/>
        </w:rPr>
        <w:t>snaživanja partnerstva na relaciji  vrtić-porodica</w:t>
      </w:r>
    </w:p>
    <w:p w:rsidR="00EF741A" w:rsidRPr="007C126F" w:rsidRDefault="00EF741A" w:rsidP="00597C5F">
      <w:pPr>
        <w:spacing w:after="0" w:line="240" w:lineRule="auto"/>
        <w:jc w:val="both"/>
        <w:rPr>
          <w:rFonts w:cs="Arial"/>
          <w:lang w:val="sr-Latn-CS"/>
        </w:rPr>
      </w:pPr>
    </w:p>
    <w:p w:rsidR="00597C5F" w:rsidRDefault="00597C5F" w:rsidP="00597C5F">
      <w:pPr>
        <w:spacing w:after="0" w:line="240" w:lineRule="auto"/>
        <w:jc w:val="both"/>
        <w:rPr>
          <w:b/>
          <w:lang w:val="sr-Latn-CS"/>
        </w:rPr>
      </w:pPr>
      <w:r w:rsidRPr="007C126F">
        <w:rPr>
          <w:b/>
          <w:lang w:val="sr-Latn-CS"/>
        </w:rPr>
        <w:t>Specifični ciljevi programa:</w:t>
      </w:r>
    </w:p>
    <w:p w:rsidR="00873635" w:rsidRPr="007C126F" w:rsidRDefault="00873635" w:rsidP="00597C5F">
      <w:pPr>
        <w:spacing w:after="0" w:line="240" w:lineRule="auto"/>
        <w:jc w:val="both"/>
        <w:rPr>
          <w:rFonts w:cs="Arial"/>
        </w:rPr>
      </w:pPr>
    </w:p>
    <w:p w:rsidR="00597C5F" w:rsidRPr="007C126F" w:rsidRDefault="00597C5F" w:rsidP="003C18DD">
      <w:pPr>
        <w:pStyle w:val="ListParagraph"/>
        <w:numPr>
          <w:ilvl w:val="0"/>
          <w:numId w:val="123"/>
        </w:numPr>
        <w:spacing w:after="0" w:line="240" w:lineRule="auto"/>
        <w:jc w:val="both"/>
        <w:rPr>
          <w:rFonts w:ascii="Verdana" w:hAnsi="Verdana" w:cs="Arial"/>
          <w:lang w:val="sr-Latn-CS"/>
        </w:rPr>
      </w:pPr>
      <w:r w:rsidRPr="007C126F">
        <w:rPr>
          <w:rFonts w:ascii="Verdana" w:hAnsi="Verdana" w:cs="Arial"/>
        </w:rPr>
        <w:t>Oblici saradnje sa roditeljima</w:t>
      </w:r>
    </w:p>
    <w:p w:rsidR="00597C5F" w:rsidRPr="007C126F" w:rsidRDefault="00597C5F" w:rsidP="003C18DD">
      <w:pPr>
        <w:numPr>
          <w:ilvl w:val="0"/>
          <w:numId w:val="123"/>
        </w:numPr>
        <w:jc w:val="both"/>
        <w:rPr>
          <w:rFonts w:cs="Arial"/>
        </w:rPr>
      </w:pPr>
      <w:r w:rsidRPr="007C126F">
        <w:rPr>
          <w:rFonts w:cs="Arial"/>
        </w:rPr>
        <w:t>Isticanje uloge roditelja kao glavnog (re</w:t>
      </w:r>
      <w:r w:rsidRPr="007C126F">
        <w:rPr>
          <w:rFonts w:cs="Arial"/>
          <w:lang w:val="sr-Latn-CS"/>
        </w:rPr>
        <w:t>)</w:t>
      </w:r>
      <w:r w:rsidRPr="007C126F">
        <w:rPr>
          <w:rFonts w:cs="Arial"/>
        </w:rPr>
        <w:t>habilitatora svog djeteta sa smetnjama u razvoju</w:t>
      </w:r>
    </w:p>
    <w:p w:rsidR="00597C5F" w:rsidRPr="007C126F" w:rsidRDefault="00597C5F" w:rsidP="003C18DD">
      <w:pPr>
        <w:numPr>
          <w:ilvl w:val="0"/>
          <w:numId w:val="123"/>
        </w:numPr>
        <w:jc w:val="both"/>
        <w:rPr>
          <w:rFonts w:cs="Arial"/>
        </w:rPr>
      </w:pPr>
      <w:r w:rsidRPr="007C126F">
        <w:rPr>
          <w:rFonts w:cs="Arial"/>
        </w:rPr>
        <w:t>Formiranje realnog stava roditelja prema djetetu  sa smetnjama u razvoju</w:t>
      </w:r>
    </w:p>
    <w:p w:rsidR="00597C5F" w:rsidRPr="007C126F" w:rsidRDefault="00597C5F" w:rsidP="003C18DD">
      <w:pPr>
        <w:numPr>
          <w:ilvl w:val="0"/>
          <w:numId w:val="123"/>
        </w:numPr>
        <w:jc w:val="both"/>
        <w:rPr>
          <w:rFonts w:cs="Arial"/>
        </w:rPr>
      </w:pPr>
      <w:r w:rsidRPr="007C126F">
        <w:rPr>
          <w:rFonts w:cs="Arial"/>
        </w:rPr>
        <w:t xml:space="preserve">Formiranje servisa  za pomoć  roditelja u vaspitanju, aktivnostima svakodnevnog života, (re)habilitaciji njihovog djeteta  kao i pružanje pravne </w:t>
      </w:r>
      <w:r w:rsidRPr="007C126F">
        <w:rPr>
          <w:rFonts w:cs="Arial"/>
        </w:rPr>
        <w:lastRenderedPageBreak/>
        <w:t>pomoći u ostvarivanju prava iz domena socijalne i dječije zaštite, prava iz profesionalne rehabilitacije, zapošljavanja, penzijskog, invalidskog  osiguranja.</w:t>
      </w:r>
    </w:p>
    <w:p w:rsidR="00597C5F" w:rsidRPr="007C126F" w:rsidRDefault="00597C5F" w:rsidP="00597C5F">
      <w:pPr>
        <w:spacing w:after="0" w:line="240" w:lineRule="auto"/>
        <w:rPr>
          <w:b/>
          <w:lang w:val="sr-Latn-CS"/>
        </w:rPr>
      </w:pPr>
    </w:p>
    <w:p w:rsidR="00597C5F" w:rsidRPr="007C126F" w:rsidRDefault="00597C5F" w:rsidP="00597C5F">
      <w:pPr>
        <w:spacing w:after="0" w:line="240" w:lineRule="auto"/>
        <w:rPr>
          <w:rFonts w:cs="Arial"/>
          <w:lang w:val="sr-Latn-CS"/>
        </w:rPr>
      </w:pPr>
      <w:r w:rsidRPr="007C126F">
        <w:rPr>
          <w:b/>
          <w:lang w:val="sr-Latn-CS"/>
        </w:rPr>
        <w:t xml:space="preserve">Ciljna grupa: </w:t>
      </w:r>
      <w:r w:rsidR="00873635">
        <w:rPr>
          <w:rFonts w:cs="Arial"/>
        </w:rPr>
        <w:t>n</w:t>
      </w:r>
      <w:r w:rsidRPr="007C126F">
        <w:rPr>
          <w:rFonts w:cs="Arial"/>
        </w:rPr>
        <w:t xml:space="preserve">astavnici: vaspitači,  pedagozi, psiholozi, direktori, pomoćnici direktora, </w:t>
      </w:r>
      <w:r w:rsidR="00873635">
        <w:rPr>
          <w:rFonts w:cs="Arial"/>
        </w:rPr>
        <w:t>saradnici- medicinsko osoblje; r</w:t>
      </w:r>
      <w:r w:rsidRPr="007C126F">
        <w:rPr>
          <w:rFonts w:cs="Arial"/>
        </w:rPr>
        <w:t>oditelji</w:t>
      </w:r>
    </w:p>
    <w:p w:rsidR="00597C5F" w:rsidRPr="007C126F" w:rsidRDefault="00597C5F" w:rsidP="00597C5F">
      <w:pPr>
        <w:spacing w:after="0" w:line="240" w:lineRule="auto"/>
        <w:rPr>
          <w:b/>
          <w:lang w:val="sr-Latn-CS"/>
        </w:rPr>
      </w:pPr>
    </w:p>
    <w:p w:rsidR="00597C5F" w:rsidRPr="007C126F" w:rsidRDefault="00597C5F" w:rsidP="00597C5F">
      <w:pPr>
        <w:rPr>
          <w:rFonts w:cs="Arial"/>
        </w:rPr>
      </w:pPr>
      <w:r w:rsidRPr="007C126F">
        <w:rPr>
          <w:b/>
          <w:lang w:val="sr-Latn-CS"/>
        </w:rPr>
        <w:t xml:space="preserve">Metode i tehnike rada: </w:t>
      </w:r>
      <w:r w:rsidR="00873635">
        <w:rPr>
          <w:rFonts w:cs="Arial"/>
        </w:rPr>
        <w:t>i</w:t>
      </w:r>
      <w:r w:rsidRPr="007C126F">
        <w:rPr>
          <w:rFonts w:cs="Arial"/>
        </w:rPr>
        <w:t xml:space="preserve">nteraktivnog tipa </w:t>
      </w:r>
    </w:p>
    <w:p w:rsidR="00597C5F" w:rsidRPr="007C126F" w:rsidRDefault="00597C5F" w:rsidP="00597C5F">
      <w:pPr>
        <w:spacing w:after="0" w:line="240" w:lineRule="auto"/>
        <w:rPr>
          <w:rFonts w:cs="Arial"/>
          <w:lang w:val="sr-Latn-CS"/>
        </w:rPr>
      </w:pPr>
      <w:r w:rsidRPr="007C126F">
        <w:rPr>
          <w:rFonts w:cs="Arial"/>
        </w:rPr>
        <w:t>Radionice, prezentacije, igranje uloga, diskusija</w:t>
      </w:r>
    </w:p>
    <w:p w:rsidR="00597C5F" w:rsidRPr="007C126F" w:rsidRDefault="00597C5F" w:rsidP="00597C5F">
      <w:pPr>
        <w:spacing w:after="0" w:line="240" w:lineRule="auto"/>
        <w:rPr>
          <w:rFonts w:cs="Arial"/>
          <w:lang w:val="sr-Latn-CS"/>
        </w:rPr>
      </w:pPr>
    </w:p>
    <w:p w:rsidR="00873635" w:rsidRDefault="00597C5F" w:rsidP="00597C5F">
      <w:pPr>
        <w:spacing w:after="0" w:line="240" w:lineRule="auto"/>
        <w:jc w:val="both"/>
        <w:rPr>
          <w:b/>
          <w:lang w:val="sr-Latn-CS"/>
        </w:rPr>
      </w:pPr>
      <w:r w:rsidRPr="007C126F">
        <w:rPr>
          <w:b/>
          <w:lang w:val="sr-Latn-CS"/>
        </w:rPr>
        <w:t>Teme:</w:t>
      </w:r>
    </w:p>
    <w:p w:rsidR="00597C5F" w:rsidRPr="007C126F" w:rsidRDefault="00597C5F" w:rsidP="00597C5F">
      <w:pPr>
        <w:spacing w:after="0" w:line="240" w:lineRule="auto"/>
        <w:jc w:val="both"/>
        <w:rPr>
          <w:b/>
          <w:lang w:val="sr-Latn-CS"/>
        </w:rPr>
      </w:pPr>
      <w:r w:rsidRPr="007C126F">
        <w:rPr>
          <w:b/>
          <w:lang w:val="sr-Latn-CS"/>
        </w:rPr>
        <w:tab/>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lang w:val="en-US" w:eastAsia="en-US"/>
        </w:rPr>
        <w:t>1. Partnerstvo roditelja (porodice) i vrtića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Uloga roditelja kao glavnog rehabilitatora svog djeteta sa smetnjama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Stavovi roditelja prema djetetu sa smetnjama u razvoju: prihvatanje smetnji</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Prednosti, nedostaci, mogućnosti i poteškoće vaspitača i roditelja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Uloga vaspitača u partnerskom odnosu</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lang w:val="en-US" w:eastAsia="en-US"/>
        </w:rPr>
        <w:t>2. Servisi za pomoć/podrške roditeljima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Vaspitanje i obrazovanje</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Aktivnosti svakodnevnog života (roditeljska očekivanja, slobodno vrijeme, razvoj</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lang w:val="en-US" w:eastAsia="en-US"/>
        </w:rPr>
        <w:t>socijalnih vještina)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(Re)habilitacija</w:t>
      </w: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eastAsiaTheme="minorHAnsi" w:cs="Arial"/>
          <w:lang w:val="en-US" w:eastAsia="en-US"/>
        </w:rPr>
        <w:t xml:space="preserve">- </w:t>
      </w:r>
      <w:r w:rsidRPr="007C126F">
        <w:rPr>
          <w:rFonts w:eastAsiaTheme="minorHAnsi"/>
          <w:lang w:val="en-US" w:eastAsia="en-US"/>
        </w:rPr>
        <w:t>Pravna pomoć</w:t>
      </w:r>
    </w:p>
    <w:p w:rsidR="00597C5F" w:rsidRPr="007C126F" w:rsidRDefault="00597C5F" w:rsidP="00597C5F">
      <w:pPr>
        <w:spacing w:after="0" w:line="240" w:lineRule="auto"/>
        <w:jc w:val="both"/>
        <w:rPr>
          <w:b/>
          <w:lang w:val="sr-Latn-CS"/>
        </w:rPr>
      </w:pPr>
    </w:p>
    <w:p w:rsidR="00597C5F" w:rsidRPr="007C126F" w:rsidRDefault="00597C5F" w:rsidP="00597C5F">
      <w:pPr>
        <w:spacing w:after="0" w:line="240" w:lineRule="auto"/>
        <w:rPr>
          <w:rFonts w:cs="Arial"/>
          <w:lang w:val="sr-Latn-CS"/>
        </w:rPr>
      </w:pPr>
      <w:r w:rsidRPr="007C126F">
        <w:rPr>
          <w:b/>
          <w:lang w:val="sr-Latn-CS"/>
        </w:rPr>
        <w:t xml:space="preserve">Trajanje programa (broj dana i broj sati efektivnog rada): </w:t>
      </w:r>
      <w:r w:rsidRPr="007C126F">
        <w:rPr>
          <w:lang w:val="sr-Latn-CS"/>
        </w:rPr>
        <w:t>jedan  dan (8 sati)</w:t>
      </w:r>
    </w:p>
    <w:p w:rsidR="00597C5F" w:rsidRPr="007C126F" w:rsidRDefault="00597C5F" w:rsidP="00597C5F">
      <w:pPr>
        <w:spacing w:after="0" w:line="240" w:lineRule="auto"/>
        <w:rPr>
          <w:b/>
          <w:lang w:val="sr-Latn-CS"/>
        </w:rPr>
      </w:pPr>
    </w:p>
    <w:p w:rsidR="00597C5F" w:rsidRPr="007C126F" w:rsidRDefault="00597C5F" w:rsidP="00597C5F">
      <w:pPr>
        <w:spacing w:after="0" w:line="240" w:lineRule="auto"/>
        <w:rPr>
          <w:lang w:val="sr-Latn-CS"/>
        </w:rPr>
      </w:pPr>
      <w:r w:rsidRPr="007C126F">
        <w:rPr>
          <w:b/>
          <w:lang w:val="sr-Latn-CS"/>
        </w:rPr>
        <w:t xml:space="preserve">Broj učesnika u grupi: </w:t>
      </w:r>
      <w:r w:rsidRPr="007C126F">
        <w:rPr>
          <w:lang w:val="sr-Latn-CS"/>
        </w:rPr>
        <w:t>od 12 do 32 učesnika</w:t>
      </w:r>
    </w:p>
    <w:p w:rsidR="00EF741A" w:rsidRPr="007C126F" w:rsidRDefault="00EF741A" w:rsidP="00597C5F">
      <w:pPr>
        <w:spacing w:after="0" w:line="240" w:lineRule="auto"/>
        <w:rPr>
          <w:rFonts w:cs="Arial"/>
          <w:lang w:val="sr-Latn-CS"/>
        </w:rPr>
      </w:pPr>
    </w:p>
    <w:p w:rsidR="00597C5F" w:rsidRPr="007C126F" w:rsidRDefault="00597C5F" w:rsidP="00597C5F">
      <w:pPr>
        <w:autoSpaceDE w:val="0"/>
        <w:autoSpaceDN w:val="0"/>
        <w:adjustRightInd w:val="0"/>
        <w:spacing w:after="0" w:line="240" w:lineRule="auto"/>
        <w:rPr>
          <w:rFonts w:eastAsiaTheme="minorHAnsi"/>
          <w:lang w:val="en-US" w:eastAsia="en-US"/>
        </w:rPr>
      </w:pPr>
      <w:r w:rsidRPr="007C126F">
        <w:rPr>
          <w:rFonts w:cs="Arial"/>
          <w:b/>
          <w:bCs/>
          <w:lang w:val="sr-Latn-CS"/>
        </w:rPr>
        <w:t xml:space="preserve">Cijena po učesniku dnevno  i šta ona uključuje: </w:t>
      </w:r>
      <w:r w:rsidRPr="007C126F">
        <w:rPr>
          <w:rFonts w:eastAsiaTheme="minorHAnsi"/>
          <w:lang w:val="en-US" w:eastAsia="en-US"/>
        </w:rPr>
        <w:t>20 € ( uračunati su honorar za voditelje seminara i cijena potrošnog materijala).</w:t>
      </w:r>
    </w:p>
    <w:p w:rsidR="00F26105" w:rsidRPr="007C126F" w:rsidRDefault="00F26105" w:rsidP="00FD1E1D">
      <w:pPr>
        <w:spacing w:after="0" w:line="240" w:lineRule="auto"/>
        <w:jc w:val="both"/>
        <w:rPr>
          <w:rFonts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26105" w:rsidRPr="007C126F" w:rsidTr="00F26105">
        <w:tc>
          <w:tcPr>
            <w:tcW w:w="9179" w:type="dxa"/>
            <w:shd w:val="clear" w:color="auto" w:fill="E0E0E0"/>
          </w:tcPr>
          <w:p w:rsidR="00F26105" w:rsidRPr="007C126F" w:rsidRDefault="00427BA3" w:rsidP="00F26105">
            <w:pPr>
              <w:spacing w:after="0" w:line="240" w:lineRule="auto"/>
              <w:jc w:val="center"/>
              <w:rPr>
                <w:rFonts w:eastAsia="SimSun"/>
                <w:b/>
                <w:lang w:val="sr-Latn-CS"/>
              </w:rPr>
            </w:pPr>
            <w:r>
              <w:rPr>
                <w:rFonts w:eastAsia="SimSun"/>
                <w:b/>
                <w:lang w:val="sr-Latn-CS"/>
              </w:rPr>
              <w:t>136</w:t>
            </w:r>
            <w:r w:rsidR="00F26105" w:rsidRPr="007C126F">
              <w:rPr>
                <w:rFonts w:eastAsia="SimSun"/>
                <w:b/>
                <w:lang w:val="sr-Latn-CS"/>
              </w:rPr>
              <w:t>. Personalni asistenti u nastavi</w:t>
            </w:r>
          </w:p>
        </w:tc>
      </w:tr>
    </w:tbl>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Autorke: </w:t>
      </w:r>
      <w:r w:rsidRPr="007C126F">
        <w:rPr>
          <w:lang w:val="sr-Latn-CS"/>
        </w:rPr>
        <w:t>Gojana Đurašković i Miljana Radoman</w:t>
      </w:r>
    </w:p>
    <w:p w:rsidR="00C2102E" w:rsidRPr="007C126F" w:rsidRDefault="00C2102E" w:rsidP="00C2102E">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JPU “Ljubica Popović”, Podgorica</w:t>
      </w:r>
    </w:p>
    <w:p w:rsidR="00F26105" w:rsidRPr="007C126F" w:rsidRDefault="00F26105" w:rsidP="00F26105">
      <w:pPr>
        <w:spacing w:after="0" w:line="240" w:lineRule="auto"/>
        <w:jc w:val="both"/>
        <w:rPr>
          <w:rFonts w:cs="Arial"/>
          <w:lang w:val="sr-Latn-CS"/>
        </w:rPr>
      </w:pPr>
      <w:r w:rsidRPr="007C126F">
        <w:rPr>
          <w:b/>
          <w:lang w:val="sr-Latn-CS"/>
        </w:rPr>
        <w:t xml:space="preserve">Odgovorna osoba (koordinator): </w:t>
      </w:r>
      <w:r w:rsidRPr="007C126F">
        <w:rPr>
          <w:lang w:val="sr-Latn-CS"/>
        </w:rPr>
        <w:t>Gojana Đurašković</w:t>
      </w:r>
    </w:p>
    <w:p w:rsidR="00F26105" w:rsidRPr="007C126F" w:rsidRDefault="00137F99" w:rsidP="00F26105">
      <w:pPr>
        <w:spacing w:after="0" w:line="240" w:lineRule="auto"/>
        <w:jc w:val="both"/>
        <w:rPr>
          <w:rFonts w:cs="Arial"/>
          <w:lang w:val="sr-Latn-CS"/>
        </w:rPr>
      </w:pPr>
      <w:r>
        <w:rPr>
          <w:b/>
          <w:lang w:val="sr-Latn-CS"/>
        </w:rPr>
        <w:t>Adresa:</w:t>
      </w:r>
      <w:r w:rsidR="00F26105" w:rsidRPr="007C126F">
        <w:rPr>
          <w:lang w:val="sr-Latn-CS"/>
        </w:rPr>
        <w:t>Arh.Milana Popovića 1, Podgorica</w:t>
      </w:r>
    </w:p>
    <w:p w:rsidR="00F26105" w:rsidRPr="007C126F" w:rsidRDefault="00F26105" w:rsidP="00F26105">
      <w:pPr>
        <w:spacing w:after="0" w:line="240" w:lineRule="auto"/>
        <w:jc w:val="both"/>
        <w:rPr>
          <w:rFonts w:cs="Arial"/>
          <w:lang w:val="sr-Latn-CS"/>
        </w:rPr>
      </w:pPr>
      <w:r w:rsidRPr="007C126F">
        <w:rPr>
          <w:b/>
          <w:lang w:val="sr-Latn-CS"/>
        </w:rPr>
        <w:t xml:space="preserve">E-mail:  </w:t>
      </w:r>
      <w:r w:rsidRPr="007C126F">
        <w:rPr>
          <w:lang w:val="sr-Latn-CS"/>
        </w:rPr>
        <w:t>gojana@ljubicapopovic.com</w:t>
      </w:r>
    </w:p>
    <w:p w:rsidR="00F26105" w:rsidRPr="007C126F" w:rsidRDefault="00F26105" w:rsidP="00F26105">
      <w:pPr>
        <w:spacing w:after="0" w:line="240" w:lineRule="auto"/>
        <w:jc w:val="both"/>
        <w:rPr>
          <w:rFonts w:cs="Arial"/>
          <w:lang w:val="sr-Latn-CS"/>
        </w:rPr>
      </w:pPr>
      <w:r w:rsidRPr="007C126F">
        <w:rPr>
          <w:b/>
          <w:lang w:val="sr-Latn-CS"/>
        </w:rPr>
        <w:t xml:space="preserve">Broj telefona:  </w:t>
      </w:r>
      <w:r w:rsidRPr="007C126F">
        <w:rPr>
          <w:lang w:val="sr-Latn-CS"/>
        </w:rPr>
        <w:t>069- 091- 666</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lang w:val="sr-Latn-CS"/>
        </w:rPr>
      </w:pPr>
      <w:r w:rsidRPr="007C126F">
        <w:rPr>
          <w:b/>
          <w:lang w:val="sr-Latn-CS"/>
        </w:rPr>
        <w:t>O</w:t>
      </w:r>
      <w:r w:rsidRPr="007C126F">
        <w:rPr>
          <w:b/>
        </w:rPr>
        <w:t>pšti cilj</w:t>
      </w:r>
      <w:r w:rsidRPr="007C126F">
        <w:rPr>
          <w:b/>
          <w:lang w:val="sr-Latn-CS"/>
        </w:rPr>
        <w:t xml:space="preserve"> programa: </w:t>
      </w:r>
      <w:r w:rsidRPr="007C126F">
        <w:rPr>
          <w:lang w:val="sr-Latn-CS"/>
        </w:rPr>
        <w:t>ovladavanje osnovnim znanjima i vještinama koje su</w:t>
      </w:r>
      <w:r w:rsidR="00C2102E" w:rsidRPr="007C126F">
        <w:rPr>
          <w:lang w:val="sr-Latn-CS"/>
        </w:rPr>
        <w:t xml:space="preserve"> potrebne u radu sa djecom sa </w:t>
      </w:r>
      <w:r w:rsidRPr="007C126F">
        <w:rPr>
          <w:lang w:val="sr-Latn-CS"/>
        </w:rPr>
        <w:t>smetnjama/teškoćama u razvoju.</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Tahoma"/>
          <w:lang w:val="sr-Latn-CS"/>
        </w:rPr>
      </w:pPr>
      <w:r w:rsidRPr="007C126F">
        <w:rPr>
          <w:b/>
          <w:lang w:val="sr-Latn-CS"/>
        </w:rPr>
        <w:t xml:space="preserve">Specifični ciljevi programa: </w:t>
      </w:r>
      <w:r w:rsidRPr="007C126F">
        <w:rPr>
          <w:rFonts w:cs="Tahoma"/>
          <w:lang w:val="en-US"/>
        </w:rPr>
        <w:t>p</w:t>
      </w:r>
      <w:r w:rsidRPr="007C126F">
        <w:rPr>
          <w:rFonts w:cs="Tahoma"/>
          <w:lang w:val="sr-Latn-CS"/>
        </w:rPr>
        <w:t xml:space="preserve">repoznavanje, uvažavanje i osjetljivost na specifičnosti vaspitnih i obrazovnih mogućnosti djece sa smetnjama/teškoćama u razvoju; upoznavanje sa različitim pristupima u radu sa djecom sa </w:t>
      </w:r>
      <w:r w:rsidRPr="007C126F">
        <w:rPr>
          <w:rFonts w:cs="Tahoma"/>
          <w:lang w:val="sr-Latn-CS"/>
        </w:rPr>
        <w:lastRenderedPageBreak/>
        <w:t xml:space="preserve">smetnjama/teškoćama u razvoju i prepoznavanje postupaka koji djeci daju sigurnost i prihvaćenost; ovladavanje </w:t>
      </w:r>
      <w:r w:rsidR="00C2102E" w:rsidRPr="007C126F">
        <w:rPr>
          <w:rFonts w:cs="Tahoma"/>
          <w:lang w:val="sr-Latn-CS"/>
        </w:rPr>
        <w:t>osnovama timskog rada u nastavi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Ciljna grupa: </w:t>
      </w:r>
      <w:r w:rsidRPr="007C126F">
        <w:rPr>
          <w:lang w:val="sr-Latn-CS"/>
        </w:rPr>
        <w:t>nastavnici – personalni asistenti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Metode i tehnike rada: </w:t>
      </w:r>
      <w:r w:rsidRPr="007C126F">
        <w:rPr>
          <w:lang w:val="sr-Latn-CS"/>
        </w:rPr>
        <w:t>obuka interaktivnog tipa</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F26105">
      <w:pPr>
        <w:spacing w:after="0" w:line="240" w:lineRule="auto"/>
        <w:jc w:val="both"/>
        <w:rPr>
          <w:b/>
          <w:lang w:val="sr-Latn-CS"/>
        </w:rPr>
      </w:pP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Dosadašnja iskustva u radu sa djecom sa smetnjama/teškoćama u razvoju</w:t>
      </w: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Inkluzija djece sa razvojnim smetnjama/teškoćama</w:t>
      </w: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Pravo na različitosti i prihvatanje različitosti</w:t>
      </w: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Timski rad i partnerstvo u vaspitnoj grupi/odjeljenju</w:t>
      </w: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Komunikacija</w:t>
      </w:r>
    </w:p>
    <w:p w:rsidR="00F26105" w:rsidRPr="007C126F" w:rsidRDefault="00F26105" w:rsidP="00F26105">
      <w:pPr>
        <w:pStyle w:val="ListParagraph"/>
        <w:numPr>
          <w:ilvl w:val="0"/>
          <w:numId w:val="43"/>
        </w:numPr>
        <w:spacing w:after="0" w:line="240" w:lineRule="auto"/>
        <w:jc w:val="both"/>
        <w:rPr>
          <w:rFonts w:ascii="Verdana" w:hAnsi="Verdana"/>
          <w:lang w:val="sr-Latn-CS"/>
        </w:rPr>
      </w:pPr>
      <w:r w:rsidRPr="007C126F">
        <w:rPr>
          <w:rFonts w:ascii="Verdana" w:hAnsi="Verdana"/>
          <w:lang w:val="sr-Latn-CS"/>
        </w:rPr>
        <w:t>Podsticanje dječijeg učenja i razvoja</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2 dana (16 sati)</w:t>
      </w:r>
    </w:p>
    <w:p w:rsidR="00F26105" w:rsidRPr="007C126F" w:rsidRDefault="00F26105" w:rsidP="00F26105">
      <w:pPr>
        <w:spacing w:after="0" w:line="240" w:lineRule="auto"/>
        <w:jc w:val="both"/>
        <w:rPr>
          <w:b/>
          <w:lang w:val="sr-Latn-CS"/>
        </w:rPr>
      </w:pPr>
    </w:p>
    <w:p w:rsidR="00F26105" w:rsidRPr="007C126F" w:rsidRDefault="00F26105" w:rsidP="00F26105">
      <w:pPr>
        <w:spacing w:after="0" w:line="240" w:lineRule="auto"/>
        <w:jc w:val="both"/>
        <w:rPr>
          <w:rFonts w:cs="Arial"/>
          <w:lang w:val="sr-Latn-CS"/>
        </w:rPr>
      </w:pPr>
      <w:r w:rsidRPr="007C126F">
        <w:rPr>
          <w:b/>
          <w:lang w:val="sr-Latn-CS"/>
        </w:rPr>
        <w:t xml:space="preserve">Broj učesnika u grupi: </w:t>
      </w:r>
      <w:r w:rsidRPr="007C126F">
        <w:rPr>
          <w:lang w:val="sr-Latn-CS"/>
        </w:rPr>
        <w:t>od 10 do 20 učesnika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 xml:space="preserve">20 </w:t>
      </w:r>
      <w:r w:rsidRPr="007C126F">
        <w:rPr>
          <w:rFonts w:cs="Arial"/>
          <w:lang w:val="it-IT"/>
        </w:rPr>
        <w:t xml:space="preserve">€ </w:t>
      </w:r>
      <w:r w:rsidRPr="007C126F">
        <w:rPr>
          <w:rFonts w:cs="Arial"/>
          <w:bCs/>
          <w:lang w:val="sr-Latn-CS"/>
        </w:rPr>
        <w:t>(</w:t>
      </w:r>
      <w:r w:rsidRPr="007C126F">
        <w:rPr>
          <w:rFonts w:eastAsia="SimSun" w:cs="Arial"/>
        </w:rPr>
        <w:t xml:space="preserve">uračunati su </w:t>
      </w:r>
      <w:r w:rsidRPr="007C126F">
        <w:rPr>
          <w:rFonts w:cs="Arial"/>
          <w:bCs/>
          <w:lang w:val="sr-Latn-CS"/>
        </w:rPr>
        <w:t>honorar za voditelje seminara i materijal za učesnike)</w:t>
      </w:r>
    </w:p>
    <w:p w:rsidR="00597C5F" w:rsidRDefault="00597C5F" w:rsidP="00FD1E1D">
      <w:pPr>
        <w:spacing w:after="0" w:line="240" w:lineRule="auto"/>
        <w:jc w:val="both"/>
        <w:rPr>
          <w:rFonts w:cs="Arial"/>
          <w:lang w:val="pl-PL"/>
        </w:rPr>
      </w:pPr>
    </w:p>
    <w:p w:rsidR="00013CC8" w:rsidRDefault="00013CC8" w:rsidP="00FD1E1D">
      <w:pPr>
        <w:spacing w:after="0" w:line="240" w:lineRule="auto"/>
        <w:jc w:val="both"/>
        <w:rPr>
          <w:rFonts w:cs="Arial"/>
          <w:lang w:val="pl-PL"/>
        </w:rPr>
      </w:pPr>
    </w:p>
    <w:p w:rsidR="00FD1E1D" w:rsidRPr="007C126F" w:rsidRDefault="00FD1E1D" w:rsidP="00FD1E1D">
      <w:pPr>
        <w:spacing w:after="0" w:line="240" w:lineRule="auto"/>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26105" w:rsidRPr="007C126F" w:rsidTr="00F26105">
        <w:tc>
          <w:tcPr>
            <w:tcW w:w="9179" w:type="dxa"/>
            <w:shd w:val="clear" w:color="auto" w:fill="E0E0E0"/>
          </w:tcPr>
          <w:p w:rsidR="00F26105" w:rsidRPr="007C126F" w:rsidRDefault="00427BA3" w:rsidP="00F26105">
            <w:pPr>
              <w:spacing w:after="0" w:line="240" w:lineRule="auto"/>
              <w:jc w:val="center"/>
              <w:rPr>
                <w:rFonts w:cs="Arial"/>
                <w:b/>
                <w:lang w:val="sr-Latn-CS"/>
              </w:rPr>
            </w:pPr>
            <w:r>
              <w:rPr>
                <w:rFonts w:eastAsia="SimSun"/>
                <w:b/>
                <w:lang w:val="sr-Latn-CS"/>
              </w:rPr>
              <w:t>137</w:t>
            </w:r>
            <w:r w:rsidR="00F26105" w:rsidRPr="007C126F">
              <w:rPr>
                <w:rFonts w:eastAsia="SimSun"/>
                <w:b/>
                <w:lang w:val="sr-Latn-CS"/>
              </w:rPr>
              <w:t xml:space="preserve">. </w:t>
            </w:r>
            <w:r w:rsidR="00F26105" w:rsidRPr="007C126F">
              <w:rPr>
                <w:rFonts w:cs="Arial"/>
                <w:b/>
                <w:lang w:val="sr-Latn-CS"/>
              </w:rPr>
              <w:t>Podrška roditeljima djece sa smetnjama u razvoju uključena u inkluzivno obrazovanje</w:t>
            </w:r>
          </w:p>
        </w:tc>
      </w:tr>
    </w:tbl>
    <w:p w:rsidR="00EF741A" w:rsidRPr="007C126F" w:rsidRDefault="00EF741A" w:rsidP="00574986">
      <w:pPr>
        <w:spacing w:after="0" w:line="240" w:lineRule="auto"/>
        <w:jc w:val="both"/>
        <w:rPr>
          <w:rFonts w:cs="Arial"/>
          <w:b/>
          <w:bCs/>
          <w:lang w:val="sr-Latn-CS"/>
        </w:rPr>
      </w:pPr>
    </w:p>
    <w:p w:rsidR="00574986" w:rsidRPr="007C126F" w:rsidRDefault="00EF741A" w:rsidP="00574986">
      <w:pPr>
        <w:spacing w:after="0" w:line="240" w:lineRule="auto"/>
        <w:jc w:val="both"/>
        <w:rPr>
          <w:rFonts w:cs="Arial"/>
          <w:bCs/>
        </w:rPr>
      </w:pPr>
      <w:r w:rsidRPr="007C126F">
        <w:rPr>
          <w:rFonts w:cs="Arial"/>
          <w:b/>
          <w:bCs/>
          <w:lang w:val="sr-Latn-CS"/>
        </w:rPr>
        <w:t xml:space="preserve">Autori: </w:t>
      </w:r>
      <w:r w:rsidRPr="007C126F">
        <w:rPr>
          <w:rFonts w:cs="Arial"/>
          <w:bCs/>
          <w:lang w:val="sr-Latn-CS"/>
        </w:rPr>
        <w:t>mrZoran Bošković,Mirjana Vučinić i Budimir Mrdak</w:t>
      </w:r>
    </w:p>
    <w:p w:rsidR="00574986" w:rsidRPr="007C126F" w:rsidRDefault="00574986" w:rsidP="00574986">
      <w:pPr>
        <w:spacing w:after="0" w:line="240" w:lineRule="auto"/>
        <w:jc w:val="both"/>
        <w:rPr>
          <w:rFonts w:cs="Arial"/>
          <w:lang w:val="sr-Latn-CS"/>
        </w:rPr>
      </w:pPr>
      <w:r w:rsidRPr="007C126F">
        <w:rPr>
          <w:rFonts w:cs="Arial"/>
          <w:b/>
          <w:bCs/>
        </w:rPr>
        <w:t xml:space="preserve">Naziv institucije/organizacije koja podržava program: </w:t>
      </w:r>
      <w:r w:rsidRPr="007C126F">
        <w:rPr>
          <w:rFonts w:cs="Arial"/>
          <w:bCs/>
        </w:rPr>
        <w:t>JU Resursni centar za djecu i mlade “Podgorica”, Podgorica</w:t>
      </w:r>
    </w:p>
    <w:p w:rsidR="00F26105" w:rsidRPr="007C126F" w:rsidRDefault="00F26105" w:rsidP="00F26105">
      <w:pPr>
        <w:spacing w:after="0" w:line="240" w:lineRule="auto"/>
        <w:rPr>
          <w:rFonts w:cs="Arial"/>
          <w:lang w:val="sr-Latn-CS"/>
        </w:rPr>
      </w:pPr>
      <w:r w:rsidRPr="007C126F">
        <w:rPr>
          <w:rFonts w:cs="Arial"/>
          <w:b/>
          <w:lang w:val="sr-Latn-CS"/>
        </w:rPr>
        <w:t xml:space="preserve">Odgovorna osoba (koordinator): </w:t>
      </w:r>
      <w:r w:rsidR="007722E7" w:rsidRPr="007C126F">
        <w:rPr>
          <w:rFonts w:cs="Arial"/>
          <w:lang w:val="sr-Latn-CS"/>
        </w:rPr>
        <w:t>mr</w:t>
      </w:r>
      <w:r w:rsidRPr="007C126F">
        <w:rPr>
          <w:rFonts w:cs="Arial"/>
          <w:lang w:val="sr-Latn-CS"/>
        </w:rPr>
        <w:t>Zoran Bošković</w:t>
      </w:r>
    </w:p>
    <w:p w:rsidR="00F26105" w:rsidRPr="007C126F" w:rsidRDefault="00F26105" w:rsidP="00F26105">
      <w:pPr>
        <w:spacing w:after="0" w:line="240" w:lineRule="auto"/>
        <w:rPr>
          <w:rFonts w:cs="Arial"/>
          <w:lang w:val="sr-Latn-CS"/>
        </w:rPr>
      </w:pPr>
      <w:r w:rsidRPr="007C126F">
        <w:rPr>
          <w:rFonts w:cs="Arial"/>
          <w:b/>
          <w:lang w:val="sr-Latn-CS"/>
        </w:rPr>
        <w:t>Adresa:</w:t>
      </w:r>
      <w:r w:rsidRPr="007C126F">
        <w:rPr>
          <w:rFonts w:cs="Arial"/>
          <w:lang w:val="sr-Latn-CS"/>
        </w:rPr>
        <w:t xml:space="preserve"> Princeze Ksenije  br.6</w:t>
      </w:r>
    </w:p>
    <w:p w:rsidR="00F26105" w:rsidRPr="007C126F" w:rsidRDefault="00F26105" w:rsidP="00F26105">
      <w:pPr>
        <w:spacing w:after="0" w:line="240" w:lineRule="auto"/>
        <w:rPr>
          <w:rFonts w:cs="Arial"/>
          <w:lang w:val="sr-Latn-CS"/>
        </w:rPr>
      </w:pPr>
      <w:r w:rsidRPr="007C126F">
        <w:rPr>
          <w:rFonts w:cs="Arial"/>
          <w:b/>
          <w:lang w:val="sr-Latn-CS"/>
        </w:rPr>
        <w:t xml:space="preserve">Telefon: </w:t>
      </w:r>
      <w:r w:rsidRPr="007C126F">
        <w:rPr>
          <w:rFonts w:cs="Arial"/>
          <w:lang w:val="sr-Latn-CS"/>
        </w:rPr>
        <w:t>069 962 790</w:t>
      </w:r>
    </w:p>
    <w:p w:rsidR="00F26105" w:rsidRPr="007C126F" w:rsidRDefault="00F26105" w:rsidP="00F26105">
      <w:pPr>
        <w:spacing w:after="0" w:line="240" w:lineRule="auto"/>
        <w:rPr>
          <w:rFonts w:cs="Arial"/>
          <w:lang w:val="sr-Latn-CS"/>
        </w:rPr>
      </w:pPr>
      <w:r w:rsidRPr="007C126F">
        <w:rPr>
          <w:rFonts w:cs="Arial"/>
          <w:b/>
          <w:lang w:val="sr-Latn-CS"/>
        </w:rPr>
        <w:t xml:space="preserve">E-mail adresa: </w:t>
      </w:r>
      <w:hyperlink r:id="rId61" w:history="1">
        <w:r w:rsidRPr="007C126F">
          <w:rPr>
            <w:rStyle w:val="Hyperlink"/>
            <w:rFonts w:cs="Arial"/>
            <w:color w:val="auto"/>
            <w:lang w:val="sr-Latn-CS"/>
          </w:rPr>
          <w:t>zonibos@gmail.com</w:t>
        </w:r>
      </w:hyperlink>
    </w:p>
    <w:p w:rsidR="00F26105" w:rsidRPr="007C126F" w:rsidRDefault="00F26105" w:rsidP="00F26105">
      <w:pPr>
        <w:spacing w:after="0" w:line="240" w:lineRule="auto"/>
        <w:rPr>
          <w:rFonts w:cs="Arial"/>
          <w:lang w:val="sr-Latn-CS"/>
        </w:rPr>
      </w:pPr>
    </w:p>
    <w:p w:rsidR="00F26105" w:rsidRPr="007C126F" w:rsidRDefault="00F26105" w:rsidP="00F26105">
      <w:pPr>
        <w:spacing w:after="0" w:line="240" w:lineRule="auto"/>
        <w:rPr>
          <w:rFonts w:cs="Arial"/>
          <w:lang w:val="sr-Latn-CS"/>
        </w:rPr>
      </w:pPr>
      <w:r w:rsidRPr="007C126F">
        <w:rPr>
          <w:rFonts w:cs="Arial"/>
          <w:b/>
          <w:lang w:val="sr-Latn-CS"/>
        </w:rPr>
        <w:t xml:space="preserve">Opšti cilj programa: </w:t>
      </w:r>
      <w:r w:rsidRPr="007C126F">
        <w:rPr>
          <w:rFonts w:cs="Arial"/>
          <w:lang w:val="sr-Latn-CS"/>
        </w:rPr>
        <w:t>osna</w:t>
      </w:r>
      <w:r w:rsidRPr="007C126F">
        <w:rPr>
          <w:rFonts w:cs="Arial"/>
          <w:lang w:val="sr-Cyrl-CS"/>
        </w:rPr>
        <w:t>ž</w:t>
      </w:r>
      <w:r w:rsidRPr="007C126F">
        <w:rPr>
          <w:rFonts w:cs="Arial"/>
          <w:lang w:val="sr-Latn-CS"/>
        </w:rPr>
        <w:t>ivanjei podr</w:t>
      </w:r>
      <w:r w:rsidRPr="007C126F">
        <w:rPr>
          <w:rFonts w:cs="Arial"/>
          <w:lang w:val="sr-Cyrl-CS"/>
        </w:rPr>
        <w:t>š</w:t>
      </w:r>
      <w:r w:rsidR="007722E7" w:rsidRPr="007C126F">
        <w:rPr>
          <w:rFonts w:cs="Arial"/>
          <w:lang w:val="sr-Latn-CS"/>
        </w:rPr>
        <w:t>ka djeci</w:t>
      </w:r>
      <w:r w:rsidRPr="007C126F">
        <w:rPr>
          <w:rFonts w:cs="Arial"/>
          <w:lang w:val="sr-Latn-CS"/>
        </w:rPr>
        <w:t>, roditelj</w:t>
      </w:r>
      <w:r w:rsidR="007722E7" w:rsidRPr="007C126F">
        <w:rPr>
          <w:rFonts w:cs="Arial"/>
          <w:lang w:val="sr-Latn-CS"/>
        </w:rPr>
        <w:t>im</w:t>
      </w:r>
      <w:r w:rsidRPr="007C126F">
        <w:rPr>
          <w:rFonts w:cs="Arial"/>
          <w:lang w:val="sr-Latn-CS"/>
        </w:rPr>
        <w:t>a</w:t>
      </w:r>
      <w:r w:rsidR="007722E7" w:rsidRPr="007C126F">
        <w:rPr>
          <w:rFonts w:cs="Arial"/>
          <w:lang w:val="sr-Latn-CS"/>
        </w:rPr>
        <w:t xml:space="preserve"> i redovno vaspitno-obrazovnom sistemu</w:t>
      </w:r>
      <w:r w:rsidRPr="007C126F">
        <w:rPr>
          <w:rFonts w:cs="Arial"/>
          <w:lang w:val="sr-Latn-CS"/>
        </w:rPr>
        <w:t xml:space="preserve"> za podizanjekvalitetaobrazovanjadjecesasmetnjamaurazvoju</w:t>
      </w:r>
    </w:p>
    <w:p w:rsidR="00F26105" w:rsidRPr="007C126F" w:rsidRDefault="00F26105" w:rsidP="00F26105">
      <w:pPr>
        <w:spacing w:after="0" w:line="240" w:lineRule="auto"/>
        <w:rPr>
          <w:rFonts w:cs="Arial"/>
          <w:b/>
          <w:lang w:val="sr-Latn-CS"/>
        </w:rPr>
      </w:pPr>
    </w:p>
    <w:p w:rsidR="00F26105" w:rsidRPr="007C126F" w:rsidRDefault="00F26105" w:rsidP="00F26105">
      <w:pPr>
        <w:spacing w:after="0" w:line="240" w:lineRule="auto"/>
        <w:jc w:val="both"/>
        <w:rPr>
          <w:rFonts w:cs="Arial"/>
          <w:lang w:val="sr-Latn-CS"/>
        </w:rPr>
      </w:pPr>
      <w:r w:rsidRPr="007C126F">
        <w:rPr>
          <w:rFonts w:cs="Arial"/>
          <w:b/>
          <w:lang w:val="sr-Latn-CS"/>
        </w:rPr>
        <w:t xml:space="preserve">Specifični ciljevi programa: </w:t>
      </w:r>
      <w:r w:rsidRPr="007C126F">
        <w:rPr>
          <w:rFonts w:cs="Arial"/>
          <w:lang w:val="sr-Latn-CS"/>
        </w:rPr>
        <w:t xml:space="preserve">upoznavanjesanačinom uključivanja djece sa smetnjama u razvoju u redovno školovanje (inkluzivno obrazovanje); spoznaja podrške integraciji djece; sticanje osnovnih znanja za sistemsko praćenje djece sa smetnjama; upoznavanje sa načinom individualnog praćenja napredovanja učenika sa smetnjama u razvoju.  </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rPr>
          <w:rFonts w:cs="Arial"/>
          <w:lang w:val="sr-Latn-CS"/>
        </w:rPr>
      </w:pPr>
      <w:r w:rsidRPr="007C126F">
        <w:rPr>
          <w:rFonts w:cs="Arial"/>
          <w:b/>
          <w:lang w:val="sr-Latn-CS"/>
        </w:rPr>
        <w:t>Ciljna grupa:</w:t>
      </w:r>
      <w:r w:rsidR="007722E7" w:rsidRPr="007C126F">
        <w:rPr>
          <w:rFonts w:cs="Arial"/>
          <w:lang w:val="sr-Latn-CS"/>
        </w:rPr>
        <w:t xml:space="preserve"> nastavnici, pedagozi, psiholozi, pomoćnici</w:t>
      </w:r>
      <w:r w:rsidRPr="007C126F">
        <w:rPr>
          <w:rFonts w:cs="Arial"/>
          <w:lang w:val="sr-Latn-CS"/>
        </w:rPr>
        <w:t xml:space="preserve"> direktora, direktor</w:t>
      </w:r>
      <w:r w:rsidR="007722E7" w:rsidRPr="007C126F">
        <w:rPr>
          <w:rFonts w:cs="Arial"/>
          <w:lang w:val="sr-Latn-CS"/>
        </w:rPr>
        <w:t>i</w:t>
      </w:r>
    </w:p>
    <w:p w:rsidR="00F26105" w:rsidRPr="007C126F" w:rsidRDefault="00F26105" w:rsidP="00F26105">
      <w:pPr>
        <w:spacing w:after="0" w:line="240" w:lineRule="auto"/>
        <w:rPr>
          <w:rFonts w:cs="Arial"/>
          <w:lang w:val="sr-Latn-CS"/>
        </w:rPr>
      </w:pPr>
    </w:p>
    <w:p w:rsidR="00F26105" w:rsidRPr="007C126F" w:rsidRDefault="00F26105" w:rsidP="00F26105">
      <w:pPr>
        <w:spacing w:after="0" w:line="240" w:lineRule="auto"/>
        <w:jc w:val="both"/>
        <w:rPr>
          <w:rFonts w:cs="Arial"/>
          <w:lang w:val="sr-Latn-CS"/>
        </w:rPr>
      </w:pPr>
      <w:r w:rsidRPr="007C126F">
        <w:rPr>
          <w:rFonts w:cs="Arial"/>
          <w:b/>
          <w:lang w:val="sr-Latn-CS"/>
        </w:rPr>
        <w:t xml:space="preserve">Metode i tehnike rada: </w:t>
      </w:r>
      <w:r w:rsidRPr="007C126F">
        <w:rPr>
          <w:rFonts w:cs="Arial"/>
          <w:lang w:val="sr-Latn-CS"/>
        </w:rPr>
        <w:t>obuka interaktivnog tipa</w:t>
      </w:r>
    </w:p>
    <w:p w:rsidR="00F26105" w:rsidRPr="007C126F" w:rsidRDefault="00F26105" w:rsidP="00F26105">
      <w:pPr>
        <w:spacing w:after="0" w:line="240" w:lineRule="auto"/>
        <w:jc w:val="both"/>
        <w:rPr>
          <w:rFonts w:cs="Arial"/>
          <w:lang w:val="sr-Latn-CS"/>
        </w:rPr>
      </w:pPr>
    </w:p>
    <w:p w:rsidR="00F26105" w:rsidRPr="007C126F" w:rsidRDefault="00F26105" w:rsidP="00F26105">
      <w:pPr>
        <w:spacing w:after="0" w:line="240" w:lineRule="auto"/>
        <w:jc w:val="both"/>
        <w:rPr>
          <w:rFonts w:cs="Arial"/>
        </w:rPr>
      </w:pPr>
      <w:r w:rsidRPr="007C126F">
        <w:rPr>
          <w:rFonts w:cs="Arial"/>
          <w:b/>
          <w:lang w:val="sr-Latn-CS"/>
        </w:rPr>
        <w:t>Teme</w:t>
      </w:r>
      <w:r w:rsidRPr="007C126F">
        <w:rPr>
          <w:rFonts w:cs="Arial"/>
          <w:lang w:val="sr-Latn-CS"/>
        </w:rPr>
        <w:t>:</w:t>
      </w:r>
    </w:p>
    <w:p w:rsidR="00F26105" w:rsidRPr="007C126F" w:rsidRDefault="00F26105" w:rsidP="00F26105">
      <w:pPr>
        <w:spacing w:after="0" w:line="240" w:lineRule="auto"/>
        <w:jc w:val="both"/>
        <w:rPr>
          <w:rFonts w:cs="Arial"/>
          <w:lang w:val="en-US"/>
        </w:rPr>
      </w:pP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Osnaživanje i podrška djece, roditelja, ustanove za podizanje kvaliteta obrazovanja djece sa smetnjama u razvoju</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Upoznavanje sa načinom uključivanja djece sa smetnjama u razvoju u redovno školovanje (inkluzivno obrazovanje)</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Spoznaja podrške integraciji djece</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Sticanje osnovnih znanja za sistemsko praćenje djece sa smetnjama u razvoju</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Upoznavanje sa načinom individualnog praćenja napredovanja učenika sa smetnjama u razvoju</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Značaj ostvarivanja dobre komunikacije sa svim osobama koje se bave djecom sa smetnjama u razvoju</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Značaj saradnje sa porodicama</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Timski rad</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sr-Latn-CS"/>
        </w:rPr>
        <w:t>Preporuke u radu i razmjena iskustava</w:t>
      </w:r>
    </w:p>
    <w:p w:rsidR="00F26105" w:rsidRPr="007C126F" w:rsidRDefault="00F26105" w:rsidP="003C18DD">
      <w:pPr>
        <w:pStyle w:val="ListParagraph"/>
        <w:numPr>
          <w:ilvl w:val="0"/>
          <w:numId w:val="237"/>
        </w:numPr>
        <w:spacing w:after="0" w:line="240" w:lineRule="auto"/>
        <w:jc w:val="both"/>
        <w:rPr>
          <w:rFonts w:ascii="Verdana" w:hAnsi="Verdana" w:cs="Arial"/>
          <w:lang w:val="sr-Latn-CS"/>
        </w:rPr>
      </w:pPr>
      <w:r w:rsidRPr="007C126F">
        <w:rPr>
          <w:rFonts w:ascii="Verdana" w:hAnsi="Verdana" w:cs="Arial"/>
          <w:lang w:val="es-ES"/>
        </w:rPr>
        <w:t>Uloga i značaj Resursnog centra kao vida podrške inkluzivnom obrazovanju</w:t>
      </w:r>
    </w:p>
    <w:p w:rsidR="00F26105" w:rsidRPr="007C126F" w:rsidRDefault="00F26105" w:rsidP="00F26105">
      <w:pPr>
        <w:spacing w:after="0" w:line="240" w:lineRule="auto"/>
        <w:rPr>
          <w:rFonts w:cs="Arial"/>
          <w:b/>
          <w:lang w:val="sr-Latn-CS"/>
        </w:rPr>
      </w:pPr>
    </w:p>
    <w:p w:rsidR="00F26105" w:rsidRPr="007C126F" w:rsidRDefault="00F26105" w:rsidP="00F26105">
      <w:pPr>
        <w:spacing w:after="0" w:line="240" w:lineRule="auto"/>
        <w:rPr>
          <w:rFonts w:cs="Arial"/>
          <w:lang w:val="sr-Latn-CS"/>
        </w:rPr>
      </w:pPr>
      <w:r w:rsidRPr="007C126F">
        <w:rPr>
          <w:rFonts w:cs="Arial"/>
          <w:b/>
          <w:lang w:val="sr-Latn-CS"/>
        </w:rPr>
        <w:t>Trajanje programa (broj dana i broj sati efektivnog rada):</w:t>
      </w:r>
      <w:r w:rsidR="007722E7" w:rsidRPr="007C126F">
        <w:rPr>
          <w:rFonts w:cs="Arial"/>
          <w:lang w:val="sr-Latn-CS"/>
        </w:rPr>
        <w:t xml:space="preserve"> 1 dan (8</w:t>
      </w:r>
      <w:r w:rsidRPr="007C126F">
        <w:rPr>
          <w:rFonts w:cs="Arial"/>
          <w:lang w:val="sr-Latn-CS"/>
        </w:rPr>
        <w:t xml:space="preserve"> sati)</w:t>
      </w:r>
    </w:p>
    <w:p w:rsidR="00F26105" w:rsidRPr="007C126F" w:rsidRDefault="00F26105" w:rsidP="00F26105">
      <w:pPr>
        <w:spacing w:after="0" w:line="240" w:lineRule="auto"/>
        <w:rPr>
          <w:rFonts w:cs="Arial"/>
          <w:b/>
          <w:lang w:val="sr-Latn-CS"/>
        </w:rPr>
      </w:pPr>
    </w:p>
    <w:p w:rsidR="00F26105" w:rsidRPr="007C126F" w:rsidRDefault="00F26105" w:rsidP="00F26105">
      <w:pPr>
        <w:spacing w:after="0" w:line="240" w:lineRule="auto"/>
        <w:rPr>
          <w:rFonts w:cs="Arial"/>
          <w:b/>
          <w:lang w:val="sr-Latn-CS"/>
        </w:rPr>
      </w:pPr>
      <w:r w:rsidRPr="007C126F">
        <w:rPr>
          <w:rFonts w:cs="Arial"/>
          <w:b/>
          <w:lang w:val="sr-Latn-CS"/>
        </w:rPr>
        <w:t xml:space="preserve">Broj učesnika u grupi: </w:t>
      </w:r>
      <w:r w:rsidRPr="007C126F">
        <w:rPr>
          <w:rFonts w:cs="Arial"/>
          <w:lang w:val="sr-Latn-CS"/>
        </w:rPr>
        <w:t>od 20 do 30 učesnika</w:t>
      </w:r>
    </w:p>
    <w:p w:rsidR="00F26105" w:rsidRPr="007C126F" w:rsidRDefault="00F26105" w:rsidP="00F26105">
      <w:pPr>
        <w:spacing w:after="0" w:line="240" w:lineRule="auto"/>
        <w:rPr>
          <w:rFonts w:cs="Arial"/>
          <w:lang w:val="sr-Latn-CS"/>
        </w:rPr>
      </w:pPr>
    </w:p>
    <w:p w:rsidR="00F26105" w:rsidRPr="007C126F" w:rsidRDefault="00F26105" w:rsidP="00F26105">
      <w:pPr>
        <w:spacing w:after="0" w:line="240" w:lineRule="auto"/>
        <w:rPr>
          <w:rFonts w:cs="Arial"/>
          <w:lang w:val="sr-Latn-CS"/>
        </w:rPr>
      </w:pPr>
      <w:r w:rsidRPr="007C126F">
        <w:rPr>
          <w:rFonts w:cs="Arial"/>
          <w:b/>
          <w:lang w:val="sr-Latn-CS"/>
        </w:rPr>
        <w:t xml:space="preserve">Cijena po učesniku dnevno i šta ona uključuje: </w:t>
      </w:r>
      <w:r w:rsidRPr="007C126F">
        <w:rPr>
          <w:rFonts w:cs="Arial"/>
          <w:lang w:val="sr-Latn-CS"/>
        </w:rPr>
        <w:t xml:space="preserve">20 </w:t>
      </w:r>
      <w:r w:rsidRPr="007C126F">
        <w:t>€</w:t>
      </w:r>
      <w:r w:rsidRPr="007C126F">
        <w:rPr>
          <w:rFonts w:cs="Arial"/>
          <w:lang w:val="sr-Latn-CS"/>
        </w:rPr>
        <w:t xml:space="preserve"> (</w:t>
      </w:r>
      <w:r w:rsidRPr="007C126F">
        <w:rPr>
          <w:rFonts w:cs="Tahoma"/>
          <w:bCs/>
          <w:lang w:val="sr-Latn-CS"/>
        </w:rPr>
        <w:t xml:space="preserve">uračunati su </w:t>
      </w:r>
      <w:r w:rsidRPr="007C126F">
        <w:rPr>
          <w:rFonts w:cs="Arial"/>
          <w:lang w:val="sr-Latn-CS"/>
        </w:rPr>
        <w:t>honorar za vod</w:t>
      </w:r>
      <w:r w:rsidR="007722E7" w:rsidRPr="007C126F">
        <w:rPr>
          <w:rFonts w:cs="Arial"/>
          <w:lang w:val="sr-Latn-CS"/>
        </w:rPr>
        <w:t>i</w:t>
      </w:r>
      <w:r w:rsidRPr="007C126F">
        <w:rPr>
          <w:rFonts w:cs="Arial"/>
          <w:lang w:val="sr-Latn-CS"/>
        </w:rPr>
        <w:t xml:space="preserve">telje seminara i cijena potrošnog materijala). </w:t>
      </w:r>
    </w:p>
    <w:p w:rsidR="00C5165C" w:rsidRPr="007C126F" w:rsidRDefault="00C5165C" w:rsidP="00943119">
      <w:pPr>
        <w:spacing w:after="0" w:line="360" w:lineRule="auto"/>
        <w:rPr>
          <w:rFonts w:eastAsiaTheme="minorEastAsia" w:cs="Arial"/>
          <w:lang w:val="sr-Latn-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43119" w:rsidRPr="007C126F" w:rsidTr="001C675C">
        <w:tc>
          <w:tcPr>
            <w:tcW w:w="9179" w:type="dxa"/>
            <w:shd w:val="clear" w:color="auto" w:fill="E0E0E0"/>
          </w:tcPr>
          <w:p w:rsidR="00943119" w:rsidRPr="007C126F" w:rsidRDefault="00427BA3" w:rsidP="001C675C">
            <w:pPr>
              <w:spacing w:after="0" w:line="240" w:lineRule="auto"/>
              <w:jc w:val="center"/>
              <w:rPr>
                <w:rFonts w:cs="Arial"/>
                <w:b/>
                <w:lang w:val="sr-Latn-CS"/>
              </w:rPr>
            </w:pPr>
            <w:r>
              <w:rPr>
                <w:rFonts w:eastAsia="SimSun"/>
                <w:b/>
                <w:lang w:val="sr-Latn-CS"/>
              </w:rPr>
              <w:t>138</w:t>
            </w:r>
            <w:r w:rsidR="00943119" w:rsidRPr="007C126F">
              <w:rPr>
                <w:rFonts w:eastAsia="SimSun"/>
                <w:b/>
                <w:lang w:val="sr-Latn-CS"/>
              </w:rPr>
              <w:t>.Putokaz ( test instrumentarij za prepoznavanje teškoća  u procesu ovladavanja  vještinama čitanja i pisanja )</w:t>
            </w:r>
          </w:p>
        </w:tc>
      </w:tr>
    </w:tbl>
    <w:p w:rsidR="00943119" w:rsidRPr="007C126F" w:rsidRDefault="00943119" w:rsidP="00943119">
      <w:pPr>
        <w:spacing w:after="0" w:line="360" w:lineRule="auto"/>
        <w:rPr>
          <w:rFonts w:eastAsiaTheme="minorEastAsia" w:cs="Arial"/>
          <w:lang w:val="sr-Latn-CS" w:eastAsia="en-US"/>
        </w:rPr>
      </w:pPr>
    </w:p>
    <w:p w:rsidR="003B293C" w:rsidRPr="007C126F" w:rsidRDefault="003B293C" w:rsidP="002666C6">
      <w:pPr>
        <w:spacing w:after="0" w:line="240" w:lineRule="auto"/>
        <w:jc w:val="both"/>
        <w:rPr>
          <w:b/>
          <w:lang w:val="sr-Latn-CS"/>
        </w:rPr>
      </w:pPr>
      <w:r w:rsidRPr="007C126F">
        <w:rPr>
          <w:b/>
          <w:lang w:val="sr-Latn-CS"/>
        </w:rPr>
        <w:t>Autori:</w:t>
      </w:r>
      <w:r w:rsidR="00137F99">
        <w:rPr>
          <w:rFonts w:cs="Tahoma"/>
        </w:rPr>
        <w:t>p</w:t>
      </w:r>
      <w:r w:rsidRPr="007C126F">
        <w:rPr>
          <w:rFonts w:cs="Tahoma"/>
        </w:rPr>
        <w:t>rof. dr Ritva Ketonen</w:t>
      </w:r>
    </w:p>
    <w:p w:rsidR="003B293C" w:rsidRPr="007C126F" w:rsidRDefault="003B293C" w:rsidP="002666C6">
      <w:pPr>
        <w:spacing w:after="0" w:line="240" w:lineRule="auto"/>
        <w:jc w:val="both"/>
        <w:rPr>
          <w:rFonts w:cs="Arial"/>
        </w:rPr>
      </w:pPr>
      <w:r w:rsidRPr="007C126F">
        <w:rPr>
          <w:rFonts w:cs="Tahoma"/>
          <w:b/>
          <w:bCs/>
          <w:lang w:val="sr-Latn-CS"/>
        </w:rPr>
        <w:t xml:space="preserve">Naziv institucije/organizacije koja podržava program: </w:t>
      </w:r>
      <w:r w:rsidRPr="007C126F">
        <w:rPr>
          <w:rFonts w:cs="Tahoma"/>
          <w:bCs/>
          <w:lang w:val="sr-Latn-CS"/>
        </w:rPr>
        <w:t>Resursni centar za djecu i osobe s intelektualnim smetnjama i autizmom „ 1. Jun“, Podgorica</w:t>
      </w:r>
    </w:p>
    <w:p w:rsidR="003B293C" w:rsidRPr="007C126F" w:rsidRDefault="003B293C"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Anita Marić</w:t>
      </w:r>
    </w:p>
    <w:p w:rsidR="003B293C" w:rsidRPr="007C126F" w:rsidRDefault="003B293C" w:rsidP="002666C6">
      <w:pPr>
        <w:spacing w:after="0" w:line="240" w:lineRule="auto"/>
        <w:jc w:val="both"/>
        <w:rPr>
          <w:rFonts w:cs="Arial"/>
          <w:lang w:val="sr-Latn-CS"/>
        </w:rPr>
      </w:pPr>
      <w:r w:rsidRPr="007C126F">
        <w:rPr>
          <w:b/>
          <w:lang w:val="sr-Latn-CS"/>
        </w:rPr>
        <w:t xml:space="preserve">Adresa: </w:t>
      </w:r>
      <w:r w:rsidRPr="007C126F">
        <w:rPr>
          <w:lang w:val="sr-Latn-CS"/>
        </w:rPr>
        <w:t>Vaka Đurovića, bb, Podgorica</w:t>
      </w:r>
    </w:p>
    <w:p w:rsidR="003B293C" w:rsidRPr="007C126F" w:rsidRDefault="003B293C" w:rsidP="002666C6">
      <w:pPr>
        <w:spacing w:after="0" w:line="240" w:lineRule="auto"/>
        <w:jc w:val="both"/>
        <w:rPr>
          <w:rFonts w:cs="Arial"/>
        </w:rPr>
      </w:pPr>
      <w:r w:rsidRPr="007C126F">
        <w:rPr>
          <w:b/>
          <w:lang w:val="sr-Latn-CS"/>
        </w:rPr>
        <w:t>E-mail:</w:t>
      </w:r>
      <w:r w:rsidRPr="007C126F">
        <w:rPr>
          <w:rFonts w:cs="Arial"/>
          <w:lang w:val="sr-Latn-CS"/>
        </w:rPr>
        <w:t xml:space="preserve"> anita.maric</w:t>
      </w:r>
      <w:r w:rsidRPr="007C126F">
        <w:rPr>
          <w:rFonts w:cs="Arial"/>
          <w:lang w:val="en-US"/>
        </w:rPr>
        <w:t>@</w:t>
      </w:r>
      <w:r w:rsidRPr="007C126F">
        <w:rPr>
          <w:rFonts w:cs="Arial"/>
        </w:rPr>
        <w:t>zzs.gov.me</w:t>
      </w:r>
    </w:p>
    <w:p w:rsidR="003B293C" w:rsidRPr="007C126F" w:rsidRDefault="003B293C" w:rsidP="002666C6">
      <w:pPr>
        <w:spacing w:after="0" w:line="240" w:lineRule="auto"/>
        <w:jc w:val="both"/>
        <w:rPr>
          <w:rFonts w:cs="Arial"/>
          <w:lang w:val="sr-Latn-CS"/>
        </w:rPr>
      </w:pPr>
      <w:r w:rsidRPr="007C126F">
        <w:rPr>
          <w:b/>
          <w:lang w:val="sr-Latn-CS"/>
        </w:rPr>
        <w:t xml:space="preserve">Broj telefona: </w:t>
      </w:r>
      <w:r w:rsidRPr="007C126F">
        <w:rPr>
          <w:lang w:val="sr-Latn-CS"/>
        </w:rPr>
        <w:t>020 408 918  069 093 074</w:t>
      </w:r>
    </w:p>
    <w:p w:rsidR="003B293C" w:rsidRPr="007C126F" w:rsidRDefault="003B293C" w:rsidP="002666C6">
      <w:pPr>
        <w:spacing w:after="0" w:line="240" w:lineRule="auto"/>
        <w:jc w:val="both"/>
        <w:rPr>
          <w:rFonts w:cs="Arial"/>
          <w:lang w:val="sr-Latn-CS"/>
        </w:rPr>
      </w:pP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b/>
          <w:lang w:val="sr-Latn-CS"/>
        </w:rPr>
        <w:t>O</w:t>
      </w:r>
      <w:r w:rsidRPr="007C126F">
        <w:rPr>
          <w:b/>
        </w:rPr>
        <w:t xml:space="preserve">pšti cilj </w:t>
      </w:r>
      <w:r w:rsidRPr="007C126F">
        <w:rPr>
          <w:b/>
          <w:lang w:val="sr-Latn-CS"/>
        </w:rPr>
        <w:t xml:space="preserve"> programa:</w:t>
      </w:r>
      <w:r w:rsidR="006B3DB5">
        <w:rPr>
          <w:rFonts w:eastAsia="SimSun" w:cs="Arial"/>
          <w:lang w:val="en-US" w:eastAsia="en-US"/>
        </w:rPr>
        <w:t xml:space="preserve"> u</w:t>
      </w:r>
      <w:r w:rsidR="00137F99">
        <w:rPr>
          <w:rFonts w:eastAsia="SimSun" w:cs="Arial"/>
          <w:lang w:val="en-US" w:eastAsia="en-US"/>
        </w:rPr>
        <w:t>napređiva</w:t>
      </w:r>
      <w:r w:rsidRPr="007C126F">
        <w:rPr>
          <w:rFonts w:eastAsia="SimSun" w:cs="Arial"/>
          <w:lang w:val="en-US" w:eastAsia="en-US"/>
        </w:rPr>
        <w:t>nje profesionalnih vješt</w:t>
      </w:r>
      <w:r w:rsidR="00B43796" w:rsidRPr="007C126F">
        <w:rPr>
          <w:rFonts w:eastAsia="SimSun" w:cs="Arial"/>
          <w:lang w:val="en-US" w:eastAsia="en-US"/>
        </w:rPr>
        <w:t xml:space="preserve">ina i sposobnosti neophodnih za </w:t>
      </w:r>
      <w:r w:rsidRPr="007C126F">
        <w:rPr>
          <w:rFonts w:eastAsia="SimSun" w:cs="Arial"/>
          <w:lang w:val="en-US" w:eastAsia="en-US"/>
        </w:rPr>
        <w:t>korišćenje instrumen</w:t>
      </w:r>
      <w:r w:rsidR="00137F99">
        <w:rPr>
          <w:rFonts w:eastAsia="SimSun" w:cs="Arial"/>
          <w:lang w:val="en-US" w:eastAsia="en-US"/>
        </w:rPr>
        <w:t>ta i razvijanje profesionalne os</w:t>
      </w:r>
      <w:r w:rsidRPr="007C126F">
        <w:rPr>
          <w:rFonts w:eastAsia="SimSun" w:cs="Arial"/>
          <w:lang w:val="en-US" w:eastAsia="en-US"/>
        </w:rPr>
        <w:t>etljivosti za uviđanje problema u ovladavanju vještinama čitanja i pisanja.</w:t>
      </w:r>
    </w:p>
    <w:p w:rsidR="003B293C" w:rsidRPr="007C126F" w:rsidRDefault="003B293C" w:rsidP="002666C6">
      <w:pPr>
        <w:spacing w:after="0" w:line="240" w:lineRule="auto"/>
        <w:jc w:val="both"/>
        <w:rPr>
          <w:rFonts w:cs="Arial"/>
        </w:rPr>
      </w:pPr>
      <w:r w:rsidRPr="007C126F">
        <w:rPr>
          <w:rFonts w:cs="Arial"/>
        </w:rPr>
        <w:t>Smanjenja broja učenika sa teškoćama u čita</w:t>
      </w:r>
      <w:r w:rsidR="00137F99">
        <w:rPr>
          <w:rFonts w:cs="Arial"/>
        </w:rPr>
        <w:t>n</w:t>
      </w:r>
      <w:r w:rsidRPr="007C126F">
        <w:rPr>
          <w:rFonts w:cs="Arial"/>
        </w:rPr>
        <w:t>ju i pisanju kao i kvalitetnija podrška učenicima sa posebnim obrazovnim potrebama u redovnom obrazovnom sistemu kao i učenicima u resursnim centrima.</w:t>
      </w:r>
    </w:p>
    <w:p w:rsidR="00574986" w:rsidRPr="007C126F" w:rsidRDefault="00574986" w:rsidP="002666C6">
      <w:pPr>
        <w:spacing w:after="0" w:line="240" w:lineRule="auto"/>
        <w:jc w:val="both"/>
        <w:rPr>
          <w:rFonts w:cs="Arial"/>
          <w:lang w:val="sr-Latn-CS"/>
        </w:rPr>
      </w:pP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b/>
          <w:lang w:val="sr-Latn-CS"/>
        </w:rPr>
        <w:t>Specifični ciljevi programa:</w:t>
      </w:r>
      <w:r w:rsidR="006B3DB5">
        <w:rPr>
          <w:rFonts w:eastAsia="SimSun" w:cs="Arial"/>
          <w:lang w:val="en-US" w:eastAsia="en-US"/>
        </w:rPr>
        <w:t xml:space="preserve"> prihvatanje i rad sa dj</w:t>
      </w:r>
      <w:r w:rsidRPr="007C126F">
        <w:rPr>
          <w:rFonts w:eastAsia="SimSun" w:cs="Arial"/>
          <w:lang w:val="en-US" w:eastAsia="en-US"/>
        </w:rPr>
        <w:t xml:space="preserve">ecom koja imaju teškoće sa usvajanjem čitanja i pisanja; posmatranje, </w:t>
      </w:r>
      <w:r w:rsidR="006B3DB5">
        <w:rPr>
          <w:rFonts w:eastAsia="SimSun" w:cs="Arial"/>
          <w:lang w:val="en-US" w:eastAsia="en-US"/>
        </w:rPr>
        <w:t>procjenjivanje i izrada IROP-a dj</w:t>
      </w:r>
      <w:r w:rsidRPr="007C126F">
        <w:rPr>
          <w:rFonts w:eastAsia="SimSun" w:cs="Arial"/>
          <w:lang w:val="en-US" w:eastAsia="en-US"/>
        </w:rPr>
        <w:t xml:space="preserve">eteta s </w:t>
      </w:r>
      <w:r w:rsidRPr="007C126F">
        <w:rPr>
          <w:rFonts w:eastAsia="SimSun" w:cs="Arial"/>
          <w:lang w:val="en-US" w:eastAsia="en-US"/>
        </w:rPr>
        <w:lastRenderedPageBreak/>
        <w:t xml:space="preserve">teškoćama u </w:t>
      </w:r>
      <w:r w:rsidR="006B3DB5">
        <w:rPr>
          <w:rFonts w:eastAsia="SimSun" w:cs="Arial"/>
          <w:lang w:val="en-US" w:eastAsia="en-US"/>
        </w:rPr>
        <w:t>čitanju i pisanju; kreativnost i</w:t>
      </w:r>
      <w:r w:rsidRPr="007C126F">
        <w:rPr>
          <w:rFonts w:eastAsia="SimSun" w:cs="Arial"/>
          <w:lang w:val="en-US" w:eastAsia="en-US"/>
        </w:rPr>
        <w:t xml:space="preserve"> inventivnost u radu; sloboda izbora i odgovornost.</w:t>
      </w:r>
    </w:p>
    <w:p w:rsidR="003B293C" w:rsidRPr="007C126F" w:rsidRDefault="003B293C" w:rsidP="002666C6">
      <w:pPr>
        <w:spacing w:after="0" w:line="240" w:lineRule="auto"/>
        <w:jc w:val="both"/>
        <w:rPr>
          <w:b/>
          <w:lang w:val="sr-Latn-CS"/>
        </w:rPr>
      </w:pPr>
    </w:p>
    <w:p w:rsidR="003B293C" w:rsidRPr="007C126F" w:rsidRDefault="003B293C" w:rsidP="002666C6">
      <w:pPr>
        <w:spacing w:after="0" w:line="240" w:lineRule="auto"/>
        <w:jc w:val="both"/>
        <w:rPr>
          <w:rFonts w:cs="Arial"/>
          <w:lang w:val="sr-Latn-CS"/>
        </w:rPr>
      </w:pPr>
      <w:r w:rsidRPr="007C126F">
        <w:rPr>
          <w:b/>
          <w:lang w:val="sr-Latn-CS"/>
        </w:rPr>
        <w:t xml:space="preserve">Ciljna grupa: </w:t>
      </w:r>
      <w:r w:rsidR="006B3DB5">
        <w:rPr>
          <w:rFonts w:cs="Tahoma"/>
        </w:rPr>
        <w:t>n</w:t>
      </w:r>
      <w:r w:rsidRPr="007C126F">
        <w:rPr>
          <w:rFonts w:cs="Tahoma"/>
        </w:rPr>
        <w:t xml:space="preserve">astavnici razredne </w:t>
      </w:r>
      <w:r w:rsidR="006B3DB5">
        <w:rPr>
          <w:rFonts w:cs="Tahoma"/>
        </w:rPr>
        <w:t xml:space="preserve">nastave, nastavnici crnogorskog - </w:t>
      </w:r>
      <w:r w:rsidRPr="007C126F">
        <w:rPr>
          <w:rFonts w:cs="Tahoma"/>
        </w:rPr>
        <w:t>srpskog, bosanskog i hrvatskog jezika.</w:t>
      </w:r>
    </w:p>
    <w:p w:rsidR="003B293C" w:rsidRPr="007C126F" w:rsidRDefault="003B293C" w:rsidP="002666C6">
      <w:pPr>
        <w:spacing w:after="0" w:line="240" w:lineRule="auto"/>
        <w:jc w:val="both"/>
        <w:rPr>
          <w:b/>
          <w:lang w:val="sr-Latn-CS"/>
        </w:rPr>
      </w:pPr>
    </w:p>
    <w:p w:rsidR="003B293C" w:rsidRPr="007C126F" w:rsidRDefault="003B293C" w:rsidP="002666C6">
      <w:pPr>
        <w:spacing w:after="0" w:line="240" w:lineRule="auto"/>
        <w:jc w:val="both"/>
        <w:rPr>
          <w:rFonts w:cs="Arial"/>
          <w:lang w:val="sr-Latn-CS"/>
        </w:rPr>
      </w:pPr>
      <w:r w:rsidRPr="007C126F">
        <w:rPr>
          <w:b/>
          <w:lang w:val="sr-Latn-CS"/>
        </w:rPr>
        <w:t xml:space="preserve">Metode i tehnike rada: </w:t>
      </w:r>
      <w:r w:rsidR="00036090">
        <w:rPr>
          <w:rFonts w:cs="Tahoma"/>
        </w:rPr>
        <w:t>o</w:t>
      </w:r>
      <w:r w:rsidRPr="007C126F">
        <w:rPr>
          <w:rFonts w:cs="Tahoma"/>
        </w:rPr>
        <w:t>buka</w:t>
      </w:r>
      <w:r w:rsidR="002666C6" w:rsidRPr="007C126F">
        <w:rPr>
          <w:rFonts w:cs="Tahoma"/>
        </w:rPr>
        <w:t xml:space="preserve"> je</w:t>
      </w:r>
      <w:r w:rsidRPr="007C126F">
        <w:rPr>
          <w:rFonts w:cs="Tahoma"/>
        </w:rPr>
        <w:t xml:space="preserve"> interaktivnog tipa</w:t>
      </w:r>
    </w:p>
    <w:p w:rsidR="003B293C" w:rsidRPr="007C126F" w:rsidRDefault="003B293C" w:rsidP="002666C6">
      <w:pPr>
        <w:spacing w:after="0" w:line="240" w:lineRule="auto"/>
        <w:jc w:val="both"/>
        <w:rPr>
          <w:b/>
          <w:lang w:val="sr-Latn-CS"/>
        </w:rPr>
      </w:pPr>
    </w:p>
    <w:p w:rsidR="003B293C" w:rsidRPr="007C126F" w:rsidRDefault="003B293C" w:rsidP="002666C6">
      <w:pPr>
        <w:spacing w:after="0" w:line="240" w:lineRule="auto"/>
        <w:jc w:val="both"/>
        <w:rPr>
          <w:b/>
          <w:lang w:val="sr-Latn-CS"/>
        </w:rPr>
      </w:pPr>
      <w:r w:rsidRPr="007C126F">
        <w:rPr>
          <w:b/>
          <w:lang w:val="sr-Latn-CS"/>
        </w:rPr>
        <w:t>Teme:</w:t>
      </w:r>
      <w:r w:rsidRPr="007C126F">
        <w:rPr>
          <w:b/>
          <w:lang w:val="sr-Latn-CS"/>
        </w:rPr>
        <w:tab/>
      </w: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1. U</w:t>
      </w:r>
      <w:r w:rsidRPr="007C126F">
        <w:rPr>
          <w:rFonts w:eastAsia="SimSun" w:cs="Arial"/>
          <w:lang w:eastAsia="en-US"/>
        </w:rPr>
        <w:t>zroci koji dovode do teškoće u čitanji i pisanju</w:t>
      </w: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2. Početne teškoće u ovladavanju vještinama čitanja i pisanja</w:t>
      </w: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3. Izrada instrumenta</w:t>
      </w: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4. Struktura instrumenta</w:t>
      </w:r>
    </w:p>
    <w:p w:rsidR="003B293C" w:rsidRPr="007C126F" w:rsidRDefault="003B293C" w:rsidP="002666C6">
      <w:pPr>
        <w:autoSpaceDE w:val="0"/>
        <w:autoSpaceDN w:val="0"/>
        <w:adjustRightInd w:val="0"/>
        <w:spacing w:after="0" w:line="240" w:lineRule="auto"/>
        <w:jc w:val="both"/>
        <w:rPr>
          <w:rFonts w:eastAsia="SimSun" w:cs="Arial"/>
          <w:lang w:val="en-US" w:eastAsia="en-US"/>
        </w:rPr>
      </w:pPr>
      <w:r w:rsidRPr="007C126F">
        <w:rPr>
          <w:rFonts w:eastAsia="SimSun" w:cs="Arial"/>
          <w:lang w:val="en-US" w:eastAsia="en-US"/>
        </w:rPr>
        <w:t>5. Kako koristiti instrument</w:t>
      </w:r>
    </w:p>
    <w:p w:rsidR="003B293C" w:rsidRPr="007C126F" w:rsidRDefault="003B293C" w:rsidP="002666C6">
      <w:pPr>
        <w:jc w:val="both"/>
        <w:rPr>
          <w:rFonts w:eastAsia="SimSun" w:cs="Arial"/>
          <w:lang w:val="en-US" w:eastAsia="en-US"/>
        </w:rPr>
      </w:pPr>
      <w:r w:rsidRPr="007C126F">
        <w:rPr>
          <w:rFonts w:eastAsia="SimSun" w:cs="Arial"/>
          <w:lang w:val="en-US" w:eastAsia="en-US"/>
        </w:rPr>
        <w:t>6. Način pr</w:t>
      </w:r>
      <w:r w:rsidR="006B3DB5">
        <w:rPr>
          <w:rFonts w:eastAsia="SimSun" w:cs="Arial"/>
          <w:lang w:val="en-US" w:eastAsia="en-US"/>
        </w:rPr>
        <w:t>ilagođavanja programa, pisanje i</w:t>
      </w:r>
      <w:r w:rsidRPr="007C126F">
        <w:rPr>
          <w:rFonts w:eastAsia="SimSun" w:cs="Arial"/>
          <w:lang w:val="en-US" w:eastAsia="en-US"/>
        </w:rPr>
        <w:t xml:space="preserve"> realizacija IROP-a</w:t>
      </w:r>
    </w:p>
    <w:p w:rsidR="003B293C" w:rsidRPr="007C126F" w:rsidRDefault="003B293C" w:rsidP="002666C6">
      <w:pPr>
        <w:spacing w:after="0" w:line="240" w:lineRule="auto"/>
        <w:jc w:val="both"/>
        <w:rPr>
          <w:rFonts w:eastAsia="SimSun" w:cs="Arial"/>
          <w:lang w:val="en-US" w:eastAsia="en-US"/>
        </w:rPr>
      </w:pPr>
      <w:r w:rsidRPr="007C126F">
        <w:rPr>
          <w:rFonts w:eastAsia="SimSun" w:cs="Arial"/>
          <w:lang w:val="en-US" w:eastAsia="en-US"/>
        </w:rPr>
        <w:t>7. Način rada sa učenicima koji imaju teškoće u čitanju i pisanju</w:t>
      </w:r>
    </w:p>
    <w:p w:rsidR="003B293C" w:rsidRPr="007C126F" w:rsidRDefault="003B293C" w:rsidP="002666C6">
      <w:pPr>
        <w:spacing w:after="0" w:line="240" w:lineRule="auto"/>
        <w:jc w:val="both"/>
        <w:rPr>
          <w:b/>
          <w:lang w:val="sr-Latn-CS"/>
        </w:rPr>
      </w:pPr>
    </w:p>
    <w:p w:rsidR="003B293C" w:rsidRPr="007C126F" w:rsidRDefault="003B293C"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8 sati</w:t>
      </w:r>
    </w:p>
    <w:p w:rsidR="003B293C" w:rsidRPr="007C126F" w:rsidRDefault="003B293C" w:rsidP="002666C6">
      <w:pPr>
        <w:spacing w:after="0" w:line="240" w:lineRule="auto"/>
        <w:jc w:val="both"/>
        <w:rPr>
          <w:b/>
          <w:lang w:val="sr-Latn-CS"/>
        </w:rPr>
      </w:pPr>
    </w:p>
    <w:p w:rsidR="003B293C" w:rsidRPr="007C126F" w:rsidRDefault="003B293C" w:rsidP="002666C6">
      <w:pPr>
        <w:spacing w:after="0" w:line="240" w:lineRule="auto"/>
        <w:jc w:val="both"/>
        <w:rPr>
          <w:rFonts w:cs="Arial"/>
          <w:lang w:val="sr-Latn-CS"/>
        </w:rPr>
      </w:pPr>
      <w:r w:rsidRPr="007C126F">
        <w:rPr>
          <w:b/>
          <w:lang w:val="sr-Latn-CS"/>
        </w:rPr>
        <w:t xml:space="preserve">Broj učesnika u grupi: </w:t>
      </w:r>
      <w:r w:rsidRPr="007C126F">
        <w:rPr>
          <w:lang w:val="sr-Latn-CS"/>
        </w:rPr>
        <w:t>15-30 učesnika</w:t>
      </w:r>
    </w:p>
    <w:p w:rsidR="003B293C" w:rsidRPr="007C126F" w:rsidRDefault="003B293C" w:rsidP="002666C6">
      <w:pPr>
        <w:spacing w:after="0" w:line="240" w:lineRule="auto"/>
        <w:jc w:val="both"/>
        <w:rPr>
          <w:rFonts w:cs="Arial"/>
          <w:lang w:val="sr-Latn-CS"/>
        </w:rPr>
      </w:pPr>
    </w:p>
    <w:p w:rsidR="003B293C" w:rsidRPr="007C126F" w:rsidRDefault="003B293C"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6B3DB5">
        <w:rPr>
          <w:rFonts w:cs="Arial"/>
          <w:bCs/>
          <w:lang w:val="sr-Latn-CS"/>
        </w:rPr>
        <w:t>20</w:t>
      </w:r>
      <w:r w:rsidRPr="006B3DB5">
        <w:rPr>
          <w:rFonts w:cs="Arial"/>
          <w:bCs/>
          <w:lang w:val="sr-Latn-CS"/>
        </w:rPr>
        <w:t xml:space="preserve"> eura</w:t>
      </w:r>
      <w:r w:rsidRPr="007C126F">
        <w:rPr>
          <w:rFonts w:cs="Arial"/>
          <w:bCs/>
          <w:lang w:val="sr-Latn-CS"/>
        </w:rPr>
        <w:t>(sendvič i osvježenje, honorar trenerima)</w:t>
      </w:r>
    </w:p>
    <w:p w:rsidR="00C5165C" w:rsidRPr="007C126F" w:rsidRDefault="00C5165C" w:rsidP="002666C6">
      <w:pPr>
        <w:spacing w:after="0" w:line="360" w:lineRule="auto"/>
        <w:jc w:val="both"/>
        <w:rPr>
          <w:rFonts w:eastAsiaTheme="minorEastAsia" w:cs="Arial"/>
          <w:lang w:val="sr-Latn-C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3B293C" w:rsidRPr="007C126F" w:rsidTr="001C675C">
        <w:tc>
          <w:tcPr>
            <w:tcW w:w="9179" w:type="dxa"/>
            <w:shd w:val="clear" w:color="auto" w:fill="E0E0E0"/>
          </w:tcPr>
          <w:p w:rsidR="003B293C" w:rsidRPr="007C126F" w:rsidRDefault="00427BA3" w:rsidP="001C675C">
            <w:pPr>
              <w:spacing w:after="0" w:line="240" w:lineRule="auto"/>
              <w:jc w:val="center"/>
              <w:rPr>
                <w:rFonts w:cs="Arial"/>
                <w:b/>
                <w:lang w:val="sr-Latn-CS"/>
              </w:rPr>
            </w:pPr>
            <w:r>
              <w:rPr>
                <w:rFonts w:eastAsia="SimSun"/>
                <w:b/>
                <w:lang w:val="sr-Latn-CS"/>
              </w:rPr>
              <w:t>139</w:t>
            </w:r>
            <w:r w:rsidR="006B3DB5">
              <w:rPr>
                <w:rFonts w:eastAsia="SimSun"/>
                <w:b/>
                <w:lang w:val="sr-Latn-CS"/>
              </w:rPr>
              <w:t>. Podsticanje kreativnosti dj</w:t>
            </w:r>
            <w:r w:rsidR="003B293C" w:rsidRPr="007C126F">
              <w:rPr>
                <w:rFonts w:eastAsia="SimSun"/>
                <w:b/>
                <w:lang w:val="sr-Latn-CS"/>
              </w:rPr>
              <w:t>ece sa posebnim obr</w:t>
            </w:r>
            <w:r w:rsidR="006B3DB5">
              <w:rPr>
                <w:rFonts w:eastAsia="SimSun"/>
                <w:b/>
                <w:lang w:val="sr-Latn-CS"/>
              </w:rPr>
              <w:t>az</w:t>
            </w:r>
            <w:r w:rsidR="003B293C" w:rsidRPr="007C126F">
              <w:rPr>
                <w:rFonts w:eastAsia="SimSun"/>
                <w:b/>
                <w:lang w:val="sr-Latn-CS"/>
              </w:rPr>
              <w:t>ovnim potrebama  kroz razvoj mašte (kreativno mišljenje ) i stvaralaštva  (kreativno izražavanje )</w:t>
            </w:r>
          </w:p>
        </w:tc>
      </w:tr>
    </w:tbl>
    <w:p w:rsidR="00FD1E1D" w:rsidRPr="007C126F" w:rsidRDefault="00FD1E1D" w:rsidP="00FD1E1D">
      <w:pPr>
        <w:spacing w:after="0" w:line="240" w:lineRule="auto"/>
        <w:jc w:val="both"/>
        <w:rPr>
          <w:rFonts w:cs="Arial"/>
          <w:lang w:val="pl-PL"/>
        </w:rPr>
      </w:pPr>
    </w:p>
    <w:p w:rsidR="001C675C" w:rsidRPr="007C126F" w:rsidRDefault="001C675C" w:rsidP="002666C6">
      <w:pPr>
        <w:spacing w:after="0" w:line="240" w:lineRule="auto"/>
        <w:jc w:val="both"/>
        <w:rPr>
          <w:rFonts w:cs="Arial"/>
          <w:lang w:val="sr-Latn-CS"/>
        </w:rPr>
      </w:pPr>
      <w:r w:rsidRPr="007C126F">
        <w:rPr>
          <w:b/>
          <w:lang w:val="sr-Latn-CS"/>
        </w:rPr>
        <w:t>Autori:</w:t>
      </w:r>
      <w:r w:rsidRPr="007C126F">
        <w:rPr>
          <w:rFonts w:cs="Tahoma"/>
        </w:rPr>
        <w:t>Marina Vidojević i Milijana Lazarević</w:t>
      </w:r>
    </w:p>
    <w:p w:rsidR="001C675C" w:rsidRPr="007C126F" w:rsidRDefault="001C675C" w:rsidP="002666C6">
      <w:pPr>
        <w:spacing w:after="0" w:line="240" w:lineRule="auto"/>
        <w:jc w:val="both"/>
        <w:rPr>
          <w:rFonts w:cs="Tahoma"/>
          <w:b/>
          <w:bCs/>
          <w:lang w:val="sr-Latn-CS"/>
        </w:rPr>
      </w:pPr>
      <w:r w:rsidRPr="007C126F">
        <w:rPr>
          <w:rFonts w:cs="Tahoma"/>
          <w:b/>
          <w:bCs/>
          <w:lang w:val="sr-Latn-CS"/>
        </w:rPr>
        <w:t xml:space="preserve">Naziv institucije/organizacije koja podržava program: </w:t>
      </w:r>
      <w:r w:rsidRPr="007C126F">
        <w:rPr>
          <w:rFonts w:cs="Tahoma"/>
          <w:bCs/>
          <w:lang w:val="sr-Latn-CS"/>
        </w:rPr>
        <w:t>SKK „Budućnost“</w:t>
      </w:r>
    </w:p>
    <w:p w:rsidR="001C675C" w:rsidRPr="007C126F" w:rsidRDefault="001C675C" w:rsidP="002666C6">
      <w:pPr>
        <w:spacing w:after="0" w:line="240" w:lineRule="auto"/>
        <w:jc w:val="both"/>
      </w:pPr>
      <w:r w:rsidRPr="007C126F">
        <w:rPr>
          <w:b/>
          <w:lang w:val="sr-Latn-CS"/>
        </w:rPr>
        <w:t xml:space="preserve">Odgovorna osoba (koordinator): </w:t>
      </w:r>
      <w:r w:rsidRPr="007C126F">
        <w:rPr>
          <w:lang w:val="sr-Latn-CS"/>
        </w:rPr>
        <w:t>Milijana Lazarević</w:t>
      </w:r>
    </w:p>
    <w:p w:rsidR="001C675C" w:rsidRPr="007C126F" w:rsidRDefault="001C675C" w:rsidP="002666C6">
      <w:pPr>
        <w:spacing w:after="0" w:line="240" w:lineRule="auto"/>
        <w:jc w:val="both"/>
        <w:rPr>
          <w:rFonts w:cs="Arial"/>
          <w:lang w:val="sr-Latn-CS"/>
        </w:rPr>
      </w:pPr>
      <w:r w:rsidRPr="007C126F">
        <w:rPr>
          <w:b/>
          <w:lang w:val="sr-Latn-CS"/>
        </w:rPr>
        <w:t xml:space="preserve">Adresa: </w:t>
      </w:r>
      <w:r w:rsidRPr="007C126F">
        <w:rPr>
          <w:rFonts w:cs="Tahoma"/>
        </w:rPr>
        <w:t>Princeze Ksenije 19, Podgorica</w:t>
      </w:r>
    </w:p>
    <w:p w:rsidR="001C675C" w:rsidRPr="007C126F" w:rsidRDefault="001C675C" w:rsidP="002666C6">
      <w:pPr>
        <w:spacing w:after="0" w:line="240" w:lineRule="auto"/>
        <w:jc w:val="both"/>
        <w:rPr>
          <w:rFonts w:cs="Arial"/>
          <w:lang w:val="sr-Latn-CS"/>
        </w:rPr>
      </w:pPr>
      <w:r w:rsidRPr="007C126F">
        <w:rPr>
          <w:b/>
          <w:lang w:val="sr-Latn-CS"/>
        </w:rPr>
        <w:t>E-mail:</w:t>
      </w:r>
      <w:r w:rsidRPr="007C126F">
        <w:rPr>
          <w:rFonts w:cs="Tahoma"/>
        </w:rPr>
        <w:t>kreativna.inkluzija@gmail.com</w:t>
      </w:r>
    </w:p>
    <w:p w:rsidR="001C675C" w:rsidRPr="007C126F" w:rsidRDefault="001C675C" w:rsidP="002666C6">
      <w:pPr>
        <w:jc w:val="both"/>
        <w:rPr>
          <w:rFonts w:cs="Tahoma"/>
        </w:rPr>
      </w:pPr>
      <w:r w:rsidRPr="007C126F">
        <w:rPr>
          <w:b/>
          <w:lang w:val="sr-Latn-CS"/>
        </w:rPr>
        <w:t xml:space="preserve">Broj telefona: </w:t>
      </w:r>
      <w:r w:rsidRPr="007C126F">
        <w:rPr>
          <w:rFonts w:cs="Tahoma"/>
        </w:rPr>
        <w:t xml:space="preserve">+38269016417, </w:t>
      </w:r>
      <w:r w:rsidRPr="007C126F">
        <w:rPr>
          <w:lang w:val="sr-Latn-CS"/>
        </w:rPr>
        <w:t>+381692302988</w:t>
      </w:r>
    </w:p>
    <w:p w:rsidR="001C675C" w:rsidRPr="007C126F" w:rsidRDefault="001C675C" w:rsidP="002666C6">
      <w:pPr>
        <w:spacing w:after="0" w:line="240" w:lineRule="auto"/>
        <w:jc w:val="both"/>
        <w:rPr>
          <w:rFonts w:cs="Arial"/>
          <w:lang w:val="sr-Latn-CS"/>
        </w:rPr>
      </w:pPr>
    </w:p>
    <w:p w:rsidR="001C675C" w:rsidRPr="006B3DB5" w:rsidRDefault="001C675C" w:rsidP="002666C6">
      <w:pPr>
        <w:spacing w:after="0" w:line="240" w:lineRule="auto"/>
        <w:jc w:val="both"/>
        <w:rPr>
          <w:b/>
          <w:lang w:val="sr-Latn-CS"/>
        </w:rPr>
      </w:pPr>
      <w:r w:rsidRPr="007C126F">
        <w:rPr>
          <w:b/>
          <w:lang w:val="sr-Latn-CS"/>
        </w:rPr>
        <w:t>O</w:t>
      </w:r>
      <w:r w:rsidRPr="007C126F">
        <w:rPr>
          <w:b/>
        </w:rPr>
        <w:t xml:space="preserve">pšti cilj </w:t>
      </w:r>
      <w:r w:rsidR="006B3DB5">
        <w:rPr>
          <w:b/>
          <w:lang w:val="sr-Latn-CS"/>
        </w:rPr>
        <w:t xml:space="preserve"> programa: </w:t>
      </w:r>
      <w:r w:rsidR="006B3DB5">
        <w:t>j</w:t>
      </w:r>
      <w:r w:rsidRPr="007C126F">
        <w:t xml:space="preserve">ačanje kompetencija polaznika programa za podršku </w:t>
      </w:r>
      <w:r w:rsidR="006B3DB5">
        <w:t>razvoju kreativnih potencijala dj</w:t>
      </w:r>
      <w:r w:rsidRPr="007C126F">
        <w:t>ece sa posebnim obrazovnim potrebama.</w:t>
      </w:r>
    </w:p>
    <w:p w:rsidR="00574986" w:rsidRPr="007C126F" w:rsidRDefault="00574986" w:rsidP="002666C6">
      <w:pPr>
        <w:spacing w:after="0" w:line="240" w:lineRule="auto"/>
        <w:jc w:val="both"/>
      </w:pPr>
    </w:p>
    <w:p w:rsidR="006B3DB5" w:rsidRDefault="006B3DB5" w:rsidP="002666C6">
      <w:pPr>
        <w:spacing w:after="0" w:line="240" w:lineRule="auto"/>
        <w:jc w:val="both"/>
        <w:rPr>
          <w:b/>
          <w:lang w:val="sr-Latn-CS"/>
        </w:rPr>
      </w:pPr>
    </w:p>
    <w:p w:rsidR="001C675C" w:rsidRPr="007C126F" w:rsidRDefault="001C675C" w:rsidP="002666C6">
      <w:pPr>
        <w:spacing w:after="0" w:line="240" w:lineRule="auto"/>
        <w:jc w:val="both"/>
        <w:rPr>
          <w:b/>
          <w:lang w:val="sr-Latn-CS"/>
        </w:rPr>
      </w:pPr>
      <w:r w:rsidRPr="007C126F">
        <w:rPr>
          <w:b/>
          <w:lang w:val="sr-Latn-CS"/>
        </w:rPr>
        <w:t>Specifični ciljevi programa:</w:t>
      </w:r>
    </w:p>
    <w:p w:rsidR="001C675C" w:rsidRPr="007C126F" w:rsidRDefault="001C675C" w:rsidP="002666C6">
      <w:pPr>
        <w:jc w:val="both"/>
      </w:pPr>
      <w:r w:rsidRPr="007C126F">
        <w:t>1. Sticanje novih i produbljivanje postojećih</w:t>
      </w:r>
      <w:r w:rsidR="006B3DB5">
        <w:t xml:space="preserve"> saznanja o pristupu u radu sa dj</w:t>
      </w:r>
      <w:r w:rsidRPr="007C126F">
        <w:t>ecom sa posebnim obrazovnim potrebama.</w:t>
      </w:r>
    </w:p>
    <w:p w:rsidR="001C675C" w:rsidRPr="007C126F" w:rsidRDefault="001C675C" w:rsidP="002666C6">
      <w:pPr>
        <w:jc w:val="both"/>
      </w:pPr>
      <w:r w:rsidRPr="007C126F">
        <w:t>2. Upoznavanje</w:t>
      </w:r>
      <w:r w:rsidR="006B3DB5">
        <w:t xml:space="preserve"> sa razvojnim karakteristikama dj</w:t>
      </w:r>
      <w:r w:rsidRPr="007C126F">
        <w:t>ece u oblasti kreativnog razvoja i mogućnostima pods</w:t>
      </w:r>
      <w:r w:rsidR="006B3DB5">
        <w:t>ticanja kreativnih potencijala dj</w:t>
      </w:r>
      <w:r w:rsidRPr="007C126F">
        <w:t xml:space="preserve">eca sa posebnim obrazovnim potrebama. </w:t>
      </w:r>
    </w:p>
    <w:p w:rsidR="001C675C" w:rsidRPr="007C126F" w:rsidRDefault="001C675C" w:rsidP="002666C6">
      <w:pPr>
        <w:spacing w:after="0" w:line="240" w:lineRule="auto"/>
        <w:jc w:val="both"/>
        <w:rPr>
          <w:b/>
          <w:lang w:val="sr-Latn-CS"/>
        </w:rPr>
      </w:pPr>
      <w:r w:rsidRPr="007C126F">
        <w:lastRenderedPageBreak/>
        <w:t>3. Osnaživanje za praktičnu primjenu tehnika podsticanja razvoja kreativnosti i kreativnog izražavanja u cilju podrške inkluzivnom obrazovanju.</w:t>
      </w:r>
    </w:p>
    <w:p w:rsidR="001C675C" w:rsidRPr="007C126F" w:rsidRDefault="001C675C" w:rsidP="002666C6">
      <w:pPr>
        <w:spacing w:after="0" w:line="240" w:lineRule="auto"/>
        <w:jc w:val="both"/>
        <w:rPr>
          <w:b/>
          <w:lang w:val="sr-Latn-CS"/>
        </w:rPr>
      </w:pPr>
    </w:p>
    <w:p w:rsidR="001C675C" w:rsidRPr="007C126F" w:rsidRDefault="001C675C" w:rsidP="002666C6">
      <w:pPr>
        <w:spacing w:after="0" w:line="240" w:lineRule="auto"/>
        <w:jc w:val="both"/>
        <w:rPr>
          <w:rFonts w:cs="Arial"/>
          <w:lang w:val="sr-Latn-CS"/>
        </w:rPr>
      </w:pPr>
      <w:r w:rsidRPr="007C126F">
        <w:rPr>
          <w:b/>
          <w:lang w:val="sr-Latn-CS"/>
        </w:rPr>
        <w:t xml:space="preserve">Ciljna grupa: </w:t>
      </w:r>
      <w:r w:rsidRPr="007C126F">
        <w:t>vaspitač u predškolskoj ustanovi, nastavnik/profesor razredne nastave, nastavnik/profesor u školi za obrazovanje učenika sa smetnjama u razvoju, predmetni nastavnik/profesor, medicinska sestra vaspitač, stručni saradnik, saradnik i pedagoški asistent, zaposleni u dnevnim c</w:t>
      </w:r>
      <w:r w:rsidR="006B3DB5">
        <w:t>entrima, roditelji dj</w:t>
      </w:r>
      <w:r w:rsidRPr="007C126F">
        <w:t>ece sa smetnjama u razvoju</w:t>
      </w:r>
    </w:p>
    <w:p w:rsidR="001C675C" w:rsidRPr="007C126F" w:rsidRDefault="001C675C" w:rsidP="002666C6">
      <w:pPr>
        <w:spacing w:after="0" w:line="240" w:lineRule="auto"/>
        <w:jc w:val="both"/>
        <w:rPr>
          <w:b/>
          <w:lang w:val="sr-Latn-CS"/>
        </w:rPr>
      </w:pPr>
    </w:p>
    <w:p w:rsidR="001C675C" w:rsidRPr="007C126F" w:rsidRDefault="001C675C" w:rsidP="002666C6">
      <w:pPr>
        <w:spacing w:after="0" w:line="240" w:lineRule="auto"/>
        <w:jc w:val="both"/>
        <w:rPr>
          <w:rFonts w:cs="Arial"/>
          <w:lang w:val="sr-Latn-CS"/>
        </w:rPr>
      </w:pPr>
      <w:r w:rsidRPr="007C126F">
        <w:rPr>
          <w:b/>
          <w:lang w:val="sr-Latn-CS"/>
        </w:rPr>
        <w:t xml:space="preserve">Metode i tehnike rada: </w:t>
      </w:r>
      <w:r w:rsidRPr="007C126F">
        <w:t>obuka interaktivnog tipa</w:t>
      </w:r>
    </w:p>
    <w:p w:rsidR="001C675C" w:rsidRPr="007C126F" w:rsidRDefault="001C675C" w:rsidP="002666C6">
      <w:pPr>
        <w:spacing w:after="0" w:line="240" w:lineRule="auto"/>
        <w:jc w:val="both"/>
        <w:rPr>
          <w:b/>
          <w:lang w:val="sr-Latn-CS"/>
        </w:rPr>
      </w:pPr>
    </w:p>
    <w:p w:rsidR="006B3DB5" w:rsidRDefault="001C675C" w:rsidP="002666C6">
      <w:pPr>
        <w:spacing w:after="0" w:line="240" w:lineRule="auto"/>
        <w:jc w:val="both"/>
        <w:rPr>
          <w:b/>
          <w:lang w:val="sr-Latn-CS"/>
        </w:rPr>
      </w:pPr>
      <w:r w:rsidRPr="007C126F">
        <w:rPr>
          <w:b/>
          <w:lang w:val="sr-Latn-CS"/>
        </w:rPr>
        <w:t>Teme:</w:t>
      </w:r>
    </w:p>
    <w:p w:rsidR="001C675C" w:rsidRPr="007C126F" w:rsidRDefault="001C675C" w:rsidP="002666C6">
      <w:pPr>
        <w:spacing w:after="0" w:line="240" w:lineRule="auto"/>
        <w:jc w:val="both"/>
        <w:rPr>
          <w:b/>
          <w:lang w:val="sr-Latn-CS"/>
        </w:rPr>
      </w:pPr>
      <w:r w:rsidRPr="007C126F">
        <w:rPr>
          <w:b/>
          <w:lang w:val="sr-Latn-CS"/>
        </w:rPr>
        <w:tab/>
      </w:r>
    </w:p>
    <w:p w:rsidR="001C675C" w:rsidRPr="007C126F" w:rsidRDefault="006B3DB5" w:rsidP="002666C6">
      <w:pPr>
        <w:contextualSpacing/>
        <w:jc w:val="both"/>
      </w:pPr>
      <w:r>
        <w:t>1. Dj</w:t>
      </w:r>
      <w:r w:rsidR="001C675C" w:rsidRPr="007C126F">
        <w:t>eca sa posebnim obrazovnim potrebama – teorijske osnove i iskustva polaznika</w:t>
      </w:r>
    </w:p>
    <w:p w:rsidR="001C675C" w:rsidRPr="007C126F" w:rsidRDefault="001C675C" w:rsidP="002666C6">
      <w:pPr>
        <w:contextualSpacing/>
        <w:jc w:val="both"/>
      </w:pPr>
      <w:r w:rsidRPr="007C126F">
        <w:t>2. Modeli inkluzivnog obrazovanja u svijetu i kod nas</w:t>
      </w:r>
    </w:p>
    <w:p w:rsidR="001C675C" w:rsidRPr="007C126F" w:rsidRDefault="001C675C" w:rsidP="002666C6">
      <w:pPr>
        <w:contextualSpacing/>
        <w:jc w:val="both"/>
      </w:pPr>
      <w:r w:rsidRPr="007C126F">
        <w:t>3. Razvoj kreativnosti</w:t>
      </w:r>
    </w:p>
    <w:p w:rsidR="001C675C" w:rsidRPr="007C126F" w:rsidRDefault="001C675C" w:rsidP="002666C6">
      <w:pPr>
        <w:contextualSpacing/>
        <w:jc w:val="both"/>
      </w:pPr>
      <w:r w:rsidRPr="007C126F">
        <w:t>4. Mogućnosti pods</w:t>
      </w:r>
      <w:r w:rsidR="006B3DB5">
        <w:t>ticanja kreativnih potencijala dj</w:t>
      </w:r>
      <w:r w:rsidRPr="007C126F">
        <w:t xml:space="preserve">ece sa posebnim obrazovnim potrebama </w:t>
      </w:r>
    </w:p>
    <w:p w:rsidR="001C675C" w:rsidRPr="007C126F" w:rsidRDefault="001C675C" w:rsidP="002666C6">
      <w:pPr>
        <w:contextualSpacing/>
        <w:jc w:val="both"/>
      </w:pPr>
      <w:r w:rsidRPr="007C126F">
        <w:t>5. Kreiranje kreativno-stimulativne klime –  uslov uspješne inkluzije</w:t>
      </w:r>
    </w:p>
    <w:p w:rsidR="001C675C" w:rsidRPr="007C126F" w:rsidRDefault="001C675C" w:rsidP="002666C6">
      <w:pPr>
        <w:contextualSpacing/>
        <w:jc w:val="both"/>
      </w:pPr>
      <w:r w:rsidRPr="007C126F">
        <w:t>6. Primjena tehnika razvoja kreativnog mišljenja i kr</w:t>
      </w:r>
      <w:r w:rsidR="006B3DB5">
        <w:t>eativnog izražavanja u radu sa dj</w:t>
      </w:r>
      <w:r w:rsidRPr="007C126F">
        <w:t>ecom      sa posebnim obrazovnim potrebama</w:t>
      </w:r>
    </w:p>
    <w:p w:rsidR="001C675C" w:rsidRPr="007C126F" w:rsidRDefault="001C675C" w:rsidP="002666C6">
      <w:pPr>
        <w:contextualSpacing/>
        <w:jc w:val="both"/>
      </w:pPr>
      <w:r w:rsidRPr="007C126F">
        <w:t>7. Kreiranje programa kreativnih radionica zasnovanih na primjerima iz prakse</w:t>
      </w:r>
    </w:p>
    <w:p w:rsidR="001C675C" w:rsidRPr="007C126F" w:rsidRDefault="001C675C" w:rsidP="002666C6">
      <w:pPr>
        <w:spacing w:after="0" w:line="240" w:lineRule="auto"/>
        <w:jc w:val="both"/>
        <w:rPr>
          <w:b/>
          <w:lang w:val="sr-Latn-CS"/>
        </w:rPr>
      </w:pPr>
      <w:r w:rsidRPr="007C126F">
        <w:t>8. Evaluacija programa</w:t>
      </w:r>
    </w:p>
    <w:p w:rsidR="001C675C" w:rsidRPr="007C126F" w:rsidRDefault="001C675C" w:rsidP="002666C6">
      <w:pPr>
        <w:spacing w:after="0" w:line="240" w:lineRule="auto"/>
        <w:jc w:val="both"/>
        <w:rPr>
          <w:b/>
          <w:lang w:val="sr-Latn-CS"/>
        </w:rPr>
      </w:pPr>
    </w:p>
    <w:p w:rsidR="001C675C" w:rsidRPr="007C126F" w:rsidRDefault="001C675C"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2 dana (16 sati)</w:t>
      </w:r>
    </w:p>
    <w:p w:rsidR="001C675C" w:rsidRPr="007C126F" w:rsidRDefault="001C675C" w:rsidP="002666C6">
      <w:pPr>
        <w:spacing w:after="0" w:line="240" w:lineRule="auto"/>
        <w:jc w:val="both"/>
        <w:rPr>
          <w:b/>
          <w:lang w:val="sr-Latn-CS"/>
        </w:rPr>
      </w:pPr>
    </w:p>
    <w:p w:rsidR="001C675C" w:rsidRPr="007C126F" w:rsidRDefault="001C675C" w:rsidP="002666C6">
      <w:pPr>
        <w:spacing w:after="0" w:line="240" w:lineRule="auto"/>
        <w:jc w:val="both"/>
        <w:rPr>
          <w:rFonts w:cs="Tahoma"/>
          <w:lang w:val="en-US"/>
        </w:rPr>
      </w:pPr>
      <w:r w:rsidRPr="007C126F">
        <w:rPr>
          <w:b/>
          <w:lang w:val="sr-Latn-CS"/>
        </w:rPr>
        <w:t xml:space="preserve">Broj učesnika u grupi: </w:t>
      </w:r>
      <w:r w:rsidR="00036090">
        <w:rPr>
          <w:rFonts w:cs="Tahoma"/>
          <w:lang w:val="en-US"/>
        </w:rPr>
        <w:t>m</w:t>
      </w:r>
      <w:r w:rsidRPr="007C126F">
        <w:rPr>
          <w:rFonts w:cs="Tahoma"/>
          <w:lang w:val="en-US"/>
        </w:rPr>
        <w:t>inimalni broj učesnika je 25, a maksimalan br</w:t>
      </w:r>
      <w:r w:rsidR="00574986" w:rsidRPr="007C126F">
        <w:rPr>
          <w:rFonts w:cs="Tahoma"/>
          <w:lang w:val="en-US"/>
        </w:rPr>
        <w:t>oj 30</w:t>
      </w:r>
    </w:p>
    <w:p w:rsidR="00574986" w:rsidRPr="007C126F" w:rsidRDefault="00574986" w:rsidP="002666C6">
      <w:pPr>
        <w:spacing w:after="0" w:line="240" w:lineRule="auto"/>
        <w:jc w:val="both"/>
        <w:rPr>
          <w:rFonts w:cs="Arial"/>
          <w:lang w:val="sr-Latn-CS"/>
        </w:rPr>
      </w:pPr>
    </w:p>
    <w:p w:rsidR="001C675C" w:rsidRPr="007C126F" w:rsidRDefault="001C675C" w:rsidP="002666C6">
      <w:pPr>
        <w:jc w:val="both"/>
      </w:pPr>
      <w:r w:rsidRPr="007C126F">
        <w:rPr>
          <w:rFonts w:cs="Arial"/>
          <w:b/>
          <w:bCs/>
          <w:lang w:val="sr-Latn-CS"/>
        </w:rPr>
        <w:t xml:space="preserve">Cijena po učesniku dnevno i šta ona uključuje: </w:t>
      </w:r>
      <w:r w:rsidR="006B3DB5">
        <w:rPr>
          <w:rFonts w:cs="Tahoma"/>
          <w:lang w:val="en-US"/>
        </w:rPr>
        <w:t>cije</w:t>
      </w:r>
      <w:r w:rsidRPr="007C126F">
        <w:rPr>
          <w:rFonts w:cs="Tahoma"/>
          <w:lang w:val="en-US"/>
        </w:rPr>
        <w:t xml:space="preserve">na po učesniku (za grupu od 30 učesnika) iznosi </w:t>
      </w:r>
      <w:r w:rsidRPr="007C126F">
        <w:t>20 € dnevno</w:t>
      </w:r>
      <w:r w:rsidRPr="007C126F">
        <w:rPr>
          <w:rFonts w:cs="Tahoma"/>
          <w:lang w:val="en-US"/>
        </w:rPr>
        <w:t xml:space="preserve"> i obuhvata autorske honorare, honorare za trenere, potrošni materijal i materijal za učesnike, </w:t>
      </w:r>
      <w:r w:rsidRPr="007C126F">
        <w:t>putne troškove i smještaj trenera, troškove organizacije seminara, osvježenje za učesnike.</w:t>
      </w:r>
    </w:p>
    <w:p w:rsidR="006B3DB5" w:rsidRDefault="006B3DB5" w:rsidP="001C675C">
      <w:pPr>
        <w:jc w:val="both"/>
      </w:pPr>
    </w:p>
    <w:p w:rsidR="006B3DB5" w:rsidRPr="007C126F" w:rsidRDefault="006B3DB5" w:rsidP="001C675C">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26105" w:rsidRPr="007C126F" w:rsidTr="00F26105">
        <w:tc>
          <w:tcPr>
            <w:tcW w:w="9180" w:type="dxa"/>
            <w:shd w:val="clear" w:color="auto" w:fill="E0E0E0"/>
          </w:tcPr>
          <w:p w:rsidR="00F26105" w:rsidRPr="007C126F" w:rsidRDefault="00427BA3" w:rsidP="00F26105">
            <w:pPr>
              <w:spacing w:after="0" w:line="240" w:lineRule="auto"/>
              <w:jc w:val="center"/>
              <w:rPr>
                <w:b/>
                <w:lang w:val="sr-Latn-CS"/>
              </w:rPr>
            </w:pPr>
            <w:r>
              <w:rPr>
                <w:rFonts w:eastAsia="SimSun"/>
                <w:b/>
                <w:bCs/>
                <w:iCs/>
                <w:lang w:val="sr-Latn-CS"/>
              </w:rPr>
              <w:t>140</w:t>
            </w:r>
            <w:r w:rsidR="00F26105" w:rsidRPr="007C126F">
              <w:rPr>
                <w:rFonts w:eastAsia="SimSun"/>
                <w:b/>
                <w:bCs/>
                <w:iCs/>
                <w:lang w:val="sr-Latn-CS"/>
              </w:rPr>
              <w:t xml:space="preserve">. </w:t>
            </w:r>
            <w:r w:rsidR="00F26105" w:rsidRPr="007C126F">
              <w:rPr>
                <w:rFonts w:cs="Tahoma"/>
                <w:b/>
                <w:bCs/>
                <w:iCs/>
              </w:rPr>
              <w:t>Rad sa djecom  sa intelektualnim poteškoćama</w:t>
            </w:r>
          </w:p>
        </w:tc>
      </w:tr>
    </w:tbl>
    <w:p w:rsidR="00F26105" w:rsidRPr="007C126F" w:rsidRDefault="00F26105" w:rsidP="00F26105">
      <w:pPr>
        <w:spacing w:after="0" w:line="240" w:lineRule="auto"/>
        <w:jc w:val="both"/>
        <w:rPr>
          <w:rFonts w:cs="Arial"/>
          <w:lang w:val="sl-SI"/>
        </w:rPr>
      </w:pPr>
    </w:p>
    <w:p w:rsidR="00F26105" w:rsidRPr="007C126F" w:rsidRDefault="00F26105" w:rsidP="00F26105">
      <w:pPr>
        <w:spacing w:after="0" w:line="240" w:lineRule="auto"/>
        <w:rPr>
          <w:rFonts w:cs="Arial"/>
          <w:lang w:val="sr-Latn-CS"/>
        </w:rPr>
      </w:pPr>
      <w:r w:rsidRPr="007C126F">
        <w:rPr>
          <w:b/>
          <w:lang w:val="sr-Latn-CS"/>
        </w:rPr>
        <w:t>Autorka:</w:t>
      </w:r>
      <w:r w:rsidR="00CF4941">
        <w:rPr>
          <w:rFonts w:cs="Arial"/>
        </w:rPr>
        <w:t xml:space="preserve"> d</w:t>
      </w:r>
      <w:r w:rsidR="00036090">
        <w:rPr>
          <w:rFonts w:cs="Arial"/>
        </w:rPr>
        <w:t>oc.dr Nada Š</w:t>
      </w:r>
      <w:r w:rsidRPr="007C126F">
        <w:rPr>
          <w:rFonts w:cs="Arial"/>
        </w:rPr>
        <w:t xml:space="preserve">akotic </w:t>
      </w:r>
    </w:p>
    <w:p w:rsidR="007722E7" w:rsidRPr="007C126F" w:rsidRDefault="007722E7" w:rsidP="007722E7">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Filozofski fakultet</w:t>
      </w:r>
      <w:r w:rsidR="00CF4941">
        <w:rPr>
          <w:rFonts w:cs="Tahoma"/>
          <w:bCs/>
          <w:kern w:val="1"/>
          <w:lang w:eastAsia="ar-SA"/>
        </w:rPr>
        <w:t xml:space="preserve"> ,</w:t>
      </w:r>
      <w:r w:rsidRPr="007C126F">
        <w:rPr>
          <w:rFonts w:cs="Tahoma"/>
          <w:bCs/>
          <w:kern w:val="1"/>
          <w:lang w:eastAsia="ar-SA"/>
        </w:rPr>
        <w:t xml:space="preserve"> Nikšić</w:t>
      </w:r>
    </w:p>
    <w:p w:rsidR="00F26105" w:rsidRPr="007C126F" w:rsidRDefault="00F26105" w:rsidP="002666C6">
      <w:pPr>
        <w:spacing w:after="0" w:line="240" w:lineRule="auto"/>
        <w:jc w:val="both"/>
        <w:rPr>
          <w:rFonts w:cs="Arial"/>
          <w:lang w:val="sr-Latn-CS"/>
        </w:rPr>
      </w:pPr>
      <w:r w:rsidRPr="007C126F">
        <w:rPr>
          <w:b/>
          <w:lang w:val="sr-Latn-CS"/>
        </w:rPr>
        <w:t>Odgovorna osoba (koordinatorka):</w:t>
      </w:r>
      <w:r w:rsidR="00CF4941">
        <w:rPr>
          <w:rFonts w:cs="Arial"/>
        </w:rPr>
        <w:t xml:space="preserve"> d</w:t>
      </w:r>
      <w:r w:rsidRPr="007C126F">
        <w:rPr>
          <w:rFonts w:cs="Arial"/>
        </w:rPr>
        <w:t>oc.</w:t>
      </w:r>
      <w:r w:rsidRPr="007C126F">
        <w:rPr>
          <w:rFonts w:eastAsia="SimSun" w:cs="Arial"/>
        </w:rPr>
        <w:t>dr Nada Šakotić</w:t>
      </w:r>
    </w:p>
    <w:p w:rsidR="00F26105" w:rsidRPr="007C126F" w:rsidRDefault="00F26105" w:rsidP="002666C6">
      <w:pPr>
        <w:spacing w:after="0" w:line="240" w:lineRule="auto"/>
        <w:jc w:val="both"/>
        <w:rPr>
          <w:rFonts w:cs="Arial"/>
          <w:lang w:val="sr-Latn-CS"/>
        </w:rPr>
      </w:pPr>
      <w:r w:rsidRPr="007C126F">
        <w:rPr>
          <w:b/>
          <w:lang w:val="sr-Latn-CS"/>
        </w:rPr>
        <w:t>Adresa:</w:t>
      </w:r>
      <w:r w:rsidR="002639A1">
        <w:rPr>
          <w:rFonts w:eastAsia="SimSun" w:cs="Arial"/>
        </w:rPr>
        <w:t xml:space="preserve"> Danila Bojovića bb , </w:t>
      </w:r>
      <w:r w:rsidRPr="007C126F">
        <w:rPr>
          <w:rFonts w:eastAsia="SimSun" w:cs="Arial"/>
        </w:rPr>
        <w:t>Nikšić</w:t>
      </w:r>
    </w:p>
    <w:p w:rsidR="00F26105" w:rsidRPr="007C126F" w:rsidRDefault="00F26105" w:rsidP="002666C6">
      <w:pPr>
        <w:spacing w:after="0" w:line="240" w:lineRule="auto"/>
        <w:jc w:val="both"/>
        <w:rPr>
          <w:rFonts w:cs="Arial"/>
        </w:rPr>
      </w:pPr>
      <w:r w:rsidRPr="007C126F">
        <w:rPr>
          <w:b/>
          <w:lang w:val="sr-Latn-CS"/>
        </w:rPr>
        <w:t>E-mail:</w:t>
      </w:r>
      <w:r w:rsidRPr="007C126F">
        <w:rPr>
          <w:rFonts w:eastAsia="SimSun" w:cs="Arial"/>
        </w:rPr>
        <w:t>ramijo@t-com.me</w:t>
      </w:r>
    </w:p>
    <w:p w:rsidR="00F26105" w:rsidRPr="007C126F" w:rsidRDefault="00F26105" w:rsidP="002666C6">
      <w:pPr>
        <w:spacing w:after="0" w:line="240" w:lineRule="auto"/>
        <w:jc w:val="both"/>
        <w:rPr>
          <w:rFonts w:cs="Arial"/>
          <w:lang w:val="sr-Latn-CS"/>
        </w:rPr>
      </w:pPr>
      <w:r w:rsidRPr="007C126F">
        <w:rPr>
          <w:b/>
          <w:lang w:val="sr-Latn-CS"/>
        </w:rPr>
        <w:t xml:space="preserve">Broj telefona: </w:t>
      </w:r>
      <w:r w:rsidRPr="007C126F">
        <w:rPr>
          <w:rFonts w:cs="Tahoma"/>
        </w:rPr>
        <w:t>069-537-817</w:t>
      </w:r>
    </w:p>
    <w:p w:rsidR="00F26105" w:rsidRPr="007C126F" w:rsidRDefault="00F26105" w:rsidP="002666C6">
      <w:pPr>
        <w:spacing w:after="0" w:line="240" w:lineRule="auto"/>
        <w:jc w:val="both"/>
        <w:rPr>
          <w:rFonts w:cs="Arial"/>
          <w:lang w:val="sr-Latn-CS"/>
        </w:rPr>
      </w:pPr>
    </w:p>
    <w:p w:rsidR="00F26105" w:rsidRPr="007C126F" w:rsidRDefault="00F26105" w:rsidP="002666C6">
      <w:pPr>
        <w:spacing w:after="0" w:line="240" w:lineRule="auto"/>
        <w:jc w:val="both"/>
        <w:rPr>
          <w:rFonts w:cs="Arial"/>
        </w:rPr>
      </w:pPr>
      <w:r w:rsidRPr="007C126F">
        <w:rPr>
          <w:b/>
          <w:lang w:val="sr-Latn-CS"/>
        </w:rPr>
        <w:t>O</w:t>
      </w:r>
      <w:r w:rsidRPr="007C126F">
        <w:rPr>
          <w:b/>
        </w:rPr>
        <w:t>pšti cilj</w:t>
      </w:r>
      <w:r w:rsidRPr="007C126F">
        <w:rPr>
          <w:b/>
          <w:lang w:val="sr-Latn-CS"/>
        </w:rPr>
        <w:t xml:space="preserve"> programa:</w:t>
      </w:r>
      <w:r w:rsidR="007722E7" w:rsidRPr="007C126F">
        <w:rPr>
          <w:rFonts w:cs="Arial"/>
        </w:rPr>
        <w:t xml:space="preserve"> informisanje uč</w:t>
      </w:r>
      <w:r w:rsidRPr="007C126F">
        <w:rPr>
          <w:rFonts w:cs="Arial"/>
        </w:rPr>
        <w:t>esnika o radu sa djecom usporenog kognitivnog razvoja.</w:t>
      </w:r>
    </w:p>
    <w:p w:rsidR="00F26105" w:rsidRPr="007C126F" w:rsidRDefault="00F26105" w:rsidP="002666C6">
      <w:pPr>
        <w:spacing w:after="0" w:line="240" w:lineRule="auto"/>
        <w:jc w:val="both"/>
        <w:rPr>
          <w:rFonts w:cs="Arial"/>
          <w:lang w:val="sr-Latn-CS"/>
        </w:rPr>
      </w:pPr>
    </w:p>
    <w:p w:rsidR="00F26105" w:rsidRPr="007C126F" w:rsidRDefault="00F26105" w:rsidP="002666C6">
      <w:pPr>
        <w:spacing w:after="0" w:line="240" w:lineRule="auto"/>
        <w:jc w:val="both"/>
        <w:rPr>
          <w:rFonts w:cs="Arial"/>
        </w:rPr>
      </w:pPr>
      <w:r w:rsidRPr="007C126F">
        <w:rPr>
          <w:b/>
          <w:lang w:val="sr-Latn-CS"/>
        </w:rPr>
        <w:t>Specifični ciljevi programa:</w:t>
      </w:r>
      <w:r w:rsidRPr="007C126F">
        <w:rPr>
          <w:rFonts w:cs="Arial"/>
        </w:rPr>
        <w:t xml:space="preserve"> posmatranje i procjenjivanje djece UKR</w:t>
      </w:r>
      <w:r w:rsidR="002639A1">
        <w:rPr>
          <w:rFonts w:cs="Arial"/>
        </w:rPr>
        <w:t>; i</w:t>
      </w:r>
      <w:r w:rsidRPr="007C126F">
        <w:rPr>
          <w:rFonts w:cs="Arial"/>
        </w:rPr>
        <w:t>zrada IROP za djecu UKR</w:t>
      </w:r>
      <w:r w:rsidR="007722E7" w:rsidRPr="007C126F">
        <w:rPr>
          <w:rFonts w:cs="Arial"/>
        </w:rPr>
        <w:t>,</w:t>
      </w:r>
      <w:r w:rsidR="002639A1">
        <w:rPr>
          <w:rFonts w:cs="Arial"/>
        </w:rPr>
        <w:t xml:space="preserve"> m</w:t>
      </w:r>
      <w:r w:rsidRPr="007C126F">
        <w:rPr>
          <w:rFonts w:cs="Arial"/>
        </w:rPr>
        <w:t>etodska uputstva u radu sa djecom UKR</w:t>
      </w:r>
      <w:r w:rsidR="007722E7" w:rsidRPr="007C126F">
        <w:rPr>
          <w:rFonts w:cs="Arial"/>
        </w:rPr>
        <w:t>,</w:t>
      </w:r>
      <w:r w:rsidR="002639A1">
        <w:rPr>
          <w:rFonts w:cs="Arial"/>
        </w:rPr>
        <w:t xml:space="preserve"> o</w:t>
      </w:r>
      <w:r w:rsidRPr="007C126F">
        <w:rPr>
          <w:rFonts w:cs="Arial"/>
        </w:rPr>
        <w:t>cjenjivanje –vrednovanje postignuća djece UKR.</w:t>
      </w:r>
    </w:p>
    <w:p w:rsidR="00F26105" w:rsidRPr="007C126F" w:rsidRDefault="00F26105" w:rsidP="002666C6">
      <w:pPr>
        <w:spacing w:after="0" w:line="240" w:lineRule="auto"/>
        <w:jc w:val="both"/>
        <w:rPr>
          <w:b/>
          <w:lang w:val="sr-Latn-CS"/>
        </w:rPr>
      </w:pPr>
    </w:p>
    <w:p w:rsidR="00F26105" w:rsidRPr="007C126F" w:rsidRDefault="00F26105" w:rsidP="002666C6">
      <w:pPr>
        <w:spacing w:after="0" w:line="240" w:lineRule="auto"/>
        <w:jc w:val="both"/>
        <w:rPr>
          <w:rFonts w:cs="Arial"/>
          <w:lang w:val="sr-Latn-CS"/>
        </w:rPr>
      </w:pPr>
      <w:r w:rsidRPr="007C126F">
        <w:rPr>
          <w:b/>
          <w:lang w:val="sr-Latn-CS"/>
        </w:rPr>
        <w:t xml:space="preserve">Ciljna grupa: </w:t>
      </w:r>
      <w:r w:rsidRPr="007C126F">
        <w:rPr>
          <w:rFonts w:cs="Arial"/>
        </w:rPr>
        <w:t>nastavnici predškolskog vaspitanja; nastavnici predmetne i razredne nastave , pedagozi i psiholozi u osnovnim i srednjim skolama</w:t>
      </w:r>
    </w:p>
    <w:p w:rsidR="00F26105" w:rsidRPr="007C126F" w:rsidRDefault="00F26105" w:rsidP="002666C6">
      <w:pPr>
        <w:spacing w:after="0" w:line="240" w:lineRule="auto"/>
        <w:jc w:val="both"/>
        <w:rPr>
          <w:b/>
          <w:lang w:val="sr-Latn-CS"/>
        </w:rPr>
      </w:pPr>
    </w:p>
    <w:p w:rsidR="00F26105" w:rsidRPr="007C126F" w:rsidRDefault="00F26105" w:rsidP="002666C6">
      <w:pPr>
        <w:spacing w:after="0" w:line="240" w:lineRule="auto"/>
        <w:jc w:val="both"/>
        <w:rPr>
          <w:rFonts w:cs="Arial"/>
          <w:lang w:val="sr-Latn-CS"/>
        </w:rPr>
      </w:pPr>
      <w:r w:rsidRPr="007C126F">
        <w:rPr>
          <w:b/>
          <w:lang w:val="sr-Latn-CS"/>
        </w:rPr>
        <w:t xml:space="preserve">Metode i tehnike rada: </w:t>
      </w:r>
      <w:r w:rsidRPr="007C126F">
        <w:rPr>
          <w:rFonts w:cs="Arial"/>
        </w:rPr>
        <w:t>obuka interaktivnog tipa</w:t>
      </w:r>
    </w:p>
    <w:p w:rsidR="00F26105" w:rsidRPr="007C126F" w:rsidRDefault="00F26105" w:rsidP="002666C6">
      <w:pPr>
        <w:spacing w:after="0" w:line="240" w:lineRule="auto"/>
        <w:jc w:val="both"/>
        <w:rPr>
          <w:b/>
          <w:lang w:val="sr-Latn-CS"/>
        </w:rPr>
      </w:pPr>
    </w:p>
    <w:p w:rsidR="00F26105" w:rsidRPr="007C126F" w:rsidRDefault="00F26105" w:rsidP="002666C6">
      <w:pPr>
        <w:spacing w:after="0" w:line="240" w:lineRule="auto"/>
        <w:jc w:val="both"/>
        <w:rPr>
          <w:b/>
          <w:lang w:val="sr-Latn-CS"/>
        </w:rPr>
      </w:pPr>
      <w:r w:rsidRPr="007C126F">
        <w:rPr>
          <w:b/>
          <w:lang w:val="sr-Latn-CS"/>
        </w:rPr>
        <w:t>Teme:</w:t>
      </w:r>
      <w:r w:rsidRPr="007C126F">
        <w:rPr>
          <w:b/>
          <w:lang w:val="sr-Latn-CS"/>
        </w:rPr>
        <w:tab/>
      </w:r>
    </w:p>
    <w:p w:rsidR="00F26105" w:rsidRPr="007C126F" w:rsidRDefault="00F26105" w:rsidP="002666C6">
      <w:pPr>
        <w:spacing w:after="0" w:line="240" w:lineRule="auto"/>
        <w:jc w:val="both"/>
        <w:rPr>
          <w:b/>
          <w:lang w:val="sr-Latn-CS"/>
        </w:rPr>
      </w:pPr>
    </w:p>
    <w:p w:rsidR="00F26105" w:rsidRPr="007C126F" w:rsidRDefault="00F26105" w:rsidP="002666C6">
      <w:pPr>
        <w:pStyle w:val="ListParagraph"/>
        <w:numPr>
          <w:ilvl w:val="0"/>
          <w:numId w:val="238"/>
        </w:numPr>
        <w:spacing w:after="0" w:line="240" w:lineRule="auto"/>
        <w:jc w:val="both"/>
        <w:rPr>
          <w:rFonts w:ascii="Verdana" w:hAnsi="Verdana" w:cs="Arial"/>
        </w:rPr>
      </w:pPr>
      <w:r w:rsidRPr="007C126F">
        <w:rPr>
          <w:rFonts w:ascii="Verdana" w:hAnsi="Verdana" w:cs="Arial"/>
        </w:rPr>
        <w:t>Posmatranje i procjenjivanje djece UKR</w:t>
      </w:r>
    </w:p>
    <w:p w:rsidR="00F26105" w:rsidRPr="007C126F" w:rsidRDefault="00F26105" w:rsidP="002666C6">
      <w:pPr>
        <w:pStyle w:val="ListParagraph"/>
        <w:numPr>
          <w:ilvl w:val="0"/>
          <w:numId w:val="238"/>
        </w:numPr>
        <w:spacing w:after="0" w:line="240" w:lineRule="auto"/>
        <w:jc w:val="both"/>
        <w:rPr>
          <w:rFonts w:ascii="Verdana" w:hAnsi="Verdana" w:cs="Arial"/>
        </w:rPr>
      </w:pPr>
      <w:r w:rsidRPr="007C126F">
        <w:rPr>
          <w:rFonts w:ascii="Verdana" w:hAnsi="Verdana" w:cs="Arial"/>
        </w:rPr>
        <w:t xml:space="preserve"> Izrada IROP za djecu UKR</w:t>
      </w:r>
    </w:p>
    <w:p w:rsidR="00F26105" w:rsidRPr="007C126F" w:rsidRDefault="00F26105" w:rsidP="002666C6">
      <w:pPr>
        <w:pStyle w:val="ListParagraph"/>
        <w:numPr>
          <w:ilvl w:val="0"/>
          <w:numId w:val="238"/>
        </w:numPr>
        <w:spacing w:after="0" w:line="240" w:lineRule="auto"/>
        <w:jc w:val="both"/>
        <w:rPr>
          <w:rFonts w:ascii="Verdana" w:hAnsi="Verdana" w:cs="Arial"/>
        </w:rPr>
      </w:pPr>
      <w:r w:rsidRPr="007C126F">
        <w:rPr>
          <w:rFonts w:ascii="Verdana" w:hAnsi="Verdana" w:cs="Arial"/>
        </w:rPr>
        <w:t>Metodska uputstva u radu sa djecom UKR</w:t>
      </w:r>
    </w:p>
    <w:p w:rsidR="00F26105" w:rsidRPr="007C126F" w:rsidRDefault="00F26105" w:rsidP="002666C6">
      <w:pPr>
        <w:pStyle w:val="ListParagraph"/>
        <w:numPr>
          <w:ilvl w:val="0"/>
          <w:numId w:val="238"/>
        </w:numPr>
        <w:spacing w:after="0" w:line="240" w:lineRule="auto"/>
        <w:jc w:val="both"/>
        <w:rPr>
          <w:rFonts w:ascii="Verdana" w:hAnsi="Verdana" w:cs="Arial"/>
        </w:rPr>
      </w:pPr>
      <w:r w:rsidRPr="007C126F">
        <w:rPr>
          <w:rFonts w:ascii="Verdana" w:hAnsi="Verdana" w:cs="Arial"/>
        </w:rPr>
        <w:t>Ocjenjivanje –vrednovanje postignuća djece UKR</w:t>
      </w:r>
    </w:p>
    <w:p w:rsidR="00F26105" w:rsidRPr="007C126F" w:rsidRDefault="00F26105" w:rsidP="002666C6">
      <w:pPr>
        <w:pStyle w:val="ListParagraph"/>
        <w:spacing w:after="0" w:line="240" w:lineRule="auto"/>
        <w:jc w:val="both"/>
        <w:rPr>
          <w:rFonts w:ascii="Verdana" w:hAnsi="Verdana" w:cs="Arial"/>
        </w:rPr>
      </w:pPr>
    </w:p>
    <w:p w:rsidR="00F26105" w:rsidRPr="007C126F" w:rsidRDefault="00F26105" w:rsidP="002666C6">
      <w:pPr>
        <w:spacing w:after="0" w:line="240" w:lineRule="auto"/>
        <w:jc w:val="both"/>
        <w:rPr>
          <w:rFonts w:cs="Arial"/>
          <w:lang w:val="sr-Latn-CS"/>
        </w:rPr>
      </w:pPr>
      <w:r w:rsidRPr="007C126F">
        <w:rPr>
          <w:b/>
          <w:lang w:val="sr-Latn-CS"/>
        </w:rPr>
        <w:t xml:space="preserve">Trajanje programa (broj dana i broj sati efektivnog rada): </w:t>
      </w:r>
      <w:r w:rsidR="007722E7" w:rsidRPr="007C126F">
        <w:rPr>
          <w:rFonts w:cs="Tahoma"/>
        </w:rPr>
        <w:t>1 dan (8</w:t>
      </w:r>
      <w:r w:rsidRPr="007C126F">
        <w:rPr>
          <w:rFonts w:cs="Tahoma"/>
        </w:rPr>
        <w:t xml:space="preserve"> sati)</w:t>
      </w:r>
    </w:p>
    <w:p w:rsidR="00F26105" w:rsidRPr="007C126F" w:rsidRDefault="00F26105" w:rsidP="002666C6">
      <w:pPr>
        <w:spacing w:after="0" w:line="240" w:lineRule="auto"/>
        <w:jc w:val="both"/>
        <w:rPr>
          <w:b/>
          <w:lang w:val="sr-Latn-CS"/>
        </w:rPr>
      </w:pPr>
    </w:p>
    <w:p w:rsidR="00F26105" w:rsidRPr="007C126F" w:rsidRDefault="00F26105" w:rsidP="002666C6">
      <w:pPr>
        <w:spacing w:after="0" w:line="240" w:lineRule="auto"/>
        <w:jc w:val="both"/>
        <w:rPr>
          <w:rFonts w:cs="Arial"/>
          <w:lang w:val="sr-Latn-CS"/>
        </w:rPr>
      </w:pPr>
      <w:r w:rsidRPr="007C126F">
        <w:rPr>
          <w:b/>
          <w:lang w:val="sr-Latn-CS"/>
        </w:rPr>
        <w:t xml:space="preserve">Broj učesnika u grupi: </w:t>
      </w:r>
      <w:r w:rsidRPr="007C126F">
        <w:rPr>
          <w:rFonts w:cs="Tahoma"/>
        </w:rPr>
        <w:t>od 20 do 30 učesnika</w:t>
      </w:r>
    </w:p>
    <w:p w:rsidR="00F26105" w:rsidRPr="007C126F" w:rsidRDefault="00F26105" w:rsidP="002666C6">
      <w:pPr>
        <w:spacing w:after="0" w:line="240" w:lineRule="auto"/>
        <w:jc w:val="both"/>
        <w:rPr>
          <w:rFonts w:cs="Arial"/>
          <w:lang w:val="sr-Latn-CS"/>
        </w:rPr>
      </w:pPr>
    </w:p>
    <w:p w:rsidR="00F26105" w:rsidRPr="007C126F" w:rsidRDefault="00F26105"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rPr>
        <w:t xml:space="preserve">20 </w:t>
      </w:r>
      <w:r w:rsidRPr="007C126F">
        <w:rPr>
          <w:rFonts w:cs="Arial"/>
          <w:bCs/>
          <w:lang w:val="sr-Latn-CS"/>
        </w:rPr>
        <w:t>€</w:t>
      </w:r>
      <w:r w:rsidRPr="007C126F">
        <w:rPr>
          <w:rFonts w:cs="Tahoma"/>
        </w:rPr>
        <w:t xml:space="preserve"> (</w:t>
      </w:r>
      <w:r w:rsidRPr="007C126F">
        <w:rPr>
          <w:rFonts w:eastAsia="SimSun" w:cs="Arial"/>
        </w:rPr>
        <w:t xml:space="preserve">uračunati su </w:t>
      </w:r>
      <w:r w:rsidRPr="007C126F">
        <w:rPr>
          <w:rFonts w:cs="Tahoma"/>
        </w:rPr>
        <w:t>honorari za voditelje seminara i cijena potrošnog materijala)</w:t>
      </w:r>
    </w:p>
    <w:p w:rsidR="00F26105" w:rsidRPr="007C126F" w:rsidRDefault="00F26105" w:rsidP="00F26105">
      <w:pPr>
        <w:spacing w:after="0" w:line="240" w:lineRule="auto"/>
        <w:jc w:val="both"/>
        <w:rPr>
          <w:rFonts w:cs="Arial"/>
          <w:lang w:val="sr-Latn-CS"/>
        </w:rPr>
      </w:pPr>
    </w:p>
    <w:p w:rsidR="00013CC8" w:rsidRPr="007C126F" w:rsidRDefault="00013CC8" w:rsidP="00FD1E1D">
      <w:pPr>
        <w:spacing w:after="0" w:line="240" w:lineRule="auto"/>
        <w:jc w:val="both"/>
        <w:rPr>
          <w:rFonts w:cs="Arial"/>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01644" w:rsidRPr="007C126F" w:rsidTr="00316908">
        <w:tc>
          <w:tcPr>
            <w:tcW w:w="9180" w:type="dxa"/>
            <w:shd w:val="clear" w:color="auto" w:fill="E0E0E0"/>
          </w:tcPr>
          <w:p w:rsidR="00301644" w:rsidRPr="007C126F" w:rsidRDefault="00427BA3" w:rsidP="00316908">
            <w:pPr>
              <w:spacing w:after="0" w:line="240" w:lineRule="auto"/>
              <w:jc w:val="center"/>
              <w:rPr>
                <w:b/>
                <w:lang w:val="sr-Latn-CS"/>
              </w:rPr>
            </w:pPr>
            <w:r>
              <w:rPr>
                <w:rFonts w:eastAsia="SimSun"/>
                <w:b/>
                <w:bCs/>
                <w:iCs/>
                <w:lang w:val="sr-Latn-CS"/>
              </w:rPr>
              <w:t>141</w:t>
            </w:r>
            <w:r w:rsidR="00301644" w:rsidRPr="007C126F">
              <w:rPr>
                <w:rFonts w:eastAsia="SimSun"/>
                <w:b/>
                <w:bCs/>
                <w:iCs/>
                <w:lang w:val="sr-Latn-CS"/>
              </w:rPr>
              <w:t xml:space="preserve">. </w:t>
            </w:r>
            <w:r w:rsidR="00301644" w:rsidRPr="007C126F">
              <w:rPr>
                <w:rFonts w:cs="Arial"/>
                <w:b/>
                <w:bCs/>
                <w:iCs/>
              </w:rPr>
              <w:t>Rad sa djecom sa teškoćama iz spektra autizma</w:t>
            </w:r>
          </w:p>
        </w:tc>
      </w:tr>
    </w:tbl>
    <w:p w:rsidR="00301644" w:rsidRPr="007C126F" w:rsidRDefault="00301644" w:rsidP="00301644">
      <w:pPr>
        <w:spacing w:after="0" w:line="240" w:lineRule="auto"/>
        <w:jc w:val="both"/>
        <w:rPr>
          <w:rFonts w:cs="Arial"/>
          <w:b/>
          <w:lang w:val="sl-SI"/>
        </w:rPr>
      </w:pPr>
    </w:p>
    <w:p w:rsidR="00301644" w:rsidRPr="007C126F" w:rsidRDefault="00301644" w:rsidP="00301644">
      <w:pPr>
        <w:spacing w:after="0" w:line="240" w:lineRule="auto"/>
        <w:rPr>
          <w:rFonts w:cs="Arial"/>
          <w:lang w:val="sr-Latn-CS"/>
        </w:rPr>
      </w:pPr>
      <w:r w:rsidRPr="007C126F">
        <w:rPr>
          <w:b/>
          <w:lang w:val="sr-Latn-CS"/>
        </w:rPr>
        <w:t xml:space="preserve">Autorke: </w:t>
      </w:r>
      <w:r w:rsidRPr="007C126F">
        <w:rPr>
          <w:rFonts w:cs="Arial"/>
        </w:rPr>
        <w:t>Nata</w:t>
      </w:r>
      <w:r w:rsidRPr="007C126F">
        <w:rPr>
          <w:rFonts w:cs="Arial"/>
          <w:lang w:val="sr-Latn-CS"/>
        </w:rPr>
        <w:t>ša Knežević i Ljiljana Krsmanović</w:t>
      </w:r>
    </w:p>
    <w:p w:rsidR="007722E7" w:rsidRPr="007C126F" w:rsidRDefault="007722E7" w:rsidP="007722E7">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w:t>
      </w:r>
      <w:r w:rsidR="009F68F9" w:rsidRPr="007C126F">
        <w:rPr>
          <w:rFonts w:cs="Tahoma"/>
          <w:bCs/>
          <w:kern w:val="1"/>
          <w:lang w:eastAsia="ar-SA"/>
        </w:rPr>
        <w:t>, Podgorica</w:t>
      </w:r>
    </w:p>
    <w:p w:rsidR="00301644" w:rsidRPr="007C126F" w:rsidRDefault="00301644" w:rsidP="00301644">
      <w:pPr>
        <w:spacing w:after="0" w:line="240" w:lineRule="auto"/>
        <w:rPr>
          <w:rFonts w:cs="Arial"/>
          <w:lang w:val="sr-Latn-CS"/>
        </w:rPr>
      </w:pPr>
      <w:r w:rsidRPr="007C126F">
        <w:rPr>
          <w:b/>
          <w:lang w:val="sr-Latn-CS"/>
        </w:rPr>
        <w:t xml:space="preserve">Odgovorna osoba (koordinatorka): </w:t>
      </w:r>
      <w:r w:rsidRPr="007C126F">
        <w:rPr>
          <w:rFonts w:cs="Arial"/>
        </w:rPr>
        <w:t>Nataša Knežević</w:t>
      </w:r>
    </w:p>
    <w:p w:rsidR="00301644" w:rsidRPr="007C126F" w:rsidRDefault="00301644" w:rsidP="00301644">
      <w:pPr>
        <w:spacing w:after="0" w:line="240" w:lineRule="auto"/>
        <w:jc w:val="both"/>
        <w:rPr>
          <w:rFonts w:cs="Arial"/>
          <w:lang w:val="sr-Latn-CS"/>
        </w:rPr>
      </w:pPr>
      <w:r w:rsidRPr="007C126F">
        <w:rPr>
          <w:b/>
          <w:lang w:val="sr-Latn-CS"/>
        </w:rPr>
        <w:t xml:space="preserve">Adresa: </w:t>
      </w:r>
      <w:r w:rsidRPr="007C126F">
        <w:rPr>
          <w:rFonts w:cs="Arial"/>
        </w:rPr>
        <w:t>Princeze Ksenije 8</w:t>
      </w:r>
    </w:p>
    <w:p w:rsidR="00301644" w:rsidRPr="007C126F" w:rsidRDefault="00301644" w:rsidP="00301644">
      <w:pPr>
        <w:spacing w:after="0" w:line="240" w:lineRule="auto"/>
        <w:jc w:val="both"/>
        <w:rPr>
          <w:rFonts w:cs="Arial"/>
          <w:lang w:val="sr-Latn-CS"/>
        </w:rPr>
      </w:pPr>
      <w:r w:rsidRPr="007C126F">
        <w:rPr>
          <w:b/>
          <w:lang w:val="sr-Latn-CS"/>
        </w:rPr>
        <w:t>E-mail:</w:t>
      </w:r>
      <w:hyperlink r:id="rId62" w:history="1">
        <w:r w:rsidRPr="007C126F">
          <w:rPr>
            <w:rStyle w:val="Hyperlink"/>
            <w:rFonts w:cs="Arial"/>
            <w:color w:val="auto"/>
          </w:rPr>
          <w:t>natasha-111@t-com.me</w:t>
        </w:r>
      </w:hyperlink>
      <w:r w:rsidRPr="007C126F">
        <w:rPr>
          <w:rFonts w:cs="Arial"/>
        </w:rPr>
        <w:t xml:space="preserve">; </w:t>
      </w:r>
      <w:hyperlink r:id="rId63" w:history="1">
        <w:r w:rsidRPr="007C126F">
          <w:rPr>
            <w:rStyle w:val="Hyperlink"/>
            <w:rFonts w:cs="Arial"/>
            <w:color w:val="auto"/>
          </w:rPr>
          <w:t>najakostic@hotmail.com</w:t>
        </w:r>
      </w:hyperlink>
    </w:p>
    <w:p w:rsidR="00301644" w:rsidRPr="007C126F" w:rsidRDefault="00301644" w:rsidP="00301644">
      <w:pPr>
        <w:spacing w:after="0" w:line="240" w:lineRule="auto"/>
        <w:jc w:val="both"/>
        <w:rPr>
          <w:rFonts w:cs="Arial"/>
          <w:lang w:val="sr-Latn-CS"/>
        </w:rPr>
      </w:pPr>
      <w:r w:rsidRPr="007C126F">
        <w:rPr>
          <w:b/>
          <w:lang w:val="sr-Latn-CS"/>
        </w:rPr>
        <w:t xml:space="preserve">Broj telefona: </w:t>
      </w:r>
      <w:r w:rsidRPr="007C126F">
        <w:rPr>
          <w:rFonts w:cs="Tahoma"/>
        </w:rPr>
        <w:t>068-841-999; 068-529-234</w:t>
      </w:r>
    </w:p>
    <w:p w:rsidR="00301644" w:rsidRPr="007C126F" w:rsidRDefault="00301644" w:rsidP="00301644">
      <w:pPr>
        <w:spacing w:after="0" w:line="240" w:lineRule="auto"/>
        <w:jc w:val="both"/>
        <w:rPr>
          <w:rFonts w:cs="Arial"/>
          <w:lang w:val="sr-Latn-CS"/>
        </w:rPr>
      </w:pPr>
    </w:p>
    <w:p w:rsidR="00301644" w:rsidRPr="007C126F" w:rsidRDefault="00301644" w:rsidP="00301644">
      <w:pPr>
        <w:spacing w:after="0" w:line="240" w:lineRule="auto"/>
        <w:jc w:val="both"/>
        <w:rPr>
          <w:rFonts w:cs="Arial"/>
          <w:bCs/>
          <w:iCs/>
        </w:rPr>
      </w:pPr>
      <w:r w:rsidRPr="007C126F">
        <w:rPr>
          <w:b/>
          <w:lang w:val="sr-Latn-CS"/>
        </w:rPr>
        <w:t>O</w:t>
      </w:r>
      <w:r w:rsidRPr="007C126F">
        <w:rPr>
          <w:b/>
        </w:rPr>
        <w:t xml:space="preserve">pšti cilj </w:t>
      </w:r>
      <w:r w:rsidRPr="007C126F">
        <w:rPr>
          <w:b/>
          <w:lang w:val="sr-Latn-CS"/>
        </w:rPr>
        <w:t>programa:</w:t>
      </w:r>
      <w:r w:rsidRPr="007C126F">
        <w:rPr>
          <w:rFonts w:cs="Arial"/>
        </w:rPr>
        <w:t xml:space="preserve"> jačanje profesionalnih i stručnih kompetencija nastavnika, vaspitača, asistenata i stručnih saradnika u radu sa učenicima </w:t>
      </w:r>
      <w:r w:rsidRPr="007C126F">
        <w:rPr>
          <w:rFonts w:cs="Arial"/>
          <w:bCs/>
          <w:iCs/>
        </w:rPr>
        <w:t>izspektra autizma.</w:t>
      </w:r>
    </w:p>
    <w:p w:rsidR="00301644" w:rsidRPr="007C126F" w:rsidRDefault="00301644" w:rsidP="00301644">
      <w:pPr>
        <w:spacing w:after="0" w:line="240" w:lineRule="auto"/>
        <w:jc w:val="both"/>
        <w:rPr>
          <w:rFonts w:cs="Arial"/>
          <w:lang w:val="sr-Latn-CS"/>
        </w:rPr>
      </w:pPr>
    </w:p>
    <w:p w:rsidR="007722E7" w:rsidRPr="007C126F" w:rsidRDefault="007722E7" w:rsidP="002666C6">
      <w:pPr>
        <w:spacing w:after="0" w:line="240" w:lineRule="auto"/>
        <w:jc w:val="both"/>
        <w:rPr>
          <w:lang w:val="sr-Latn-CS"/>
        </w:rPr>
      </w:pPr>
      <w:r w:rsidRPr="007C126F">
        <w:rPr>
          <w:b/>
          <w:lang w:val="sr-Latn-CS"/>
        </w:rPr>
        <w:t xml:space="preserve">Specifični ciljevi programa: </w:t>
      </w:r>
      <w:r w:rsidRPr="007C126F">
        <w:rPr>
          <w:lang w:val="sr-Latn-CS"/>
        </w:rPr>
        <w:t>unapređivanje kompetencije  za rad sa djecom sa poteškoćama iz spektra autizma; informisanje o principima rada s djecom sa poteškoćama iz spektra autizma; razvijanje profesionalne osjetljivosti za posmatranje razvoja djece i praćenje njihovog individualnog napredovanja u razvoju; timski pristup; razvijanje partnerskog odnosa sa roditeljima.</w:t>
      </w:r>
    </w:p>
    <w:p w:rsidR="007722E7" w:rsidRPr="007C126F" w:rsidRDefault="007722E7" w:rsidP="002666C6">
      <w:pPr>
        <w:spacing w:after="0" w:line="240" w:lineRule="auto"/>
        <w:jc w:val="both"/>
        <w:rPr>
          <w:b/>
          <w:lang w:val="sr-Latn-CS"/>
        </w:rPr>
      </w:pPr>
    </w:p>
    <w:p w:rsidR="00301644" w:rsidRPr="007C126F" w:rsidRDefault="00301644" w:rsidP="002666C6">
      <w:pPr>
        <w:spacing w:after="0" w:line="240" w:lineRule="auto"/>
        <w:jc w:val="both"/>
        <w:rPr>
          <w:rFonts w:cs="Arial"/>
          <w:b/>
          <w:lang w:val="sr-Latn-CS"/>
        </w:rPr>
      </w:pPr>
      <w:r w:rsidRPr="007C126F">
        <w:rPr>
          <w:b/>
          <w:lang w:val="sr-Latn-CS"/>
        </w:rPr>
        <w:t xml:space="preserve">Ciljna grupa: </w:t>
      </w:r>
      <w:r w:rsidRPr="007C126F">
        <w:rPr>
          <w:rFonts w:cs="Arial"/>
        </w:rPr>
        <w:t>nastavnici razredne i predmetne nastave, personalni asistenti, stručni saradnici (psiholozi, pedagozi, defektolozi) predškol</w:t>
      </w:r>
      <w:r w:rsidR="007722E7" w:rsidRPr="007C126F">
        <w:rPr>
          <w:rFonts w:cs="Arial"/>
        </w:rPr>
        <w:t>skih ustanova, osnovnih škola, dnevnih centara i u</w:t>
      </w:r>
      <w:r w:rsidRPr="007C126F">
        <w:rPr>
          <w:rFonts w:cs="Arial"/>
        </w:rPr>
        <w:t>druženja roditelja djece sa smetnjama u razvoju</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lastRenderedPageBreak/>
        <w:t>Metode i tehnike rada:</w:t>
      </w:r>
      <w:r w:rsidR="007722E7" w:rsidRPr="007C126F">
        <w:rPr>
          <w:rFonts w:cs="Arial"/>
        </w:rPr>
        <w:t>obuka je interaktivnog tipa</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b/>
          <w:lang w:val="sr-Latn-CS"/>
        </w:rPr>
      </w:pPr>
      <w:r w:rsidRPr="007C126F">
        <w:rPr>
          <w:b/>
          <w:lang w:val="sr-Latn-CS"/>
        </w:rPr>
        <w:t>Te</w:t>
      </w:r>
      <w:r w:rsidR="00705C52">
        <w:rPr>
          <w:b/>
          <w:lang w:val="sr-Latn-CS"/>
        </w:rPr>
        <w:t>me:</w:t>
      </w:r>
      <w:r w:rsidR="00705C52">
        <w:rPr>
          <w:b/>
          <w:lang w:val="sr-Latn-CS"/>
        </w:rPr>
        <w:tab/>
      </w:r>
    </w:p>
    <w:p w:rsidR="00301644" w:rsidRPr="007C126F" w:rsidRDefault="00301644"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rPr>
        <w:t>Teorijski okvir i prikaz programa (poteškoće koje imaju djeca sa autizmom</w:t>
      </w:r>
      <w:r w:rsidRPr="007C126F">
        <w:rPr>
          <w:rFonts w:ascii="Verdana" w:hAnsi="Verdana" w:cs="Arial"/>
          <w:lang w:val="sr-Latn-CS"/>
        </w:rPr>
        <w:t>)</w:t>
      </w:r>
    </w:p>
    <w:p w:rsidR="00301644" w:rsidRPr="007C126F" w:rsidRDefault="00301644"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lang w:val="sr-Latn-CS"/>
        </w:rPr>
        <w:t xml:space="preserve">Teškoće u socijalnoj  komunikaciji </w:t>
      </w:r>
      <w:r w:rsidR="009F68F9" w:rsidRPr="007C126F">
        <w:rPr>
          <w:rFonts w:ascii="Verdana" w:hAnsi="Verdana" w:cs="Arial"/>
          <w:lang w:val="sr-Latn-CS"/>
        </w:rPr>
        <w:t xml:space="preserve">i socijalnoj interakciji </w:t>
      </w:r>
      <w:r w:rsidRPr="007C126F">
        <w:rPr>
          <w:rFonts w:ascii="Verdana" w:hAnsi="Verdana" w:cs="Arial"/>
          <w:lang w:val="sr-Latn-CS"/>
        </w:rPr>
        <w:t>kod djece sa autizmom; verbalna i neverbalna komunikacija (gestovi, facijalna ekspresija, govor  tijela</w:t>
      </w:r>
      <w:r w:rsidR="009F68F9" w:rsidRPr="007C126F">
        <w:rPr>
          <w:rFonts w:ascii="Verdana" w:hAnsi="Verdana" w:cs="Arial"/>
          <w:lang w:val="sr-Latn-CS"/>
        </w:rPr>
        <w:t xml:space="preserve">); </w:t>
      </w:r>
      <w:r w:rsidRPr="007C126F">
        <w:rPr>
          <w:rFonts w:ascii="Verdana" w:hAnsi="Verdana" w:cs="Arial"/>
          <w:lang w:val="sr-Latn-CS"/>
        </w:rPr>
        <w:t xml:space="preserve"> alternativni oblici komunikacije (konkretni objekti kao znakovi; fotografije; simboli; sistem ra</w:t>
      </w:r>
      <w:r w:rsidR="009F68F9" w:rsidRPr="007C126F">
        <w:rPr>
          <w:rFonts w:ascii="Verdana" w:hAnsi="Verdana" w:cs="Arial"/>
          <w:lang w:val="sr-Latn-CS"/>
        </w:rPr>
        <w:t>zmjene simbola i slika- PECS); strategije za podršku socijalnih vještina; s</w:t>
      </w:r>
      <w:r w:rsidRPr="007C126F">
        <w:rPr>
          <w:rFonts w:ascii="Verdana" w:hAnsi="Verdana" w:cs="Arial"/>
          <w:lang w:val="sr-Latn-CS"/>
        </w:rPr>
        <w:t>ocijalne priče (koraci za pisanje socijalnih priča, upotreba slika/simbola u socijalnim pričama, kako upotrebiti socijalnu priču efektivno)</w:t>
      </w:r>
      <w:r w:rsidR="0075289A">
        <w:rPr>
          <w:rFonts w:ascii="Verdana" w:hAnsi="Verdana" w:cs="Arial"/>
          <w:lang w:val="sr-Latn-CS"/>
        </w:rPr>
        <w:t>. Teškoć</w:t>
      </w:r>
      <w:r w:rsidR="009F68F9" w:rsidRPr="007C126F">
        <w:rPr>
          <w:rFonts w:ascii="Verdana" w:hAnsi="Verdana" w:cs="Arial"/>
          <w:lang w:val="sr-Latn-CS"/>
        </w:rPr>
        <w:t>e senzorne integracije kod učenika sa poteškoćama iz spektra autizma ( tipovi senzornih disfunkcija, suočavanje sa izazovima, prepoznavanje problema i šta može da se preduzme)</w:t>
      </w:r>
    </w:p>
    <w:p w:rsidR="00301644" w:rsidRPr="007C126F" w:rsidRDefault="00301644"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lang w:val="sr-Latn-CS"/>
        </w:rPr>
        <w:t>Strukturirano podučavanje ; fizička struktura i dnevni rasporedi</w:t>
      </w:r>
    </w:p>
    <w:p w:rsidR="009F68F9" w:rsidRPr="007C126F" w:rsidRDefault="009F68F9"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lang w:val="sr-Latn-CS"/>
        </w:rPr>
        <w:t>Strategije i obrazovni pristupi  u radu sa učenicima sa poteškoćama iz spektra autizma</w:t>
      </w:r>
    </w:p>
    <w:p w:rsidR="009F68F9" w:rsidRPr="007C126F" w:rsidRDefault="009F68F9"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lang w:val="sr-Latn-CS"/>
        </w:rPr>
        <w:t>Problematično ponašanje kod učenika sa poremećajima iz spektra autizma; prepoznavanje problematičnog ponašanja; prepoznavanje funkcije  ponašanja; strategije promjene ponašanja</w:t>
      </w:r>
    </w:p>
    <w:p w:rsidR="009F68F9" w:rsidRPr="007C126F" w:rsidRDefault="009F68F9" w:rsidP="002666C6">
      <w:pPr>
        <w:pStyle w:val="ListParagraph"/>
        <w:numPr>
          <w:ilvl w:val="0"/>
          <w:numId w:val="239"/>
        </w:numPr>
        <w:spacing w:after="0" w:line="240" w:lineRule="auto"/>
        <w:jc w:val="both"/>
        <w:rPr>
          <w:rFonts w:ascii="Verdana" w:hAnsi="Verdana" w:cs="Arial"/>
          <w:lang w:val="sr-Latn-CS"/>
        </w:rPr>
      </w:pPr>
      <w:r w:rsidRPr="007C126F">
        <w:rPr>
          <w:rFonts w:ascii="Verdana" w:hAnsi="Verdana" w:cs="Arial"/>
          <w:lang w:val="sr-Latn-CS"/>
        </w:rPr>
        <w:t>Individualni pristup i izrada IROP-a(sadržaj IROP-a, uloga i obaveze,utvrđivanje ciljeva i zadataka, planiranje strategije i podrške kako bi se ti ciljevi postigli)</w:t>
      </w:r>
    </w:p>
    <w:p w:rsidR="009F68F9" w:rsidRPr="007C126F" w:rsidRDefault="009F68F9" w:rsidP="002666C6">
      <w:pPr>
        <w:pStyle w:val="ListParagraph"/>
        <w:spacing w:after="0" w:line="240" w:lineRule="auto"/>
        <w:jc w:val="both"/>
        <w:rPr>
          <w:rFonts w:ascii="Verdana" w:hAnsi="Verdana" w:cs="Arial"/>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Trajanje programa (broj dana i broj sati efektivnog rada): </w:t>
      </w:r>
      <w:r w:rsidR="009F68F9" w:rsidRPr="007C126F">
        <w:rPr>
          <w:rFonts w:cs="Arial"/>
        </w:rPr>
        <w:t>2 dana (16 sati</w:t>
      </w:r>
      <w:r w:rsidRPr="007C126F">
        <w:rPr>
          <w:rFonts w:cs="Arial"/>
        </w:rPr>
        <w:t>)</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Broj učesnika u grupi: </w:t>
      </w:r>
      <w:r w:rsidRPr="007C126F">
        <w:rPr>
          <w:rFonts w:cs="Arial"/>
        </w:rPr>
        <w:t>od 10 do 20 učesnika</w:t>
      </w:r>
    </w:p>
    <w:p w:rsidR="00301644" w:rsidRPr="007C126F" w:rsidRDefault="00301644" w:rsidP="002666C6">
      <w:pPr>
        <w:spacing w:after="0" w:line="240" w:lineRule="auto"/>
        <w:jc w:val="both"/>
        <w:rPr>
          <w:rFonts w:cs="Arial"/>
          <w:lang w:val="sr-Latn-CS"/>
        </w:rPr>
      </w:pPr>
    </w:p>
    <w:p w:rsidR="00301644" w:rsidRPr="007C126F" w:rsidRDefault="00301644" w:rsidP="002666C6">
      <w:pPr>
        <w:autoSpaceDE w:val="0"/>
        <w:autoSpaceDN w:val="0"/>
        <w:adjustRightInd w:val="0"/>
        <w:spacing w:after="0" w:line="240" w:lineRule="auto"/>
        <w:jc w:val="both"/>
        <w:rPr>
          <w:b/>
        </w:rPr>
      </w:pPr>
      <w:r w:rsidRPr="007C126F">
        <w:rPr>
          <w:rFonts w:cs="Arial"/>
          <w:b/>
          <w:bCs/>
          <w:lang w:val="sr-Latn-CS"/>
        </w:rPr>
        <w:t xml:space="preserve">Cijena po učesniku dnevno i šta ona uključuje: </w:t>
      </w:r>
      <w:r w:rsidRPr="007C126F">
        <w:rPr>
          <w:rFonts w:eastAsia="Calibri"/>
        </w:rPr>
        <w:t>20 € (</w:t>
      </w:r>
      <w:r w:rsidRPr="007C126F">
        <w:rPr>
          <w:rFonts w:eastAsia="SimSun" w:cs="Arial"/>
        </w:rPr>
        <w:t xml:space="preserve">uračunati su </w:t>
      </w:r>
      <w:r w:rsidRPr="007C126F">
        <w:rPr>
          <w:rFonts w:eastAsia="Calibri"/>
        </w:rPr>
        <w:t>honorar za voditelje seminara i cijena potrošnog materijala)</w:t>
      </w:r>
      <w:r w:rsidR="009F68F9" w:rsidRPr="007C126F">
        <w:rPr>
          <w:rFonts w:eastAsia="Calibri"/>
        </w:rPr>
        <w:t xml:space="preserve">. Troškove osvježenja i ručka snosi škola </w:t>
      </w:r>
      <w:r w:rsidR="0075289A">
        <w:rPr>
          <w:rFonts w:eastAsia="Calibri"/>
        </w:rPr>
        <w:t xml:space="preserve">koja </w:t>
      </w:r>
      <w:r w:rsidR="009F68F9" w:rsidRPr="007C126F">
        <w:rPr>
          <w:rFonts w:eastAsia="Calibri"/>
        </w:rPr>
        <w:t>organizuje realizaciju programa</w:t>
      </w:r>
    </w:p>
    <w:p w:rsidR="00301644" w:rsidRPr="007C126F" w:rsidRDefault="00301644" w:rsidP="002666C6">
      <w:pPr>
        <w:spacing w:after="0" w:line="240" w:lineRule="auto"/>
        <w:jc w:val="both"/>
        <w:rPr>
          <w:rFonts w:cs="Arial"/>
          <w:lang w:val="sl-SI"/>
        </w:rPr>
      </w:pPr>
    </w:p>
    <w:p w:rsidR="00B43796" w:rsidRPr="007C126F" w:rsidRDefault="00B43796" w:rsidP="002666C6">
      <w:pPr>
        <w:spacing w:after="0" w:line="240" w:lineRule="auto"/>
        <w:jc w:val="both"/>
        <w:rPr>
          <w:rFonts w:cs="Arial"/>
          <w:lang w:val="sr-Latn-CS"/>
        </w:rPr>
      </w:pPr>
    </w:p>
    <w:p w:rsidR="0000094E" w:rsidRPr="007C126F" w:rsidRDefault="0000094E" w:rsidP="002666C6">
      <w:pPr>
        <w:spacing w:after="0" w:line="240" w:lineRule="auto"/>
        <w:jc w:val="both"/>
        <w:rPr>
          <w:rFonts w:cs="Arial"/>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072EE" w:rsidRPr="007C126F" w:rsidTr="005A14A3">
        <w:tc>
          <w:tcPr>
            <w:tcW w:w="9180" w:type="dxa"/>
            <w:shd w:val="clear" w:color="auto" w:fill="E0E0E0"/>
          </w:tcPr>
          <w:p w:rsidR="00E072EE" w:rsidRPr="007C126F" w:rsidRDefault="00427BA3" w:rsidP="002666C6">
            <w:pPr>
              <w:spacing w:after="0" w:line="240" w:lineRule="auto"/>
              <w:jc w:val="both"/>
              <w:rPr>
                <w:b/>
                <w:lang w:val="sr-Latn-CS"/>
              </w:rPr>
            </w:pPr>
            <w:r>
              <w:rPr>
                <w:rFonts w:eastAsia="SimSun"/>
                <w:b/>
                <w:bCs/>
                <w:iCs/>
                <w:lang w:val="sr-Latn-CS"/>
              </w:rPr>
              <w:t>142</w:t>
            </w:r>
            <w:r w:rsidR="00E072EE" w:rsidRPr="007C126F">
              <w:rPr>
                <w:rFonts w:eastAsia="SimSun"/>
                <w:b/>
                <w:bCs/>
                <w:iCs/>
                <w:lang w:val="sr-Latn-CS"/>
              </w:rPr>
              <w:t>.</w:t>
            </w:r>
            <w:r w:rsidR="00E072EE" w:rsidRPr="007C126F">
              <w:rPr>
                <w:rFonts w:cs="Arial"/>
                <w:b/>
                <w:bCs/>
                <w:iCs/>
              </w:rPr>
              <w:t xml:space="preserve">Rad sa </w:t>
            </w:r>
            <w:r w:rsidR="00E33E18" w:rsidRPr="007C126F">
              <w:rPr>
                <w:rFonts w:cs="Arial"/>
                <w:b/>
                <w:bCs/>
                <w:iCs/>
              </w:rPr>
              <w:t>djecom sa ADHD( deficit pažnje i</w:t>
            </w:r>
            <w:r w:rsidR="00E072EE" w:rsidRPr="007C126F">
              <w:rPr>
                <w:rFonts w:cs="Arial"/>
                <w:b/>
                <w:bCs/>
                <w:iCs/>
              </w:rPr>
              <w:t xml:space="preserve"> hiperaktivni poremećaj)</w:t>
            </w:r>
          </w:p>
        </w:tc>
      </w:tr>
    </w:tbl>
    <w:p w:rsidR="00E072EE" w:rsidRPr="007C126F" w:rsidRDefault="00E072EE" w:rsidP="002666C6">
      <w:pPr>
        <w:spacing w:after="0" w:line="240" w:lineRule="auto"/>
        <w:jc w:val="both"/>
        <w:rPr>
          <w:rFonts w:cs="Arial"/>
          <w:lang w:val="sl-SI"/>
        </w:rPr>
      </w:pPr>
    </w:p>
    <w:p w:rsidR="008C4278" w:rsidRPr="007C126F" w:rsidRDefault="008C4278" w:rsidP="002666C6">
      <w:pPr>
        <w:spacing w:after="0" w:line="240" w:lineRule="auto"/>
        <w:jc w:val="both"/>
        <w:rPr>
          <w:rFonts w:cs="Arial"/>
          <w:lang w:val="sr-Latn-CS"/>
        </w:rPr>
      </w:pPr>
      <w:r w:rsidRPr="007C126F">
        <w:rPr>
          <w:b/>
          <w:lang w:val="sr-Latn-CS"/>
        </w:rPr>
        <w:t xml:space="preserve">Autori: </w:t>
      </w:r>
      <w:r w:rsidR="00705C52">
        <w:rPr>
          <w:rFonts w:cs="Tahoma"/>
        </w:rPr>
        <w:t>p</w:t>
      </w:r>
      <w:r w:rsidRPr="007C126F">
        <w:rPr>
          <w:rFonts w:cs="Tahoma"/>
        </w:rPr>
        <w:t>rof. dr Saša Milić</w:t>
      </w:r>
    </w:p>
    <w:p w:rsidR="00705C52" w:rsidRDefault="008C4278" w:rsidP="00705C52">
      <w:pPr>
        <w:jc w:val="both"/>
        <w:rPr>
          <w:rFonts w:cs="Tahoma"/>
          <w:lang w:val="en-US"/>
        </w:rPr>
      </w:pPr>
      <w:r w:rsidRPr="007C126F">
        <w:rPr>
          <w:rFonts w:cs="Tahoma"/>
          <w:b/>
          <w:bCs/>
          <w:lang w:val="sr-Latn-CS"/>
        </w:rPr>
        <w:t xml:space="preserve">Naziv institucije/organizacije koja podržava program: </w:t>
      </w:r>
      <w:r w:rsidRPr="007C126F">
        <w:rPr>
          <w:rFonts w:cs="Tahoma"/>
          <w:lang w:val="en-US"/>
        </w:rPr>
        <w:t>Ins</w:t>
      </w:r>
      <w:r w:rsidR="00705C52">
        <w:rPr>
          <w:rFonts w:cs="Tahoma"/>
          <w:lang w:val="en-US"/>
        </w:rPr>
        <w:t>titut za društvena istraživanja</w:t>
      </w:r>
    </w:p>
    <w:p w:rsidR="008C4278" w:rsidRPr="00705C52" w:rsidRDefault="008C4278" w:rsidP="00705C52">
      <w:pPr>
        <w:jc w:val="both"/>
        <w:rPr>
          <w:rFonts w:cs="Tahoma"/>
          <w:lang w:val="en-US"/>
        </w:rPr>
      </w:pPr>
      <w:r w:rsidRPr="007C126F">
        <w:rPr>
          <w:b/>
          <w:lang w:val="sr-Latn-CS"/>
        </w:rPr>
        <w:t xml:space="preserve">Odgovorna osoba (koordinator): </w:t>
      </w:r>
      <w:r w:rsidR="00705C52">
        <w:rPr>
          <w:lang w:val="sr-Latn-CS"/>
        </w:rPr>
        <w:t>m</w:t>
      </w:r>
      <w:r w:rsidRPr="00705C52">
        <w:rPr>
          <w:lang w:val="sr-Latn-CS"/>
        </w:rPr>
        <w:t>rJovana Marojević</w:t>
      </w:r>
    </w:p>
    <w:p w:rsidR="008C4278" w:rsidRPr="007C126F" w:rsidRDefault="008C4278" w:rsidP="002666C6">
      <w:pPr>
        <w:spacing w:after="0" w:line="240" w:lineRule="auto"/>
        <w:jc w:val="both"/>
        <w:rPr>
          <w:rFonts w:cs="Arial"/>
          <w:lang w:val="sr-Latn-CS"/>
        </w:rPr>
      </w:pPr>
      <w:r w:rsidRPr="007C126F">
        <w:rPr>
          <w:b/>
          <w:lang w:val="sr-Latn-CS"/>
        </w:rPr>
        <w:t xml:space="preserve">Adresa: </w:t>
      </w:r>
      <w:r w:rsidRPr="00705C52">
        <w:rPr>
          <w:lang w:val="sr-Latn-CS"/>
        </w:rPr>
        <w:t>Jovana Tomaševića br. 1, Podgorica</w:t>
      </w:r>
    </w:p>
    <w:p w:rsidR="008C4278" w:rsidRPr="007C126F" w:rsidRDefault="008C4278" w:rsidP="002666C6">
      <w:pPr>
        <w:spacing w:after="0" w:line="240" w:lineRule="auto"/>
        <w:jc w:val="both"/>
        <w:rPr>
          <w:rFonts w:cs="Arial"/>
          <w:lang w:val="en-US"/>
        </w:rPr>
      </w:pPr>
      <w:r w:rsidRPr="007C126F">
        <w:rPr>
          <w:b/>
          <w:lang w:val="sr-Latn-CS"/>
        </w:rPr>
        <w:t>E-mail</w:t>
      </w:r>
      <w:r w:rsidRPr="00705C52">
        <w:rPr>
          <w:lang w:val="sr-Latn-CS"/>
        </w:rPr>
        <w:t>: jovana@ac.me</w:t>
      </w:r>
    </w:p>
    <w:p w:rsidR="008C4278" w:rsidRPr="00705C52" w:rsidRDefault="008C4278" w:rsidP="002666C6">
      <w:pPr>
        <w:spacing w:after="0" w:line="240" w:lineRule="auto"/>
        <w:jc w:val="both"/>
        <w:rPr>
          <w:rFonts w:cs="Arial"/>
          <w:lang w:val="sr-Latn-CS"/>
        </w:rPr>
      </w:pPr>
      <w:r w:rsidRPr="007C126F">
        <w:rPr>
          <w:b/>
          <w:lang w:val="sr-Latn-CS"/>
        </w:rPr>
        <w:t xml:space="preserve">Broj telefona: </w:t>
      </w:r>
      <w:r w:rsidRPr="00705C52">
        <w:rPr>
          <w:lang w:val="sr-Latn-CS"/>
        </w:rPr>
        <w:t>+38267 644 610</w:t>
      </w:r>
    </w:p>
    <w:p w:rsidR="008C4278" w:rsidRPr="00705C52" w:rsidRDefault="008C4278" w:rsidP="002666C6">
      <w:pPr>
        <w:spacing w:after="0" w:line="240" w:lineRule="auto"/>
        <w:jc w:val="both"/>
        <w:rPr>
          <w:rFonts w:cs="Arial"/>
          <w:lang w:val="sr-Latn-CS"/>
        </w:rPr>
      </w:pPr>
    </w:p>
    <w:p w:rsidR="008C4278" w:rsidRPr="007C126F" w:rsidRDefault="008C4278"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036090">
        <w:rPr>
          <w:rFonts w:cs="Tahoma"/>
        </w:rPr>
        <w:t>u</w:t>
      </w:r>
      <w:r w:rsidRPr="007C126F">
        <w:rPr>
          <w:rFonts w:cs="Tahoma"/>
        </w:rPr>
        <w:t>poznavanje sa specifičnostima fenomena ADHD</w:t>
      </w:r>
    </w:p>
    <w:p w:rsidR="00574986" w:rsidRPr="007C126F" w:rsidRDefault="00574986" w:rsidP="002666C6">
      <w:pPr>
        <w:spacing w:after="0" w:line="240" w:lineRule="auto"/>
        <w:jc w:val="both"/>
        <w:rPr>
          <w:rFonts w:cs="Arial"/>
          <w:lang w:val="sr-Latn-CS"/>
        </w:rPr>
      </w:pPr>
    </w:p>
    <w:p w:rsidR="008C4278" w:rsidRPr="00036090" w:rsidRDefault="00036090" w:rsidP="002666C6">
      <w:pPr>
        <w:jc w:val="both"/>
        <w:rPr>
          <w:b/>
          <w:lang w:val="sr-Latn-CS"/>
        </w:rPr>
      </w:pPr>
      <w:r>
        <w:rPr>
          <w:b/>
          <w:lang w:val="sr-Latn-CS"/>
        </w:rPr>
        <w:t xml:space="preserve">Specifični ciljevi programa: </w:t>
      </w:r>
      <w:r w:rsidRPr="00036090">
        <w:rPr>
          <w:lang w:val="sr-Latn-CS"/>
        </w:rPr>
        <w:t>e</w:t>
      </w:r>
      <w:r w:rsidR="008C4278" w:rsidRPr="007C126F">
        <w:rPr>
          <w:rFonts w:cs="Tahoma"/>
          <w:lang w:val="en-US"/>
        </w:rPr>
        <w:t>dukacija u vezi sa:</w:t>
      </w:r>
    </w:p>
    <w:p w:rsidR="008C4278" w:rsidRPr="007C126F" w:rsidRDefault="008C4278" w:rsidP="002666C6">
      <w:pPr>
        <w:numPr>
          <w:ilvl w:val="0"/>
          <w:numId w:val="124"/>
        </w:numPr>
        <w:jc w:val="both"/>
        <w:rPr>
          <w:rFonts w:cs="Tahoma"/>
          <w:lang w:val="en-US"/>
        </w:rPr>
      </w:pPr>
      <w:r w:rsidRPr="007C126F">
        <w:rPr>
          <w:rFonts w:cs="Tahoma"/>
          <w:lang w:val="en-US"/>
        </w:rPr>
        <w:t>utvrđivanjem (identifikovanjem) djece sa ADHD poremećajem,</w:t>
      </w:r>
    </w:p>
    <w:p w:rsidR="008C4278" w:rsidRPr="00FD3079" w:rsidRDefault="008C4278" w:rsidP="002666C6">
      <w:pPr>
        <w:numPr>
          <w:ilvl w:val="0"/>
          <w:numId w:val="124"/>
        </w:numPr>
        <w:jc w:val="both"/>
        <w:rPr>
          <w:rFonts w:cs="Tahoma"/>
          <w:lang w:val="en-US"/>
        </w:rPr>
      </w:pPr>
      <w:r w:rsidRPr="007C126F">
        <w:rPr>
          <w:rFonts w:cs="Tahoma"/>
          <w:lang w:val="en-US"/>
        </w:rPr>
        <w:lastRenderedPageBreak/>
        <w:t>registrovanjem potencijalnih barijera u njihovom ra</w:t>
      </w:r>
      <w:r w:rsidRPr="00FD3079">
        <w:rPr>
          <w:rFonts w:cs="Tahoma"/>
          <w:lang w:val="en-US"/>
        </w:rPr>
        <w:t>zvoju,</w:t>
      </w:r>
    </w:p>
    <w:p w:rsidR="008C4278" w:rsidRPr="00FD3079" w:rsidRDefault="008C4278" w:rsidP="002666C6">
      <w:pPr>
        <w:numPr>
          <w:ilvl w:val="0"/>
          <w:numId w:val="124"/>
        </w:numPr>
        <w:jc w:val="both"/>
        <w:rPr>
          <w:rFonts w:cs="Tahoma"/>
          <w:lang w:val="en-US"/>
        </w:rPr>
      </w:pPr>
      <w:r w:rsidRPr="00FD3079">
        <w:rPr>
          <w:rFonts w:cs="Tahoma"/>
          <w:lang w:val="en-US"/>
        </w:rPr>
        <w:t>strategijama za praktičan rad sa djecom sa ADHD, te užom i širom socijalnom zajednicom.</w:t>
      </w:r>
    </w:p>
    <w:p w:rsidR="008C4278" w:rsidRPr="00FD3079" w:rsidRDefault="008C4278" w:rsidP="002666C6">
      <w:pPr>
        <w:spacing w:after="0" w:line="240" w:lineRule="auto"/>
        <w:jc w:val="both"/>
        <w:rPr>
          <w:rFonts w:cs="Arial"/>
          <w:lang w:val="sr-Latn-CS"/>
        </w:rPr>
      </w:pPr>
      <w:r w:rsidRPr="00FD3079">
        <w:rPr>
          <w:rFonts w:cs="Tahoma"/>
          <w:lang w:val="en-US"/>
        </w:rPr>
        <w:t>Specifične preporuke za vaspitno - obrazovni rad sa djecom sa ADHD.</w:t>
      </w:r>
    </w:p>
    <w:p w:rsidR="008C4278" w:rsidRPr="00FD3079" w:rsidRDefault="008C4278" w:rsidP="002666C6">
      <w:pPr>
        <w:spacing w:after="0" w:line="240" w:lineRule="auto"/>
        <w:jc w:val="both"/>
        <w:rPr>
          <w:b/>
          <w:lang w:val="sr-Latn-CS"/>
        </w:rPr>
      </w:pPr>
    </w:p>
    <w:p w:rsidR="008C4278" w:rsidRPr="00FD3079" w:rsidRDefault="008C4278" w:rsidP="002666C6">
      <w:pPr>
        <w:spacing w:after="0" w:line="240" w:lineRule="auto"/>
        <w:jc w:val="both"/>
        <w:rPr>
          <w:rFonts w:cs="Arial"/>
          <w:lang w:val="sr-Latn-CS"/>
        </w:rPr>
      </w:pPr>
      <w:r w:rsidRPr="00FD3079">
        <w:rPr>
          <w:b/>
          <w:lang w:val="sr-Latn-CS"/>
        </w:rPr>
        <w:t xml:space="preserve">Ciljna grupa: </w:t>
      </w:r>
      <w:r w:rsidRPr="00FD3079">
        <w:rPr>
          <w:rFonts w:cs="Tahoma"/>
        </w:rPr>
        <w:t>vaspitači/ce, nastavnici/e razredne i predmetne nastave</w:t>
      </w:r>
    </w:p>
    <w:p w:rsidR="008C4278" w:rsidRPr="00FD3079" w:rsidRDefault="008C4278" w:rsidP="002666C6">
      <w:pPr>
        <w:spacing w:after="0" w:line="240" w:lineRule="auto"/>
        <w:jc w:val="both"/>
        <w:rPr>
          <w:b/>
          <w:lang w:val="sr-Latn-CS"/>
        </w:rPr>
      </w:pPr>
    </w:p>
    <w:p w:rsidR="008C4278" w:rsidRPr="00705C52" w:rsidRDefault="008C4278" w:rsidP="00705C52">
      <w:pPr>
        <w:jc w:val="both"/>
        <w:rPr>
          <w:b/>
          <w:lang w:val="sr-Latn-CS"/>
        </w:rPr>
      </w:pPr>
      <w:r w:rsidRPr="00FD3079">
        <w:rPr>
          <w:b/>
          <w:lang w:val="sr-Latn-CS"/>
        </w:rPr>
        <w:t xml:space="preserve">Metode i tehnike rada: </w:t>
      </w:r>
      <w:r w:rsidR="00705C52">
        <w:rPr>
          <w:rFonts w:cs="Tahoma"/>
        </w:rPr>
        <w:t>p</w:t>
      </w:r>
      <w:r w:rsidRPr="00FD3079">
        <w:rPr>
          <w:rFonts w:cs="Tahoma"/>
        </w:rPr>
        <w:t>redavanja</w:t>
      </w:r>
      <w:r w:rsidR="00705C52">
        <w:rPr>
          <w:rFonts w:cs="Tahoma"/>
        </w:rPr>
        <w:t>,d</w:t>
      </w:r>
      <w:r w:rsidRPr="00FD3079">
        <w:rPr>
          <w:rFonts w:cs="Tahoma"/>
        </w:rPr>
        <w:t>iskusija</w:t>
      </w:r>
      <w:r w:rsidR="00705C52">
        <w:rPr>
          <w:rFonts w:cs="Tahoma"/>
        </w:rPr>
        <w:t>,r</w:t>
      </w:r>
      <w:r w:rsidRPr="00FD3079">
        <w:rPr>
          <w:rFonts w:cs="Tahoma"/>
        </w:rPr>
        <w:t>adionice, grupne refleksije, anketiranje</w:t>
      </w:r>
    </w:p>
    <w:p w:rsidR="008C4278" w:rsidRPr="00FD3079" w:rsidRDefault="008C4278" w:rsidP="002666C6">
      <w:pPr>
        <w:spacing w:after="0" w:line="240" w:lineRule="auto"/>
        <w:jc w:val="both"/>
        <w:rPr>
          <w:b/>
          <w:lang w:val="sr-Latn-CS"/>
        </w:rPr>
      </w:pPr>
    </w:p>
    <w:p w:rsidR="008C4278" w:rsidRPr="00FD3079" w:rsidRDefault="008C4278" w:rsidP="002666C6">
      <w:pPr>
        <w:spacing w:after="0" w:line="240" w:lineRule="auto"/>
        <w:jc w:val="both"/>
        <w:rPr>
          <w:b/>
          <w:lang w:val="sr-Latn-CS"/>
        </w:rPr>
      </w:pPr>
      <w:r w:rsidRPr="00FD3079">
        <w:rPr>
          <w:b/>
          <w:lang w:val="sr-Latn-CS"/>
        </w:rPr>
        <w:t>Teme:</w:t>
      </w:r>
      <w:r w:rsidRPr="00FD3079">
        <w:rPr>
          <w:b/>
          <w:lang w:val="sr-Latn-CS"/>
        </w:rPr>
        <w:tab/>
      </w:r>
    </w:p>
    <w:p w:rsidR="008C4278" w:rsidRPr="00FD3079" w:rsidRDefault="008C4278" w:rsidP="002666C6">
      <w:pPr>
        <w:spacing w:after="0" w:line="240" w:lineRule="auto"/>
        <w:jc w:val="both"/>
        <w:rPr>
          <w:b/>
          <w:lang w:val="sr-Latn-CS"/>
        </w:rPr>
      </w:pPr>
    </w:p>
    <w:p w:rsidR="008C4278" w:rsidRPr="00FD3079" w:rsidRDefault="008C4278" w:rsidP="002666C6">
      <w:pPr>
        <w:jc w:val="both"/>
        <w:rPr>
          <w:rFonts w:cs="Tahoma"/>
          <w:lang w:val="en-US"/>
        </w:rPr>
      </w:pPr>
      <w:r w:rsidRPr="00705C52">
        <w:rPr>
          <w:lang w:val="sr-Latn-CS"/>
        </w:rPr>
        <w:t>1.</w:t>
      </w:r>
      <w:r w:rsidRPr="00FD3079">
        <w:rPr>
          <w:rFonts w:cs="Tahoma"/>
          <w:lang w:val="en-US"/>
        </w:rPr>
        <w:t xml:space="preserve">Operacionalizacija pojma - ADHD </w:t>
      </w:r>
    </w:p>
    <w:p w:rsidR="008C4278" w:rsidRPr="00FD3079" w:rsidRDefault="008C4278" w:rsidP="002666C6">
      <w:pPr>
        <w:jc w:val="both"/>
        <w:rPr>
          <w:rFonts w:cs="Tahoma"/>
          <w:lang w:val="en-US"/>
        </w:rPr>
      </w:pPr>
      <w:r w:rsidRPr="00705C52">
        <w:rPr>
          <w:lang w:val="sr-Latn-CS"/>
        </w:rPr>
        <w:t>2.</w:t>
      </w:r>
      <w:r w:rsidRPr="00FD3079">
        <w:rPr>
          <w:rFonts w:cs="Tahoma"/>
          <w:lang w:val="en-US"/>
        </w:rPr>
        <w:t>Osvrt na učestalost pojave (kod nas i u svijetu) - ADHD</w:t>
      </w:r>
    </w:p>
    <w:p w:rsidR="008C4278" w:rsidRPr="00FD3079" w:rsidRDefault="008C4278" w:rsidP="002666C6">
      <w:pPr>
        <w:jc w:val="both"/>
        <w:rPr>
          <w:rFonts w:cs="Tahoma"/>
          <w:lang w:val="en-US"/>
        </w:rPr>
      </w:pPr>
      <w:r w:rsidRPr="00705C52">
        <w:rPr>
          <w:lang w:val="sr-Latn-CS"/>
        </w:rPr>
        <w:t>3.</w:t>
      </w:r>
      <w:r w:rsidRPr="00FD3079">
        <w:rPr>
          <w:rFonts w:cs="Tahoma"/>
          <w:lang w:val="en-US"/>
        </w:rPr>
        <w:t>Uzroci nastanka (genetski,organski i psihosocijalni faktori) - ADHD</w:t>
      </w:r>
    </w:p>
    <w:p w:rsidR="008C4278" w:rsidRPr="00FD3079" w:rsidRDefault="008C4278" w:rsidP="002666C6">
      <w:pPr>
        <w:jc w:val="both"/>
        <w:rPr>
          <w:rFonts w:cs="Tahoma"/>
          <w:lang w:val="en-US"/>
        </w:rPr>
      </w:pPr>
      <w:r w:rsidRPr="00705C52">
        <w:rPr>
          <w:lang w:val="sr-Latn-CS"/>
        </w:rPr>
        <w:t>4.</w:t>
      </w:r>
      <w:r w:rsidRPr="00FD3079">
        <w:rPr>
          <w:rFonts w:cs="Tahoma"/>
          <w:lang w:val="en-US"/>
        </w:rPr>
        <w:t xml:space="preserve">Postupci utvrđivanja  - ADHD </w:t>
      </w:r>
    </w:p>
    <w:p w:rsidR="008C4278" w:rsidRPr="00FD3079" w:rsidRDefault="008C4278" w:rsidP="002666C6">
      <w:pPr>
        <w:spacing w:after="0" w:line="240" w:lineRule="auto"/>
        <w:jc w:val="both"/>
        <w:rPr>
          <w:b/>
          <w:lang w:val="sr-Latn-CS"/>
        </w:rPr>
      </w:pPr>
      <w:r w:rsidRPr="00705C52">
        <w:rPr>
          <w:lang w:val="sr-Latn-CS"/>
        </w:rPr>
        <w:t>5.</w:t>
      </w:r>
      <w:r w:rsidRPr="00FD3079">
        <w:rPr>
          <w:rFonts w:cs="Tahoma"/>
          <w:lang w:val="en-US"/>
        </w:rPr>
        <w:t>Praktične mjere za ADHD</w:t>
      </w:r>
    </w:p>
    <w:p w:rsidR="008C4278" w:rsidRPr="00FD3079" w:rsidRDefault="008C4278" w:rsidP="002666C6">
      <w:pPr>
        <w:spacing w:after="0" w:line="240" w:lineRule="auto"/>
        <w:jc w:val="both"/>
        <w:rPr>
          <w:b/>
          <w:lang w:val="sr-Latn-CS"/>
        </w:rPr>
      </w:pPr>
    </w:p>
    <w:p w:rsidR="008C4278" w:rsidRPr="00036090" w:rsidRDefault="008C4278" w:rsidP="002666C6">
      <w:pPr>
        <w:spacing w:after="0" w:line="240" w:lineRule="auto"/>
        <w:jc w:val="both"/>
        <w:rPr>
          <w:b/>
          <w:lang w:val="sr-Latn-CS"/>
        </w:rPr>
      </w:pPr>
      <w:r w:rsidRPr="00FD3079">
        <w:rPr>
          <w:b/>
          <w:lang w:val="sr-Latn-CS"/>
        </w:rPr>
        <w:t xml:space="preserve">Trajanje programa (broj dana </w:t>
      </w:r>
      <w:r w:rsidR="00036090">
        <w:rPr>
          <w:b/>
          <w:lang w:val="sr-Latn-CS"/>
        </w:rPr>
        <w:t xml:space="preserve">i broj sati efektivnog rada):  </w:t>
      </w:r>
      <w:r w:rsidRPr="00FD3079">
        <w:rPr>
          <w:rFonts w:cs="Tahoma"/>
          <w:lang w:val="en-US"/>
        </w:rPr>
        <w:t>program obuke bi trajao dva dana u kojima bi se ostvarilo 16 sati efektivnog rada</w:t>
      </w:r>
    </w:p>
    <w:p w:rsidR="008C4278" w:rsidRPr="00FD3079" w:rsidRDefault="008C4278" w:rsidP="002666C6">
      <w:pPr>
        <w:spacing w:after="0" w:line="240" w:lineRule="auto"/>
        <w:jc w:val="both"/>
        <w:rPr>
          <w:b/>
          <w:lang w:val="sr-Latn-CS"/>
        </w:rPr>
      </w:pPr>
    </w:p>
    <w:p w:rsidR="008C4278" w:rsidRPr="00FD3079" w:rsidRDefault="008C4278" w:rsidP="002666C6">
      <w:pPr>
        <w:jc w:val="both"/>
        <w:rPr>
          <w:rFonts w:cs="Tahoma"/>
          <w:lang w:val="en-US"/>
        </w:rPr>
      </w:pPr>
      <w:r w:rsidRPr="00FD3079">
        <w:rPr>
          <w:b/>
          <w:lang w:val="sr-Latn-CS"/>
        </w:rPr>
        <w:t xml:space="preserve">Broj učesnika u grupi: </w:t>
      </w:r>
      <w:r w:rsidRPr="00FD3079">
        <w:rPr>
          <w:rFonts w:cs="Tahoma"/>
          <w:lang w:val="en-US"/>
        </w:rPr>
        <w:t>minimalan broj učesnika iznosi 15, a maksimalan 30.</w:t>
      </w:r>
    </w:p>
    <w:p w:rsidR="008C4278" w:rsidRPr="00FD3079" w:rsidRDefault="008C4278" w:rsidP="002666C6">
      <w:pPr>
        <w:spacing w:after="0" w:line="240" w:lineRule="auto"/>
        <w:jc w:val="both"/>
        <w:rPr>
          <w:rFonts w:cs="Arial"/>
          <w:color w:val="002060"/>
          <w:lang w:val="sr-Latn-CS"/>
        </w:rPr>
      </w:pPr>
    </w:p>
    <w:p w:rsidR="008C4278" w:rsidRPr="00FD3079" w:rsidRDefault="008C4278" w:rsidP="002666C6">
      <w:pPr>
        <w:spacing w:after="0" w:line="240" w:lineRule="auto"/>
        <w:jc w:val="both"/>
        <w:rPr>
          <w:rFonts w:cs="Arial"/>
          <w:b/>
          <w:bCs/>
          <w:color w:val="000000"/>
          <w:lang w:val="sr-Latn-CS"/>
        </w:rPr>
      </w:pPr>
      <w:r w:rsidRPr="00FD3079">
        <w:rPr>
          <w:rFonts w:cs="Arial"/>
          <w:b/>
          <w:bCs/>
          <w:lang w:val="sr-Latn-CS"/>
        </w:rPr>
        <w:t>Cijena po učesniku dnevno  i šta ona uključuje:</w:t>
      </w:r>
      <w:r w:rsidRPr="00FD3079">
        <w:rPr>
          <w:rFonts w:cs="Tahoma"/>
          <w:lang w:val="en-US"/>
        </w:rPr>
        <w:t xml:space="preserve"> cijena po učesniku iznosi 15 e (dnevno) i uključuje potrebni  materijal i konsultacije vezane za dalji rad.</w:t>
      </w:r>
    </w:p>
    <w:p w:rsidR="008C4278" w:rsidRPr="00FD3079" w:rsidRDefault="008C4278" w:rsidP="002666C6">
      <w:pPr>
        <w:spacing w:after="0" w:line="240" w:lineRule="auto"/>
        <w:jc w:val="both"/>
        <w:rPr>
          <w:rFonts w:cs="Arial"/>
          <w:lang w:val="sr-Latn-CS"/>
        </w:rPr>
      </w:pPr>
    </w:p>
    <w:p w:rsidR="00705C52" w:rsidRPr="007C126F" w:rsidRDefault="00705C52"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C4278" w:rsidRPr="007C126F" w:rsidTr="005A14A3">
        <w:tc>
          <w:tcPr>
            <w:tcW w:w="9180" w:type="dxa"/>
            <w:shd w:val="clear" w:color="auto" w:fill="E0E0E0"/>
          </w:tcPr>
          <w:p w:rsidR="008C4278" w:rsidRPr="007C126F" w:rsidRDefault="00427BA3" w:rsidP="002666C6">
            <w:pPr>
              <w:spacing w:after="0" w:line="240" w:lineRule="auto"/>
              <w:jc w:val="both"/>
              <w:rPr>
                <w:b/>
                <w:lang w:val="sr-Latn-CS"/>
              </w:rPr>
            </w:pPr>
            <w:r>
              <w:rPr>
                <w:rFonts w:eastAsia="SimSun"/>
                <w:b/>
                <w:bCs/>
                <w:iCs/>
                <w:lang w:val="sr-Latn-CS"/>
              </w:rPr>
              <w:t>143</w:t>
            </w:r>
            <w:r w:rsidR="008C4278" w:rsidRPr="007C126F">
              <w:rPr>
                <w:rFonts w:eastAsia="SimSun"/>
                <w:b/>
                <w:bCs/>
                <w:iCs/>
                <w:lang w:val="sr-Latn-CS"/>
              </w:rPr>
              <w:t>. Rana intervencija  za djecu sa neuro -razvojnim rizikom i djecu sa poremećajima  iz spektra autizma do 5 godina</w:t>
            </w:r>
          </w:p>
        </w:tc>
      </w:tr>
    </w:tbl>
    <w:p w:rsidR="00FD1E1D" w:rsidRPr="007C126F" w:rsidRDefault="00FD1E1D" w:rsidP="002666C6">
      <w:pPr>
        <w:spacing w:after="0" w:line="240" w:lineRule="auto"/>
        <w:jc w:val="both"/>
        <w:rPr>
          <w:rFonts w:cs="Arial"/>
          <w:lang w:val="sl-SI"/>
        </w:rPr>
      </w:pPr>
    </w:p>
    <w:p w:rsidR="005420ED" w:rsidRPr="007C126F" w:rsidRDefault="005420ED" w:rsidP="002666C6">
      <w:pPr>
        <w:spacing w:after="0" w:line="240" w:lineRule="auto"/>
        <w:jc w:val="both"/>
        <w:rPr>
          <w:rFonts w:cs="Arial"/>
          <w:lang w:val="sr-Latn-CS"/>
        </w:rPr>
      </w:pPr>
      <w:r w:rsidRPr="007C126F">
        <w:rPr>
          <w:b/>
          <w:lang w:val="sr-Latn-CS"/>
        </w:rPr>
        <w:t>Autori:</w:t>
      </w:r>
      <w:r w:rsidRPr="007C126F">
        <w:rPr>
          <w:rFonts w:cs="Tahoma"/>
        </w:rPr>
        <w:t>Ljiljana Krsmanovi</w:t>
      </w:r>
      <w:r w:rsidRPr="007C126F">
        <w:rPr>
          <w:rFonts w:cs="Tahoma"/>
          <w:lang w:val="sr-Latn-CS"/>
        </w:rPr>
        <w:t>ć, Nataša Knežević</w:t>
      </w:r>
    </w:p>
    <w:p w:rsidR="005420ED" w:rsidRPr="007C126F" w:rsidRDefault="005420ED"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en-US"/>
        </w:rPr>
        <w:t xml:space="preserve">JU Resursni centar za obrazovanje i osposobljavanje “1.jun” </w:t>
      </w:r>
      <w:r w:rsidR="00705C52">
        <w:rPr>
          <w:rFonts w:cs="Tahoma"/>
          <w:lang w:val="en-US"/>
        </w:rPr>
        <w:t xml:space="preserve">, </w:t>
      </w:r>
      <w:r w:rsidRPr="007C126F">
        <w:rPr>
          <w:rFonts w:cs="Tahoma"/>
          <w:lang w:val="en-US"/>
        </w:rPr>
        <w:t>Podgorica</w:t>
      </w:r>
    </w:p>
    <w:p w:rsidR="005420ED" w:rsidRPr="007C126F" w:rsidRDefault="005420ED"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Ljiljana Krsmanović</w:t>
      </w:r>
    </w:p>
    <w:p w:rsidR="005420ED" w:rsidRPr="007C126F" w:rsidRDefault="005420ED" w:rsidP="002666C6">
      <w:pPr>
        <w:spacing w:after="0" w:line="240" w:lineRule="auto"/>
        <w:jc w:val="both"/>
        <w:rPr>
          <w:rFonts w:cs="Arial"/>
          <w:lang w:val="sr-Latn-CS"/>
        </w:rPr>
      </w:pPr>
      <w:r w:rsidRPr="007C126F">
        <w:rPr>
          <w:b/>
          <w:lang w:val="sr-Latn-CS"/>
        </w:rPr>
        <w:t xml:space="preserve">Adresa: </w:t>
      </w:r>
      <w:r w:rsidRPr="007C126F">
        <w:rPr>
          <w:rFonts w:cs="Tahoma"/>
        </w:rPr>
        <w:t>Princeze Ksenije 8</w:t>
      </w:r>
    </w:p>
    <w:p w:rsidR="005420ED" w:rsidRPr="007C126F" w:rsidRDefault="005420ED" w:rsidP="002666C6">
      <w:pPr>
        <w:spacing w:after="0" w:line="240" w:lineRule="auto"/>
        <w:jc w:val="both"/>
        <w:rPr>
          <w:rFonts w:cs="Arial"/>
          <w:lang w:val="sr-Latn-CS"/>
        </w:rPr>
      </w:pPr>
      <w:r w:rsidRPr="007C126F">
        <w:rPr>
          <w:b/>
          <w:lang w:val="sr-Latn-CS"/>
        </w:rPr>
        <w:t>E-mail:</w:t>
      </w:r>
      <w:hyperlink r:id="rId64" w:history="1">
        <w:r w:rsidRPr="007C126F">
          <w:rPr>
            <w:rStyle w:val="Hyperlink"/>
            <w:rFonts w:cs="Tahoma"/>
            <w:color w:val="auto"/>
          </w:rPr>
          <w:t>krsmanovicc</w:t>
        </w:r>
        <w:r w:rsidRPr="007C126F">
          <w:rPr>
            <w:rStyle w:val="Hyperlink"/>
            <w:rFonts w:cs="Tahoma"/>
            <w:color w:val="auto"/>
            <w:lang w:val="en-US"/>
          </w:rPr>
          <w:t>@t-com.me</w:t>
        </w:r>
      </w:hyperlink>
    </w:p>
    <w:p w:rsidR="005420ED" w:rsidRPr="007C126F" w:rsidRDefault="005420ED" w:rsidP="002666C6">
      <w:pPr>
        <w:spacing w:after="0" w:line="240" w:lineRule="auto"/>
        <w:jc w:val="both"/>
        <w:rPr>
          <w:rFonts w:cs="Arial"/>
          <w:lang w:val="sr-Latn-CS"/>
        </w:rPr>
      </w:pPr>
      <w:r w:rsidRPr="007C126F">
        <w:rPr>
          <w:b/>
          <w:lang w:val="sr-Latn-CS"/>
        </w:rPr>
        <w:t>Broj telefona:</w:t>
      </w:r>
      <w:r w:rsidRPr="007C126F">
        <w:rPr>
          <w:rFonts w:cs="Tahoma"/>
        </w:rPr>
        <w:t>069498698</w:t>
      </w:r>
    </w:p>
    <w:p w:rsidR="005420ED" w:rsidRPr="007C126F" w:rsidRDefault="005420ED" w:rsidP="002666C6">
      <w:pPr>
        <w:spacing w:after="0" w:line="240" w:lineRule="auto"/>
        <w:jc w:val="both"/>
        <w:rPr>
          <w:rFonts w:cs="Arial"/>
          <w:lang w:val="sr-Latn-CS"/>
        </w:rPr>
      </w:pPr>
    </w:p>
    <w:p w:rsidR="005420ED" w:rsidRPr="007C126F" w:rsidRDefault="005420ED"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705C52">
        <w:rPr>
          <w:rFonts w:eastAsia="SimSun"/>
          <w:lang w:val="en-US" w:eastAsia="en-US"/>
        </w:rPr>
        <w:t>s</w:t>
      </w:r>
      <w:r w:rsidRPr="007C126F">
        <w:rPr>
          <w:rFonts w:eastAsia="SimSun"/>
          <w:lang w:val="en-US" w:eastAsia="en-US"/>
        </w:rPr>
        <w:t>hvatanje suštine i značaja rane intervencije</w:t>
      </w:r>
      <w:r w:rsidRPr="007C126F">
        <w:t>za djecu sa neuro-razvojnim rizikom i djecu sa poremećajima iz  spektra autizma.</w:t>
      </w:r>
    </w:p>
    <w:p w:rsidR="00574986" w:rsidRPr="007C126F" w:rsidRDefault="00574986" w:rsidP="002666C6">
      <w:pPr>
        <w:spacing w:after="0" w:line="240" w:lineRule="auto"/>
        <w:jc w:val="both"/>
        <w:rPr>
          <w:rFonts w:cs="Arial"/>
          <w:lang w:val="sr-Latn-CS"/>
        </w:rPr>
      </w:pPr>
    </w:p>
    <w:p w:rsidR="005420ED" w:rsidRPr="007C126F" w:rsidRDefault="005420ED" w:rsidP="002666C6">
      <w:pPr>
        <w:spacing w:after="0" w:line="240" w:lineRule="auto"/>
        <w:jc w:val="both"/>
        <w:rPr>
          <w:rFonts w:cs="Arial"/>
          <w:lang w:val="sr-Latn-CS"/>
        </w:rPr>
      </w:pPr>
      <w:r w:rsidRPr="007C126F">
        <w:rPr>
          <w:b/>
          <w:lang w:val="sr-Latn-CS"/>
        </w:rPr>
        <w:t>Specifični ciljevi programa:</w:t>
      </w:r>
    </w:p>
    <w:p w:rsidR="005420ED" w:rsidRPr="007C126F" w:rsidRDefault="005420ED" w:rsidP="002666C6">
      <w:pPr>
        <w:numPr>
          <w:ilvl w:val="0"/>
          <w:numId w:val="125"/>
        </w:numPr>
        <w:autoSpaceDE w:val="0"/>
        <w:autoSpaceDN w:val="0"/>
        <w:adjustRightInd w:val="0"/>
        <w:spacing w:after="0" w:line="240" w:lineRule="auto"/>
        <w:jc w:val="both"/>
        <w:rPr>
          <w:rFonts w:cs="MyriadPro-Regular"/>
        </w:rPr>
      </w:pPr>
      <w:r w:rsidRPr="007C126F">
        <w:rPr>
          <w:rFonts w:eastAsia="SimSun"/>
          <w:lang w:val="en-US" w:eastAsia="en-US"/>
        </w:rPr>
        <w:t xml:space="preserve">upoznavanje sa </w:t>
      </w:r>
      <w:r w:rsidRPr="007C126F">
        <w:rPr>
          <w:rFonts w:cs="MyriadPro-Regular"/>
        </w:rPr>
        <w:t>osnovama rane intervencije</w:t>
      </w:r>
    </w:p>
    <w:p w:rsidR="005420ED" w:rsidRPr="007C126F" w:rsidRDefault="005420ED" w:rsidP="002666C6">
      <w:pPr>
        <w:numPr>
          <w:ilvl w:val="0"/>
          <w:numId w:val="125"/>
        </w:numPr>
        <w:autoSpaceDE w:val="0"/>
        <w:autoSpaceDN w:val="0"/>
        <w:adjustRightInd w:val="0"/>
        <w:spacing w:after="0" w:line="240" w:lineRule="auto"/>
        <w:jc w:val="both"/>
        <w:rPr>
          <w:rFonts w:cs="MyriadPro-Regular"/>
        </w:rPr>
      </w:pPr>
      <w:r w:rsidRPr="007C126F">
        <w:rPr>
          <w:rFonts w:cs="MyriadPro-Regular"/>
        </w:rPr>
        <w:t>shvatanje značaja rane intervencije</w:t>
      </w:r>
    </w:p>
    <w:p w:rsidR="005420ED" w:rsidRPr="007C126F" w:rsidRDefault="00705C52" w:rsidP="002666C6">
      <w:pPr>
        <w:numPr>
          <w:ilvl w:val="0"/>
          <w:numId w:val="126"/>
        </w:numPr>
        <w:jc w:val="both"/>
        <w:rPr>
          <w:rFonts w:cs="Tahoma"/>
          <w:lang w:val="en-US"/>
        </w:rPr>
      </w:pPr>
      <w:r>
        <w:rPr>
          <w:rFonts w:eastAsia="Calibri"/>
        </w:rPr>
        <w:lastRenderedPageBreak/>
        <w:t>unapređiva</w:t>
      </w:r>
      <w:r w:rsidR="005420ED" w:rsidRPr="007C126F">
        <w:rPr>
          <w:rFonts w:eastAsia="Calibri"/>
        </w:rPr>
        <w:t>nje kompetencije  za rad sa djecom sa poteškoćama iz spektra autizma;</w:t>
      </w:r>
    </w:p>
    <w:p w:rsidR="005420ED" w:rsidRPr="007C126F" w:rsidRDefault="005420ED" w:rsidP="002666C6">
      <w:pPr>
        <w:numPr>
          <w:ilvl w:val="0"/>
          <w:numId w:val="126"/>
        </w:numPr>
        <w:jc w:val="both"/>
        <w:rPr>
          <w:rFonts w:cs="Tahoma"/>
          <w:lang w:val="en-US"/>
        </w:rPr>
      </w:pPr>
      <w:r w:rsidRPr="007C126F">
        <w:rPr>
          <w:rFonts w:cs="Arial"/>
        </w:rPr>
        <w:t>informisanje o principima rada s</w:t>
      </w:r>
      <w:r w:rsidR="00705C52">
        <w:rPr>
          <w:rFonts w:cs="Arial"/>
        </w:rPr>
        <w:t>a</w:t>
      </w:r>
      <w:r w:rsidRPr="007C126F">
        <w:rPr>
          <w:rFonts w:cs="Arial"/>
        </w:rPr>
        <w:t xml:space="preserve"> djecom sa teškoćama iz spektra autizma; </w:t>
      </w:r>
    </w:p>
    <w:p w:rsidR="005420ED" w:rsidRPr="007C126F" w:rsidRDefault="005420ED" w:rsidP="002666C6">
      <w:pPr>
        <w:numPr>
          <w:ilvl w:val="0"/>
          <w:numId w:val="126"/>
        </w:numPr>
        <w:jc w:val="both"/>
        <w:rPr>
          <w:rFonts w:cs="Tahoma"/>
          <w:lang w:val="en-US"/>
        </w:rPr>
      </w:pPr>
      <w:r w:rsidRPr="007C126F">
        <w:rPr>
          <w:rFonts w:cs="Arial"/>
        </w:rPr>
        <w:t>razvijanje profesionalne osjetljivosti za posmatranje razvoja djece i praćenje njihovog individualnog napredovanja u razvoju;</w:t>
      </w:r>
    </w:p>
    <w:p w:rsidR="005420ED" w:rsidRPr="007C126F" w:rsidRDefault="005420ED" w:rsidP="002666C6">
      <w:pPr>
        <w:numPr>
          <w:ilvl w:val="0"/>
          <w:numId w:val="126"/>
        </w:numPr>
        <w:jc w:val="both"/>
        <w:rPr>
          <w:rFonts w:cs="Tahoma"/>
          <w:lang w:val="en-US"/>
        </w:rPr>
      </w:pPr>
      <w:r w:rsidRPr="007C126F">
        <w:rPr>
          <w:rFonts w:cs="Arial"/>
        </w:rPr>
        <w:t>timski pristup;</w:t>
      </w:r>
    </w:p>
    <w:p w:rsidR="005420ED" w:rsidRPr="007C126F" w:rsidRDefault="005420ED" w:rsidP="002666C6">
      <w:pPr>
        <w:numPr>
          <w:ilvl w:val="0"/>
          <w:numId w:val="126"/>
        </w:numPr>
        <w:jc w:val="both"/>
        <w:rPr>
          <w:rFonts w:cs="Tahoma"/>
          <w:lang w:val="en-US"/>
        </w:rPr>
      </w:pPr>
      <w:r w:rsidRPr="007C126F">
        <w:rPr>
          <w:rFonts w:cs="Arial"/>
        </w:rPr>
        <w:t>razvijanje partnerskog odnosa sa roditeljima.</w:t>
      </w:r>
    </w:p>
    <w:p w:rsidR="005420ED" w:rsidRPr="007C126F" w:rsidRDefault="005420ED" w:rsidP="002666C6">
      <w:pPr>
        <w:spacing w:after="0" w:line="240" w:lineRule="auto"/>
        <w:jc w:val="both"/>
        <w:rPr>
          <w:rFonts w:cs="Arial"/>
          <w:lang w:val="sr-Latn-CS"/>
        </w:rPr>
      </w:pPr>
      <w:r w:rsidRPr="007C126F">
        <w:rPr>
          <w:b/>
          <w:lang w:val="sr-Latn-CS"/>
        </w:rPr>
        <w:t>Ciljna grupa:</w:t>
      </w:r>
      <w:r w:rsidR="00705C52">
        <w:rPr>
          <w:rFonts w:cs="Tahoma"/>
        </w:rPr>
        <w:t>n</w:t>
      </w:r>
      <w:r w:rsidRPr="007C126F">
        <w:rPr>
          <w:rFonts w:cs="Tahoma"/>
        </w:rPr>
        <w:t>astavnici predškolskog vaspitanja, stručni saradnici (psiholozi, pedagozi, defektolozi), zdravstveni radnici</w:t>
      </w:r>
    </w:p>
    <w:p w:rsidR="005420ED" w:rsidRPr="007C126F" w:rsidRDefault="005420ED" w:rsidP="002666C6">
      <w:pPr>
        <w:spacing w:after="0" w:line="240" w:lineRule="auto"/>
        <w:jc w:val="both"/>
        <w:rPr>
          <w:b/>
          <w:lang w:val="sr-Latn-CS"/>
        </w:rPr>
      </w:pPr>
    </w:p>
    <w:p w:rsidR="005420ED" w:rsidRPr="007C126F" w:rsidRDefault="005420ED" w:rsidP="002666C6">
      <w:pPr>
        <w:spacing w:after="0" w:line="240" w:lineRule="auto"/>
        <w:jc w:val="both"/>
        <w:rPr>
          <w:rFonts w:cs="Arial"/>
          <w:lang w:val="sr-Latn-CS"/>
        </w:rPr>
      </w:pPr>
      <w:r w:rsidRPr="007C126F">
        <w:rPr>
          <w:b/>
          <w:lang w:val="sr-Latn-CS"/>
        </w:rPr>
        <w:t xml:space="preserve">Metode i tehnike rada: </w:t>
      </w:r>
      <w:r w:rsidR="00705C52">
        <w:rPr>
          <w:rFonts w:cs="Tahoma"/>
        </w:rPr>
        <w:t>o</w:t>
      </w:r>
      <w:r w:rsidRPr="007C126F">
        <w:rPr>
          <w:rFonts w:cs="Tahoma"/>
        </w:rPr>
        <w:t>buka interaktivnog tipa</w:t>
      </w:r>
    </w:p>
    <w:p w:rsidR="005420ED" w:rsidRPr="007C126F" w:rsidRDefault="005420ED" w:rsidP="002666C6">
      <w:pPr>
        <w:spacing w:after="0" w:line="240" w:lineRule="auto"/>
        <w:jc w:val="both"/>
        <w:rPr>
          <w:b/>
          <w:lang w:val="sr-Latn-CS"/>
        </w:rPr>
      </w:pPr>
    </w:p>
    <w:p w:rsidR="005420ED" w:rsidRPr="007C126F" w:rsidRDefault="005420ED" w:rsidP="002666C6">
      <w:pPr>
        <w:spacing w:after="0" w:line="240" w:lineRule="auto"/>
        <w:jc w:val="both"/>
        <w:rPr>
          <w:b/>
          <w:lang w:val="sr-Latn-CS"/>
        </w:rPr>
      </w:pPr>
      <w:r w:rsidRPr="007C126F">
        <w:rPr>
          <w:b/>
          <w:lang w:val="sr-Latn-CS"/>
        </w:rPr>
        <w:t>Teme:</w:t>
      </w:r>
      <w:r w:rsidRPr="007C126F">
        <w:rPr>
          <w:b/>
          <w:lang w:val="sr-Latn-CS"/>
        </w:rPr>
        <w:tab/>
      </w:r>
    </w:p>
    <w:p w:rsidR="005420ED" w:rsidRPr="007C126F" w:rsidRDefault="005420ED" w:rsidP="002666C6">
      <w:pPr>
        <w:numPr>
          <w:ilvl w:val="0"/>
          <w:numId w:val="127"/>
        </w:numPr>
        <w:jc w:val="both"/>
        <w:rPr>
          <w:rFonts w:cs="Tahoma"/>
          <w:lang w:val="en-US"/>
        </w:rPr>
      </w:pPr>
      <w:r w:rsidRPr="007C126F">
        <w:rPr>
          <w:rFonts w:cs="Tahoma"/>
          <w:lang w:val="en-US"/>
        </w:rPr>
        <w:t>Rana intervencija-značaj, ciljevi, zadaci,program rada</w:t>
      </w:r>
    </w:p>
    <w:p w:rsidR="005420ED" w:rsidRPr="007C126F" w:rsidRDefault="005420ED" w:rsidP="002666C6">
      <w:pPr>
        <w:numPr>
          <w:ilvl w:val="0"/>
          <w:numId w:val="127"/>
        </w:numPr>
        <w:jc w:val="both"/>
        <w:rPr>
          <w:rFonts w:cs="Tahoma"/>
          <w:lang w:val="en-US"/>
        </w:rPr>
      </w:pPr>
      <w:r w:rsidRPr="007C126F">
        <w:rPr>
          <w:rFonts w:cs="Arial"/>
        </w:rPr>
        <w:t>Specifičnosti u razvoju djece iz spektra autizma-dijagnostički kriterijumi, rani znakovi, simptomi i odstupanja od uobičajenog razvoja</w:t>
      </w:r>
    </w:p>
    <w:p w:rsidR="005420ED" w:rsidRPr="007C126F" w:rsidRDefault="005420ED" w:rsidP="002666C6">
      <w:pPr>
        <w:numPr>
          <w:ilvl w:val="0"/>
          <w:numId w:val="127"/>
        </w:numPr>
        <w:jc w:val="both"/>
        <w:rPr>
          <w:rFonts w:cs="Tahoma"/>
          <w:lang w:val="en-US"/>
        </w:rPr>
      </w:pPr>
      <w:r w:rsidRPr="007C126F">
        <w:rPr>
          <w:rFonts w:cs="Arial"/>
        </w:rPr>
        <w:t>Područja rada i programski sadržaji rane intervencije sa djecom sa smetnjama iz spektra autizma</w:t>
      </w:r>
    </w:p>
    <w:p w:rsidR="005420ED" w:rsidRPr="007C126F" w:rsidRDefault="005420ED" w:rsidP="002666C6">
      <w:pPr>
        <w:numPr>
          <w:ilvl w:val="0"/>
          <w:numId w:val="127"/>
        </w:numPr>
        <w:jc w:val="both"/>
        <w:rPr>
          <w:rFonts w:cs="Tahoma"/>
          <w:lang w:val="en-US"/>
        </w:rPr>
      </w:pPr>
      <w:r w:rsidRPr="007C126F">
        <w:rPr>
          <w:rFonts w:cs="Tahoma"/>
          <w:lang w:val="en-US"/>
        </w:rPr>
        <w:t>Savjetodavni rad sa roditeljima</w:t>
      </w:r>
    </w:p>
    <w:p w:rsidR="005420ED" w:rsidRPr="007C126F" w:rsidRDefault="005420ED" w:rsidP="002666C6">
      <w:pPr>
        <w:numPr>
          <w:ilvl w:val="0"/>
          <w:numId w:val="127"/>
        </w:numPr>
        <w:jc w:val="both"/>
        <w:rPr>
          <w:rFonts w:cs="Tahoma"/>
          <w:lang w:val="en-US"/>
        </w:rPr>
      </w:pPr>
      <w:r w:rsidRPr="007C126F">
        <w:rPr>
          <w:rFonts w:cs="Tahoma"/>
          <w:lang w:val="en-US"/>
        </w:rPr>
        <w:t>Neke strategije i metode u radu sa djecom sa smetnjama iz spektra autizma</w:t>
      </w:r>
    </w:p>
    <w:p w:rsidR="00B43796" w:rsidRPr="007C126F" w:rsidRDefault="00B43796" w:rsidP="002666C6">
      <w:pPr>
        <w:ind w:left="720"/>
        <w:jc w:val="both"/>
        <w:rPr>
          <w:rFonts w:cs="Tahoma"/>
          <w:lang w:val="en-US"/>
        </w:rPr>
      </w:pPr>
    </w:p>
    <w:p w:rsidR="005420ED" w:rsidRPr="007C126F" w:rsidRDefault="005420ED"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1 dan (6 sati)</w:t>
      </w:r>
    </w:p>
    <w:p w:rsidR="005420ED" w:rsidRPr="007C126F" w:rsidRDefault="005420ED" w:rsidP="002666C6">
      <w:pPr>
        <w:spacing w:after="0" w:line="240" w:lineRule="auto"/>
        <w:jc w:val="both"/>
        <w:rPr>
          <w:b/>
          <w:lang w:val="sr-Latn-CS"/>
        </w:rPr>
      </w:pPr>
    </w:p>
    <w:p w:rsidR="005420ED" w:rsidRPr="007C126F" w:rsidRDefault="005420ED" w:rsidP="002666C6">
      <w:pPr>
        <w:spacing w:after="0" w:line="240" w:lineRule="auto"/>
        <w:jc w:val="both"/>
        <w:rPr>
          <w:rFonts w:cs="Arial"/>
          <w:lang w:val="sr-Latn-CS"/>
        </w:rPr>
      </w:pPr>
      <w:r w:rsidRPr="007C126F">
        <w:rPr>
          <w:b/>
          <w:lang w:val="sr-Latn-CS"/>
        </w:rPr>
        <w:t xml:space="preserve">Broj učesnika u grupi: </w:t>
      </w:r>
      <w:r w:rsidRPr="007C126F">
        <w:rPr>
          <w:rFonts w:cs="Arial"/>
          <w:lang w:val="en-US"/>
        </w:rPr>
        <w:t>Minimalno 10, maksimalno 20</w:t>
      </w:r>
    </w:p>
    <w:p w:rsidR="005420ED" w:rsidRPr="007C126F" w:rsidRDefault="005420ED" w:rsidP="002666C6">
      <w:pPr>
        <w:spacing w:after="0" w:line="240" w:lineRule="auto"/>
        <w:jc w:val="both"/>
        <w:rPr>
          <w:rFonts w:cs="Arial"/>
          <w:lang w:val="sr-Latn-CS"/>
        </w:rPr>
      </w:pPr>
    </w:p>
    <w:p w:rsidR="005420ED" w:rsidRDefault="005420ED" w:rsidP="002666C6">
      <w:pPr>
        <w:autoSpaceDE w:val="0"/>
        <w:autoSpaceDN w:val="0"/>
        <w:adjustRightInd w:val="0"/>
        <w:spacing w:after="0" w:line="240" w:lineRule="auto"/>
        <w:jc w:val="both"/>
        <w:rPr>
          <w:rFonts w:cs="Arial"/>
        </w:rPr>
      </w:pPr>
      <w:r w:rsidRPr="007C126F">
        <w:rPr>
          <w:rFonts w:cs="Arial"/>
          <w:b/>
          <w:bCs/>
          <w:lang w:val="sr-Latn-CS"/>
        </w:rPr>
        <w:t xml:space="preserve">Cijena po učesniku dnevno  i šta ona uključuje: </w:t>
      </w:r>
      <w:r w:rsidRPr="007C126F">
        <w:rPr>
          <w:rFonts w:eastAsia="SimSun" w:cs="Arial"/>
          <w:lang w:val="en-US" w:eastAsia="en-US"/>
        </w:rPr>
        <w:t>20 € (uračunati su honorar za voditelje seminara i cijenapotrošnog materijala).</w:t>
      </w:r>
      <w:r w:rsidRPr="007C126F">
        <w:rPr>
          <w:rFonts w:cs="Arial"/>
        </w:rPr>
        <w:t>Troškove osvježenja i ručka snosi škola koja angažuje akreditovani program.</w:t>
      </w:r>
    </w:p>
    <w:p w:rsidR="00705C52" w:rsidRDefault="00705C52" w:rsidP="002666C6">
      <w:pPr>
        <w:autoSpaceDE w:val="0"/>
        <w:autoSpaceDN w:val="0"/>
        <w:adjustRightInd w:val="0"/>
        <w:spacing w:after="0" w:line="240" w:lineRule="auto"/>
        <w:jc w:val="both"/>
        <w:rPr>
          <w:rFonts w:cs="Arial"/>
        </w:rPr>
      </w:pPr>
    </w:p>
    <w:p w:rsidR="00705C52" w:rsidRPr="007C126F" w:rsidRDefault="00705C52" w:rsidP="002666C6">
      <w:pPr>
        <w:autoSpaceDE w:val="0"/>
        <w:autoSpaceDN w:val="0"/>
        <w:adjustRightInd w:val="0"/>
        <w:spacing w:after="0" w:line="240" w:lineRule="auto"/>
        <w:jc w:val="both"/>
        <w:rPr>
          <w:rFonts w:eastAsia="SimSun" w:cs="Arial"/>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301644" w:rsidRPr="007C126F" w:rsidTr="00316908">
        <w:tc>
          <w:tcPr>
            <w:tcW w:w="9179" w:type="dxa"/>
            <w:shd w:val="clear" w:color="auto" w:fill="E0E0E0"/>
          </w:tcPr>
          <w:p w:rsidR="00301644" w:rsidRPr="007C126F" w:rsidRDefault="00427BA3" w:rsidP="002666C6">
            <w:pPr>
              <w:spacing w:after="0" w:line="240" w:lineRule="auto"/>
              <w:jc w:val="both"/>
              <w:rPr>
                <w:rFonts w:eastAsia="SimSun"/>
                <w:b/>
                <w:lang w:val="sr-Latn-CS"/>
              </w:rPr>
            </w:pPr>
            <w:r>
              <w:rPr>
                <w:rFonts w:eastAsia="SimSun"/>
                <w:b/>
                <w:lang w:val="sr-Latn-CS"/>
              </w:rPr>
              <w:t>144</w:t>
            </w:r>
            <w:r w:rsidR="00301644" w:rsidRPr="007C126F">
              <w:rPr>
                <w:rFonts w:eastAsia="SimSun"/>
                <w:b/>
                <w:lang w:val="sr-Latn-CS"/>
              </w:rPr>
              <w:t>. Rana intervencija za djecu sa smetnjama u razvoju vida i smetnjama u tjelesnom razvoju</w:t>
            </w:r>
          </w:p>
        </w:tc>
      </w:tr>
    </w:tbl>
    <w:p w:rsidR="00301644" w:rsidRPr="007C126F" w:rsidRDefault="00301644" w:rsidP="002666C6">
      <w:pPr>
        <w:spacing w:after="0" w:line="240" w:lineRule="auto"/>
        <w:jc w:val="both"/>
        <w:rPr>
          <w:rFonts w:cs="Arial"/>
          <w:lang w:val="sr-Latn-CS"/>
        </w:rPr>
      </w:pPr>
    </w:p>
    <w:p w:rsidR="00301644" w:rsidRPr="007C126F" w:rsidRDefault="00301644" w:rsidP="002666C6">
      <w:pPr>
        <w:autoSpaceDE w:val="0"/>
        <w:autoSpaceDN w:val="0"/>
        <w:adjustRightInd w:val="0"/>
        <w:spacing w:after="0" w:line="240" w:lineRule="auto"/>
        <w:jc w:val="both"/>
        <w:rPr>
          <w:rFonts w:cs="Arial"/>
        </w:rPr>
      </w:pPr>
      <w:r w:rsidRPr="007C126F">
        <w:rPr>
          <w:b/>
          <w:lang w:val="sr-Latn-CS"/>
        </w:rPr>
        <w:t>Autorke:</w:t>
      </w:r>
      <w:r w:rsidRPr="007C126F">
        <w:rPr>
          <w:rFonts w:cs="Arial"/>
        </w:rPr>
        <w:t xml:space="preserve">Jadranka Radulović, Jasna Popović, </w:t>
      </w:r>
      <w:r w:rsidR="009F68F9" w:rsidRPr="007C126F">
        <w:rPr>
          <w:rFonts w:cs="Arial"/>
        </w:rPr>
        <w:t>dr Sanja Borović</w:t>
      </w:r>
    </w:p>
    <w:p w:rsidR="009F68F9" w:rsidRPr="007C126F" w:rsidRDefault="009F68F9" w:rsidP="002666C6">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 Podgorica</w:t>
      </w:r>
    </w:p>
    <w:p w:rsidR="00301644" w:rsidRPr="007C126F" w:rsidRDefault="00301644" w:rsidP="002666C6">
      <w:pPr>
        <w:spacing w:after="0" w:line="240" w:lineRule="auto"/>
        <w:jc w:val="both"/>
        <w:rPr>
          <w:rFonts w:cs="Arial"/>
          <w:lang w:val="sr-Latn-CS"/>
        </w:rPr>
      </w:pPr>
      <w:r w:rsidRPr="007C126F">
        <w:rPr>
          <w:b/>
          <w:lang w:val="sr-Latn-CS"/>
        </w:rPr>
        <w:t xml:space="preserve">Odgovorna osoba (koordinator): </w:t>
      </w:r>
      <w:r w:rsidRPr="007C126F">
        <w:rPr>
          <w:rFonts w:cs="Tahoma"/>
          <w:lang w:val="sr-Latn-CS"/>
        </w:rPr>
        <w:t>Jadranka Radulović</w:t>
      </w:r>
    </w:p>
    <w:p w:rsidR="00301644" w:rsidRPr="007C126F" w:rsidRDefault="00301644" w:rsidP="002666C6">
      <w:pPr>
        <w:spacing w:after="0" w:line="240" w:lineRule="auto"/>
        <w:jc w:val="both"/>
        <w:rPr>
          <w:rFonts w:cs="Arial"/>
          <w:lang w:val="sr-Latn-CS"/>
        </w:rPr>
      </w:pPr>
      <w:r w:rsidRPr="007C126F">
        <w:rPr>
          <w:b/>
          <w:lang w:val="sr-Latn-CS"/>
        </w:rPr>
        <w:t xml:space="preserve">Adresa: </w:t>
      </w:r>
      <w:r w:rsidRPr="007C126F">
        <w:rPr>
          <w:lang w:val="sr-Latn-CS"/>
        </w:rPr>
        <w:t xml:space="preserve"> Princeze Ksenije br.6, Podgorica</w:t>
      </w:r>
    </w:p>
    <w:p w:rsidR="00301644" w:rsidRPr="007C126F" w:rsidRDefault="00301644" w:rsidP="002666C6">
      <w:pPr>
        <w:spacing w:after="0" w:line="240" w:lineRule="auto"/>
        <w:jc w:val="both"/>
        <w:rPr>
          <w:rFonts w:cs="Arial"/>
          <w:lang w:val="fr-FR"/>
        </w:rPr>
      </w:pPr>
      <w:r w:rsidRPr="007C126F">
        <w:rPr>
          <w:b/>
          <w:lang w:val="sr-Latn-CS"/>
        </w:rPr>
        <w:t xml:space="preserve">E-mail: </w:t>
      </w:r>
      <w:r w:rsidRPr="007C126F">
        <w:rPr>
          <w:lang w:val="sr-Latn-CS"/>
        </w:rPr>
        <w:t>jadranka.r@ t-com.me</w:t>
      </w:r>
    </w:p>
    <w:p w:rsidR="009F68F9" w:rsidRPr="007C126F" w:rsidRDefault="00301644" w:rsidP="002666C6">
      <w:pPr>
        <w:spacing w:after="0" w:line="240" w:lineRule="auto"/>
        <w:jc w:val="both"/>
        <w:rPr>
          <w:lang w:val="sr-Latn-CS"/>
        </w:rPr>
      </w:pPr>
      <w:r w:rsidRPr="007C126F">
        <w:rPr>
          <w:b/>
          <w:lang w:val="sr-Latn-CS"/>
        </w:rPr>
        <w:t xml:space="preserve">Broj telefona: </w:t>
      </w:r>
      <w:r w:rsidRPr="007C126F">
        <w:rPr>
          <w:lang w:val="sr-Latn-CS"/>
        </w:rPr>
        <w:t>067- 400 -169</w:t>
      </w:r>
      <w:r w:rsidR="009F68F9" w:rsidRPr="007C126F">
        <w:rPr>
          <w:lang w:val="sr-Latn-CS"/>
        </w:rPr>
        <w:t>; Fax: 020 640-408</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O</w:t>
      </w:r>
      <w:r w:rsidRPr="007C126F">
        <w:rPr>
          <w:b/>
          <w:lang w:val="fr-FR"/>
        </w:rPr>
        <w:t>pšti cilj</w:t>
      </w:r>
      <w:r w:rsidRPr="007C126F">
        <w:rPr>
          <w:b/>
          <w:lang w:val="sr-Latn-CS"/>
        </w:rPr>
        <w:t xml:space="preserve"> programa:</w:t>
      </w:r>
      <w:r w:rsidRPr="007C126F">
        <w:rPr>
          <w:rFonts w:cs="Arial"/>
          <w:lang w:val="sr-Latn-CS"/>
        </w:rPr>
        <w:t>shvatanjesu</w:t>
      </w:r>
      <w:r w:rsidRPr="007C126F">
        <w:rPr>
          <w:rFonts w:cs="Arial"/>
          <w:lang w:val="sr-Cyrl-CS"/>
        </w:rPr>
        <w:t>š</w:t>
      </w:r>
      <w:r w:rsidRPr="007C126F">
        <w:rPr>
          <w:rFonts w:cs="Arial"/>
          <w:lang w:val="sr-Latn-CS"/>
        </w:rPr>
        <w:t>tineizna</w:t>
      </w:r>
      <w:r w:rsidRPr="007C126F">
        <w:rPr>
          <w:rFonts w:cs="Arial"/>
          <w:lang w:val="sr-Cyrl-CS"/>
        </w:rPr>
        <w:t>č</w:t>
      </w:r>
      <w:r w:rsidRPr="007C126F">
        <w:rPr>
          <w:rFonts w:cs="Arial"/>
          <w:lang w:val="sr-Latn-CS"/>
        </w:rPr>
        <w:t>ajarane intervencije kod djece sa smetnjama u razvoju vida  i smetnjama u tjelesnom razvoju.</w:t>
      </w:r>
    </w:p>
    <w:p w:rsidR="00301644" w:rsidRPr="007C126F" w:rsidRDefault="00301644" w:rsidP="002666C6">
      <w:pPr>
        <w:spacing w:after="0" w:line="240" w:lineRule="auto"/>
        <w:jc w:val="both"/>
        <w:rPr>
          <w:b/>
          <w:lang w:val="sr-Latn-CS"/>
        </w:rPr>
      </w:pPr>
    </w:p>
    <w:p w:rsidR="009F68F9" w:rsidRPr="007C126F" w:rsidRDefault="00301644" w:rsidP="002666C6">
      <w:pPr>
        <w:jc w:val="both"/>
        <w:rPr>
          <w:rFonts w:cs="Arial"/>
        </w:rPr>
      </w:pPr>
      <w:r w:rsidRPr="007C126F">
        <w:rPr>
          <w:b/>
          <w:lang w:val="sr-Latn-CS"/>
        </w:rPr>
        <w:lastRenderedPageBreak/>
        <w:t>Specifični ciljevi programa:</w:t>
      </w:r>
      <w:r w:rsidR="009F68F9" w:rsidRPr="007C126F">
        <w:rPr>
          <w:rFonts w:cs="Arial"/>
        </w:rPr>
        <w:t>upoznav</w:t>
      </w:r>
      <w:r w:rsidR="00036090">
        <w:rPr>
          <w:rFonts w:cs="Arial"/>
        </w:rPr>
        <w:t>a</w:t>
      </w:r>
      <w:r w:rsidR="009F68F9" w:rsidRPr="007C126F">
        <w:rPr>
          <w:rFonts w:cs="Arial"/>
        </w:rPr>
        <w:t>nje sa osnovama rane intervencije, shvatanje zna</w:t>
      </w:r>
      <w:r w:rsidR="002C3D16">
        <w:rPr>
          <w:rFonts w:cs="Arial"/>
        </w:rPr>
        <w:t>čaja rane intervencije, unapređiva</w:t>
      </w:r>
      <w:r w:rsidR="009F68F9" w:rsidRPr="007C126F">
        <w:rPr>
          <w:rFonts w:cs="Arial"/>
        </w:rPr>
        <w:t>nje kompetencije  za rad sa djecom sa poteškoćama iz spektra autizma, informisanje o principim</w:t>
      </w:r>
      <w:r w:rsidR="002C3D16">
        <w:rPr>
          <w:rFonts w:cs="Arial"/>
        </w:rPr>
        <w:t>a</w:t>
      </w:r>
      <w:r w:rsidR="009F68F9" w:rsidRPr="007C126F">
        <w:rPr>
          <w:rFonts w:cs="Arial"/>
        </w:rPr>
        <w:t xml:space="preserve"> rada sa djecom, timski pristup, razvijanje partnerskog odnosa sa roditeljima. </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Ciljna grupa:</w:t>
      </w:r>
      <w:r w:rsidR="009F68F9" w:rsidRPr="007C126F">
        <w:rPr>
          <w:lang w:val="sr-Latn-CS"/>
        </w:rPr>
        <w:t>vaspitači,</w:t>
      </w:r>
      <w:r w:rsidRPr="007C126F">
        <w:rPr>
          <w:lang w:val="sr-Latn-CS"/>
        </w:rPr>
        <w:t xml:space="preserve"> defektolozi i </w:t>
      </w:r>
      <w:r w:rsidR="009F68F9" w:rsidRPr="007C126F">
        <w:rPr>
          <w:lang w:val="sr-Latn-CS"/>
        </w:rPr>
        <w:t>stručni saradnici</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lang w:val="sr-Latn-CS"/>
        </w:rPr>
      </w:pPr>
      <w:r w:rsidRPr="007C126F">
        <w:rPr>
          <w:b/>
          <w:lang w:val="sr-Latn-CS"/>
        </w:rPr>
        <w:t>Metode i tehnike rada:</w:t>
      </w:r>
      <w:r w:rsidRPr="007C126F">
        <w:rPr>
          <w:rFonts w:cs="Arial"/>
          <w:lang w:val="sr-Latn-CS"/>
        </w:rPr>
        <w:t xml:space="preserve"> obuka interaktivnog tipa</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b/>
          <w:lang w:val="sr-Latn-CS"/>
        </w:rPr>
      </w:pPr>
      <w:r w:rsidRPr="007C126F">
        <w:rPr>
          <w:b/>
          <w:lang w:val="sr-Latn-CS"/>
        </w:rPr>
        <w:t xml:space="preserve">Teme: </w:t>
      </w:r>
    </w:p>
    <w:p w:rsidR="00301644" w:rsidRPr="007C126F" w:rsidRDefault="00301644" w:rsidP="002666C6">
      <w:pPr>
        <w:spacing w:after="0" w:line="240" w:lineRule="auto"/>
        <w:jc w:val="both"/>
        <w:rPr>
          <w:rFonts w:cs="Arial"/>
          <w:lang w:val="it-IT"/>
        </w:rPr>
      </w:pP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it-IT"/>
        </w:rPr>
        <w:t>Specifičnosti u razvoju malog djeteta: značaj rane intervencije, rani emocionalni i socijalni razvoj, rana komunikacija sa djetetom</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sr-Latn-CS"/>
        </w:rPr>
        <w:t>Vizualni i tjelesni</w:t>
      </w:r>
      <w:r w:rsidR="002C3D16">
        <w:rPr>
          <w:rFonts w:cs="Arial"/>
          <w:lang w:val="sr-Latn-CS"/>
        </w:rPr>
        <w:t xml:space="preserve"> aspekti rane intervencije: ofta</w:t>
      </w:r>
      <w:r w:rsidRPr="007C126F">
        <w:rPr>
          <w:rFonts w:cs="Arial"/>
          <w:lang w:val="sr-Latn-CS"/>
        </w:rPr>
        <w:t>mološke – motoričke komponente</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it-IT"/>
        </w:rPr>
        <w:t>Motorički razvoj djeteta</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pl-PL"/>
        </w:rPr>
        <w:t>Or</w:t>
      </w:r>
      <w:r w:rsidR="002C3D16">
        <w:rPr>
          <w:rFonts w:cs="Arial"/>
          <w:lang w:val="pl-PL"/>
        </w:rPr>
        <w:t>i</w:t>
      </w:r>
      <w:r w:rsidRPr="007C126F">
        <w:rPr>
          <w:rFonts w:cs="Arial"/>
          <w:lang w:val="pl-PL"/>
        </w:rPr>
        <w:t>jentacija i kretanje u ranoj dobi</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pl-PL"/>
        </w:rPr>
        <w:t>P</w:t>
      </w:r>
      <w:r w:rsidR="00B9658A" w:rsidRPr="007C126F">
        <w:rPr>
          <w:rFonts w:cs="Arial"/>
          <w:lang w:val="pl-PL"/>
        </w:rPr>
        <w:t>odsticanje  razvoja</w:t>
      </w:r>
      <w:r w:rsidRPr="007C126F">
        <w:rPr>
          <w:rFonts w:cs="Arial"/>
          <w:lang w:val="pl-PL"/>
        </w:rPr>
        <w:t xml:space="preserve"> kognitivnih sposobnosti</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it-IT"/>
        </w:rPr>
        <w:t>Samostalnost djeteta</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sv-SE"/>
        </w:rPr>
        <w:t>Rad i saradnja sa roditeljima</w:t>
      </w:r>
    </w:p>
    <w:p w:rsidR="00301644" w:rsidRPr="007C126F" w:rsidRDefault="00301644" w:rsidP="002666C6">
      <w:pPr>
        <w:numPr>
          <w:ilvl w:val="0"/>
          <w:numId w:val="240"/>
        </w:numPr>
        <w:spacing w:after="0" w:line="240" w:lineRule="auto"/>
        <w:jc w:val="both"/>
        <w:rPr>
          <w:rFonts w:cs="Arial"/>
          <w:noProof/>
          <w:lang w:val="sr-Latn-CS"/>
        </w:rPr>
      </w:pPr>
      <w:r w:rsidRPr="007C126F">
        <w:rPr>
          <w:rFonts w:cs="Arial"/>
          <w:lang w:val="it-IT"/>
        </w:rPr>
        <w:t>Timski rad</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2 dana (</w:t>
      </w:r>
      <w:r w:rsidRPr="007C126F">
        <w:rPr>
          <w:rFonts w:cs="Arial"/>
          <w:lang w:val="sr-Latn-CS"/>
        </w:rPr>
        <w:t xml:space="preserve">12 sati) </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lang w:val="pl-PL"/>
        </w:rPr>
      </w:pPr>
      <w:r w:rsidRPr="007C126F">
        <w:rPr>
          <w:b/>
          <w:lang w:val="sr-Latn-CS"/>
        </w:rPr>
        <w:t xml:space="preserve">Broj učesnika u grupi: </w:t>
      </w:r>
      <w:r w:rsidR="00B9658A" w:rsidRPr="007C126F">
        <w:rPr>
          <w:lang w:val="sr-Latn-CS"/>
        </w:rPr>
        <w:t>od 12 do 20</w:t>
      </w:r>
      <w:r w:rsidRPr="007C126F">
        <w:rPr>
          <w:lang w:val="sr-Latn-CS"/>
        </w:rPr>
        <w:t xml:space="preserve"> učesnika</w:t>
      </w:r>
    </w:p>
    <w:p w:rsidR="00301644" w:rsidRPr="007C126F" w:rsidRDefault="00301644" w:rsidP="002666C6">
      <w:pPr>
        <w:spacing w:after="0" w:line="240" w:lineRule="auto"/>
        <w:jc w:val="both"/>
        <w:rPr>
          <w:rFonts w:cs="Arial"/>
          <w:lang w:val="sr-Latn-CS"/>
        </w:rPr>
      </w:pPr>
    </w:p>
    <w:p w:rsidR="00301644" w:rsidRPr="007C126F" w:rsidRDefault="00301644" w:rsidP="002666C6">
      <w:pPr>
        <w:autoSpaceDE w:val="0"/>
        <w:autoSpaceDN w:val="0"/>
        <w:adjustRightInd w:val="0"/>
        <w:spacing w:after="0" w:line="240" w:lineRule="auto"/>
        <w:jc w:val="both"/>
        <w:rPr>
          <w:rFonts w:cs="Times New Roman"/>
          <w:lang w:val="sr-Latn-CS"/>
        </w:rPr>
      </w:pPr>
      <w:r w:rsidRPr="007C126F">
        <w:rPr>
          <w:rFonts w:cs="Arial"/>
          <w:b/>
          <w:bCs/>
          <w:lang w:val="sr-Latn-CS"/>
        </w:rPr>
        <w:t xml:space="preserve">Cijena po učesniku dnevno i šta ona uključuje: </w:t>
      </w:r>
      <w:r w:rsidRPr="007C126F">
        <w:rPr>
          <w:lang w:val="sr-Latn-CS"/>
        </w:rPr>
        <w:t>20 € (</w:t>
      </w:r>
      <w:r w:rsidRPr="007C126F">
        <w:rPr>
          <w:rFonts w:eastAsia="SimSun" w:cs="Arial"/>
        </w:rPr>
        <w:t xml:space="preserve">uračunati su </w:t>
      </w:r>
      <w:r w:rsidRPr="007C126F">
        <w:rPr>
          <w:lang w:val="sr-Latn-CS"/>
        </w:rPr>
        <w:t>honorar za voditelje seminara i cijena potrošnog materijala)</w:t>
      </w:r>
      <w:r w:rsidR="00B9658A" w:rsidRPr="007C126F">
        <w:rPr>
          <w:lang w:val="sr-Latn-CS"/>
        </w:rPr>
        <w:t xml:space="preserve">.Troškove osvježenja i ručka snosi škola </w:t>
      </w:r>
      <w:r w:rsidR="002C3D16">
        <w:rPr>
          <w:lang w:val="sr-Latn-CS"/>
        </w:rPr>
        <w:t xml:space="preserve">koja </w:t>
      </w:r>
      <w:r w:rsidR="00B9658A" w:rsidRPr="007C126F">
        <w:rPr>
          <w:lang w:val="sr-Latn-CS"/>
        </w:rPr>
        <w:t>organizuje realizaciju programa</w:t>
      </w:r>
    </w:p>
    <w:p w:rsidR="00012650" w:rsidRPr="007C126F" w:rsidRDefault="00012650" w:rsidP="002666C6">
      <w:pPr>
        <w:jc w:val="both"/>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301644" w:rsidRPr="007C126F" w:rsidTr="00316908">
        <w:tc>
          <w:tcPr>
            <w:tcW w:w="9179" w:type="dxa"/>
            <w:shd w:val="clear" w:color="auto" w:fill="E0E0E0"/>
          </w:tcPr>
          <w:p w:rsidR="00301644" w:rsidRPr="007C126F" w:rsidRDefault="00427BA3" w:rsidP="002666C6">
            <w:pPr>
              <w:spacing w:after="0" w:line="240" w:lineRule="auto"/>
              <w:jc w:val="both"/>
              <w:rPr>
                <w:rFonts w:eastAsia="SimSun"/>
                <w:b/>
                <w:lang w:val="sr-Latn-CS"/>
              </w:rPr>
            </w:pPr>
            <w:r>
              <w:rPr>
                <w:rFonts w:eastAsia="SimSun"/>
                <w:b/>
                <w:lang w:val="sr-Latn-CS"/>
              </w:rPr>
              <w:t>145</w:t>
            </w:r>
            <w:r w:rsidR="00301644" w:rsidRPr="007C126F">
              <w:rPr>
                <w:rFonts w:eastAsia="SimSun"/>
                <w:b/>
                <w:lang w:val="sr-Latn-CS"/>
              </w:rPr>
              <w:t>. Senzorna integracija djece u predškolskim i školskim ustanovama</w:t>
            </w:r>
          </w:p>
        </w:tc>
      </w:tr>
    </w:tbl>
    <w:p w:rsidR="00301644" w:rsidRPr="007C126F" w:rsidRDefault="00301644" w:rsidP="002666C6">
      <w:pPr>
        <w:spacing w:after="0" w:line="240" w:lineRule="auto"/>
        <w:jc w:val="both"/>
        <w:rPr>
          <w:b/>
          <w:lang w:val="sr-Latn-CS"/>
        </w:rPr>
      </w:pPr>
    </w:p>
    <w:p w:rsidR="00301644" w:rsidRPr="007C126F" w:rsidRDefault="00301644" w:rsidP="002666C6">
      <w:pPr>
        <w:jc w:val="both"/>
        <w:rPr>
          <w:lang w:val="en-US"/>
        </w:rPr>
      </w:pPr>
      <w:r w:rsidRPr="007C126F">
        <w:rPr>
          <w:b/>
          <w:lang w:val="sr-Latn-CS"/>
        </w:rPr>
        <w:t xml:space="preserve">Autorke: </w:t>
      </w:r>
      <w:r w:rsidRPr="007C126F">
        <w:rPr>
          <w:lang w:val="en-US"/>
        </w:rPr>
        <w:t>Gojana Đurašković i Miljana Radoman</w:t>
      </w:r>
    </w:p>
    <w:p w:rsidR="00B9658A" w:rsidRPr="007C126F" w:rsidRDefault="00B9658A" w:rsidP="002666C6">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JPU “Ljubica Popović”, Podgorica</w:t>
      </w:r>
    </w:p>
    <w:p w:rsidR="00301644" w:rsidRPr="007C126F" w:rsidRDefault="00301644" w:rsidP="002666C6">
      <w:pPr>
        <w:spacing w:after="0" w:line="240" w:lineRule="auto"/>
        <w:jc w:val="both"/>
        <w:rPr>
          <w:rFonts w:cs="Arial"/>
          <w:lang w:val="sr-Latn-CS"/>
        </w:rPr>
      </w:pPr>
      <w:r w:rsidRPr="007C126F">
        <w:rPr>
          <w:b/>
          <w:lang w:val="sr-Latn-CS"/>
        </w:rPr>
        <w:t xml:space="preserve">Odgovorna osoba (koordinatorka): </w:t>
      </w:r>
      <w:r w:rsidRPr="007C126F">
        <w:rPr>
          <w:lang w:val="en-US"/>
        </w:rPr>
        <w:t>Gojana Đurašković</w:t>
      </w:r>
    </w:p>
    <w:p w:rsidR="00301644" w:rsidRPr="007C126F" w:rsidRDefault="00301644" w:rsidP="002666C6">
      <w:pPr>
        <w:spacing w:after="0" w:line="240" w:lineRule="auto"/>
        <w:jc w:val="both"/>
        <w:rPr>
          <w:rFonts w:cs="Arial"/>
          <w:lang w:val="sr-Latn-CS"/>
        </w:rPr>
      </w:pPr>
      <w:r w:rsidRPr="007C126F">
        <w:rPr>
          <w:b/>
          <w:lang w:val="sr-Latn-CS"/>
        </w:rPr>
        <w:t xml:space="preserve">Adresa: </w:t>
      </w:r>
      <w:r w:rsidRPr="007C126F">
        <w:rPr>
          <w:lang w:val="sr-Latn-CS"/>
        </w:rPr>
        <w:t>Arh.Milana Popovića 1, Podgorica</w:t>
      </w:r>
    </w:p>
    <w:p w:rsidR="00301644" w:rsidRPr="007C126F" w:rsidRDefault="00301644" w:rsidP="002666C6">
      <w:pPr>
        <w:spacing w:after="0" w:line="240" w:lineRule="auto"/>
        <w:jc w:val="both"/>
        <w:rPr>
          <w:rFonts w:cs="Arial"/>
          <w:lang w:val="sr-Latn-CS"/>
        </w:rPr>
      </w:pPr>
      <w:r w:rsidRPr="007C126F">
        <w:rPr>
          <w:b/>
          <w:lang w:val="sr-Latn-CS"/>
        </w:rPr>
        <w:t xml:space="preserve">E-mail: </w:t>
      </w:r>
      <w:r w:rsidRPr="007C126F">
        <w:rPr>
          <w:lang w:val="sr-Latn-CS"/>
        </w:rPr>
        <w:t>gojana@ljubicapopovic.com</w:t>
      </w:r>
    </w:p>
    <w:p w:rsidR="00301644" w:rsidRPr="007C126F" w:rsidRDefault="00301644" w:rsidP="002666C6">
      <w:pPr>
        <w:spacing w:after="0" w:line="240" w:lineRule="auto"/>
        <w:jc w:val="both"/>
        <w:rPr>
          <w:rFonts w:cs="Arial"/>
          <w:lang w:val="sr-Latn-CS"/>
        </w:rPr>
      </w:pPr>
      <w:r w:rsidRPr="007C126F">
        <w:rPr>
          <w:b/>
          <w:lang w:val="sr-Latn-CS"/>
        </w:rPr>
        <w:t xml:space="preserve">Broj telefona: </w:t>
      </w:r>
      <w:r w:rsidRPr="007C126F">
        <w:rPr>
          <w:lang w:val="sr-Latn-CS"/>
        </w:rPr>
        <w:t>069-091-666</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 </w:t>
      </w:r>
      <w:r w:rsidRPr="007C126F">
        <w:rPr>
          <w:rFonts w:cs="Arial"/>
          <w:lang w:val="sr-Latn-CS"/>
        </w:rPr>
        <w:t>ovladavanje osnovnim znanjima i vještinama koje su potrebne u radu sa djecom sa senzornim smetnjama u nastavnim i vannastavnim aktivnostima.</w:t>
      </w:r>
    </w:p>
    <w:p w:rsidR="00301644" w:rsidRPr="007C126F" w:rsidRDefault="00301644" w:rsidP="002666C6">
      <w:pPr>
        <w:spacing w:after="0" w:line="240" w:lineRule="auto"/>
        <w:jc w:val="both"/>
        <w:rPr>
          <w:rFonts w:cs="Arial"/>
          <w:lang w:val="sr-Latn-CS"/>
        </w:rPr>
      </w:pPr>
    </w:p>
    <w:p w:rsidR="00301644" w:rsidRPr="007C126F" w:rsidRDefault="00301644" w:rsidP="002666C6">
      <w:pPr>
        <w:jc w:val="both"/>
        <w:rPr>
          <w:rFonts w:cs="Tahoma"/>
          <w:i/>
          <w:lang w:val="en-US"/>
        </w:rPr>
      </w:pPr>
      <w:r w:rsidRPr="007C126F">
        <w:rPr>
          <w:b/>
          <w:lang w:val="sr-Latn-CS"/>
        </w:rPr>
        <w:t xml:space="preserve">Specifični ciljevi programa: </w:t>
      </w:r>
      <w:r w:rsidRPr="007C126F">
        <w:rPr>
          <w:rFonts w:cs="Tahoma"/>
          <w:lang w:val="en-US"/>
        </w:rPr>
        <w:t xml:space="preserve">upoznavanje sa definicijom i neurološkim osnovama senzorne integracije; prikaz djeteta sa autizmom koji je jedan od specifičnih poremećaja senzorne integracije; upoznavanje sa osnovama dispraksije i </w:t>
      </w:r>
      <w:r w:rsidRPr="007C126F">
        <w:rPr>
          <w:rFonts w:cs="Tahoma"/>
          <w:lang w:val="en-US"/>
        </w:rPr>
        <w:lastRenderedPageBreak/>
        <w:t>poremećaja senzorne obrade; upoznavanje sa osnovama poremećaja vestibularnog sistema, poremećaja obrade vidnih i slušnih draži; upoznavanje sa načinom rada u senzornoj sobi, kao sredstvu za rad sa djecom sa senzornim smetnjama.</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Ciljna grupa: </w:t>
      </w:r>
      <w:r w:rsidRPr="007C126F">
        <w:rPr>
          <w:rFonts w:cs="Arial"/>
          <w:lang w:val="pl-PL"/>
        </w:rPr>
        <w:t xml:space="preserve">vaspitači, nastavnici u osnovnim i srednjim </w:t>
      </w:r>
      <w:r w:rsidRPr="007C126F">
        <w:rPr>
          <w:rFonts w:cs="Arial"/>
          <w:lang w:val="sr-Latn-CS"/>
        </w:rPr>
        <w:t>školama</w:t>
      </w:r>
      <w:r w:rsidRPr="007C126F">
        <w:rPr>
          <w:rFonts w:cs="Arial"/>
          <w:lang w:val="pl-PL"/>
        </w:rPr>
        <w:t xml:space="preserve"> i stručni saradnici.</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Metode i tehnike rada: </w:t>
      </w:r>
      <w:r w:rsidRPr="007C126F">
        <w:rPr>
          <w:rFonts w:cs="Arial"/>
          <w:lang w:val="pl-PL"/>
        </w:rPr>
        <w:t>obuka interaktivnog tipa.</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b/>
          <w:lang w:val="sr-Latn-CS"/>
        </w:rPr>
      </w:pPr>
      <w:r w:rsidRPr="007C126F">
        <w:rPr>
          <w:b/>
          <w:lang w:val="sr-Latn-CS"/>
        </w:rPr>
        <w:t>Teme:</w:t>
      </w:r>
      <w:r w:rsidRPr="007C126F">
        <w:rPr>
          <w:b/>
          <w:lang w:val="sr-Latn-CS"/>
        </w:rPr>
        <w:tab/>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 xml:space="preserve">Osnove senzorne integracije </w:t>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Tipovi senzorne disfunkcije I</w:t>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Tipovi senzorne disfunkcije II</w:t>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Suočavanje sa izazovom (analiza aktivnosti i problemska situacija)</w:t>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 xml:space="preserve">Šta nastavnici mogu da učine? (prepoznavanje problema, kontrola okruženja..) </w:t>
      </w:r>
    </w:p>
    <w:p w:rsidR="00301644" w:rsidRPr="007C126F" w:rsidRDefault="00301644" w:rsidP="002666C6">
      <w:pPr>
        <w:pStyle w:val="ListParagraph"/>
        <w:numPr>
          <w:ilvl w:val="0"/>
          <w:numId w:val="241"/>
        </w:numPr>
        <w:jc w:val="both"/>
        <w:rPr>
          <w:rFonts w:ascii="Verdana" w:hAnsi="Verdana" w:cs="Arial"/>
          <w:lang w:val="sr-Latn-CS"/>
        </w:rPr>
      </w:pPr>
      <w:r w:rsidRPr="007C126F">
        <w:rPr>
          <w:rFonts w:ascii="Verdana" w:hAnsi="Verdana" w:cs="Arial"/>
          <w:lang w:val="sr-Latn-CS"/>
        </w:rPr>
        <w:t xml:space="preserve">Multisenzorno okruženje (senzorna soba) </w:t>
      </w:r>
    </w:p>
    <w:p w:rsidR="00301644" w:rsidRPr="007C126F" w:rsidRDefault="00301644"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dva dana (16 sati).</w:t>
      </w:r>
    </w:p>
    <w:p w:rsidR="00301644" w:rsidRPr="007C126F" w:rsidRDefault="00301644" w:rsidP="002666C6">
      <w:pPr>
        <w:spacing w:after="0" w:line="240" w:lineRule="auto"/>
        <w:jc w:val="both"/>
        <w:rPr>
          <w:rFonts w:cs="Tahoma"/>
          <w:i/>
          <w:lang w:val="en-US"/>
        </w:rPr>
      </w:pPr>
    </w:p>
    <w:p w:rsidR="00301644" w:rsidRPr="007C126F" w:rsidRDefault="00301644" w:rsidP="002666C6">
      <w:pPr>
        <w:spacing w:after="0" w:line="240" w:lineRule="auto"/>
        <w:jc w:val="both"/>
        <w:rPr>
          <w:rFonts w:cs="Arial"/>
          <w:lang w:val="sr-Latn-CS"/>
        </w:rPr>
      </w:pPr>
      <w:r w:rsidRPr="007C126F">
        <w:rPr>
          <w:b/>
          <w:lang w:val="sr-Latn-CS"/>
        </w:rPr>
        <w:t xml:space="preserve">Broj učesnika u grupi: </w:t>
      </w:r>
      <w:r w:rsidRPr="007C126F">
        <w:rPr>
          <w:lang w:val="sr-Latn-CS"/>
        </w:rPr>
        <w:t>od 10 do 20 učesnika.</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sr-Latn-CS"/>
        </w:rPr>
        <w:t>20</w:t>
      </w:r>
      <w:r w:rsidRPr="007C126F">
        <w:rPr>
          <w:lang w:val="sr-Latn-CS"/>
        </w:rPr>
        <w:t>€</w:t>
      </w:r>
      <w:r w:rsidRPr="007C126F">
        <w:rPr>
          <w:rFonts w:cs="Tahoma"/>
          <w:lang w:val="sr-Latn-CS"/>
        </w:rPr>
        <w:t xml:space="preserve"> (honorar za voditelje seminara i materijal za učesnike).</w:t>
      </w:r>
    </w:p>
    <w:p w:rsidR="00301644" w:rsidRPr="007C126F" w:rsidRDefault="00301644" w:rsidP="002666C6">
      <w:pPr>
        <w:autoSpaceDE w:val="0"/>
        <w:autoSpaceDN w:val="0"/>
        <w:adjustRightInd w:val="0"/>
        <w:spacing w:after="0" w:line="240" w:lineRule="auto"/>
        <w:jc w:val="both"/>
        <w:rPr>
          <w:rFonts w:eastAsiaTheme="minorHAnsi"/>
          <w:lang w:val="en-US" w:eastAsia="en-US"/>
        </w:rPr>
      </w:pPr>
    </w:p>
    <w:p w:rsidR="00012650" w:rsidRDefault="00012650" w:rsidP="002666C6">
      <w:pPr>
        <w:autoSpaceDE w:val="0"/>
        <w:autoSpaceDN w:val="0"/>
        <w:adjustRightInd w:val="0"/>
        <w:spacing w:after="0" w:line="240" w:lineRule="auto"/>
        <w:jc w:val="both"/>
        <w:rPr>
          <w:rFonts w:eastAsiaTheme="minorHAnsi"/>
          <w:lang w:val="en-US" w:eastAsia="en-US"/>
        </w:rPr>
      </w:pPr>
    </w:p>
    <w:p w:rsidR="00F806C4" w:rsidRPr="007C126F" w:rsidRDefault="00F806C4" w:rsidP="002666C6">
      <w:pPr>
        <w:autoSpaceDE w:val="0"/>
        <w:autoSpaceDN w:val="0"/>
        <w:adjustRightInd w:val="0"/>
        <w:spacing w:after="0" w:line="240" w:lineRule="auto"/>
        <w:jc w:val="both"/>
        <w:rPr>
          <w:rFonts w:eastAsiaTheme="minorHAnsi"/>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301644" w:rsidRPr="007C126F" w:rsidTr="00316908">
        <w:tc>
          <w:tcPr>
            <w:tcW w:w="9576" w:type="dxa"/>
            <w:shd w:val="clear" w:color="auto" w:fill="D9D9D9"/>
          </w:tcPr>
          <w:p w:rsidR="00301644" w:rsidRPr="007C126F" w:rsidRDefault="00AC5828" w:rsidP="002666C6">
            <w:pPr>
              <w:spacing w:after="0" w:line="240" w:lineRule="auto"/>
              <w:jc w:val="both"/>
              <w:rPr>
                <w:rFonts w:cs="Arial"/>
                <w:b/>
                <w:bCs/>
              </w:rPr>
            </w:pPr>
            <w:r w:rsidRPr="007C126F">
              <w:rPr>
                <w:rFonts w:eastAsia="SimSun"/>
                <w:b/>
                <w:lang w:val="sr-Latn-CS"/>
              </w:rPr>
              <w:t>14</w:t>
            </w:r>
            <w:r w:rsidR="00427BA3">
              <w:rPr>
                <w:rFonts w:eastAsia="SimSun"/>
                <w:b/>
                <w:lang w:val="sr-Latn-CS"/>
              </w:rPr>
              <w:t>6</w:t>
            </w:r>
            <w:r w:rsidR="00301644" w:rsidRPr="007C126F">
              <w:rPr>
                <w:rFonts w:eastAsia="SimSun"/>
                <w:b/>
                <w:lang w:val="sr-Latn-CS"/>
              </w:rPr>
              <w:t>. Specifi</w:t>
            </w:r>
            <w:r w:rsidR="00301644" w:rsidRPr="007C126F">
              <w:rPr>
                <w:rFonts w:eastAsia="SimSun"/>
                <w:b/>
              </w:rPr>
              <w:t>čnosti vaspitno-obrazovnog rada sa posebnim kategorijama djece</w:t>
            </w:r>
          </w:p>
        </w:tc>
      </w:tr>
    </w:tbl>
    <w:p w:rsidR="00301644" w:rsidRPr="007C126F" w:rsidRDefault="00301644" w:rsidP="002666C6">
      <w:pPr>
        <w:spacing w:after="0" w:line="240" w:lineRule="auto"/>
        <w:jc w:val="both"/>
        <w:rPr>
          <w:rFonts w:cs="Arial"/>
          <w:b/>
          <w:bCs/>
          <w:lang w:val="sr-Latn-CS"/>
        </w:rPr>
      </w:pPr>
    </w:p>
    <w:p w:rsidR="00301644" w:rsidRPr="007C126F" w:rsidRDefault="00301644" w:rsidP="002666C6">
      <w:pPr>
        <w:spacing w:after="0" w:line="240" w:lineRule="auto"/>
        <w:jc w:val="both"/>
        <w:rPr>
          <w:lang w:val="sr-Latn-CS"/>
        </w:rPr>
      </w:pPr>
      <w:r w:rsidRPr="007C126F">
        <w:rPr>
          <w:b/>
          <w:bCs/>
          <w:lang w:val="sr-Latn-CS"/>
        </w:rPr>
        <w:t>Autori:</w:t>
      </w:r>
      <w:r w:rsidRPr="007C126F">
        <w:rPr>
          <w:lang w:val="sr-Latn-CS"/>
        </w:rPr>
        <w:t xml:space="preserve"> prof. dr Saša Milić i doc.dr Tatjana Novović</w:t>
      </w:r>
    </w:p>
    <w:p w:rsidR="00B9658A" w:rsidRPr="007C126F" w:rsidRDefault="00B9658A" w:rsidP="002666C6">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Filozofski fakultet</w:t>
      </w:r>
      <w:r w:rsidR="00F806C4">
        <w:rPr>
          <w:rFonts w:cs="Tahoma"/>
          <w:bCs/>
          <w:kern w:val="1"/>
          <w:lang w:eastAsia="ar-SA"/>
        </w:rPr>
        <w:t xml:space="preserve"> ,</w:t>
      </w:r>
      <w:r w:rsidRPr="007C126F">
        <w:rPr>
          <w:rFonts w:cs="Tahoma"/>
          <w:bCs/>
          <w:kern w:val="1"/>
          <w:lang w:eastAsia="ar-SA"/>
        </w:rPr>
        <w:t xml:space="preserve"> Nikšić</w:t>
      </w:r>
    </w:p>
    <w:p w:rsidR="00301644" w:rsidRPr="007C126F" w:rsidRDefault="00301644" w:rsidP="002666C6">
      <w:pPr>
        <w:pStyle w:val="NoSpacing"/>
        <w:jc w:val="both"/>
        <w:rPr>
          <w:rFonts w:cs="Times New Roman"/>
          <w:lang w:val="sr-Latn-CS"/>
        </w:rPr>
      </w:pPr>
      <w:r w:rsidRPr="007C126F">
        <w:rPr>
          <w:b/>
          <w:lang w:val="sr-Latn-CS"/>
        </w:rPr>
        <w:t>Odgovorna osoba (koordinator):</w:t>
      </w:r>
      <w:r w:rsidRPr="007C126F">
        <w:rPr>
          <w:lang w:val="sr-Latn-CS"/>
        </w:rPr>
        <w:t xml:space="preserve"> prof. dr Saša Milić</w:t>
      </w:r>
    </w:p>
    <w:p w:rsidR="00301644" w:rsidRPr="007C126F" w:rsidRDefault="00301644" w:rsidP="002666C6">
      <w:pPr>
        <w:pStyle w:val="NoSpacing"/>
        <w:jc w:val="both"/>
        <w:rPr>
          <w:rFonts w:cs="Times New Roman"/>
          <w:lang w:val="sr-Latn-CS"/>
        </w:rPr>
      </w:pPr>
      <w:r w:rsidRPr="007C126F">
        <w:rPr>
          <w:b/>
          <w:lang w:val="sr-Latn-CS"/>
        </w:rPr>
        <w:t>Adresa:</w:t>
      </w:r>
      <w:r w:rsidRPr="007C126F">
        <w:rPr>
          <w:lang w:val="sr-Latn-CS"/>
        </w:rPr>
        <w:t xml:space="preserve"> Bulevar Svetog Petra Cetinjskog 25/V,81000 Podgorica</w:t>
      </w:r>
    </w:p>
    <w:p w:rsidR="00301644" w:rsidRPr="007C126F" w:rsidRDefault="00301644" w:rsidP="002666C6">
      <w:pPr>
        <w:pStyle w:val="NoSpacing"/>
        <w:jc w:val="both"/>
        <w:rPr>
          <w:rFonts w:cs="Times New Roman"/>
          <w:lang w:val="sr-Latn-CS"/>
        </w:rPr>
      </w:pPr>
      <w:r w:rsidRPr="007C126F">
        <w:rPr>
          <w:b/>
          <w:lang w:val="sr-Latn-CS"/>
        </w:rPr>
        <w:t>E-mail:</w:t>
      </w:r>
      <w:hyperlink r:id="rId65" w:history="1">
        <w:r w:rsidRPr="007C126F">
          <w:rPr>
            <w:lang w:val="sr-Latn-CS"/>
          </w:rPr>
          <w:t>sasam@pccg.co.me</w:t>
        </w:r>
      </w:hyperlink>
    </w:p>
    <w:p w:rsidR="00301644" w:rsidRPr="007C126F" w:rsidRDefault="00301644" w:rsidP="002666C6">
      <w:pPr>
        <w:pStyle w:val="NoSpacing"/>
        <w:jc w:val="both"/>
        <w:rPr>
          <w:rFonts w:cs="Times New Roman"/>
          <w:lang w:val="sr-Latn-CS"/>
        </w:rPr>
      </w:pPr>
      <w:r w:rsidRPr="007C126F">
        <w:rPr>
          <w:b/>
          <w:lang w:val="sr-Latn-CS"/>
        </w:rPr>
        <w:t>Broj telefona:</w:t>
      </w:r>
      <w:r w:rsidR="00B9658A" w:rsidRPr="007C126F">
        <w:rPr>
          <w:lang w:val="sr-Latn-CS"/>
        </w:rPr>
        <w:t>020-248-668; 248-667</w:t>
      </w:r>
    </w:p>
    <w:p w:rsidR="00301644" w:rsidRPr="007C126F" w:rsidRDefault="00301644" w:rsidP="002666C6">
      <w:pPr>
        <w:spacing w:after="0" w:line="240" w:lineRule="auto"/>
        <w:jc w:val="both"/>
        <w:rPr>
          <w:rFonts w:cs="Times New Roman"/>
          <w:lang w:val="sr-Latn-CS"/>
        </w:rPr>
      </w:pPr>
    </w:p>
    <w:p w:rsidR="00301644" w:rsidRPr="007C126F" w:rsidRDefault="00301644" w:rsidP="002666C6">
      <w:pPr>
        <w:spacing w:after="0" w:line="240" w:lineRule="auto"/>
        <w:jc w:val="both"/>
        <w:rPr>
          <w:lang w:val="sr-Latn-CS"/>
        </w:rPr>
      </w:pPr>
      <w:r w:rsidRPr="007C126F">
        <w:rPr>
          <w:b/>
          <w:bCs/>
          <w:lang w:val="sr-Latn-CS"/>
        </w:rPr>
        <w:t>Opšti cilj programa:</w:t>
      </w:r>
      <w:r w:rsidR="00B9658A" w:rsidRPr="007C126F">
        <w:rPr>
          <w:lang w:val="sr-Latn-CS"/>
        </w:rPr>
        <w:t>»Specifičnosti vaspitno-obrazovnog rada sa posebnim kat</w:t>
      </w:r>
      <w:r w:rsidR="00F806C4">
        <w:rPr>
          <w:lang w:val="sr-Latn-CS"/>
        </w:rPr>
        <w:t>egorijama djece« jeste kreiranje individualizovanog</w:t>
      </w:r>
      <w:r w:rsidR="00B9658A" w:rsidRPr="007C126F">
        <w:rPr>
          <w:lang w:val="sr-Latn-CS"/>
        </w:rPr>
        <w:t xml:space="preserve"> pristup</w:t>
      </w:r>
      <w:r w:rsidR="00F806C4">
        <w:rPr>
          <w:lang w:val="sr-Latn-CS"/>
        </w:rPr>
        <w:t>a</w:t>
      </w:r>
      <w:r w:rsidR="00B9658A" w:rsidRPr="007C126F">
        <w:rPr>
          <w:lang w:val="sr-Latn-CS"/>
        </w:rPr>
        <w:t xml:space="preserve"> u nastavi, tj. edukacionog pristupa koji uzima u obzir sve šta jedno dijete unosi u taj proces. Individualizovani pristup vaspitno-obrazovnom procesu podrazumijeva da učitelj kreira aktivnosti i klimu u razredu na takav način da se svako dijete osjeća uspješnim, a da je pri tom suočeno sa izazovima.</w:t>
      </w:r>
    </w:p>
    <w:p w:rsidR="00B9658A" w:rsidRPr="007C126F" w:rsidRDefault="00B9658A" w:rsidP="002666C6">
      <w:pPr>
        <w:spacing w:after="0" w:line="240" w:lineRule="auto"/>
        <w:jc w:val="both"/>
        <w:rPr>
          <w:rFonts w:cs="Times New Roman"/>
          <w:lang w:val="sr-Latn-CS"/>
        </w:rPr>
      </w:pPr>
    </w:p>
    <w:p w:rsidR="00301644" w:rsidRPr="007C126F" w:rsidRDefault="00301644" w:rsidP="002666C6">
      <w:pPr>
        <w:pStyle w:val="BodyText"/>
        <w:jc w:val="both"/>
        <w:rPr>
          <w:rFonts w:ascii="Verdana" w:hAnsi="Verdana" w:cs="Verdana"/>
          <w:b/>
          <w:bCs/>
          <w:sz w:val="22"/>
          <w:szCs w:val="22"/>
        </w:rPr>
      </w:pPr>
      <w:r w:rsidRPr="007C126F">
        <w:rPr>
          <w:rFonts w:ascii="Verdana" w:hAnsi="Verdana" w:cs="Verdana"/>
          <w:b/>
          <w:sz w:val="22"/>
          <w:szCs w:val="22"/>
          <w:lang w:val="sr-Latn-CS"/>
        </w:rPr>
        <w:lastRenderedPageBreak/>
        <w:t>Specifični ciljevi programa</w:t>
      </w:r>
      <w:r w:rsidRPr="007C126F">
        <w:rPr>
          <w:rFonts w:ascii="Verdana" w:hAnsi="Verdana"/>
          <w:b/>
          <w:sz w:val="22"/>
          <w:szCs w:val="22"/>
          <w:lang w:val="sr-Latn-CS"/>
        </w:rPr>
        <w:t>:</w:t>
      </w:r>
      <w:r w:rsidRPr="007C126F">
        <w:rPr>
          <w:rFonts w:ascii="Verdana" w:hAnsi="Verdana" w:cs="Verdana"/>
          <w:sz w:val="22"/>
          <w:szCs w:val="22"/>
        </w:rPr>
        <w:t>upoznavanje nastavnog kadra sa osnovnim teorijskim postavkama individualizovanog nastavnog pristupa, sa prednosima i eventualnim nedostacima takvog nastavnog pristupa u odnosu na tradicionalne nastavne pristupe, kao i upoznavanje i pravilno definisanje pojma individualizovane nastave u sistemu</w:t>
      </w:r>
      <w:r w:rsidR="00B9658A" w:rsidRPr="007C126F">
        <w:rPr>
          <w:rFonts w:ascii="Verdana" w:hAnsi="Verdana" w:cs="Verdana"/>
          <w:sz w:val="22"/>
          <w:szCs w:val="22"/>
        </w:rPr>
        <w:t xml:space="preserve"> pedagoško-psiholoških pojmova; </w:t>
      </w:r>
      <w:r w:rsidRPr="007C126F">
        <w:rPr>
          <w:rFonts w:ascii="Verdana" w:hAnsi="Verdana" w:cs="Verdana"/>
          <w:sz w:val="22"/>
          <w:szCs w:val="22"/>
        </w:rPr>
        <w:t>upoznavan</w:t>
      </w:r>
      <w:r w:rsidR="00B9658A" w:rsidRPr="007C126F">
        <w:rPr>
          <w:rFonts w:ascii="Verdana" w:hAnsi="Verdana" w:cs="Verdana"/>
          <w:sz w:val="22"/>
          <w:szCs w:val="22"/>
        </w:rPr>
        <w:t xml:space="preserve">je nastavnog kadra sa razvojnim </w:t>
      </w:r>
      <w:r w:rsidRPr="007C126F">
        <w:rPr>
          <w:rFonts w:ascii="Verdana" w:hAnsi="Verdana" w:cs="Verdana"/>
          <w:sz w:val="22"/>
          <w:szCs w:val="22"/>
        </w:rPr>
        <w:t>specifičnostima, simptomatologijom hiperaktivne, hipoaktivne, agresivne, nadarene/talentovane djece; upoznavanje nastavnog kadra sa različitim praktičnim postupcima i tehnikama nesmetanog uključivanja posebnih kategorija djece u redovne vaspitne grupe i odjeljenja i uspostavljanje njihove normalne komunikacije i interakcije sa ostalom djecom.</w:t>
      </w:r>
    </w:p>
    <w:p w:rsidR="00301644" w:rsidRPr="007C126F" w:rsidRDefault="00301644" w:rsidP="002666C6">
      <w:pPr>
        <w:spacing w:after="0" w:line="240" w:lineRule="auto"/>
        <w:jc w:val="both"/>
        <w:rPr>
          <w:rFonts w:cs="Times New Roman"/>
          <w:b/>
          <w:bCs/>
          <w:lang w:val="sr-Latn-CS"/>
        </w:rPr>
      </w:pPr>
    </w:p>
    <w:p w:rsidR="00301644" w:rsidRPr="007C126F" w:rsidRDefault="00301644" w:rsidP="002666C6">
      <w:pPr>
        <w:jc w:val="both"/>
        <w:rPr>
          <w:rFonts w:cs="Times New Roman"/>
          <w:lang w:val="sr-Cyrl-CS"/>
        </w:rPr>
      </w:pPr>
      <w:r w:rsidRPr="007C126F">
        <w:rPr>
          <w:b/>
          <w:bCs/>
          <w:lang w:val="sr-Latn-CS"/>
        </w:rPr>
        <w:t xml:space="preserve">Ciljna grupa: </w:t>
      </w:r>
      <w:r w:rsidRPr="007C126F">
        <w:rPr>
          <w:lang w:val="sr-Latn-CS"/>
        </w:rPr>
        <w:t>nastavnici razredne i predmetne nastave (osnovne i srednje škole), vaspitači, pe</w:t>
      </w:r>
      <w:r w:rsidR="00B9658A" w:rsidRPr="007C126F">
        <w:rPr>
          <w:lang w:val="sr-Latn-CS"/>
        </w:rPr>
        <w:t>dagozi, psiholozi i defekto</w:t>
      </w:r>
      <w:r w:rsidR="000E63C6">
        <w:rPr>
          <w:lang w:val="sr-Latn-CS"/>
        </w:rPr>
        <w:t>lozi.</w:t>
      </w:r>
    </w:p>
    <w:p w:rsidR="00301644" w:rsidRPr="007C126F" w:rsidRDefault="00301644" w:rsidP="002666C6">
      <w:pPr>
        <w:spacing w:after="0" w:line="240" w:lineRule="auto"/>
        <w:jc w:val="both"/>
        <w:rPr>
          <w:rFonts w:cs="Times New Roman"/>
          <w:b/>
          <w:bCs/>
          <w:lang w:val="sr-Cyrl-CS"/>
        </w:rPr>
      </w:pPr>
    </w:p>
    <w:p w:rsidR="00301644" w:rsidRPr="007C126F" w:rsidRDefault="00301644" w:rsidP="002666C6">
      <w:pPr>
        <w:spacing w:after="0" w:line="240" w:lineRule="auto"/>
        <w:jc w:val="both"/>
        <w:rPr>
          <w:lang w:val="sr-Latn-CS"/>
        </w:rPr>
      </w:pPr>
      <w:r w:rsidRPr="007C126F">
        <w:rPr>
          <w:b/>
          <w:bCs/>
          <w:lang w:val="sr-Latn-CS"/>
        </w:rPr>
        <w:t xml:space="preserve">Metode i tehnike rada: </w:t>
      </w:r>
      <w:r w:rsidR="00B9658A" w:rsidRPr="007C126F">
        <w:rPr>
          <w:bCs/>
          <w:lang w:val="sr-Latn-CS"/>
        </w:rPr>
        <w:t xml:space="preserve">obuka je </w:t>
      </w:r>
      <w:r w:rsidR="00B9658A" w:rsidRPr="007C126F">
        <w:rPr>
          <w:lang w:val="sr-Latn-CS"/>
        </w:rPr>
        <w:t>interaktivnog tipa (radionice, debate, prezentacije, mini-lekcije, igre uloga i sl.)</w:t>
      </w:r>
    </w:p>
    <w:p w:rsidR="00301644" w:rsidRPr="007C126F" w:rsidRDefault="00301644" w:rsidP="002666C6">
      <w:pPr>
        <w:spacing w:after="0" w:line="240" w:lineRule="auto"/>
        <w:jc w:val="both"/>
        <w:rPr>
          <w:rFonts w:cs="Times New Roman"/>
          <w:lang w:val="hr-HR"/>
        </w:rPr>
      </w:pPr>
    </w:p>
    <w:p w:rsidR="00301644" w:rsidRPr="007C126F" w:rsidRDefault="00301644" w:rsidP="002666C6">
      <w:pPr>
        <w:spacing w:after="0" w:line="240" w:lineRule="auto"/>
        <w:jc w:val="both"/>
        <w:rPr>
          <w:b/>
          <w:bCs/>
          <w:lang w:val="sr-Latn-CS"/>
        </w:rPr>
      </w:pPr>
      <w:r w:rsidRPr="007C126F">
        <w:rPr>
          <w:b/>
          <w:bCs/>
          <w:lang w:val="sr-Latn-CS"/>
        </w:rPr>
        <w:t>Teme:</w:t>
      </w:r>
      <w:r w:rsidRPr="007C126F">
        <w:rPr>
          <w:b/>
          <w:bCs/>
          <w:lang w:val="sr-Latn-CS"/>
        </w:rPr>
        <w:tab/>
      </w:r>
    </w:p>
    <w:p w:rsidR="00301644" w:rsidRPr="007C126F" w:rsidRDefault="00301644" w:rsidP="002666C6">
      <w:pPr>
        <w:pStyle w:val="NoSpacing"/>
        <w:numPr>
          <w:ilvl w:val="0"/>
          <w:numId w:val="242"/>
        </w:numPr>
        <w:jc w:val="both"/>
      </w:pPr>
      <w:r w:rsidRPr="007C126F">
        <w:t>Teorijske osnove individualizovane nastave</w:t>
      </w:r>
    </w:p>
    <w:p w:rsidR="00301644" w:rsidRPr="007C126F" w:rsidRDefault="00301644" w:rsidP="002666C6">
      <w:pPr>
        <w:pStyle w:val="NoSpacing"/>
        <w:numPr>
          <w:ilvl w:val="0"/>
          <w:numId w:val="242"/>
        </w:numPr>
        <w:jc w:val="both"/>
      </w:pPr>
      <w:r w:rsidRPr="007C126F">
        <w:t>Hiperaktivnost kod djece</w:t>
      </w:r>
    </w:p>
    <w:p w:rsidR="00301644" w:rsidRPr="007C126F" w:rsidRDefault="00301644" w:rsidP="002666C6">
      <w:pPr>
        <w:pStyle w:val="NoSpacing"/>
        <w:numPr>
          <w:ilvl w:val="0"/>
          <w:numId w:val="242"/>
        </w:numPr>
        <w:jc w:val="both"/>
      </w:pPr>
      <w:r w:rsidRPr="007C126F">
        <w:t>Hipoaktivnost kod djece</w:t>
      </w:r>
    </w:p>
    <w:p w:rsidR="00301644" w:rsidRPr="007C126F" w:rsidRDefault="00301644" w:rsidP="002666C6">
      <w:pPr>
        <w:pStyle w:val="NoSpacing"/>
        <w:numPr>
          <w:ilvl w:val="0"/>
          <w:numId w:val="242"/>
        </w:numPr>
        <w:jc w:val="both"/>
      </w:pPr>
      <w:r w:rsidRPr="007C126F">
        <w:t>Agresivnost kod djece</w:t>
      </w:r>
    </w:p>
    <w:p w:rsidR="00301644" w:rsidRPr="007C126F" w:rsidRDefault="00301644" w:rsidP="002666C6">
      <w:pPr>
        <w:pStyle w:val="NoSpacing"/>
        <w:numPr>
          <w:ilvl w:val="0"/>
          <w:numId w:val="242"/>
        </w:numPr>
        <w:jc w:val="both"/>
      </w:pPr>
      <w:r w:rsidRPr="007C126F">
        <w:t>Nadarenost kod djece</w:t>
      </w:r>
    </w:p>
    <w:p w:rsidR="00301644" w:rsidRPr="007C126F" w:rsidRDefault="00301644" w:rsidP="002666C6">
      <w:pPr>
        <w:pStyle w:val="NoSpacing"/>
        <w:ind w:left="720"/>
        <w:jc w:val="both"/>
      </w:pPr>
    </w:p>
    <w:p w:rsidR="00301644" w:rsidRPr="007C126F" w:rsidRDefault="00301644" w:rsidP="002666C6">
      <w:pPr>
        <w:spacing w:after="0" w:line="240" w:lineRule="auto"/>
        <w:jc w:val="both"/>
        <w:rPr>
          <w:rFonts w:cs="Times New Roman"/>
          <w:bCs/>
          <w:lang w:val="sr-Latn-CS"/>
        </w:rPr>
      </w:pPr>
      <w:r w:rsidRPr="007C126F">
        <w:rPr>
          <w:b/>
          <w:bCs/>
          <w:lang w:val="sr-Latn-CS"/>
        </w:rPr>
        <w:t xml:space="preserve">Trajanje programa (broj dana i broj sati efektivnog rada): </w:t>
      </w:r>
      <w:r w:rsidRPr="007C126F">
        <w:rPr>
          <w:bCs/>
          <w:lang w:val="sr-Latn-CS"/>
        </w:rPr>
        <w:t xml:space="preserve">tri dana (24 sata); </w:t>
      </w:r>
      <w:r w:rsidRPr="007C126F">
        <w:rPr>
          <w:bCs/>
          <w:lang w:val="pl-PL"/>
        </w:rPr>
        <w:t>mogu</w:t>
      </w:r>
      <w:r w:rsidRPr="007C126F">
        <w:rPr>
          <w:bCs/>
          <w:lang w:val="sr-Latn-CS"/>
        </w:rPr>
        <w:t>će je organizovati i seminarsko/modularni pristup koji podrazumjeva obradu jedne ili više tema u okviru ovog programa u trajanju od najmanje jednog seminarskog dana.</w:t>
      </w:r>
    </w:p>
    <w:p w:rsidR="00301644" w:rsidRPr="007C126F" w:rsidRDefault="00301644" w:rsidP="002666C6">
      <w:pPr>
        <w:jc w:val="both"/>
        <w:rPr>
          <w:b/>
          <w:bCs/>
          <w:lang w:val="sr-Latn-CS"/>
        </w:rPr>
      </w:pPr>
    </w:p>
    <w:p w:rsidR="00301644" w:rsidRPr="007C126F" w:rsidRDefault="00301644" w:rsidP="002666C6">
      <w:pPr>
        <w:jc w:val="both"/>
        <w:rPr>
          <w:lang w:val="pl-PL"/>
        </w:rPr>
      </w:pPr>
      <w:r w:rsidRPr="007C126F">
        <w:rPr>
          <w:b/>
          <w:bCs/>
          <w:lang w:val="sr-Latn-CS"/>
        </w:rPr>
        <w:t xml:space="preserve">Broj učesnika u grupi: </w:t>
      </w:r>
      <w:r w:rsidRPr="007C126F">
        <w:rPr>
          <w:lang w:val="pl-PL"/>
        </w:rPr>
        <w:t>od25 do 40učesnika.</w:t>
      </w:r>
    </w:p>
    <w:p w:rsidR="00301644" w:rsidRPr="007C126F" w:rsidRDefault="00301644" w:rsidP="002666C6">
      <w:pPr>
        <w:jc w:val="both"/>
        <w:rPr>
          <w:rFonts w:cs="Times New Roman"/>
          <w:lang w:val="sr-Latn-CS"/>
        </w:rPr>
      </w:pPr>
    </w:p>
    <w:p w:rsidR="00301644" w:rsidRDefault="00301644" w:rsidP="002666C6">
      <w:pPr>
        <w:spacing w:after="0" w:line="240" w:lineRule="auto"/>
        <w:jc w:val="both"/>
        <w:rPr>
          <w:lang w:val="pl-PL"/>
        </w:rPr>
      </w:pPr>
      <w:r w:rsidRPr="007C126F">
        <w:rPr>
          <w:b/>
          <w:bCs/>
          <w:lang w:val="sr-Latn-CS"/>
        </w:rPr>
        <w:t xml:space="preserve">Cijena po učesniku dnevno i šta ona uključuje: </w:t>
      </w:r>
      <w:r w:rsidRPr="007C126F">
        <w:rPr>
          <w:lang w:val="sr-Latn-CS"/>
        </w:rPr>
        <w:t>20€</w:t>
      </w:r>
      <w:r w:rsidR="00A463B0" w:rsidRPr="007C126F">
        <w:rPr>
          <w:lang w:val="sr-Latn-CS"/>
        </w:rPr>
        <w:t xml:space="preserve"> (50% od dobijenih sredstava za pokrivanje honorara tima trenera; 25% za poreze i doprinose za isplatu honorara; 15% za pokrivanje troškova pripreme materijala za radionicu; 10% za putne troškove trenerskog tima) </w:t>
      </w:r>
      <w:r w:rsidR="00B9658A" w:rsidRPr="007C126F">
        <w:t xml:space="preserve">plus </w:t>
      </w:r>
      <w:r w:rsidRPr="007C126F">
        <w:rPr>
          <w:lang w:val="sr-Cyrl-CS"/>
        </w:rPr>
        <w:t xml:space="preserve"> 5€</w:t>
      </w:r>
      <w:r w:rsidRPr="007C126F">
        <w:rPr>
          <w:lang w:val="pl-PL"/>
        </w:rPr>
        <w:t>zametodolo</w:t>
      </w:r>
      <w:r w:rsidRPr="007C126F">
        <w:rPr>
          <w:lang w:val="sr-Cyrl-CS"/>
        </w:rPr>
        <w:t>š</w:t>
      </w:r>
      <w:r w:rsidRPr="007C126F">
        <w:rPr>
          <w:lang w:val="pl-PL"/>
        </w:rPr>
        <w:t>kipriru</w:t>
      </w:r>
      <w:r w:rsidRPr="007C126F">
        <w:rPr>
          <w:lang w:val="sr-Cyrl-CS"/>
        </w:rPr>
        <w:t>č</w:t>
      </w:r>
      <w:r w:rsidRPr="007C126F">
        <w:rPr>
          <w:lang w:val="pl-PL"/>
        </w:rPr>
        <w:t>nik.</w:t>
      </w:r>
    </w:p>
    <w:p w:rsidR="00F806C4" w:rsidRDefault="00F806C4" w:rsidP="002666C6">
      <w:pPr>
        <w:spacing w:after="0" w:line="240" w:lineRule="auto"/>
        <w:jc w:val="both"/>
        <w:rPr>
          <w:lang w:val="pl-PL"/>
        </w:rPr>
      </w:pPr>
    </w:p>
    <w:p w:rsidR="00F806C4" w:rsidRPr="007C126F" w:rsidRDefault="00F806C4" w:rsidP="002666C6">
      <w:pPr>
        <w:spacing w:after="0" w:line="240" w:lineRule="auto"/>
        <w:jc w:val="both"/>
        <w:rPr>
          <w:lang w:val="sr-Latn-CS"/>
        </w:rPr>
      </w:pPr>
    </w:p>
    <w:p w:rsidR="00056FA5" w:rsidRPr="007C126F" w:rsidRDefault="00056FA5" w:rsidP="002666C6">
      <w:pPr>
        <w:spacing w:after="0" w:line="240" w:lineRule="auto"/>
        <w:jc w:val="both"/>
        <w:rPr>
          <w:rFonts w:cs="Times New Roman"/>
          <w:b/>
          <w:bCs/>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301644" w:rsidRPr="007C126F" w:rsidTr="00316908">
        <w:tc>
          <w:tcPr>
            <w:tcW w:w="9576" w:type="dxa"/>
            <w:shd w:val="clear" w:color="auto" w:fill="D9D9D9"/>
          </w:tcPr>
          <w:p w:rsidR="00301644" w:rsidRPr="007C126F" w:rsidRDefault="00AC5828" w:rsidP="002666C6">
            <w:pPr>
              <w:spacing w:after="0" w:line="240" w:lineRule="auto"/>
              <w:jc w:val="both"/>
              <w:rPr>
                <w:rFonts w:cs="Arial"/>
                <w:b/>
                <w:bCs/>
              </w:rPr>
            </w:pPr>
            <w:r w:rsidRPr="007C126F">
              <w:rPr>
                <w:rFonts w:eastAsia="SimSun"/>
                <w:b/>
                <w:lang w:val="sr-Latn-CS"/>
              </w:rPr>
              <w:t>14</w:t>
            </w:r>
            <w:r w:rsidR="00427BA3">
              <w:rPr>
                <w:rFonts w:eastAsia="SimSun"/>
                <w:b/>
                <w:lang w:val="sr-Latn-CS"/>
              </w:rPr>
              <w:t>7</w:t>
            </w:r>
            <w:r w:rsidR="00301644" w:rsidRPr="007C126F">
              <w:rPr>
                <w:rFonts w:eastAsia="SimSun"/>
                <w:b/>
                <w:lang w:val="sr-Latn-CS"/>
              </w:rPr>
              <w:t>. Specifičnost u radu sa djecom sa težim kombinovanim smetnjama</w:t>
            </w:r>
          </w:p>
        </w:tc>
      </w:tr>
    </w:tbl>
    <w:p w:rsidR="00301644" w:rsidRPr="007C126F" w:rsidRDefault="00301644" w:rsidP="002666C6">
      <w:pPr>
        <w:spacing w:after="0" w:line="240" w:lineRule="auto"/>
        <w:jc w:val="both"/>
        <w:rPr>
          <w:rFonts w:cs="Arial"/>
          <w:b/>
          <w:bCs/>
          <w:lang w:val="sr-Latn-CS"/>
        </w:rPr>
      </w:pPr>
    </w:p>
    <w:p w:rsidR="00301644" w:rsidRPr="007C126F" w:rsidRDefault="00301644" w:rsidP="002666C6">
      <w:pPr>
        <w:autoSpaceDE w:val="0"/>
        <w:autoSpaceDN w:val="0"/>
        <w:adjustRightInd w:val="0"/>
        <w:spacing w:after="0" w:line="240" w:lineRule="auto"/>
        <w:jc w:val="both"/>
        <w:rPr>
          <w:rFonts w:eastAsia="Calibri"/>
          <w:lang w:val="en-US" w:eastAsia="en-US"/>
        </w:rPr>
      </w:pPr>
      <w:r w:rsidRPr="007C126F">
        <w:rPr>
          <w:b/>
          <w:lang w:val="sr-Latn-CS"/>
        </w:rPr>
        <w:t>Autori:</w:t>
      </w:r>
      <w:r w:rsidRPr="007C126F">
        <w:rPr>
          <w:rFonts w:eastAsia="Calibri"/>
          <w:lang w:val="en-US" w:eastAsia="en-US"/>
        </w:rPr>
        <w:t xml:space="preserve"> Suzana Koletić, Marina Vučeraković, Toni Koletić i Irena Bogićević</w:t>
      </w:r>
    </w:p>
    <w:p w:rsidR="00A463B0" w:rsidRPr="007C126F" w:rsidRDefault="00A463B0" w:rsidP="002666C6">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JU Resursni centar za djecu i mlade “Podgorica”, Podgorica</w:t>
      </w:r>
    </w:p>
    <w:p w:rsidR="00301644" w:rsidRPr="007C126F" w:rsidRDefault="00301644" w:rsidP="002666C6">
      <w:pPr>
        <w:spacing w:after="0" w:line="240" w:lineRule="auto"/>
        <w:jc w:val="both"/>
        <w:rPr>
          <w:rFonts w:cs="Arial"/>
          <w:lang w:val="sr-Latn-CS"/>
        </w:rPr>
      </w:pPr>
      <w:r w:rsidRPr="007C126F">
        <w:rPr>
          <w:b/>
          <w:lang w:val="sr-Latn-CS"/>
        </w:rPr>
        <w:t xml:space="preserve">Odgovorna osoba (koordinatorka): </w:t>
      </w:r>
      <w:r w:rsidRPr="007C126F">
        <w:rPr>
          <w:rFonts w:eastAsia="Calibri"/>
          <w:lang w:val="en-US" w:eastAsia="en-US"/>
        </w:rPr>
        <w:t>Suzana Koletić</w:t>
      </w:r>
    </w:p>
    <w:p w:rsidR="00301644" w:rsidRPr="007C126F" w:rsidRDefault="00F806C4" w:rsidP="002666C6">
      <w:pPr>
        <w:spacing w:after="0" w:line="240" w:lineRule="auto"/>
        <w:jc w:val="both"/>
        <w:rPr>
          <w:rFonts w:cs="Arial"/>
          <w:lang w:val="sr-Latn-CS"/>
        </w:rPr>
      </w:pPr>
      <w:r>
        <w:rPr>
          <w:b/>
          <w:lang w:val="sr-Latn-CS"/>
        </w:rPr>
        <w:t>Adresa:</w:t>
      </w:r>
      <w:r w:rsidR="00301644" w:rsidRPr="007C126F">
        <w:rPr>
          <w:rFonts w:eastAsia="Calibri"/>
          <w:lang w:val="en-US" w:eastAsia="en-US"/>
        </w:rPr>
        <w:t xml:space="preserve"> Princeze Ksenije br.6, Podgorica</w:t>
      </w:r>
    </w:p>
    <w:p w:rsidR="00301644" w:rsidRPr="007C126F" w:rsidRDefault="00301644" w:rsidP="002666C6">
      <w:pPr>
        <w:spacing w:after="0" w:line="240" w:lineRule="auto"/>
        <w:jc w:val="both"/>
        <w:rPr>
          <w:rFonts w:cs="Arial"/>
          <w:lang w:val="en-US"/>
        </w:rPr>
      </w:pPr>
      <w:r w:rsidRPr="007C126F">
        <w:rPr>
          <w:b/>
          <w:lang w:val="sr-Latn-CS"/>
        </w:rPr>
        <w:t xml:space="preserve">E-mail: </w:t>
      </w:r>
      <w:r w:rsidRPr="007C126F">
        <w:rPr>
          <w:lang w:val="sr-Latn-CS"/>
        </w:rPr>
        <w:t>suzana.koletic</w:t>
      </w:r>
      <w:r w:rsidRPr="007C126F">
        <w:rPr>
          <w:lang w:val="en-US"/>
        </w:rPr>
        <w:t>@gmail.com</w:t>
      </w:r>
    </w:p>
    <w:p w:rsidR="00301644" w:rsidRPr="007C126F" w:rsidRDefault="00301644" w:rsidP="002666C6">
      <w:pPr>
        <w:spacing w:after="0" w:line="240" w:lineRule="auto"/>
        <w:jc w:val="both"/>
        <w:rPr>
          <w:lang w:val="sr-Latn-CS"/>
        </w:rPr>
      </w:pPr>
      <w:r w:rsidRPr="007C126F">
        <w:rPr>
          <w:b/>
          <w:lang w:val="sr-Latn-CS"/>
        </w:rPr>
        <w:t xml:space="preserve">Broj telefona: </w:t>
      </w:r>
      <w:r w:rsidRPr="007C126F">
        <w:rPr>
          <w:lang w:val="sr-Latn-CS"/>
        </w:rPr>
        <w:t>069-187-298</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programa:</w:t>
      </w:r>
      <w:r w:rsidRPr="007C126F">
        <w:rPr>
          <w:rFonts w:cs="Arial"/>
        </w:rPr>
        <w:t xml:space="preserve">osnaživanja partnerstva na relaciji škola-resursni centar </w:t>
      </w:r>
    </w:p>
    <w:p w:rsidR="00301644" w:rsidRPr="007C126F" w:rsidRDefault="00301644" w:rsidP="002666C6">
      <w:pPr>
        <w:spacing w:after="0" w:line="240" w:lineRule="auto"/>
        <w:jc w:val="both"/>
        <w:rPr>
          <w:rFonts w:cs="Arial"/>
          <w:lang w:val="sr-Latn-CS"/>
        </w:rPr>
      </w:pPr>
    </w:p>
    <w:p w:rsidR="00301644" w:rsidRPr="007C126F" w:rsidRDefault="00301644" w:rsidP="002666C6">
      <w:pPr>
        <w:spacing w:after="0" w:line="240" w:lineRule="auto"/>
        <w:jc w:val="both"/>
        <w:rPr>
          <w:rFonts w:cs="Arial"/>
        </w:rPr>
      </w:pPr>
      <w:r w:rsidRPr="007C126F">
        <w:rPr>
          <w:b/>
          <w:lang w:val="sr-Latn-CS"/>
        </w:rPr>
        <w:t>Specifični ciljevi programa:</w:t>
      </w:r>
      <w:r w:rsidRPr="007C126F">
        <w:rPr>
          <w:rFonts w:cs="Arial"/>
        </w:rPr>
        <w:t>razmjena iskustva sa stručnim saradnicima (defektolozima, logopedima, fizioterapeutima, psiholozima, pedagozima)koji učestvuju u realizaciji posebnog programa pri redovnim školama; značaj i uloga defektologa; isticanje uloge roditelja kao glavnog (re</w:t>
      </w:r>
      <w:r w:rsidRPr="007C126F">
        <w:rPr>
          <w:rFonts w:cs="Arial"/>
          <w:lang w:val="sr-Latn-CS"/>
        </w:rPr>
        <w:t>)</w:t>
      </w:r>
      <w:r w:rsidRPr="007C126F">
        <w:rPr>
          <w:rFonts w:cs="Arial"/>
        </w:rPr>
        <w:t>habilitatora svog djeteta sa smetnjama u razvoju; oblici saradnje sa roditeljima; procjena sposobnosti djetata IROP; metode, oblici rada; načini praćenja postignuća po IROP-u; uloga i značaj Resursnog centra kao vida podrške inkluzivnom obrazovanju.</w:t>
      </w:r>
    </w:p>
    <w:p w:rsidR="00301644" w:rsidRPr="007C126F" w:rsidRDefault="00301644" w:rsidP="002666C6">
      <w:pPr>
        <w:spacing w:after="0" w:line="240" w:lineRule="auto"/>
        <w:jc w:val="both"/>
        <w:rPr>
          <w:b/>
          <w:lang w:val="sr-Latn-CS"/>
        </w:rPr>
      </w:pPr>
    </w:p>
    <w:p w:rsidR="00301644" w:rsidRPr="007C126F" w:rsidRDefault="00301644" w:rsidP="002666C6">
      <w:pPr>
        <w:jc w:val="both"/>
        <w:rPr>
          <w:rFonts w:cs="Arial"/>
        </w:rPr>
      </w:pPr>
      <w:r w:rsidRPr="007C126F">
        <w:rPr>
          <w:b/>
          <w:lang w:val="sr-Latn-CS"/>
        </w:rPr>
        <w:t xml:space="preserve">Ciljna grupa: </w:t>
      </w:r>
      <w:r w:rsidR="00A463B0" w:rsidRPr="007C126F">
        <w:rPr>
          <w:lang w:val="sr-Latn-CS"/>
        </w:rPr>
        <w:t>defektolozi u specijalnim odjeljenjima, stručni saradnici,vaspitači</w:t>
      </w:r>
    </w:p>
    <w:p w:rsidR="00301644" w:rsidRPr="007C126F" w:rsidRDefault="00301644" w:rsidP="002666C6">
      <w:pPr>
        <w:spacing w:after="0" w:line="240" w:lineRule="auto"/>
        <w:jc w:val="both"/>
        <w:rPr>
          <w:b/>
          <w:lang w:val="sr-Latn-CS"/>
        </w:rPr>
      </w:pPr>
    </w:p>
    <w:p w:rsidR="00301644" w:rsidRPr="007C126F" w:rsidRDefault="00301644" w:rsidP="002666C6">
      <w:pPr>
        <w:jc w:val="both"/>
        <w:rPr>
          <w:rFonts w:cs="Arial"/>
        </w:rPr>
      </w:pPr>
      <w:r w:rsidRPr="007C126F">
        <w:rPr>
          <w:b/>
          <w:lang w:val="sr-Latn-CS"/>
        </w:rPr>
        <w:t xml:space="preserve">Metode i tehnike rada: </w:t>
      </w:r>
      <w:r w:rsidRPr="007C126F">
        <w:rPr>
          <w:lang w:val="sr-Latn-CS"/>
        </w:rPr>
        <w:t>obuka</w:t>
      </w:r>
      <w:r w:rsidR="00A463B0" w:rsidRPr="007C126F">
        <w:rPr>
          <w:lang w:val="sr-Latn-CS"/>
        </w:rPr>
        <w:t xml:space="preserve"> je </w:t>
      </w:r>
      <w:r w:rsidRPr="007C126F">
        <w:rPr>
          <w:rFonts w:cs="Arial"/>
        </w:rPr>
        <w:t>interaktivnog tipa.</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b/>
          <w:lang w:val="sr-Latn-CS"/>
        </w:rPr>
      </w:pPr>
      <w:r w:rsidRPr="007C126F">
        <w:rPr>
          <w:b/>
          <w:lang w:val="sr-Latn-CS"/>
        </w:rPr>
        <w:t>Teme:</w:t>
      </w:r>
    </w:p>
    <w:p w:rsidR="00301644" w:rsidRPr="007C126F" w:rsidRDefault="00301644" w:rsidP="002666C6">
      <w:pPr>
        <w:pStyle w:val="ListParagraph"/>
        <w:numPr>
          <w:ilvl w:val="0"/>
          <w:numId w:val="243"/>
        </w:numPr>
        <w:spacing w:after="0" w:line="240" w:lineRule="auto"/>
        <w:jc w:val="both"/>
        <w:rPr>
          <w:rFonts w:ascii="Verdana" w:hAnsi="Verdana" w:cs="Verdana"/>
          <w:lang w:val="sr-Latn-CS"/>
        </w:rPr>
      </w:pPr>
      <w:r w:rsidRPr="007C126F">
        <w:rPr>
          <w:rFonts w:ascii="Verdana" w:hAnsi="Verdana" w:cs="Arial"/>
        </w:rPr>
        <w:t>Razmjena iskustva sa stručnim saradnicima (koji učestvuju u realizaciji posebnog programa pri redovnim školama, njihov značaj i uloga</w:t>
      </w:r>
    </w:p>
    <w:p w:rsidR="00301644" w:rsidRPr="007C126F" w:rsidRDefault="00301644" w:rsidP="002666C6">
      <w:pPr>
        <w:pStyle w:val="ListParagraph"/>
        <w:numPr>
          <w:ilvl w:val="0"/>
          <w:numId w:val="243"/>
        </w:numPr>
        <w:jc w:val="both"/>
        <w:rPr>
          <w:rFonts w:ascii="Verdana" w:hAnsi="Verdana" w:cs="Arial"/>
        </w:rPr>
      </w:pPr>
      <w:r w:rsidRPr="007C126F">
        <w:rPr>
          <w:rFonts w:ascii="Verdana" w:hAnsi="Verdana" w:cs="Arial"/>
        </w:rPr>
        <w:t>Isticanje uloge roditelja kao glavnog (re</w:t>
      </w:r>
      <w:r w:rsidRPr="007C126F">
        <w:rPr>
          <w:rFonts w:ascii="Verdana" w:hAnsi="Verdana" w:cs="Arial"/>
          <w:lang w:val="sr-Latn-CS"/>
        </w:rPr>
        <w:t>)</w:t>
      </w:r>
      <w:r w:rsidRPr="007C126F">
        <w:rPr>
          <w:rFonts w:ascii="Verdana" w:hAnsi="Verdana" w:cs="Arial"/>
        </w:rPr>
        <w:t>habilitatora svog djeteta sa smetnjama u razvoju i oblici saradnje sa roditeljima</w:t>
      </w:r>
    </w:p>
    <w:p w:rsidR="00301644" w:rsidRPr="007C126F" w:rsidRDefault="00A463B0" w:rsidP="002666C6">
      <w:pPr>
        <w:pStyle w:val="ListParagraph"/>
        <w:numPr>
          <w:ilvl w:val="0"/>
          <w:numId w:val="243"/>
        </w:numPr>
        <w:jc w:val="both"/>
        <w:rPr>
          <w:rFonts w:ascii="Verdana" w:hAnsi="Verdana" w:cs="Arial"/>
        </w:rPr>
      </w:pPr>
      <w:r w:rsidRPr="007C126F">
        <w:rPr>
          <w:rFonts w:ascii="Verdana" w:hAnsi="Verdana" w:cs="Arial"/>
        </w:rPr>
        <w:t>Procjena sposobnosti djeteta</w:t>
      </w:r>
      <w:r w:rsidR="00301644" w:rsidRPr="007C126F">
        <w:rPr>
          <w:rFonts w:ascii="Verdana" w:hAnsi="Verdana" w:cs="Arial"/>
        </w:rPr>
        <w:t>,metode, oblici rada načini praćenja postignuća po IROP-u</w:t>
      </w:r>
    </w:p>
    <w:p w:rsidR="00301644" w:rsidRPr="007C126F" w:rsidRDefault="00301644" w:rsidP="002666C6">
      <w:pPr>
        <w:pStyle w:val="ListParagraph"/>
        <w:numPr>
          <w:ilvl w:val="0"/>
          <w:numId w:val="243"/>
        </w:numPr>
        <w:spacing w:after="0" w:line="240" w:lineRule="auto"/>
        <w:jc w:val="both"/>
        <w:rPr>
          <w:rFonts w:ascii="Verdana" w:hAnsi="Verdana" w:cs="Arial"/>
        </w:rPr>
      </w:pPr>
      <w:r w:rsidRPr="007C126F">
        <w:rPr>
          <w:rFonts w:ascii="Verdana" w:hAnsi="Verdana" w:cs="Arial"/>
        </w:rPr>
        <w:t>Uloga i značaj Resursnog centra kao vida podrške inkluzivnom obrazovanju</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jedan dan (8 sati).</w:t>
      </w:r>
    </w:p>
    <w:p w:rsidR="00301644" w:rsidRPr="007C126F" w:rsidRDefault="00301644" w:rsidP="002666C6">
      <w:pPr>
        <w:spacing w:after="0" w:line="240" w:lineRule="auto"/>
        <w:jc w:val="both"/>
        <w:rPr>
          <w:b/>
          <w:lang w:val="sr-Latn-CS"/>
        </w:rPr>
      </w:pPr>
    </w:p>
    <w:p w:rsidR="00301644" w:rsidRPr="007C126F" w:rsidRDefault="00301644" w:rsidP="002666C6">
      <w:pPr>
        <w:spacing w:after="0" w:line="240" w:lineRule="auto"/>
        <w:jc w:val="both"/>
        <w:rPr>
          <w:rFonts w:cs="Arial"/>
        </w:rPr>
      </w:pPr>
      <w:r w:rsidRPr="007C126F">
        <w:rPr>
          <w:b/>
          <w:lang w:val="sr-Latn-CS"/>
        </w:rPr>
        <w:t xml:space="preserve">Broj učesnika u grupi: </w:t>
      </w:r>
      <w:r w:rsidR="00A463B0" w:rsidRPr="007C126F">
        <w:rPr>
          <w:lang w:val="sr-Latn-CS"/>
        </w:rPr>
        <w:t>od 12 do 24</w:t>
      </w:r>
      <w:r w:rsidRPr="007C126F">
        <w:rPr>
          <w:lang w:val="sr-Latn-CS"/>
        </w:rPr>
        <w:t xml:space="preserve"> učesnika.</w:t>
      </w:r>
    </w:p>
    <w:p w:rsidR="00301644" w:rsidRPr="007C126F" w:rsidRDefault="00301644" w:rsidP="002666C6">
      <w:pPr>
        <w:spacing w:after="0" w:line="240" w:lineRule="auto"/>
        <w:jc w:val="both"/>
        <w:rPr>
          <w:rFonts w:cs="Arial"/>
          <w:lang w:val="sr-Latn-CS"/>
        </w:rPr>
      </w:pPr>
    </w:p>
    <w:p w:rsidR="00401F1F" w:rsidRDefault="00301644" w:rsidP="002666C6">
      <w:pPr>
        <w:autoSpaceDE w:val="0"/>
        <w:autoSpaceDN w:val="0"/>
        <w:adjustRightInd w:val="0"/>
        <w:spacing w:after="0" w:line="240" w:lineRule="auto"/>
        <w:jc w:val="both"/>
        <w:rPr>
          <w:rFonts w:eastAsia="Calibri"/>
          <w:lang w:val="en-US" w:eastAsia="en-US"/>
        </w:rPr>
      </w:pPr>
      <w:r w:rsidRPr="007C126F">
        <w:rPr>
          <w:rFonts w:cs="Arial"/>
          <w:b/>
          <w:bCs/>
          <w:lang w:val="sr-Latn-CS"/>
        </w:rPr>
        <w:t xml:space="preserve">Cijena po učesniku dnevno i šta ona uključuje: </w:t>
      </w:r>
      <w:r w:rsidRPr="007C126F">
        <w:rPr>
          <w:rFonts w:eastAsia="Calibri"/>
          <w:lang w:val="en-US" w:eastAsia="en-US"/>
        </w:rPr>
        <w:t>20€ ( uračunati su honorar za voditelje seminara i cijena potrošnog materijala).</w:t>
      </w:r>
    </w:p>
    <w:p w:rsidR="00013CC8" w:rsidRDefault="00013CC8" w:rsidP="002666C6">
      <w:pPr>
        <w:autoSpaceDE w:val="0"/>
        <w:autoSpaceDN w:val="0"/>
        <w:adjustRightInd w:val="0"/>
        <w:spacing w:after="0" w:line="240" w:lineRule="auto"/>
        <w:jc w:val="both"/>
        <w:rPr>
          <w:rFonts w:eastAsia="Calibri"/>
          <w:lang w:val="en-US" w:eastAsia="en-US"/>
        </w:rPr>
      </w:pPr>
    </w:p>
    <w:p w:rsidR="00013CC8" w:rsidRPr="007C126F" w:rsidRDefault="00013CC8" w:rsidP="002666C6">
      <w:pPr>
        <w:autoSpaceDE w:val="0"/>
        <w:autoSpaceDN w:val="0"/>
        <w:adjustRightInd w:val="0"/>
        <w:spacing w:after="0" w:line="240" w:lineRule="auto"/>
        <w:jc w:val="both"/>
        <w:rPr>
          <w:rFonts w:eastAsia="Calibri"/>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6"/>
      </w:tblGrid>
      <w:tr w:rsidR="00401F1F" w:rsidRPr="007C126F" w:rsidTr="0022149A">
        <w:tc>
          <w:tcPr>
            <w:tcW w:w="9576" w:type="dxa"/>
            <w:shd w:val="clear" w:color="auto" w:fill="D9D9D9"/>
          </w:tcPr>
          <w:p w:rsidR="00401F1F" w:rsidRPr="007C126F" w:rsidRDefault="00427BA3" w:rsidP="002666C6">
            <w:pPr>
              <w:spacing w:after="0" w:line="240" w:lineRule="auto"/>
              <w:jc w:val="both"/>
              <w:rPr>
                <w:rFonts w:cs="Arial"/>
                <w:b/>
                <w:bCs/>
                <w:lang w:val="sr-Latn-CS"/>
              </w:rPr>
            </w:pPr>
            <w:r>
              <w:rPr>
                <w:rFonts w:eastAsia="SimSun"/>
                <w:b/>
                <w:lang w:val="sr-Latn-CS"/>
              </w:rPr>
              <w:t>148</w:t>
            </w:r>
            <w:r w:rsidR="00401F1F" w:rsidRPr="007C126F">
              <w:rPr>
                <w:rFonts w:eastAsia="SimSun"/>
                <w:b/>
                <w:lang w:val="sr-Latn-CS"/>
              </w:rPr>
              <w:t xml:space="preserve">. Trening za mobilne službe podrške redovnim vaspitno – obrazovnim ustanovama </w:t>
            </w:r>
          </w:p>
        </w:tc>
      </w:tr>
    </w:tbl>
    <w:p w:rsidR="00401F1F" w:rsidRPr="007C126F" w:rsidRDefault="00401F1F" w:rsidP="002666C6">
      <w:pPr>
        <w:spacing w:after="0" w:line="240" w:lineRule="auto"/>
        <w:jc w:val="both"/>
        <w:rPr>
          <w:rFonts w:cs="Arial"/>
          <w:lang w:val="sr-Latn-CS"/>
        </w:rPr>
      </w:pPr>
    </w:p>
    <w:p w:rsidR="004D1431" w:rsidRPr="007C126F" w:rsidRDefault="004D1431" w:rsidP="002666C6">
      <w:pPr>
        <w:jc w:val="both"/>
        <w:rPr>
          <w:rFonts w:cs="Arial"/>
        </w:rPr>
      </w:pPr>
      <w:r w:rsidRPr="007C126F">
        <w:rPr>
          <w:b/>
          <w:lang w:val="sr-Latn-CS"/>
        </w:rPr>
        <w:t xml:space="preserve">Autori: </w:t>
      </w:r>
      <w:r w:rsidRPr="007C126F">
        <w:rPr>
          <w:rFonts w:cs="Arial"/>
        </w:rPr>
        <w:t>Darko Kobetić, prof.reh.</w:t>
      </w:r>
    </w:p>
    <w:p w:rsidR="004D1431" w:rsidRPr="007C126F" w:rsidRDefault="00574986" w:rsidP="002666C6">
      <w:pPr>
        <w:spacing w:after="0" w:line="240" w:lineRule="auto"/>
        <w:jc w:val="both"/>
        <w:rPr>
          <w:lang w:val="sr-Latn-CS"/>
        </w:rPr>
      </w:pPr>
      <w:r w:rsidRPr="007C126F">
        <w:rPr>
          <w:b/>
          <w:bCs/>
          <w:lang w:val="sr-Latn-CS"/>
        </w:rPr>
        <w:t>Naziv institucije/organizacije koja podržava program:</w:t>
      </w:r>
      <w:r w:rsidRPr="007C126F">
        <w:rPr>
          <w:bCs/>
          <w:lang w:val="sr-Latn-CS"/>
        </w:rPr>
        <w:t>Centar za obuku i obrazovanje</w:t>
      </w:r>
    </w:p>
    <w:p w:rsidR="004D1431" w:rsidRPr="007C126F" w:rsidRDefault="004D1431"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Aleksandra Radoman</w:t>
      </w:r>
    </w:p>
    <w:p w:rsidR="004D1431" w:rsidRPr="007C126F" w:rsidRDefault="00F806C4" w:rsidP="002666C6">
      <w:pPr>
        <w:spacing w:after="0" w:line="240" w:lineRule="auto"/>
        <w:jc w:val="both"/>
        <w:rPr>
          <w:rFonts w:cs="Arial"/>
          <w:lang w:val="sr-Latn-CS"/>
        </w:rPr>
      </w:pPr>
      <w:r>
        <w:rPr>
          <w:b/>
          <w:lang w:val="sr-Latn-CS"/>
        </w:rPr>
        <w:t>Adresa:</w:t>
      </w:r>
      <w:r w:rsidR="004D1431" w:rsidRPr="007C126F">
        <w:rPr>
          <w:lang w:val="sr-Latn-CS"/>
        </w:rPr>
        <w:t xml:space="preserve"> Veljka Vlahovića 5/16, 81000 Podgorica</w:t>
      </w:r>
    </w:p>
    <w:p w:rsidR="004D1431" w:rsidRPr="007C126F" w:rsidRDefault="004D1431" w:rsidP="002666C6">
      <w:pPr>
        <w:spacing w:after="0" w:line="240" w:lineRule="auto"/>
        <w:jc w:val="both"/>
        <w:rPr>
          <w:rFonts w:cs="Arial"/>
          <w:lang w:val="sr-Latn-CS"/>
        </w:rPr>
      </w:pPr>
      <w:r w:rsidRPr="007C126F">
        <w:rPr>
          <w:b/>
          <w:lang w:val="sr-Latn-CS"/>
        </w:rPr>
        <w:t xml:space="preserve">E-mail: </w:t>
      </w:r>
      <w:hyperlink r:id="rId66" w:history="1">
        <w:r w:rsidRPr="007C126F">
          <w:rPr>
            <w:rStyle w:val="Hyperlink"/>
            <w:color w:val="auto"/>
            <w:lang w:val="sr-Latn-CS"/>
          </w:rPr>
          <w:t>aleksandra.radoman@gmail.com</w:t>
        </w:r>
      </w:hyperlink>
    </w:p>
    <w:p w:rsidR="004D1431" w:rsidRPr="007C126F" w:rsidRDefault="004D1431" w:rsidP="002666C6">
      <w:pPr>
        <w:spacing w:after="0" w:line="240" w:lineRule="auto"/>
        <w:jc w:val="both"/>
        <w:rPr>
          <w:rFonts w:cs="Arial"/>
          <w:lang w:val="sr-Latn-CS"/>
        </w:rPr>
      </w:pPr>
      <w:r w:rsidRPr="007C126F">
        <w:rPr>
          <w:b/>
          <w:lang w:val="sr-Latn-CS"/>
        </w:rPr>
        <w:t xml:space="preserve">Broj telefona: </w:t>
      </w:r>
      <w:r w:rsidRPr="007C126F">
        <w:rPr>
          <w:lang w:val="sr-Latn-CS"/>
        </w:rPr>
        <w:t>067503837</w:t>
      </w:r>
    </w:p>
    <w:p w:rsidR="004D1431" w:rsidRPr="007C126F" w:rsidRDefault="004D1431" w:rsidP="002666C6">
      <w:pPr>
        <w:spacing w:after="0" w:line="240" w:lineRule="auto"/>
        <w:jc w:val="both"/>
        <w:rPr>
          <w:rFonts w:cs="Arial"/>
          <w:lang w:val="sr-Latn-CS"/>
        </w:rPr>
      </w:pPr>
    </w:p>
    <w:p w:rsidR="004D1431" w:rsidRPr="00F806C4" w:rsidRDefault="004D1431" w:rsidP="00F806C4">
      <w:pPr>
        <w:spacing w:after="0" w:line="240" w:lineRule="auto"/>
        <w:jc w:val="both"/>
        <w:rPr>
          <w:rFonts w:cs="Arial"/>
          <w:lang w:val="sr-Latn-CS"/>
        </w:rPr>
      </w:pPr>
      <w:r w:rsidRPr="007C126F">
        <w:rPr>
          <w:b/>
          <w:lang w:val="sr-Latn-CS"/>
        </w:rPr>
        <w:t>Opšti cilj programa:</w:t>
      </w:r>
      <w:r w:rsidR="00F806C4">
        <w:rPr>
          <w:rFonts w:cs="Arial"/>
        </w:rPr>
        <w:t>r</w:t>
      </w:r>
      <w:r w:rsidRPr="007C126F">
        <w:rPr>
          <w:rFonts w:cs="Arial"/>
        </w:rPr>
        <w:t>azumijevanje specifične uloge stručnjaka u mobilnim službama kao timu podrške uključivanju učenika s posebnim obrazovnim potrebama u redovni sistem vaspitanja i obrazovanja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rFonts w:cs="Arial"/>
          <w:lang w:val="sr-Latn-CS"/>
        </w:rPr>
      </w:pPr>
      <w:r w:rsidRPr="007C126F">
        <w:rPr>
          <w:b/>
          <w:lang w:val="sr-Latn-CS"/>
        </w:rPr>
        <w:t>Specifični ciljevi programa:</w:t>
      </w:r>
    </w:p>
    <w:p w:rsidR="004D1431" w:rsidRPr="007C126F" w:rsidRDefault="004D1431" w:rsidP="002666C6">
      <w:pPr>
        <w:jc w:val="both"/>
        <w:rPr>
          <w:rFonts w:cs="Arial"/>
        </w:rPr>
      </w:pPr>
      <w:r w:rsidRPr="007C126F">
        <w:rPr>
          <w:rFonts w:cs="Arial"/>
        </w:rPr>
        <w:t>1. Razumijevanje filozofije uključivanja učenika s posebnim obrazovnim potrebama u redovni sistem vaspitanja i obrazovanja i sve prednosti koje inkluzija predstavlja</w:t>
      </w:r>
    </w:p>
    <w:p w:rsidR="004D1431" w:rsidRPr="007C126F" w:rsidRDefault="004D1431" w:rsidP="002666C6">
      <w:pPr>
        <w:jc w:val="both"/>
        <w:rPr>
          <w:rFonts w:cs="Arial"/>
        </w:rPr>
      </w:pPr>
      <w:r w:rsidRPr="007C126F">
        <w:rPr>
          <w:rFonts w:cs="Arial"/>
        </w:rPr>
        <w:t>2. Praktikovanje novih oblika rada kroz savjetodavnu pomoć učiteljima i vaspitačima, asistentima u nastavi i rodite</w:t>
      </w:r>
      <w:r w:rsidR="00F806C4">
        <w:rPr>
          <w:rFonts w:cs="Arial"/>
        </w:rPr>
        <w:t>ljima za unapređiva</w:t>
      </w:r>
      <w:r w:rsidRPr="007C126F">
        <w:rPr>
          <w:rFonts w:cs="Arial"/>
        </w:rPr>
        <w:t>nje kvalitete vaspitanja i obrazovanja učenika s posebnim obrazovnim potrebama</w:t>
      </w:r>
    </w:p>
    <w:p w:rsidR="004D1431" w:rsidRPr="007C126F" w:rsidRDefault="004D1431" w:rsidP="002666C6">
      <w:pPr>
        <w:jc w:val="both"/>
        <w:rPr>
          <w:rFonts w:cs="Arial"/>
        </w:rPr>
      </w:pPr>
      <w:r w:rsidRPr="007C126F">
        <w:rPr>
          <w:rFonts w:cs="Arial"/>
        </w:rPr>
        <w:t>3. Usvajanje znanja potrebna za izradu i provedbu individualiziranih razvojno obrazovnih programa te provođenje edukacija i tematskih radionica nastavnog i nenastavnog osoblja, roditelja i stručnih saradnika u vaspitno obrazovnim ustanovama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rFonts w:cs="Arial"/>
        </w:rPr>
      </w:pPr>
      <w:r w:rsidRPr="007C126F">
        <w:rPr>
          <w:b/>
          <w:lang w:val="sr-Latn-CS"/>
        </w:rPr>
        <w:t>Ciljna grupa:</w:t>
      </w:r>
      <w:r w:rsidR="00F806C4">
        <w:rPr>
          <w:rFonts w:cs="Arial"/>
        </w:rPr>
        <w:t>n</w:t>
      </w:r>
      <w:r w:rsidRPr="007C126F">
        <w:rPr>
          <w:rFonts w:cs="Arial"/>
        </w:rPr>
        <w:t>astavnici i stručni saradnici resursnih centara i posebnih odjeljenja pri redovnim vaspitno obrazovnim ustanovama.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rFonts w:cs="Arial"/>
        </w:rPr>
      </w:pPr>
      <w:r w:rsidRPr="007C126F">
        <w:rPr>
          <w:b/>
          <w:lang w:val="sr-Latn-CS"/>
        </w:rPr>
        <w:t xml:space="preserve">Metode i tehnike rada: </w:t>
      </w:r>
      <w:r w:rsidR="00F806C4">
        <w:rPr>
          <w:rFonts w:cs="Arial"/>
        </w:rPr>
        <w:t>p</w:t>
      </w:r>
      <w:r w:rsidRPr="007C126F">
        <w:rPr>
          <w:rFonts w:cs="Arial"/>
        </w:rPr>
        <w:t>redavanja, radionice, samostalni rad učesnika, prikazi iz prakse i praktična nastava u redovnim vaspitno obrazovnim ustanovama.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b/>
          <w:lang w:val="sr-Latn-CS"/>
        </w:rPr>
      </w:pPr>
      <w:r w:rsidRPr="007C126F">
        <w:rPr>
          <w:b/>
          <w:lang w:val="sr-Latn-CS"/>
        </w:rPr>
        <w:t>Teme:</w:t>
      </w:r>
      <w:r w:rsidRPr="007C126F">
        <w:rPr>
          <w:b/>
          <w:lang w:val="sr-Latn-CS"/>
        </w:rPr>
        <w:tab/>
      </w:r>
    </w:p>
    <w:p w:rsidR="004D1431" w:rsidRPr="007C126F" w:rsidRDefault="004D1431" w:rsidP="002666C6">
      <w:pPr>
        <w:pStyle w:val="NoSpacing"/>
        <w:numPr>
          <w:ilvl w:val="0"/>
          <w:numId w:val="29"/>
        </w:numPr>
        <w:jc w:val="both"/>
        <w:rPr>
          <w:lang w:eastAsia="hr-HR"/>
        </w:rPr>
      </w:pPr>
      <w:r w:rsidRPr="007C126F">
        <w:rPr>
          <w:rFonts w:cs="Arial"/>
          <w:lang w:eastAsia="hr-HR"/>
        </w:rPr>
        <w:t>Školstvo u Crnoj Gori i djeca s posebnim obrazovnim potrebama</w:t>
      </w:r>
    </w:p>
    <w:p w:rsidR="004D1431" w:rsidRPr="007C126F" w:rsidRDefault="004D1431" w:rsidP="002666C6">
      <w:pPr>
        <w:pStyle w:val="NoSpacing"/>
        <w:numPr>
          <w:ilvl w:val="0"/>
          <w:numId w:val="29"/>
        </w:numPr>
        <w:jc w:val="both"/>
        <w:rPr>
          <w:lang w:eastAsia="hr-HR"/>
        </w:rPr>
      </w:pPr>
      <w:r w:rsidRPr="007C126F">
        <w:rPr>
          <w:rFonts w:cs="Arial"/>
          <w:lang w:eastAsia="hr-HR"/>
        </w:rPr>
        <w:t>Osnove rada mobilnih službi i asistenata u nastavi</w:t>
      </w:r>
    </w:p>
    <w:p w:rsidR="004D1431" w:rsidRPr="007C126F" w:rsidRDefault="004D1431" w:rsidP="002666C6">
      <w:pPr>
        <w:pStyle w:val="NoSpacing"/>
        <w:numPr>
          <w:ilvl w:val="0"/>
          <w:numId w:val="29"/>
        </w:numPr>
        <w:jc w:val="both"/>
        <w:rPr>
          <w:rFonts w:cs="Arial"/>
          <w:lang w:eastAsia="hr-HR"/>
        </w:rPr>
      </w:pPr>
      <w:r w:rsidRPr="007C126F">
        <w:rPr>
          <w:rFonts w:cs="Arial"/>
          <w:lang w:eastAsia="hr-HR"/>
        </w:rPr>
        <w:t xml:space="preserve">Koordinatori za posebne obrazovne potrebe u redovnim vrtićima i </w:t>
      </w:r>
    </w:p>
    <w:p w:rsidR="004D1431" w:rsidRPr="007C126F" w:rsidRDefault="004D1431" w:rsidP="002666C6">
      <w:pPr>
        <w:pStyle w:val="NoSpacing"/>
        <w:numPr>
          <w:ilvl w:val="0"/>
          <w:numId w:val="29"/>
        </w:numPr>
        <w:jc w:val="both"/>
        <w:rPr>
          <w:rFonts w:cs="Arial"/>
          <w:lang w:eastAsia="hr-HR"/>
        </w:rPr>
      </w:pPr>
      <w:r w:rsidRPr="007C126F">
        <w:rPr>
          <w:rFonts w:cs="Arial"/>
          <w:lang w:eastAsia="hr-HR"/>
        </w:rPr>
        <w:t>školama i njihova uloga</w:t>
      </w:r>
    </w:p>
    <w:p w:rsidR="004D1431" w:rsidRPr="007C126F" w:rsidRDefault="004D1431" w:rsidP="002666C6">
      <w:pPr>
        <w:pStyle w:val="NoSpacing"/>
        <w:numPr>
          <w:ilvl w:val="0"/>
          <w:numId w:val="29"/>
        </w:numPr>
        <w:jc w:val="both"/>
        <w:rPr>
          <w:lang w:eastAsia="hr-HR"/>
        </w:rPr>
      </w:pPr>
      <w:r w:rsidRPr="007C126F">
        <w:rPr>
          <w:rFonts w:cs="Arial"/>
          <w:lang w:eastAsia="hr-HR"/>
        </w:rPr>
        <w:t>Upute za provedbu praktičnog dijela edukacije i izrada završnog rada</w:t>
      </w:r>
    </w:p>
    <w:p w:rsidR="004D1431" w:rsidRPr="007C126F" w:rsidRDefault="004D1431" w:rsidP="002666C6">
      <w:pPr>
        <w:pStyle w:val="NoSpacing"/>
        <w:numPr>
          <w:ilvl w:val="0"/>
          <w:numId w:val="29"/>
        </w:numPr>
        <w:jc w:val="both"/>
        <w:rPr>
          <w:lang w:eastAsia="hr-HR"/>
        </w:rPr>
      </w:pPr>
      <w:r w:rsidRPr="007C126F">
        <w:rPr>
          <w:rFonts w:cs="Arial"/>
          <w:lang w:eastAsia="hr-HR"/>
        </w:rPr>
        <w:t>Iskustva mobilnih službi u lokalnim sredinama</w:t>
      </w:r>
    </w:p>
    <w:p w:rsidR="004D1431" w:rsidRPr="007C126F" w:rsidRDefault="004D1431" w:rsidP="002666C6">
      <w:pPr>
        <w:pStyle w:val="NoSpacing"/>
        <w:numPr>
          <w:ilvl w:val="0"/>
          <w:numId w:val="29"/>
        </w:numPr>
        <w:jc w:val="both"/>
        <w:rPr>
          <w:lang w:eastAsia="hr-HR"/>
        </w:rPr>
      </w:pPr>
      <w:r w:rsidRPr="007C126F">
        <w:rPr>
          <w:rFonts w:cs="Arial"/>
          <w:lang w:eastAsia="hr-HR"/>
        </w:rPr>
        <w:t>Vještine savjetovanja u radu mobilnih službi</w:t>
      </w:r>
    </w:p>
    <w:p w:rsidR="004D1431" w:rsidRPr="007C126F" w:rsidRDefault="004D1431" w:rsidP="002666C6">
      <w:pPr>
        <w:pStyle w:val="NoSpacing"/>
        <w:numPr>
          <w:ilvl w:val="0"/>
          <w:numId w:val="29"/>
        </w:numPr>
        <w:jc w:val="both"/>
        <w:rPr>
          <w:lang w:eastAsia="hr-HR"/>
        </w:rPr>
      </w:pPr>
      <w:r w:rsidRPr="007C126F">
        <w:rPr>
          <w:rFonts w:cs="Arial"/>
          <w:lang w:eastAsia="hr-HR"/>
        </w:rPr>
        <w:t>Procjena znanja, vještina i sposobnosti učenika s posebnim obrazovnim potrebama</w:t>
      </w:r>
    </w:p>
    <w:p w:rsidR="004D1431" w:rsidRPr="007C126F" w:rsidRDefault="004D1431" w:rsidP="002666C6">
      <w:pPr>
        <w:pStyle w:val="NoSpacing"/>
        <w:numPr>
          <w:ilvl w:val="0"/>
          <w:numId w:val="29"/>
        </w:numPr>
        <w:jc w:val="both"/>
        <w:rPr>
          <w:lang w:eastAsia="hr-HR"/>
        </w:rPr>
      </w:pPr>
      <w:r w:rsidRPr="007C126F">
        <w:rPr>
          <w:rFonts w:cs="Arial"/>
          <w:lang w:eastAsia="hr-HR"/>
        </w:rPr>
        <w:t>Osnove ADHD sindroma i pristupa u vaspitno obrazovnom radu</w:t>
      </w:r>
    </w:p>
    <w:p w:rsidR="004D1431" w:rsidRPr="007C126F" w:rsidRDefault="004D1431" w:rsidP="002666C6">
      <w:pPr>
        <w:pStyle w:val="NoSpacing"/>
        <w:numPr>
          <w:ilvl w:val="0"/>
          <w:numId w:val="29"/>
        </w:numPr>
        <w:jc w:val="both"/>
        <w:rPr>
          <w:lang w:eastAsia="hr-HR"/>
        </w:rPr>
      </w:pPr>
      <w:r w:rsidRPr="007C126F">
        <w:rPr>
          <w:rFonts w:cs="Arial"/>
          <w:lang w:eastAsia="hr-HR"/>
        </w:rPr>
        <w:t>Individualizirani razvojno obrazovni programi u redovnoj školi</w:t>
      </w:r>
    </w:p>
    <w:p w:rsidR="004D1431" w:rsidRPr="007C126F" w:rsidRDefault="004D1431" w:rsidP="002666C6">
      <w:pPr>
        <w:pStyle w:val="NoSpacing"/>
        <w:numPr>
          <w:ilvl w:val="0"/>
          <w:numId w:val="29"/>
        </w:numPr>
        <w:jc w:val="both"/>
        <w:rPr>
          <w:rFonts w:cs="Arial"/>
          <w:lang w:eastAsia="hr-HR"/>
        </w:rPr>
      </w:pPr>
      <w:r w:rsidRPr="007C126F">
        <w:rPr>
          <w:rFonts w:cs="Arial"/>
          <w:lang w:eastAsia="hr-HR"/>
        </w:rPr>
        <w:t>Vrednovanje i ocjenjivanje u inkluzivnoj školi</w:t>
      </w:r>
    </w:p>
    <w:p w:rsidR="004D1431" w:rsidRPr="007C126F" w:rsidRDefault="004D1431" w:rsidP="002666C6">
      <w:pPr>
        <w:pStyle w:val="NoSpacing"/>
        <w:numPr>
          <w:ilvl w:val="0"/>
          <w:numId w:val="29"/>
        </w:numPr>
        <w:jc w:val="both"/>
        <w:rPr>
          <w:rFonts w:cs="Arial"/>
          <w:lang w:eastAsia="hr-HR"/>
        </w:rPr>
      </w:pPr>
      <w:r w:rsidRPr="007C126F">
        <w:rPr>
          <w:rFonts w:cs="Arial"/>
          <w:lang w:eastAsia="hr-HR"/>
        </w:rPr>
        <w:t xml:space="preserve">Po završetku teorijskog dijela u trajanju od 20 sati, učesnici provode 20 sati praktičnog rada u redovnim vaspitno obrazovnim ustanovama. </w:t>
      </w:r>
    </w:p>
    <w:p w:rsidR="004D1431" w:rsidRPr="007C126F" w:rsidRDefault="004D1431" w:rsidP="002666C6">
      <w:pPr>
        <w:pStyle w:val="NoSpacing"/>
        <w:numPr>
          <w:ilvl w:val="0"/>
          <w:numId w:val="29"/>
        </w:numPr>
        <w:jc w:val="both"/>
        <w:rPr>
          <w:lang w:eastAsia="hr-HR"/>
        </w:rPr>
      </w:pPr>
      <w:r w:rsidRPr="007C126F">
        <w:rPr>
          <w:rFonts w:cs="Arial"/>
          <w:lang w:eastAsia="hr-HR"/>
        </w:rPr>
        <w:t>Završni ispit sastoji se od izrade pisanog završnog rada (15-20 stranica) u kojemu polaznici opisuju stečene vještine, znanja i kompetencije te primjenu naučenog u praktičnom  radu kroz prikaz slučaja. Završni rad brani se pred voditeljem treninga.</w:t>
      </w:r>
    </w:p>
    <w:p w:rsidR="004D1431" w:rsidRPr="007C126F" w:rsidRDefault="004D1431" w:rsidP="002666C6">
      <w:pPr>
        <w:spacing w:after="0" w:line="240" w:lineRule="auto"/>
        <w:jc w:val="both"/>
        <w:rPr>
          <w:b/>
          <w:lang w:val="sr-Latn-CS"/>
        </w:rPr>
      </w:pPr>
    </w:p>
    <w:p w:rsidR="004D1431" w:rsidRPr="00F806C4" w:rsidRDefault="004D1431" w:rsidP="00F806C4">
      <w:pPr>
        <w:spacing w:after="0" w:line="240" w:lineRule="auto"/>
        <w:jc w:val="both"/>
        <w:rPr>
          <w:rFonts w:cs="Arial"/>
          <w:lang w:val="sr-Latn-CS"/>
        </w:rPr>
      </w:pPr>
      <w:r w:rsidRPr="007C126F">
        <w:rPr>
          <w:b/>
          <w:lang w:val="sr-Latn-CS"/>
        </w:rPr>
        <w:t xml:space="preserve">Trajanje programa (broj dana i broj sati efektivnog rada): </w:t>
      </w:r>
      <w:r w:rsidR="00F806C4">
        <w:rPr>
          <w:rFonts w:cs="Arial"/>
        </w:rPr>
        <w:t>t</w:t>
      </w:r>
      <w:r w:rsidRPr="007C126F">
        <w:rPr>
          <w:rFonts w:cs="Arial"/>
        </w:rPr>
        <w:t>rajanje programa je 50 sati od čega 20 sati teorije i 30 sati praktičnog rada. Ukupno trajanje programa je 15 dana.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rFonts w:cs="Arial"/>
        </w:rPr>
      </w:pPr>
      <w:r w:rsidRPr="007C126F">
        <w:rPr>
          <w:b/>
          <w:lang w:val="sr-Latn-CS"/>
        </w:rPr>
        <w:t xml:space="preserve">Broj učesnika u grupi: </w:t>
      </w:r>
      <w:r w:rsidR="00F806C4">
        <w:rPr>
          <w:rFonts w:cs="Arial"/>
        </w:rPr>
        <w:t>m</w:t>
      </w:r>
      <w:r w:rsidRPr="007C126F">
        <w:rPr>
          <w:rFonts w:cs="Arial"/>
        </w:rPr>
        <w:t>inimalni broj je 15, a maksimalni 30 učesnika.</w:t>
      </w:r>
    </w:p>
    <w:p w:rsidR="004D1431" w:rsidRPr="007C126F" w:rsidRDefault="004D1431" w:rsidP="002666C6">
      <w:pPr>
        <w:spacing w:after="0" w:line="240" w:lineRule="auto"/>
        <w:jc w:val="both"/>
        <w:rPr>
          <w:rFonts w:cs="Arial"/>
          <w:lang w:val="sr-Latn-CS"/>
        </w:rPr>
      </w:pPr>
    </w:p>
    <w:p w:rsidR="004D1431" w:rsidRPr="007C126F" w:rsidRDefault="004D1431" w:rsidP="002666C6">
      <w:pPr>
        <w:spacing w:after="0" w:line="240" w:lineRule="auto"/>
        <w:jc w:val="both"/>
        <w:rPr>
          <w:rFonts w:cs="Arial"/>
          <w:lang w:val="sr-Latn-CS"/>
        </w:rPr>
      </w:pPr>
      <w:r w:rsidRPr="007C126F">
        <w:rPr>
          <w:rFonts w:cs="Arial"/>
          <w:b/>
          <w:bCs/>
          <w:lang w:val="sr-Latn-CS"/>
        </w:rPr>
        <w:t xml:space="preserve">Cijena po učesniku dnevno i šta ona uključuje: </w:t>
      </w:r>
      <w:r w:rsidR="00F806C4">
        <w:rPr>
          <w:rFonts w:cs="Arial"/>
        </w:rPr>
        <w:t>ukupna cijena p</w:t>
      </w:r>
      <w:r w:rsidRPr="007C126F">
        <w:rPr>
          <w:rFonts w:cs="Arial"/>
        </w:rPr>
        <w:t>rograma po učesniku za svih 8 dana je 350 Eur.</w:t>
      </w:r>
    </w:p>
    <w:p w:rsidR="00EC4E25" w:rsidRDefault="00EC4E25" w:rsidP="002666C6">
      <w:pPr>
        <w:spacing w:after="0" w:line="240" w:lineRule="auto"/>
        <w:jc w:val="both"/>
        <w:rPr>
          <w:rFonts w:cs="Arial"/>
          <w:lang w:val="sr-Latn-CS"/>
        </w:rPr>
      </w:pPr>
    </w:p>
    <w:p w:rsidR="00AD0948" w:rsidRPr="007C126F" w:rsidRDefault="00AD0948" w:rsidP="002666C6">
      <w:pPr>
        <w:spacing w:after="0" w:line="240" w:lineRule="auto"/>
        <w:jc w:val="both"/>
        <w:rPr>
          <w:rFonts w:cs="Arial"/>
          <w:lang w:val="sr-Latn-CS"/>
        </w:rPr>
      </w:pPr>
    </w:p>
    <w:p w:rsidR="00EC4E25" w:rsidRPr="007C126F" w:rsidRDefault="00EC4E25" w:rsidP="002666C6">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9D3785" w:rsidRPr="007C126F" w:rsidTr="00316908">
        <w:tc>
          <w:tcPr>
            <w:tcW w:w="9179" w:type="dxa"/>
            <w:shd w:val="clear" w:color="auto" w:fill="E0E0E0"/>
          </w:tcPr>
          <w:p w:rsidR="009D3785" w:rsidRPr="007C126F" w:rsidRDefault="00427BA3"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t>149</w:t>
            </w:r>
            <w:r w:rsidR="009D3785" w:rsidRPr="007C126F">
              <w:rPr>
                <w:rFonts w:ascii="Verdana" w:eastAsia="SimSun" w:hAnsi="Verdana"/>
                <w:sz w:val="22"/>
                <w:szCs w:val="22"/>
                <w:lang w:val="sr-Latn-CS"/>
              </w:rPr>
              <w:t>. Vrtić kao porodični centar za romsku djecu – podrška inkluziji</w:t>
            </w:r>
          </w:p>
        </w:tc>
      </w:tr>
    </w:tbl>
    <w:p w:rsidR="009D3785" w:rsidRDefault="009D3785" w:rsidP="002666C6">
      <w:pPr>
        <w:spacing w:after="0" w:line="240" w:lineRule="auto"/>
        <w:jc w:val="both"/>
        <w:rPr>
          <w:rFonts w:cs="Arial"/>
          <w:b/>
          <w:lang w:val="sr-Latn-CS"/>
        </w:rPr>
      </w:pPr>
    </w:p>
    <w:p w:rsidR="00AD0948" w:rsidRPr="007C126F" w:rsidRDefault="00AD0948" w:rsidP="002666C6">
      <w:pPr>
        <w:spacing w:after="0" w:line="240" w:lineRule="auto"/>
        <w:jc w:val="both"/>
        <w:rPr>
          <w:rFonts w:cs="Arial"/>
          <w:b/>
          <w:lang w:val="sr-Latn-CS"/>
        </w:rPr>
      </w:pPr>
    </w:p>
    <w:p w:rsidR="009D3785" w:rsidRPr="007C126F" w:rsidRDefault="009D3785" w:rsidP="002666C6">
      <w:pPr>
        <w:pStyle w:val="NoSpacing"/>
        <w:jc w:val="both"/>
        <w:rPr>
          <w:lang w:val="de-DE"/>
        </w:rPr>
      </w:pPr>
      <w:r w:rsidRPr="007C126F">
        <w:rPr>
          <w:b/>
          <w:bCs/>
          <w:lang w:val="sr-Latn-CS"/>
        </w:rPr>
        <w:t>Autori:</w:t>
      </w:r>
      <w:r w:rsidRPr="007C126F">
        <w:rPr>
          <w:lang w:val="de-DE"/>
        </w:rPr>
        <w:t xml:space="preserve">autori originalnih modula obuke su stručnjaci OSI (Open Society Institute) i CRI (Childrens Resources international), SAD: </w:t>
      </w:r>
      <w:r w:rsidRPr="007C126F">
        <w:rPr>
          <w:lang w:val="sr-Cyrl-CS"/>
        </w:rPr>
        <w:t>Dawn Tankersley</w:t>
      </w:r>
      <w:r w:rsidRPr="007C126F">
        <w:rPr>
          <w:lang w:val="hr-HR"/>
        </w:rPr>
        <w:t xml:space="preserve">, </w:t>
      </w:r>
      <w:r w:rsidRPr="007C126F">
        <w:rPr>
          <w:lang w:val="de-DE"/>
        </w:rPr>
        <w:t>Kirsten A. Hansen, Roxane K. Kaufmann, Kate Burke Walsh itd.</w:t>
      </w:r>
    </w:p>
    <w:p w:rsidR="009D3785" w:rsidRPr="007C126F" w:rsidRDefault="00A463B0" w:rsidP="002666C6">
      <w:pPr>
        <w:autoSpaceDE w:val="0"/>
        <w:autoSpaceDN w:val="0"/>
        <w:adjustRightInd w:val="0"/>
        <w:spacing w:after="0" w:line="240" w:lineRule="auto"/>
        <w:jc w:val="both"/>
        <w:rPr>
          <w:lang w:val="sr-Latn-CS"/>
        </w:rPr>
      </w:pPr>
      <w:r w:rsidRPr="007C126F">
        <w:rPr>
          <w:rFonts w:cs="Tahoma"/>
          <w:b/>
          <w:bCs/>
          <w:kern w:val="1"/>
          <w:lang w:eastAsia="ar-SA"/>
        </w:rPr>
        <w:t xml:space="preserve">Naziv institucije/organizacije koja podržava program: </w:t>
      </w:r>
      <w:r w:rsidRPr="007C126F">
        <w:rPr>
          <w:rFonts w:cs="Tahoma"/>
          <w:bCs/>
          <w:kern w:val="1"/>
          <w:lang w:eastAsia="ar-SA"/>
        </w:rPr>
        <w:t>Filozofski fakultet</w:t>
      </w:r>
      <w:r w:rsidR="00AD0948">
        <w:rPr>
          <w:rFonts w:cs="Tahoma"/>
          <w:bCs/>
          <w:kern w:val="1"/>
          <w:lang w:eastAsia="ar-SA"/>
        </w:rPr>
        <w:t xml:space="preserve"> ,</w:t>
      </w:r>
      <w:r w:rsidRPr="007C126F">
        <w:rPr>
          <w:rFonts w:cs="Tahoma"/>
          <w:bCs/>
          <w:kern w:val="1"/>
          <w:lang w:eastAsia="ar-SA"/>
        </w:rPr>
        <w:t xml:space="preserve"> Nikšić</w:t>
      </w:r>
    </w:p>
    <w:p w:rsidR="009D3785" w:rsidRPr="007C126F" w:rsidRDefault="009D3785"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doc</w:t>
      </w:r>
      <w:r w:rsidRPr="007C126F">
        <w:rPr>
          <w:lang w:val="sr-Cyrl-CS"/>
        </w:rPr>
        <w:t>.</w:t>
      </w:r>
      <w:r w:rsidRPr="007C126F">
        <w:rPr>
          <w:lang w:val="sr-Latn-CS"/>
        </w:rPr>
        <w:t>drBiljanaMaslovari</w:t>
      </w:r>
      <w:r w:rsidRPr="007C126F">
        <w:rPr>
          <w:lang w:val="sr-Cyrl-CS"/>
        </w:rPr>
        <w:t>ć</w:t>
      </w:r>
    </w:p>
    <w:p w:rsidR="009D3785" w:rsidRPr="007C126F" w:rsidRDefault="009D3785" w:rsidP="002666C6">
      <w:pPr>
        <w:spacing w:after="0" w:line="240" w:lineRule="auto"/>
        <w:jc w:val="both"/>
        <w:rPr>
          <w:rFonts w:cs="Times New Roman"/>
          <w:lang w:val="sr-Latn-CS"/>
        </w:rPr>
      </w:pPr>
      <w:r w:rsidRPr="007C126F">
        <w:rPr>
          <w:b/>
          <w:bCs/>
          <w:lang w:val="sr-Latn-CS"/>
        </w:rPr>
        <w:t xml:space="preserve">Adresa: </w:t>
      </w:r>
      <w:r w:rsidRPr="007C126F">
        <w:rPr>
          <w:lang w:val="sr-Latn-CS"/>
        </w:rPr>
        <w:t>Bulevar Svetog Petra Cetinjskog 25/V, 81000 Podgorica</w:t>
      </w:r>
    </w:p>
    <w:p w:rsidR="009D3785" w:rsidRPr="007C126F" w:rsidRDefault="009D3785" w:rsidP="002666C6">
      <w:pPr>
        <w:pStyle w:val="NoSpacing"/>
        <w:jc w:val="both"/>
        <w:rPr>
          <w:rFonts w:cs="Times New Roman"/>
          <w:lang w:val="sr-Latn-CS"/>
        </w:rPr>
      </w:pPr>
      <w:r w:rsidRPr="007C126F">
        <w:rPr>
          <w:b/>
          <w:bCs/>
          <w:lang w:val="sr-Latn-CS"/>
        </w:rPr>
        <w:t>E-mail:</w:t>
      </w:r>
      <w:hyperlink r:id="rId67" w:history="1">
        <w:r w:rsidRPr="007C126F">
          <w:rPr>
            <w:rStyle w:val="Hyperlink"/>
            <w:rFonts w:cs="Verdana"/>
            <w:color w:val="auto"/>
            <w:lang w:val="sr-Latn-CS"/>
          </w:rPr>
          <w:t>biljanam@pccg.co.me</w:t>
        </w:r>
      </w:hyperlink>
    </w:p>
    <w:p w:rsidR="009D3785" w:rsidRPr="007C126F" w:rsidRDefault="009D3785" w:rsidP="002666C6">
      <w:pPr>
        <w:pStyle w:val="NoSpacing"/>
        <w:jc w:val="both"/>
        <w:rPr>
          <w:rFonts w:cs="Times New Roman"/>
          <w:lang w:val="sr-Latn-CS"/>
        </w:rPr>
      </w:pPr>
      <w:r w:rsidRPr="007C126F">
        <w:rPr>
          <w:b/>
          <w:bCs/>
          <w:lang w:val="sr-Latn-CS"/>
        </w:rPr>
        <w:t xml:space="preserve">Broj telefona: </w:t>
      </w:r>
      <w:r w:rsidR="00A463B0" w:rsidRPr="007C126F">
        <w:rPr>
          <w:lang w:val="sr-Latn-CS"/>
        </w:rPr>
        <w:t>020-248-668, 248 - 667</w:t>
      </w:r>
    </w:p>
    <w:p w:rsidR="009D3785" w:rsidRPr="007C126F" w:rsidRDefault="009D3785" w:rsidP="002666C6">
      <w:pPr>
        <w:spacing w:after="0" w:line="240" w:lineRule="auto"/>
        <w:jc w:val="both"/>
        <w:rPr>
          <w:rFonts w:cs="Times New Roman"/>
          <w:lang w:val="sr-Latn-CS"/>
        </w:rPr>
      </w:pPr>
    </w:p>
    <w:p w:rsidR="009D3785" w:rsidRPr="007C126F" w:rsidRDefault="009D3785" w:rsidP="002666C6">
      <w:pPr>
        <w:spacing w:after="0" w:line="240" w:lineRule="auto"/>
        <w:jc w:val="both"/>
        <w:rPr>
          <w:bCs/>
          <w:lang w:val="de-DE"/>
        </w:rPr>
      </w:pPr>
      <w:r w:rsidRPr="007C126F">
        <w:rPr>
          <w:b/>
          <w:lang w:val="sr-Latn-CS"/>
        </w:rPr>
        <w:t>Opšti cilj programa:</w:t>
      </w:r>
      <w:r w:rsidRPr="007C126F">
        <w:rPr>
          <w:bCs/>
          <w:lang w:val="de-DE"/>
        </w:rPr>
        <w:t>ovladavanje bazičnim znanjima i vještinama potrebnim za sveobuhvatno pripremanje romske djece za školovanje na nematernjem jeziku kao i usvajanja znanja i vještina potrebnih za rad sa romskom zajednicom na unapređivanju vaspitnih i obrazovnih modela i procesa u porodici i lokalnoj zajednici.</w:t>
      </w:r>
    </w:p>
    <w:p w:rsidR="009D3785" w:rsidRPr="007C126F" w:rsidRDefault="009D3785" w:rsidP="002666C6">
      <w:pPr>
        <w:spacing w:after="0" w:line="240" w:lineRule="auto"/>
        <w:jc w:val="both"/>
        <w:rPr>
          <w:rFonts w:cs="Times New Roman"/>
          <w:lang w:val="hr-HR"/>
        </w:rPr>
      </w:pPr>
    </w:p>
    <w:p w:rsidR="009D3785" w:rsidRPr="007C126F" w:rsidRDefault="009D3785" w:rsidP="002666C6">
      <w:pPr>
        <w:spacing w:after="0" w:line="240" w:lineRule="auto"/>
        <w:jc w:val="both"/>
        <w:rPr>
          <w:lang w:val="de-DE"/>
        </w:rPr>
      </w:pPr>
      <w:r w:rsidRPr="007C126F">
        <w:rPr>
          <w:b/>
          <w:bCs/>
          <w:lang w:val="sr-Latn-CS"/>
        </w:rPr>
        <w:t>Specifični ciljevi programa:</w:t>
      </w:r>
      <w:r w:rsidRPr="007C126F">
        <w:rPr>
          <w:lang w:val="de-DE"/>
        </w:rPr>
        <w:t xml:space="preserve">podrška  integraciji romske zajednice i romske djece u društvo i obrazovni sistem; obuka odraslih profesionalaca (vaspitačica, stručnih saradnika) i odraslih Roma, u ulozi asistenata, za primjenu </w:t>
      </w:r>
      <w:r w:rsidRPr="007C126F">
        <w:rPr>
          <w:i/>
          <w:lang w:val="de-DE"/>
        </w:rPr>
        <w:t>Korak po Korak</w:t>
      </w:r>
      <w:r w:rsidRPr="007C126F">
        <w:rPr>
          <w:lang w:val="de-DE"/>
        </w:rPr>
        <w:t xml:space="preserve"> metodologije u vaspitnom i obrazovnom radu sa romskom djecom; uspostavljanje saradničkih odnosa između vaspitača i romskih asistenata u primjeni </w:t>
      </w:r>
      <w:r w:rsidRPr="007C126F">
        <w:rPr>
          <w:i/>
          <w:lang w:val="de-DE"/>
        </w:rPr>
        <w:t>Korak po korak</w:t>
      </w:r>
      <w:r w:rsidRPr="007C126F">
        <w:rPr>
          <w:lang w:val="de-DE"/>
        </w:rPr>
        <w:t xml:space="preserve"> programa u radu sa djecom i njihovim porodicama; razvijanje profesinalne osjetljivosti za organizovanje vaspitnog rada u nacionalno mješovitoj dječjoj zajednici na demokratskim principima; usvajanje znanja i vještina potrebnih za formiranje i njegovanje zajednice koja uči na principima uzajamnog poštovanja među djecom i odraslima; sticanje znanja potrebnih za primjenu instrumenata za sistematsko posmatranje i praćenje dječ</w:t>
      </w:r>
      <w:r w:rsidR="00AD0948">
        <w:rPr>
          <w:lang w:val="de-DE"/>
        </w:rPr>
        <w:t>i</w:t>
      </w:r>
      <w:r w:rsidRPr="007C126F">
        <w:rPr>
          <w:lang w:val="de-DE"/>
        </w:rPr>
        <w:t>jeg individualnog napredovanja u razvoju i učenju; razvijanje strategija za prevazilaženje problema vezanih za uključivanje romske djece u obrazovne institucije.</w:t>
      </w:r>
    </w:p>
    <w:p w:rsidR="009D3785" w:rsidRPr="007C126F" w:rsidRDefault="009D3785" w:rsidP="002666C6">
      <w:pPr>
        <w:spacing w:after="0" w:line="240" w:lineRule="auto"/>
        <w:jc w:val="both"/>
        <w:rPr>
          <w:rFonts w:cs="Times New Roman"/>
          <w:lang w:val="de-DE"/>
        </w:rPr>
      </w:pPr>
      <w:r w:rsidRPr="007C126F">
        <w:rPr>
          <w:b/>
          <w:bCs/>
          <w:lang w:val="sr-Latn-CS"/>
        </w:rPr>
        <w:t xml:space="preserve">Ciljna grupa: </w:t>
      </w:r>
      <w:r w:rsidRPr="007C126F">
        <w:rPr>
          <w:lang w:val="de-DE"/>
        </w:rPr>
        <w:t>vaspitači, romski asistenti/kinje, roditelji i članovi lokalne zajednice i stručni saradnici.</w:t>
      </w:r>
    </w:p>
    <w:p w:rsidR="009D3785" w:rsidRPr="007C126F" w:rsidRDefault="009D3785" w:rsidP="002666C6">
      <w:pPr>
        <w:jc w:val="both"/>
        <w:rPr>
          <w:rFonts w:cs="Arial"/>
          <w:lang w:val="de-DE"/>
        </w:rPr>
      </w:pPr>
    </w:p>
    <w:p w:rsidR="009D3785" w:rsidRPr="007C126F" w:rsidRDefault="009D3785" w:rsidP="002666C6">
      <w:pPr>
        <w:jc w:val="both"/>
        <w:rPr>
          <w:lang w:val="de-DE"/>
        </w:rPr>
      </w:pPr>
      <w:r w:rsidRPr="007C126F">
        <w:rPr>
          <w:b/>
          <w:bCs/>
          <w:lang w:val="sr-Latn-CS"/>
        </w:rPr>
        <w:t xml:space="preserve">Metode i tehnike rada: </w:t>
      </w:r>
      <w:r w:rsidRPr="007C126F">
        <w:rPr>
          <w:lang w:val="de-DE"/>
        </w:rPr>
        <w:t>obuka interaktivnog tipa.</w:t>
      </w:r>
    </w:p>
    <w:p w:rsidR="009D3785" w:rsidRPr="007C126F" w:rsidRDefault="009D3785" w:rsidP="002666C6">
      <w:pPr>
        <w:spacing w:after="0" w:line="240" w:lineRule="auto"/>
        <w:jc w:val="both"/>
        <w:rPr>
          <w:rFonts w:cs="Times New Roman"/>
          <w:b/>
          <w:bCs/>
          <w:lang w:val="sr-Latn-CS"/>
        </w:rPr>
      </w:pPr>
    </w:p>
    <w:p w:rsidR="009D3785" w:rsidRPr="007C126F" w:rsidRDefault="009D3785" w:rsidP="002666C6">
      <w:pPr>
        <w:jc w:val="both"/>
        <w:rPr>
          <w:rFonts w:cs="Times New Roman"/>
          <w:lang w:val="de-DE"/>
        </w:rPr>
      </w:pPr>
      <w:r w:rsidRPr="007C126F">
        <w:rPr>
          <w:b/>
          <w:bCs/>
          <w:lang w:val="sr-Latn-CS"/>
        </w:rPr>
        <w:t>Teme:</w:t>
      </w:r>
      <w:r w:rsidRPr="007C126F">
        <w:rPr>
          <w:b/>
          <w:bCs/>
          <w:lang w:val="sr-Latn-CS"/>
        </w:rPr>
        <w:tab/>
      </w:r>
    </w:p>
    <w:p w:rsidR="009D3785" w:rsidRPr="007C126F" w:rsidRDefault="009D3785" w:rsidP="002666C6">
      <w:pPr>
        <w:jc w:val="both"/>
        <w:rPr>
          <w:b/>
          <w:lang w:val="de-DE"/>
        </w:rPr>
      </w:pPr>
      <w:r w:rsidRPr="007C126F">
        <w:rPr>
          <w:b/>
          <w:lang w:val="de-DE"/>
        </w:rPr>
        <w:t>Prva godina</w:t>
      </w:r>
    </w:p>
    <w:p w:rsidR="009D3785" w:rsidRPr="007C126F" w:rsidRDefault="009D3785" w:rsidP="002666C6">
      <w:pPr>
        <w:jc w:val="both"/>
        <w:rPr>
          <w:lang w:val="de-DE"/>
        </w:rPr>
      </w:pPr>
      <w:r w:rsidRPr="007C126F">
        <w:rPr>
          <w:lang w:val="de-DE"/>
        </w:rPr>
        <w:t>I modul: filozofija programa, specifič</w:t>
      </w:r>
      <w:r w:rsidR="00AD0948">
        <w:rPr>
          <w:lang w:val="de-DE"/>
        </w:rPr>
        <w:t>nosti razvoja djece u deprim</w:t>
      </w:r>
      <w:r w:rsidRPr="007C126F">
        <w:rPr>
          <w:lang w:val="de-DE"/>
        </w:rPr>
        <w:t xml:space="preserve">iranim uslovima, specifičnosti vaspitno-obrazovnog rada sa romskom djecom, podsticajna sredina za razvoj, organizacija rada u sredini strukturiranoj po centrima interesovanja, učenje kroz igru, rad u timu, individualizacija, njegovanje romskog jezika i kulture, specifičnosti saradnje sa romskom porodicom i zajednicom; </w:t>
      </w:r>
    </w:p>
    <w:p w:rsidR="009D3785" w:rsidRPr="007C126F" w:rsidRDefault="009D3785" w:rsidP="002666C6">
      <w:pPr>
        <w:jc w:val="both"/>
        <w:rPr>
          <w:lang w:val="de-DE"/>
        </w:rPr>
      </w:pPr>
      <w:r w:rsidRPr="007C126F">
        <w:rPr>
          <w:lang w:val="de-DE"/>
        </w:rPr>
        <w:lastRenderedPageBreak/>
        <w:t>II  modul: stvaranje zajednice u odjeljenjima, principi i stilovi učenja, tehnike za posmatranje djece u vaspitno-obrazovnom radu, uticaj konteksta na posmatranje djece, analiza i interpretacija prikupljenih podataka, instrumenti za praćenje napredovanja djece u razvoju i učenju, uloga romskog asistenata u vaspitnom procesu;</w:t>
      </w:r>
    </w:p>
    <w:p w:rsidR="009D3785" w:rsidRPr="007C126F" w:rsidRDefault="009D3785" w:rsidP="002666C6">
      <w:pPr>
        <w:jc w:val="both"/>
        <w:rPr>
          <w:lang w:val="de-DE"/>
        </w:rPr>
      </w:pPr>
      <w:r w:rsidRPr="007C126F">
        <w:rPr>
          <w:lang w:val="de-DE"/>
        </w:rPr>
        <w:t>III modul: evidencija vaspitnog rada, šta je dječji portfolio, vrste dječjeg portfolija, grafičko praćenje i predstavljanje procesa u vaspitnoj grupi, porodica kao partner u vaspitno-obrazovnom radu, roditelj-saradnik  u planiranju i realizaciji vaspitnog rada, aktiviranje lokalne zajednice, akciono planiranje;</w:t>
      </w:r>
    </w:p>
    <w:p w:rsidR="009D3785" w:rsidRPr="007C126F" w:rsidRDefault="009D3785" w:rsidP="002666C6">
      <w:pPr>
        <w:jc w:val="both"/>
        <w:rPr>
          <w:lang w:val="de-DE"/>
        </w:rPr>
      </w:pPr>
    </w:p>
    <w:p w:rsidR="009D3785" w:rsidRPr="007C126F" w:rsidRDefault="009D3785" w:rsidP="002666C6">
      <w:pPr>
        <w:jc w:val="both"/>
        <w:rPr>
          <w:lang w:val="de-DE"/>
        </w:rPr>
      </w:pPr>
      <w:r w:rsidRPr="007C126F">
        <w:rPr>
          <w:b/>
          <w:lang w:val="de-DE"/>
        </w:rPr>
        <w:t>Druga godina</w:t>
      </w:r>
    </w:p>
    <w:p w:rsidR="009D3785" w:rsidRPr="007C126F" w:rsidRDefault="009D3785" w:rsidP="002666C6">
      <w:pPr>
        <w:jc w:val="both"/>
        <w:rPr>
          <w:lang w:val="de-DE"/>
        </w:rPr>
      </w:pPr>
      <w:r w:rsidRPr="007C126F">
        <w:rPr>
          <w:lang w:val="de-DE"/>
        </w:rPr>
        <w:t>I  modul: razvoj govora, čitanje i pisanje/bilingvalna sredina, socijalno-emocionalni razvoj djece, vještine partnerske komunikacije, kooperativne igre i aktivnosti, učenje kroz otkrivanje, razvoj početnih matematičkih pojmova, dječje stvaralaštvo, kako dijete samostalno planira i prati sopstveni napredak, razvoj samopoštovanja kod djece;</w:t>
      </w:r>
    </w:p>
    <w:p w:rsidR="009D3785" w:rsidRPr="007C126F" w:rsidRDefault="009D3785" w:rsidP="002666C6">
      <w:pPr>
        <w:jc w:val="both"/>
        <w:rPr>
          <w:lang w:val="de-DE"/>
        </w:rPr>
      </w:pPr>
      <w:r w:rsidRPr="007C126F">
        <w:rPr>
          <w:lang w:val="de-DE"/>
        </w:rPr>
        <w:t xml:space="preserve">II modul: vaspitač kao refleksivni praktičar, romski asistent-spona između predškolske ustanove i romske zajednice, evaluacija programa rada sa djecom, vaspitački portfolio za vaspitnu grupu, vaspitački profesionalni portfolio, samoevaluacija vaspitača-praktičara. </w:t>
      </w:r>
    </w:p>
    <w:p w:rsidR="009D3785" w:rsidRPr="007C126F" w:rsidRDefault="009D3785" w:rsidP="002666C6">
      <w:pPr>
        <w:ind w:left="360"/>
        <w:jc w:val="both"/>
        <w:rPr>
          <w:rFonts w:cs="Times New Roman"/>
          <w:lang w:val="de-DE"/>
        </w:rPr>
      </w:pPr>
    </w:p>
    <w:p w:rsidR="009D3785" w:rsidRPr="007C126F" w:rsidRDefault="009D3785" w:rsidP="002666C6">
      <w:pPr>
        <w:spacing w:after="0" w:line="240" w:lineRule="auto"/>
        <w:jc w:val="both"/>
        <w:rPr>
          <w:rFonts w:cs="Times New Roman"/>
          <w:b/>
          <w:bCs/>
          <w:lang w:val="sr-Latn-CS"/>
        </w:rPr>
      </w:pPr>
      <w:r w:rsidRPr="007C126F">
        <w:rPr>
          <w:b/>
          <w:bCs/>
          <w:lang w:val="sr-Latn-CS"/>
        </w:rPr>
        <w:t>Trajanje programa (broj dana i broj sati efektivnog rada)</w:t>
      </w:r>
      <w:r w:rsidRPr="007C126F">
        <w:rPr>
          <w:lang w:val="de-DE"/>
        </w:rPr>
        <w:t xml:space="preserve">:15 dana (120 sati) i 24 sata supervizije i instruktivnog rada na terenu; moguće je organizovati  seminarsko/modularni pristup koji podrazumijeva obradu jedne ili više tema u okviru ovog programa u trajanju od najmanje jednog seminarskog dana. </w:t>
      </w:r>
    </w:p>
    <w:p w:rsidR="009D3785" w:rsidRPr="007C126F" w:rsidRDefault="009D3785" w:rsidP="002666C6">
      <w:pPr>
        <w:jc w:val="both"/>
        <w:rPr>
          <w:rFonts w:cs="Times New Roman"/>
          <w:b/>
          <w:bCs/>
          <w:lang w:val="sr-Latn-CS"/>
        </w:rPr>
      </w:pPr>
    </w:p>
    <w:p w:rsidR="009D3785" w:rsidRPr="007C126F" w:rsidRDefault="009D3785" w:rsidP="002666C6">
      <w:pPr>
        <w:jc w:val="both"/>
        <w:rPr>
          <w:rFonts w:cs="Times New Roman"/>
          <w:lang w:val="de-DE"/>
        </w:rPr>
      </w:pPr>
      <w:r w:rsidRPr="007C126F">
        <w:rPr>
          <w:b/>
          <w:bCs/>
          <w:lang w:val="sr-Latn-CS"/>
        </w:rPr>
        <w:t xml:space="preserve">Broj učesnika u grupi: </w:t>
      </w:r>
      <w:r w:rsidRPr="007C126F">
        <w:rPr>
          <w:lang w:val="de-DE"/>
        </w:rPr>
        <w:t>od 30 do 35 učesnika.</w:t>
      </w:r>
    </w:p>
    <w:p w:rsidR="009D3785" w:rsidRPr="007C126F" w:rsidRDefault="009D3785" w:rsidP="002666C6">
      <w:pPr>
        <w:spacing w:after="0" w:line="240" w:lineRule="auto"/>
        <w:jc w:val="both"/>
        <w:rPr>
          <w:rFonts w:cs="Times New Roman"/>
          <w:lang w:val="sr-Latn-CS"/>
        </w:rPr>
      </w:pPr>
    </w:p>
    <w:p w:rsidR="00C847BB" w:rsidRDefault="009D3785" w:rsidP="002666C6">
      <w:pPr>
        <w:jc w:val="both"/>
        <w:rPr>
          <w:lang w:val="de-DE"/>
        </w:rPr>
      </w:pPr>
      <w:r w:rsidRPr="007C126F">
        <w:rPr>
          <w:b/>
          <w:bCs/>
          <w:lang w:val="sr-Latn-CS"/>
        </w:rPr>
        <w:t xml:space="preserve">Cijena po učesniku dnevno i šta ona uključuje: </w:t>
      </w:r>
      <w:r w:rsidRPr="007C126F">
        <w:rPr>
          <w:lang w:val="pl-PL"/>
        </w:rPr>
        <w:t xml:space="preserve">20€ (uračunati su honorari za voditelje seminara i putni troškovi; cijena potrošnog materijala); nadoknada za </w:t>
      </w:r>
      <w:r w:rsidRPr="007C126F">
        <w:rPr>
          <w:lang w:val="de-DE"/>
        </w:rPr>
        <w:t>superviziju i instruktivni rad na terenu se definiše ugovorom i zavisi od i broja obilazaka i broja učitelja.</w:t>
      </w:r>
    </w:p>
    <w:p w:rsidR="00013CC8" w:rsidRDefault="00013CC8" w:rsidP="002666C6">
      <w:pPr>
        <w:jc w:val="both"/>
        <w:rPr>
          <w:lang w:val="de-DE"/>
        </w:rPr>
      </w:pPr>
    </w:p>
    <w:p w:rsidR="00013CC8" w:rsidRPr="007C126F" w:rsidRDefault="00013CC8" w:rsidP="002666C6">
      <w:pPr>
        <w:jc w:val="both"/>
        <w:rPr>
          <w:rFonts w:cs="Times New Roman"/>
          <w:b/>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4D1431" w:rsidRPr="007C126F" w:rsidTr="0022149A">
        <w:tc>
          <w:tcPr>
            <w:tcW w:w="9179" w:type="dxa"/>
            <w:shd w:val="clear" w:color="auto" w:fill="E0E0E0"/>
          </w:tcPr>
          <w:p w:rsidR="004D1431" w:rsidRPr="007C126F" w:rsidRDefault="00427BA3"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t>150</w:t>
            </w:r>
            <w:r w:rsidR="004D1431" w:rsidRPr="007C126F">
              <w:rPr>
                <w:rFonts w:ascii="Verdana" w:eastAsia="SimSun" w:hAnsi="Verdana"/>
                <w:sz w:val="22"/>
                <w:szCs w:val="22"/>
                <w:lang w:val="sr-Latn-CS"/>
              </w:rPr>
              <w:t xml:space="preserve">.  Učenici sa ADHD sindromom : pokazatelji i pristup u radu  </w:t>
            </w:r>
          </w:p>
        </w:tc>
      </w:tr>
    </w:tbl>
    <w:p w:rsidR="00EC4E25" w:rsidRPr="007C126F" w:rsidRDefault="00EC4E25" w:rsidP="002666C6">
      <w:pPr>
        <w:spacing w:after="0" w:line="240" w:lineRule="auto"/>
        <w:jc w:val="both"/>
        <w:rPr>
          <w:rFonts w:cs="Arial"/>
          <w:b/>
          <w:bCs/>
          <w:lang w:val="sr-Latn-CS"/>
        </w:rPr>
      </w:pPr>
    </w:p>
    <w:p w:rsidR="004D1431" w:rsidRPr="007C126F" w:rsidRDefault="004D1431" w:rsidP="002666C6">
      <w:pPr>
        <w:spacing w:after="0" w:line="240" w:lineRule="auto"/>
        <w:jc w:val="both"/>
        <w:rPr>
          <w:rFonts w:cs="Arial"/>
          <w:lang w:val="sr-Latn-CS"/>
        </w:rPr>
      </w:pPr>
      <w:r w:rsidRPr="007C126F">
        <w:rPr>
          <w:b/>
          <w:lang w:val="sr-Latn-CS"/>
        </w:rPr>
        <w:t>Autori:</w:t>
      </w:r>
      <w:r w:rsidRPr="007C126F">
        <w:t>Aleksandar Vuksanović</w:t>
      </w:r>
    </w:p>
    <w:p w:rsidR="004D1431" w:rsidRPr="007C126F" w:rsidRDefault="00574986" w:rsidP="002666C6">
      <w:pPr>
        <w:spacing w:after="0" w:line="240" w:lineRule="auto"/>
        <w:jc w:val="both"/>
        <w:rPr>
          <w:lang w:val="sr-Latn-CS"/>
        </w:rPr>
      </w:pPr>
      <w:r w:rsidRPr="007C126F">
        <w:rPr>
          <w:b/>
          <w:bCs/>
          <w:lang w:val="sr-Latn-CS"/>
        </w:rPr>
        <w:t>Naziv institucije/organizacije koja podržava program:</w:t>
      </w:r>
      <w:r w:rsidRPr="007C126F">
        <w:rPr>
          <w:bCs/>
          <w:lang w:val="sr-Latn-CS"/>
        </w:rPr>
        <w:t>Ministarstvo prosvjete</w:t>
      </w:r>
    </w:p>
    <w:p w:rsidR="004D1431" w:rsidRPr="007C126F" w:rsidRDefault="004D1431" w:rsidP="002666C6">
      <w:pPr>
        <w:spacing w:after="0" w:line="240" w:lineRule="auto"/>
        <w:jc w:val="both"/>
        <w:rPr>
          <w:rFonts w:cs="Arial"/>
        </w:rPr>
      </w:pPr>
      <w:r w:rsidRPr="007C126F">
        <w:rPr>
          <w:b/>
          <w:lang w:val="sr-Latn-CS"/>
        </w:rPr>
        <w:t xml:space="preserve">Odgovorna osoba (koordinator): </w:t>
      </w:r>
      <w:r w:rsidRPr="007C126F">
        <w:t>Aleksandar Vuksanović</w:t>
      </w:r>
    </w:p>
    <w:p w:rsidR="004D1431" w:rsidRPr="007C126F" w:rsidRDefault="004D1431" w:rsidP="002666C6">
      <w:pPr>
        <w:spacing w:after="0" w:line="240" w:lineRule="auto"/>
        <w:jc w:val="both"/>
        <w:rPr>
          <w:rFonts w:cs="Arial"/>
          <w:lang w:val="sr-Latn-CS"/>
        </w:rPr>
      </w:pPr>
      <w:r w:rsidRPr="007C126F">
        <w:rPr>
          <w:b/>
          <w:lang w:val="sr-Latn-CS"/>
        </w:rPr>
        <w:t xml:space="preserve">Adresa: </w:t>
      </w:r>
      <w:r w:rsidRPr="007C126F">
        <w:rPr>
          <w:rFonts w:cs="Times New Roman"/>
        </w:rPr>
        <w:t xml:space="preserve">27 </w:t>
      </w:r>
      <w:r w:rsidRPr="007C126F">
        <w:t xml:space="preserve">marta </w:t>
      </w:r>
      <w:r w:rsidR="00AD0948">
        <w:rPr>
          <w:rFonts w:cs="Times New Roman"/>
        </w:rPr>
        <w:t>G7 VI/27, Podgorica</w:t>
      </w:r>
    </w:p>
    <w:p w:rsidR="004D1431" w:rsidRPr="007C126F" w:rsidRDefault="004D1431" w:rsidP="002666C6">
      <w:pPr>
        <w:spacing w:after="0" w:line="240" w:lineRule="auto"/>
        <w:jc w:val="both"/>
        <w:rPr>
          <w:rFonts w:cs="Arial"/>
          <w:lang w:val="sr-Latn-CS"/>
        </w:rPr>
      </w:pPr>
      <w:r w:rsidRPr="007C126F">
        <w:rPr>
          <w:b/>
          <w:lang w:val="sr-Latn-CS"/>
        </w:rPr>
        <w:t>E-mail:</w:t>
      </w:r>
      <w:hyperlink r:id="rId68" w:history="1">
        <w:r w:rsidRPr="007C126F">
          <w:rPr>
            <w:rStyle w:val="Hyperlink"/>
            <w:color w:val="auto"/>
          </w:rPr>
          <w:t>vuksanovic.sasa@gmail.com</w:t>
        </w:r>
      </w:hyperlink>
    </w:p>
    <w:p w:rsidR="004D1431" w:rsidRPr="007C126F" w:rsidRDefault="004D1431" w:rsidP="002666C6">
      <w:pPr>
        <w:spacing w:after="0" w:line="240" w:lineRule="auto"/>
        <w:jc w:val="both"/>
        <w:rPr>
          <w:rFonts w:cs="Tahoma"/>
        </w:rPr>
      </w:pPr>
      <w:r w:rsidRPr="007C126F">
        <w:rPr>
          <w:b/>
          <w:lang w:val="sr-Latn-CS"/>
        </w:rPr>
        <w:t xml:space="preserve">Broj telefona: </w:t>
      </w:r>
      <w:r w:rsidRPr="007C126F">
        <w:rPr>
          <w:rFonts w:cs="Times New Roman"/>
        </w:rPr>
        <w:t>+382 68 863 650,</w:t>
      </w:r>
    </w:p>
    <w:p w:rsidR="004D1431" w:rsidRPr="007C126F" w:rsidRDefault="004D1431" w:rsidP="002666C6">
      <w:pPr>
        <w:spacing w:after="0" w:line="240" w:lineRule="auto"/>
        <w:jc w:val="both"/>
        <w:rPr>
          <w:rFonts w:cs="Tahoma"/>
        </w:rPr>
      </w:pPr>
    </w:p>
    <w:p w:rsidR="004D1431" w:rsidRPr="007C126F" w:rsidRDefault="004D1431"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AD0948">
        <w:rPr>
          <w:rFonts w:cs="Tahoma"/>
        </w:rPr>
        <w:t>o</w:t>
      </w:r>
      <w:r w:rsidRPr="007C126F">
        <w:rPr>
          <w:rFonts w:cs="Tahoma"/>
        </w:rPr>
        <w:t>vladavanjem vještinama rada s učenicima s ADHDom.</w:t>
      </w:r>
    </w:p>
    <w:p w:rsidR="004D1431" w:rsidRPr="007C126F" w:rsidRDefault="004D1431" w:rsidP="002666C6">
      <w:pPr>
        <w:spacing w:after="0" w:line="240" w:lineRule="auto"/>
        <w:jc w:val="both"/>
        <w:rPr>
          <w:rFonts w:cs="Tahoma"/>
        </w:rPr>
      </w:pPr>
    </w:p>
    <w:p w:rsidR="004D1431" w:rsidRPr="007C126F" w:rsidRDefault="004D1431" w:rsidP="002666C6">
      <w:pPr>
        <w:spacing w:after="0" w:line="240" w:lineRule="auto"/>
        <w:jc w:val="both"/>
      </w:pPr>
      <w:r w:rsidRPr="007C126F">
        <w:rPr>
          <w:b/>
          <w:lang w:val="sr-Latn-CS"/>
        </w:rPr>
        <w:t xml:space="preserve">Specifični ciljevi programa: </w:t>
      </w:r>
      <w:r w:rsidR="00AD0948">
        <w:t>j</w:t>
      </w:r>
      <w:r w:rsidRPr="007C126F">
        <w:t>ačanje komptencija nastavnog i stručnog kadr</w:t>
      </w:r>
      <w:r w:rsidR="00AD0948">
        <w:t>a za rad s učenicima s ADHDom, j</w:t>
      </w:r>
      <w:r w:rsidRPr="007C126F">
        <w:t>ačanje kompetencija nastavnog i stručnog kadra da prepoznaju znakove ADHDa. Razvijanje timskog pri</w:t>
      </w:r>
      <w:r w:rsidR="00AD0948">
        <w:t>s</w:t>
      </w:r>
      <w:r w:rsidRPr="007C126F">
        <w:t>tupa učenicima s ADHDom.</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rFonts w:cs="Arial"/>
          <w:lang w:val="sr-Latn-CS"/>
        </w:rPr>
      </w:pPr>
      <w:r w:rsidRPr="007C126F">
        <w:rPr>
          <w:b/>
          <w:lang w:val="sr-Latn-CS"/>
        </w:rPr>
        <w:t xml:space="preserve">Ciljna grupa:  </w:t>
      </w:r>
      <w:r w:rsidRPr="007C126F">
        <w:rPr>
          <w:lang w:val="sr-Latn-CS"/>
        </w:rPr>
        <w:t>kadar predškolskih ustanova , osnovnih i srednjih škola.</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lang w:val="sr-Latn-CS"/>
        </w:rPr>
      </w:pPr>
      <w:r w:rsidRPr="007C126F">
        <w:rPr>
          <w:b/>
          <w:lang w:val="sr-Latn-CS"/>
        </w:rPr>
        <w:t xml:space="preserve">Metode i tehnike rada: </w:t>
      </w:r>
      <w:r w:rsidR="00036090">
        <w:rPr>
          <w:lang w:val="sr-Latn-CS"/>
        </w:rPr>
        <w:t>r</w:t>
      </w:r>
      <w:r w:rsidRPr="007C126F">
        <w:rPr>
          <w:lang w:val="sr-Latn-CS"/>
        </w:rPr>
        <w:t>adionice, prezentacije, rad na slučaju, domaći zadaci</w:t>
      </w:r>
    </w:p>
    <w:p w:rsidR="004D1431" w:rsidRPr="007C126F" w:rsidRDefault="004D1431" w:rsidP="002666C6">
      <w:pPr>
        <w:spacing w:after="0" w:line="240" w:lineRule="auto"/>
        <w:jc w:val="both"/>
        <w:rPr>
          <w:b/>
          <w:lang w:val="sr-Latn-CS"/>
        </w:rPr>
      </w:pPr>
    </w:p>
    <w:p w:rsidR="004D1431" w:rsidRPr="007C126F" w:rsidRDefault="004D1431" w:rsidP="002666C6">
      <w:pPr>
        <w:spacing w:after="0" w:line="240" w:lineRule="auto"/>
        <w:jc w:val="both"/>
        <w:rPr>
          <w:b/>
          <w:lang w:val="sr-Latn-CS"/>
        </w:rPr>
      </w:pPr>
      <w:r w:rsidRPr="007C126F">
        <w:rPr>
          <w:b/>
          <w:lang w:val="sr-Latn-CS"/>
        </w:rPr>
        <w:t>Teme:</w:t>
      </w:r>
      <w:r w:rsidRPr="007C126F">
        <w:rPr>
          <w:b/>
          <w:lang w:val="sr-Latn-CS"/>
        </w:rPr>
        <w:tab/>
      </w:r>
    </w:p>
    <w:p w:rsidR="004D1431" w:rsidRPr="007C126F" w:rsidRDefault="004D1431" w:rsidP="002666C6">
      <w:pPr>
        <w:numPr>
          <w:ilvl w:val="0"/>
          <w:numId w:val="128"/>
        </w:numPr>
        <w:spacing w:after="0" w:line="240" w:lineRule="auto"/>
        <w:jc w:val="both"/>
      </w:pPr>
      <w:r w:rsidRPr="007C126F">
        <w:t>Specifičnosti ADHDa kao smetnje u razvoju.</w:t>
      </w:r>
    </w:p>
    <w:p w:rsidR="004D1431" w:rsidRPr="007C126F" w:rsidRDefault="004D1431" w:rsidP="002666C6">
      <w:pPr>
        <w:numPr>
          <w:ilvl w:val="0"/>
          <w:numId w:val="128"/>
        </w:numPr>
        <w:spacing w:after="0" w:line="240" w:lineRule="auto"/>
        <w:jc w:val="both"/>
      </w:pPr>
      <w:r w:rsidRPr="007C126F">
        <w:t>Prepoznavanje pokazatelja znakova ADHDa</w:t>
      </w:r>
    </w:p>
    <w:p w:rsidR="004D1431" w:rsidRPr="007C126F" w:rsidRDefault="004D1431" w:rsidP="002666C6">
      <w:pPr>
        <w:numPr>
          <w:ilvl w:val="0"/>
          <w:numId w:val="128"/>
        </w:numPr>
        <w:spacing w:after="0" w:line="240" w:lineRule="auto"/>
        <w:jc w:val="both"/>
      </w:pPr>
      <w:r w:rsidRPr="007C126F">
        <w:t>Timski rad - Uloge u školi (profesori ra</w:t>
      </w:r>
      <w:r w:rsidR="00574986" w:rsidRPr="007C126F">
        <w:t xml:space="preserve">zredne nastave, stručna služba </w:t>
      </w:r>
    </w:p>
    <w:p w:rsidR="004D1431" w:rsidRPr="007C126F" w:rsidRDefault="004D1431" w:rsidP="002666C6">
      <w:pPr>
        <w:numPr>
          <w:ilvl w:val="0"/>
          <w:numId w:val="128"/>
        </w:numPr>
        <w:spacing w:after="0" w:line="240" w:lineRule="auto"/>
        <w:jc w:val="both"/>
      </w:pPr>
      <w:r w:rsidRPr="007C126F">
        <w:t>Efikasne strategije rada s ovim učenicima</w:t>
      </w:r>
    </w:p>
    <w:p w:rsidR="004D1431" w:rsidRPr="007C126F" w:rsidRDefault="004D1431" w:rsidP="002666C6">
      <w:pPr>
        <w:numPr>
          <w:ilvl w:val="0"/>
          <w:numId w:val="128"/>
        </w:numPr>
        <w:spacing w:after="0" w:line="240" w:lineRule="auto"/>
        <w:jc w:val="both"/>
      </w:pPr>
      <w:r w:rsidRPr="007C126F">
        <w:t>Komunikacija s učenicima s ADHDom</w:t>
      </w:r>
    </w:p>
    <w:p w:rsidR="004D1431" w:rsidRPr="007C126F" w:rsidRDefault="004D1431" w:rsidP="002666C6">
      <w:pPr>
        <w:numPr>
          <w:ilvl w:val="0"/>
          <w:numId w:val="128"/>
        </w:numPr>
        <w:spacing w:after="0" w:line="240" w:lineRule="auto"/>
        <w:jc w:val="both"/>
      </w:pPr>
      <w:r w:rsidRPr="007C126F">
        <w:t>Rad s roditeljima učenika s ADHDom</w:t>
      </w:r>
    </w:p>
    <w:p w:rsidR="004D1431" w:rsidRPr="007C126F" w:rsidRDefault="004D1431" w:rsidP="002666C6">
      <w:pPr>
        <w:numPr>
          <w:ilvl w:val="0"/>
          <w:numId w:val="128"/>
        </w:numPr>
        <w:spacing w:after="0" w:line="240" w:lineRule="auto"/>
        <w:jc w:val="both"/>
      </w:pPr>
      <w:r w:rsidRPr="007C126F">
        <w:t>Razvijanja IROPa za ove učenike</w:t>
      </w:r>
    </w:p>
    <w:p w:rsidR="004D1431" w:rsidRPr="007C126F" w:rsidRDefault="004D1431" w:rsidP="002666C6">
      <w:pPr>
        <w:pStyle w:val="ListParagraph"/>
        <w:numPr>
          <w:ilvl w:val="0"/>
          <w:numId w:val="128"/>
        </w:numPr>
        <w:spacing w:after="0" w:line="240" w:lineRule="auto"/>
        <w:jc w:val="both"/>
        <w:rPr>
          <w:rFonts w:ascii="Verdana" w:hAnsi="Verdana"/>
          <w:lang w:val="sr-Latn-CS"/>
        </w:rPr>
      </w:pPr>
      <w:r w:rsidRPr="007C126F">
        <w:rPr>
          <w:rFonts w:ascii="Verdana" w:hAnsi="Verdana"/>
        </w:rPr>
        <w:t>Studija slučaja</w:t>
      </w:r>
    </w:p>
    <w:p w:rsidR="004D1431" w:rsidRPr="007C126F" w:rsidRDefault="004D1431" w:rsidP="002666C6">
      <w:pPr>
        <w:spacing w:after="0" w:line="240" w:lineRule="auto"/>
        <w:jc w:val="both"/>
        <w:rPr>
          <w:lang w:val="sr-Latn-CS"/>
        </w:rPr>
      </w:pPr>
    </w:p>
    <w:p w:rsidR="004D1431" w:rsidRPr="007C126F" w:rsidRDefault="004D1431" w:rsidP="002666C6">
      <w:pPr>
        <w:spacing w:after="0" w:line="240" w:lineRule="auto"/>
        <w:jc w:val="both"/>
        <w:rPr>
          <w:rFonts w:cs="Arial"/>
          <w:lang w:val="sr-Latn-CS"/>
        </w:rPr>
      </w:pPr>
      <w:r w:rsidRPr="007C126F">
        <w:rPr>
          <w:b/>
          <w:lang w:val="sr-Latn-CS"/>
        </w:rPr>
        <w:t>Trajanje programa</w:t>
      </w:r>
      <w:r w:rsidR="00574986" w:rsidRPr="007C126F">
        <w:rPr>
          <w:b/>
          <w:lang w:val="sr-Latn-CS"/>
        </w:rPr>
        <w:t>:</w:t>
      </w:r>
      <w:r w:rsidRPr="007C126F">
        <w:rPr>
          <w:lang w:val="sr-Latn-CS"/>
        </w:rPr>
        <w:t xml:space="preserve"> 1 dan i 6 sati efektivnog rada </w:t>
      </w:r>
    </w:p>
    <w:p w:rsidR="004D1431" w:rsidRPr="007C126F" w:rsidRDefault="004D1431" w:rsidP="002666C6">
      <w:pPr>
        <w:spacing w:after="0" w:line="240" w:lineRule="auto"/>
        <w:jc w:val="both"/>
        <w:rPr>
          <w:lang w:val="sr-Latn-CS"/>
        </w:rPr>
      </w:pPr>
    </w:p>
    <w:p w:rsidR="004D1431" w:rsidRPr="007C126F" w:rsidRDefault="004D1431" w:rsidP="002666C6">
      <w:pPr>
        <w:spacing w:after="0" w:line="240" w:lineRule="auto"/>
        <w:jc w:val="both"/>
        <w:rPr>
          <w:rFonts w:cs="Arial"/>
          <w:lang w:val="sr-Latn-CS"/>
        </w:rPr>
      </w:pPr>
      <w:r w:rsidRPr="007C126F">
        <w:rPr>
          <w:b/>
          <w:lang w:val="sr-Latn-CS"/>
        </w:rPr>
        <w:t>Broj učesnikau grupi:</w:t>
      </w:r>
      <w:r w:rsidRPr="007C126F">
        <w:rPr>
          <w:lang w:val="sr-Latn-CS"/>
        </w:rPr>
        <w:t xml:space="preserve"> 15-20</w:t>
      </w:r>
    </w:p>
    <w:p w:rsidR="004D1431" w:rsidRPr="007C126F" w:rsidRDefault="004D1431" w:rsidP="002666C6">
      <w:pPr>
        <w:spacing w:after="0" w:line="240" w:lineRule="auto"/>
        <w:jc w:val="both"/>
        <w:rPr>
          <w:rFonts w:cs="Arial"/>
          <w:bCs/>
          <w:lang w:val="sr-Latn-CS"/>
        </w:rPr>
      </w:pPr>
    </w:p>
    <w:p w:rsidR="004D1431" w:rsidRPr="007C126F" w:rsidRDefault="004D1431" w:rsidP="002666C6">
      <w:pPr>
        <w:spacing w:after="0" w:line="240" w:lineRule="auto"/>
        <w:jc w:val="both"/>
      </w:pPr>
      <w:r w:rsidRPr="007C126F">
        <w:rPr>
          <w:rFonts w:cs="Arial"/>
          <w:b/>
          <w:bCs/>
          <w:lang w:val="sr-Latn-CS"/>
        </w:rPr>
        <w:t>Cijena po učesniku dnevno i šta ona uključuje:</w:t>
      </w:r>
      <w:r w:rsidR="00036090">
        <w:rPr>
          <w:rFonts w:cs="Arial"/>
        </w:rPr>
        <w:t>c</w:t>
      </w:r>
      <w:r w:rsidRPr="007C126F">
        <w:rPr>
          <w:rFonts w:cs="Arial"/>
        </w:rPr>
        <w:t>ijena po učesniku: 25 € (uračunati su honorar za voditelje seminara, osvježenje i cijena potrošnog materijala).</w:t>
      </w:r>
    </w:p>
    <w:p w:rsidR="00C847BB" w:rsidRPr="007C126F" w:rsidRDefault="00C847BB" w:rsidP="00013CC8">
      <w:pPr>
        <w:tabs>
          <w:tab w:val="left" w:pos="2545"/>
        </w:tabs>
        <w:spacing w:after="0" w:line="240" w:lineRule="auto"/>
        <w:jc w:val="both"/>
        <w:rPr>
          <w:rFonts w:cs="Arial"/>
          <w:b/>
          <w:bCs/>
          <w:lang w:val="sr-Latn-CS"/>
        </w:rPr>
      </w:pPr>
    </w:p>
    <w:p w:rsidR="00012650" w:rsidRPr="007C126F" w:rsidRDefault="00012650" w:rsidP="002666C6">
      <w:pPr>
        <w:spacing w:after="0" w:line="240" w:lineRule="auto"/>
        <w:jc w:val="both"/>
        <w:rPr>
          <w:rFonts w:cs="Arial"/>
          <w:b/>
          <w:bCs/>
          <w:lang w:val="sr-Latn-CS"/>
        </w:rPr>
      </w:pPr>
    </w:p>
    <w:p w:rsidR="001D412E" w:rsidRDefault="001D412E" w:rsidP="002666C6">
      <w:pPr>
        <w:spacing w:after="0" w:line="240" w:lineRule="auto"/>
        <w:jc w:val="both"/>
        <w:rPr>
          <w:b/>
          <w:lang w:val="sr-Latn-CS"/>
        </w:rPr>
      </w:pPr>
    </w:p>
    <w:p w:rsidR="001D412E" w:rsidRDefault="001D412E" w:rsidP="002666C6">
      <w:pPr>
        <w:spacing w:after="0" w:line="240" w:lineRule="auto"/>
        <w:jc w:val="both"/>
        <w:rPr>
          <w:b/>
          <w:lang w:val="sr-Latn-CS"/>
        </w:rPr>
      </w:pPr>
    </w:p>
    <w:p w:rsidR="001D412E" w:rsidRDefault="001D412E" w:rsidP="002666C6">
      <w:pPr>
        <w:spacing w:after="0" w:line="240" w:lineRule="auto"/>
        <w:jc w:val="both"/>
        <w:rPr>
          <w:b/>
          <w:lang w:val="sr-Latn-CS"/>
        </w:rPr>
      </w:pPr>
    </w:p>
    <w:p w:rsidR="001D412E" w:rsidRDefault="001D412E" w:rsidP="002666C6">
      <w:pPr>
        <w:spacing w:after="0" w:line="240" w:lineRule="auto"/>
        <w:jc w:val="both"/>
        <w:rPr>
          <w:b/>
          <w:lang w:val="sr-Latn-CS"/>
        </w:rPr>
      </w:pPr>
    </w:p>
    <w:p w:rsidR="001D412E" w:rsidRDefault="001D412E" w:rsidP="002666C6">
      <w:pPr>
        <w:spacing w:after="0" w:line="240" w:lineRule="auto"/>
        <w:jc w:val="both"/>
        <w:rPr>
          <w:b/>
          <w:lang w:val="sr-Latn-CS"/>
        </w:rPr>
      </w:pPr>
    </w:p>
    <w:p w:rsidR="001D412E" w:rsidRDefault="001D412E"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EC4E25" w:rsidRDefault="00C847BB" w:rsidP="002666C6">
      <w:pPr>
        <w:spacing w:after="0" w:line="240" w:lineRule="auto"/>
        <w:jc w:val="both"/>
        <w:rPr>
          <w:b/>
          <w:lang w:val="sr-Latn-CS"/>
        </w:rPr>
      </w:pPr>
      <w:r w:rsidRPr="007C126F">
        <w:rPr>
          <w:b/>
          <w:lang w:val="sr-Latn-CS"/>
        </w:rPr>
        <w:lastRenderedPageBreak/>
        <w:t>VII PEDAGOGIJA, PSIHOLOGIJA I METODIKA (PREDŠKOLSKO VASPI</w:t>
      </w:r>
      <w:r w:rsidR="00AD0948">
        <w:rPr>
          <w:b/>
          <w:lang w:val="sr-Latn-CS"/>
        </w:rPr>
        <w:t>TANJE, OSNOVNA I SREDNJA ŠKOLA</w:t>
      </w: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Default="00AD0948" w:rsidP="002666C6">
      <w:pPr>
        <w:spacing w:after="0" w:line="240" w:lineRule="auto"/>
        <w:jc w:val="both"/>
        <w:rPr>
          <w:b/>
          <w:lang w:val="sr-Latn-CS"/>
        </w:rPr>
      </w:pPr>
    </w:p>
    <w:p w:rsidR="00AD0948" w:rsidRPr="007C126F" w:rsidRDefault="00AD0948" w:rsidP="002666C6">
      <w:pPr>
        <w:spacing w:after="0" w:line="240" w:lineRule="auto"/>
        <w:jc w:val="both"/>
        <w:rPr>
          <w:b/>
          <w:lang w:val="sr-Latn-CS"/>
        </w:rPr>
      </w:pPr>
    </w:p>
    <w:p w:rsidR="00EC4E25" w:rsidRPr="007C126F" w:rsidRDefault="00EC4E25" w:rsidP="002666C6">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16908" w:rsidRPr="007C126F" w:rsidTr="00316908">
        <w:tc>
          <w:tcPr>
            <w:tcW w:w="9180" w:type="dxa"/>
            <w:shd w:val="clear" w:color="auto" w:fill="E0E0E0"/>
          </w:tcPr>
          <w:p w:rsidR="00316908"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151</w:t>
            </w:r>
            <w:r w:rsidR="00316908" w:rsidRPr="007C126F">
              <w:rPr>
                <w:rFonts w:ascii="Verdana" w:eastAsia="SimSun" w:hAnsi="Verdana"/>
                <w:bCs w:val="0"/>
                <w:iCs/>
                <w:sz w:val="22"/>
                <w:szCs w:val="22"/>
                <w:lang w:val="sl-SI"/>
              </w:rPr>
              <w:t>. Aktivno učenje/nastava</w:t>
            </w:r>
          </w:p>
        </w:tc>
      </w:tr>
    </w:tbl>
    <w:p w:rsidR="00316908" w:rsidRPr="007C126F" w:rsidRDefault="00316908" w:rsidP="002666C6">
      <w:pPr>
        <w:spacing w:after="0" w:line="240" w:lineRule="auto"/>
        <w:jc w:val="both"/>
        <w:rPr>
          <w:rFonts w:cs="Arial"/>
          <w:bCs/>
          <w:iCs/>
          <w:lang w:val="sl-SI"/>
        </w:rPr>
      </w:pPr>
    </w:p>
    <w:p w:rsidR="00316908" w:rsidRPr="007C126F" w:rsidRDefault="00316908" w:rsidP="002666C6">
      <w:pPr>
        <w:jc w:val="both"/>
        <w:rPr>
          <w:rFonts w:cs="Arial"/>
        </w:rPr>
      </w:pPr>
      <w:r w:rsidRPr="007C126F">
        <w:rPr>
          <w:b/>
          <w:lang w:val="sr-Latn-CS"/>
        </w:rPr>
        <w:t>Autori:</w:t>
      </w:r>
      <w:r w:rsidRPr="007C126F">
        <w:rPr>
          <w:rFonts w:cs="Arial"/>
          <w:lang w:val="sr-Latn-CS"/>
        </w:rPr>
        <w:t>prof. dr Ivan Ivić, prof. dr Ana Pešikan i mr Slobodanka Antić</w:t>
      </w:r>
    </w:p>
    <w:p w:rsidR="00316908" w:rsidRPr="007C126F" w:rsidRDefault="008B68B3"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Obrazovni forum, Beograd i JUOŠ „Blažo Jokov Orlandić“</w:t>
      </w:r>
      <w:r w:rsidR="00982887">
        <w:rPr>
          <w:lang w:val="sr-Latn-CS"/>
        </w:rPr>
        <w:t>,</w:t>
      </w:r>
      <w:r w:rsidRPr="007C126F">
        <w:rPr>
          <w:lang w:val="sr-Latn-CS"/>
        </w:rPr>
        <w:t xml:space="preserve"> Bar</w:t>
      </w:r>
    </w:p>
    <w:p w:rsidR="00316908" w:rsidRPr="007C126F" w:rsidRDefault="00316908" w:rsidP="002666C6">
      <w:pPr>
        <w:spacing w:after="0" w:line="240" w:lineRule="auto"/>
        <w:jc w:val="both"/>
        <w:rPr>
          <w:rFonts w:cs="Arial"/>
          <w:lang w:val="sr-Latn-CS"/>
        </w:rPr>
      </w:pPr>
      <w:r w:rsidRPr="007C126F">
        <w:rPr>
          <w:b/>
          <w:lang w:val="sr-Latn-CS"/>
        </w:rPr>
        <w:t xml:space="preserve">Odgovorna osoba (koordinatorka): </w:t>
      </w:r>
      <w:r w:rsidRPr="007C126F">
        <w:rPr>
          <w:lang w:val="sr-Latn-CS"/>
        </w:rPr>
        <w:t>Tatijana Vujović</w:t>
      </w:r>
    </w:p>
    <w:p w:rsidR="00316908" w:rsidRPr="007C126F" w:rsidRDefault="00316908" w:rsidP="002666C6">
      <w:pPr>
        <w:pStyle w:val="NoSpacing"/>
        <w:jc w:val="both"/>
        <w:rPr>
          <w:lang w:val="sr-Latn-CS"/>
        </w:rPr>
      </w:pPr>
      <w:r w:rsidRPr="007C126F">
        <w:rPr>
          <w:rFonts w:cs="Tahoma"/>
          <w:b/>
          <w:bCs/>
          <w:lang w:val="sr-Latn-CS"/>
        </w:rPr>
        <w:t xml:space="preserve">Adresa: </w:t>
      </w:r>
      <w:r w:rsidRPr="007C126F">
        <w:rPr>
          <w:lang w:val="sr-Latn-CS"/>
        </w:rPr>
        <w:t>Mila Boškovića H 13/ II</w:t>
      </w:r>
      <w:r w:rsidR="00982887">
        <w:rPr>
          <w:lang w:val="sr-Latn-CS"/>
        </w:rPr>
        <w:t xml:space="preserve"> ,</w:t>
      </w:r>
      <w:r w:rsidRPr="007C126F">
        <w:rPr>
          <w:lang w:val="sr-Latn-CS"/>
        </w:rPr>
        <w:t xml:space="preserve"> 85000 Bar</w:t>
      </w:r>
    </w:p>
    <w:p w:rsidR="00316908" w:rsidRPr="007C126F" w:rsidRDefault="00316908" w:rsidP="002666C6">
      <w:pPr>
        <w:pStyle w:val="NoSpacing"/>
        <w:jc w:val="both"/>
        <w:rPr>
          <w:lang w:val="en-US"/>
        </w:rPr>
      </w:pPr>
      <w:r w:rsidRPr="007C126F">
        <w:rPr>
          <w:rFonts w:cs="Tahoma"/>
          <w:b/>
          <w:bCs/>
        </w:rPr>
        <w:t xml:space="preserve">E-mail : </w:t>
      </w:r>
      <w:r w:rsidRPr="007C126F">
        <w:rPr>
          <w:lang w:val="sr-Latn-CS"/>
        </w:rPr>
        <w:t>vujovic.tanja</w:t>
      </w:r>
      <w:r w:rsidRPr="007C126F">
        <w:rPr>
          <w:lang w:val="en-US"/>
        </w:rPr>
        <w:t>@gmail.com</w:t>
      </w:r>
    </w:p>
    <w:p w:rsidR="00316908" w:rsidRPr="007C126F" w:rsidRDefault="00316908" w:rsidP="002666C6">
      <w:pPr>
        <w:pStyle w:val="NoSpacing"/>
        <w:jc w:val="both"/>
      </w:pPr>
      <w:r w:rsidRPr="007C126F">
        <w:rPr>
          <w:rFonts w:cs="Tahoma"/>
          <w:b/>
          <w:bCs/>
          <w:lang w:val="sr-Latn-CS"/>
        </w:rPr>
        <w:t xml:space="preserve">Broj telefona: </w:t>
      </w:r>
      <w:r w:rsidRPr="007C126F">
        <w:t>030-315-330</w:t>
      </w:r>
      <w:r w:rsidRPr="007C126F">
        <w:rPr>
          <w:lang w:val="sr-Latn-CS"/>
        </w:rPr>
        <w:t xml:space="preserve">; </w:t>
      </w:r>
      <w:r w:rsidRPr="007C126F">
        <w:t>069-116 -141</w:t>
      </w:r>
    </w:p>
    <w:p w:rsidR="00316908" w:rsidRPr="007C126F" w:rsidRDefault="00316908" w:rsidP="002666C6">
      <w:pPr>
        <w:spacing w:after="0" w:line="240" w:lineRule="auto"/>
        <w:jc w:val="both"/>
        <w:rPr>
          <w:rFonts w:cs="Arial"/>
          <w:lang w:val="sr-Latn-CS"/>
        </w:rPr>
      </w:pPr>
    </w:p>
    <w:p w:rsidR="00316908" w:rsidRPr="007C126F" w:rsidRDefault="00316908" w:rsidP="002666C6">
      <w:pPr>
        <w:jc w:val="both"/>
        <w:rPr>
          <w:rFonts w:cs="Arial"/>
        </w:rPr>
      </w:pPr>
      <w:r w:rsidRPr="007C126F">
        <w:rPr>
          <w:b/>
          <w:lang w:val="sr-Latn-CS"/>
        </w:rPr>
        <w:t>O</w:t>
      </w:r>
      <w:r w:rsidRPr="007C126F">
        <w:rPr>
          <w:b/>
        </w:rPr>
        <w:t xml:space="preserve">pšti cilj </w:t>
      </w:r>
      <w:r w:rsidRPr="007C126F">
        <w:rPr>
          <w:b/>
          <w:lang w:val="sr-Latn-CS"/>
        </w:rPr>
        <w:t xml:space="preserve"> programa: </w:t>
      </w:r>
      <w:r w:rsidRPr="007C126F">
        <w:rPr>
          <w:rFonts w:cs="Arial"/>
          <w:lang w:val="sr-Latn-CS"/>
        </w:rPr>
        <w:t>unapređivanje kvaliteta znanja i um</w:t>
      </w:r>
      <w:r w:rsidR="008B68B3" w:rsidRPr="007C126F">
        <w:rPr>
          <w:rFonts w:cs="Arial"/>
          <w:lang w:val="sr-Latn-CS"/>
        </w:rPr>
        <w:t>i</w:t>
      </w:r>
      <w:r w:rsidRPr="007C126F">
        <w:rPr>
          <w:rFonts w:cs="Arial"/>
          <w:lang w:val="sr-Latn-CS"/>
        </w:rPr>
        <w:t>jenja koja učenici stiču u školi, preko unapređivanja znanja i um</w:t>
      </w:r>
      <w:r w:rsidR="008B68B3" w:rsidRPr="007C126F">
        <w:rPr>
          <w:rFonts w:cs="Arial"/>
          <w:lang w:val="sr-Latn-CS"/>
        </w:rPr>
        <w:t>i</w:t>
      </w:r>
      <w:r w:rsidRPr="007C126F">
        <w:rPr>
          <w:rFonts w:cs="Arial"/>
          <w:lang w:val="sr-Latn-CS"/>
        </w:rPr>
        <w:t>jenja nastavnika da stvaraju nastavne situacije koje će omogućavati i podsticati kvalitetno i efikasno učenje.</w:t>
      </w:r>
    </w:p>
    <w:p w:rsidR="00316908" w:rsidRPr="007C126F" w:rsidRDefault="00316908" w:rsidP="002666C6">
      <w:pPr>
        <w:spacing w:after="0" w:line="240" w:lineRule="auto"/>
        <w:jc w:val="both"/>
        <w:rPr>
          <w:b/>
          <w:lang w:val="sr-Latn-CS"/>
        </w:rPr>
      </w:pPr>
    </w:p>
    <w:p w:rsidR="00316908" w:rsidRPr="007C126F" w:rsidRDefault="00316908" w:rsidP="002666C6">
      <w:pPr>
        <w:spacing w:after="0" w:line="240" w:lineRule="auto"/>
        <w:jc w:val="both"/>
        <w:rPr>
          <w:rFonts w:cs="Arial"/>
          <w:lang w:val="sr-Latn-CS"/>
        </w:rPr>
      </w:pPr>
      <w:r w:rsidRPr="007C126F">
        <w:rPr>
          <w:b/>
          <w:lang w:val="sr-Latn-CS"/>
        </w:rPr>
        <w:t>Specifični ciljevi programa:</w:t>
      </w:r>
      <w:r w:rsidRPr="007C126F">
        <w:rPr>
          <w:rFonts w:cs="Arial"/>
          <w:lang w:val="sr-Latn-CS"/>
        </w:rPr>
        <w:t>unapređivanje pedagoških, nastavničkih kompetencija nastavnika; uvođenje aktivnih, participativnih i interaktivnih metoda nastave/učenja u osnovne i srednje škole.</w:t>
      </w:r>
    </w:p>
    <w:p w:rsidR="00316908" w:rsidRPr="007C126F" w:rsidRDefault="00316908" w:rsidP="002666C6">
      <w:pPr>
        <w:spacing w:after="0" w:line="240" w:lineRule="auto"/>
        <w:jc w:val="both"/>
        <w:rPr>
          <w:b/>
          <w:lang w:val="sr-Latn-CS"/>
        </w:rPr>
      </w:pPr>
    </w:p>
    <w:p w:rsidR="00316908" w:rsidRPr="007C126F" w:rsidRDefault="00316908" w:rsidP="002666C6">
      <w:pPr>
        <w:spacing w:after="0" w:line="240" w:lineRule="auto"/>
        <w:jc w:val="both"/>
        <w:rPr>
          <w:rFonts w:cs="Arial"/>
          <w:lang w:val="sr-Latn-CS"/>
        </w:rPr>
      </w:pPr>
      <w:r w:rsidRPr="007C126F">
        <w:rPr>
          <w:b/>
          <w:lang w:val="sr-Latn-CS"/>
        </w:rPr>
        <w:t xml:space="preserve">Ciljna grupa: </w:t>
      </w:r>
      <w:r w:rsidRPr="007C126F">
        <w:rPr>
          <w:rFonts w:cs="Arial"/>
          <w:lang w:val="sr-Latn-CS"/>
        </w:rPr>
        <w:t>nastavnici razredne nastave, nastavnici predmetne nastave, stručni saradnici, direktori i pomoćnici direktora škola  u osnovnim školama, gimnazijama i srednjim stručnim školama.</w:t>
      </w:r>
    </w:p>
    <w:p w:rsidR="00316908" w:rsidRPr="007C126F" w:rsidRDefault="00316908" w:rsidP="002666C6">
      <w:pPr>
        <w:spacing w:after="0" w:line="240" w:lineRule="auto"/>
        <w:jc w:val="both"/>
        <w:rPr>
          <w:b/>
          <w:lang w:val="sr-Latn-CS"/>
        </w:rPr>
      </w:pPr>
    </w:p>
    <w:p w:rsidR="00316908" w:rsidRPr="007C126F" w:rsidRDefault="00316908" w:rsidP="002666C6">
      <w:pPr>
        <w:spacing w:after="0" w:line="240" w:lineRule="auto"/>
        <w:jc w:val="both"/>
        <w:rPr>
          <w:rFonts w:cs="Arial"/>
          <w:lang w:val="sr-Latn-CS"/>
        </w:rPr>
      </w:pPr>
      <w:r w:rsidRPr="007C126F">
        <w:rPr>
          <w:b/>
          <w:lang w:val="sr-Latn-CS"/>
        </w:rPr>
        <w:t xml:space="preserve">Metode i tehnike rada: </w:t>
      </w:r>
      <w:r w:rsidR="008B68B3" w:rsidRPr="007C126F">
        <w:rPr>
          <w:lang w:val="sr-Latn-CS"/>
        </w:rPr>
        <w:t xml:space="preserve">obuka interaktivnog tipa </w:t>
      </w:r>
    </w:p>
    <w:p w:rsidR="00316908" w:rsidRPr="007C126F" w:rsidRDefault="00316908" w:rsidP="002666C6">
      <w:pPr>
        <w:spacing w:after="0" w:line="240" w:lineRule="auto"/>
        <w:jc w:val="both"/>
        <w:rPr>
          <w:b/>
          <w:lang w:val="sr-Latn-CS"/>
        </w:rPr>
      </w:pPr>
    </w:p>
    <w:p w:rsidR="00316908" w:rsidRPr="007C126F" w:rsidRDefault="00316908" w:rsidP="002666C6">
      <w:pPr>
        <w:spacing w:after="0" w:line="240" w:lineRule="auto"/>
        <w:jc w:val="both"/>
        <w:rPr>
          <w:b/>
          <w:lang w:val="sr-Latn-CS"/>
        </w:rPr>
      </w:pPr>
      <w:r w:rsidRPr="007C126F">
        <w:rPr>
          <w:b/>
          <w:lang w:val="sr-Latn-CS"/>
        </w:rPr>
        <w:t>Teme:</w:t>
      </w:r>
      <w:r w:rsidRPr="007C126F">
        <w:rPr>
          <w:b/>
          <w:lang w:val="sr-Latn-CS"/>
        </w:rPr>
        <w:tab/>
      </w:r>
    </w:p>
    <w:p w:rsidR="00316908" w:rsidRPr="007C126F" w:rsidRDefault="00316908" w:rsidP="002666C6">
      <w:pPr>
        <w:jc w:val="both"/>
        <w:rPr>
          <w:rFonts w:cs="Arial"/>
          <w:b/>
          <w:lang w:val="sr-Latn-CS"/>
        </w:rPr>
      </w:pPr>
      <w:r w:rsidRPr="007C126F">
        <w:rPr>
          <w:rFonts w:cs="Arial"/>
          <w:b/>
          <w:lang w:val="sr-Latn-CS"/>
        </w:rPr>
        <w:t>Bazični seminar</w:t>
      </w:r>
    </w:p>
    <w:p w:rsidR="00316908" w:rsidRPr="007C126F" w:rsidRDefault="00316908" w:rsidP="002666C6">
      <w:pPr>
        <w:jc w:val="both"/>
        <w:rPr>
          <w:rFonts w:cs="Arial"/>
          <w:lang w:val="sr-Latn-CS"/>
        </w:rPr>
      </w:pPr>
      <w:r w:rsidRPr="007C126F">
        <w:rPr>
          <w:rFonts w:cs="Arial"/>
          <w:u w:val="single"/>
          <w:lang w:val="sr-Latn-CS"/>
        </w:rPr>
        <w:t>Teme:</w:t>
      </w:r>
      <w:r w:rsidRPr="007C126F">
        <w:rPr>
          <w:rFonts w:cs="Arial"/>
          <w:lang w:val="sr-Latn-CS"/>
        </w:rPr>
        <w:t xml:space="preserve"> obrazovni sistem i njegove komponente, tradicionalna i aktivna koncepcija nastave, međusobni odnosi nastave i učenja, položaj učenika u školi,  participacija učenika u procesu nastave, aktivnosti nastavnika, postupci aktiviranja učenika, uloge nastavnika, metode nastave/učenja, edukativna radionica, ciljevi obrazovanja i aktivna škola, zavisnost metoda nastave/učenja od prirode sadržaja, pokušaji izrade scenarija za izvođenje časova aktivne nastave/učenja, priroda školskih predmeta i oblici nastave, aktivna škola i realni uslovi školske prakse. </w:t>
      </w:r>
    </w:p>
    <w:p w:rsidR="00316908" w:rsidRPr="007C126F" w:rsidRDefault="00316908" w:rsidP="002666C6">
      <w:pPr>
        <w:jc w:val="both"/>
        <w:rPr>
          <w:rFonts w:cs="Arial"/>
          <w:b/>
          <w:lang w:val="sr-Latn-CS"/>
        </w:rPr>
      </w:pPr>
      <w:r w:rsidRPr="007C126F">
        <w:rPr>
          <w:rFonts w:cs="Arial"/>
          <w:b/>
          <w:lang w:val="sr-Latn-CS"/>
        </w:rPr>
        <w:t>Supervizijski seminar</w:t>
      </w:r>
    </w:p>
    <w:p w:rsidR="00316908" w:rsidRPr="007C126F" w:rsidRDefault="00316908" w:rsidP="002666C6">
      <w:pPr>
        <w:jc w:val="both"/>
        <w:rPr>
          <w:rFonts w:cs="Arial"/>
          <w:lang w:val="sr-Latn-CS"/>
        </w:rPr>
      </w:pPr>
      <w:r w:rsidRPr="007C126F">
        <w:rPr>
          <w:rFonts w:cs="Arial"/>
          <w:u w:val="single"/>
          <w:lang w:val="sr-Latn-CS"/>
        </w:rPr>
        <w:lastRenderedPageBreak/>
        <w:t xml:space="preserve">Teme: </w:t>
      </w:r>
      <w:r w:rsidRPr="007C126F">
        <w:rPr>
          <w:rFonts w:cs="Arial"/>
          <w:lang w:val="sr-Latn-CS"/>
        </w:rPr>
        <w:t>saopštavanje i analiza prvih iskustava nastavnika u koncipiranju AUN časova, aktivnosti i uloge djece u aktivnom učenju/nastavi, postupak analize scenarija za čas aktivnog učenja, vježba u analizi scenarija, uvođenje pojma sekvencijalna analiza, demonstracija sekvencijalne analize na primjeru snimljenog (ili uživo) izvedenog časa, planiranje daljeg rada na AUN.</w:t>
      </w:r>
    </w:p>
    <w:p w:rsidR="00316908" w:rsidRPr="007C126F" w:rsidRDefault="00316908" w:rsidP="002666C6">
      <w:pPr>
        <w:jc w:val="both"/>
        <w:rPr>
          <w:rFonts w:cs="Arial"/>
          <w:lang w:val="sr-Latn-CS"/>
        </w:rPr>
      </w:pPr>
      <w:r w:rsidRPr="007C126F">
        <w:rPr>
          <w:rFonts w:cs="Arial"/>
          <w:b/>
          <w:lang w:val="sr-Latn-CS"/>
        </w:rPr>
        <w:t>Supervizijske posjete školama</w:t>
      </w:r>
      <w:r w:rsidRPr="007C126F">
        <w:rPr>
          <w:rFonts w:cs="Arial"/>
          <w:lang w:val="sr-Latn-CS"/>
        </w:rPr>
        <w:t xml:space="preserve">  - zajedničke analize scenarija za nastavu i analize izvedene nastave.</w:t>
      </w:r>
    </w:p>
    <w:p w:rsidR="00574986" w:rsidRPr="007C126F" w:rsidRDefault="00316908" w:rsidP="002666C6">
      <w:pPr>
        <w:jc w:val="both"/>
        <w:rPr>
          <w:rFonts w:cs="Arial"/>
          <w:lang w:val="sr-Latn-CS"/>
        </w:rPr>
      </w:pPr>
      <w:r w:rsidRPr="007C126F">
        <w:rPr>
          <w:rFonts w:cs="Arial"/>
          <w:u w:val="single"/>
          <w:lang w:val="sr-Latn-CS"/>
        </w:rPr>
        <w:t>Teme</w:t>
      </w:r>
      <w:r w:rsidRPr="007C126F">
        <w:rPr>
          <w:rFonts w:cs="Arial"/>
          <w:lang w:val="sr-Latn-CS"/>
        </w:rPr>
        <w:t>: analiza iskustava u koncipiranju i relizaciji AUN časova, analiza problema koji se javljaju, zajednička analiza urađenih scenarija i izvedenih časova, povezivanje škola i nastavnika koji rade u AUN duhu, prikupljanje urađenih materijala.</w:t>
      </w:r>
    </w:p>
    <w:p w:rsidR="00316908" w:rsidRPr="00982887" w:rsidRDefault="00316908" w:rsidP="002666C6">
      <w:pPr>
        <w:jc w:val="both"/>
        <w:rPr>
          <w:rFonts w:cs="Arial"/>
          <w:lang w:val="sr-Latn-CS"/>
        </w:rPr>
      </w:pPr>
      <w:r w:rsidRPr="007C126F">
        <w:rPr>
          <w:b/>
          <w:lang w:val="sr-Latn-CS"/>
        </w:rPr>
        <w:t xml:space="preserve">Trajanje programa (broj dana i broj sati efektivnog rada): </w:t>
      </w:r>
      <w:r w:rsidRPr="007C126F">
        <w:rPr>
          <w:rFonts w:cs="Arial"/>
        </w:rPr>
        <w:t>bazični seminar – tri dana (24 sata), supervizijski seminar - dva dana (16 sati).</w:t>
      </w:r>
    </w:p>
    <w:p w:rsidR="00574986" w:rsidRPr="007C126F" w:rsidRDefault="00574986" w:rsidP="002666C6">
      <w:pPr>
        <w:jc w:val="both"/>
        <w:rPr>
          <w:b/>
          <w:lang w:val="sr-Latn-CS"/>
        </w:rPr>
      </w:pPr>
    </w:p>
    <w:p w:rsidR="00316908" w:rsidRPr="007C126F" w:rsidRDefault="00316908" w:rsidP="002666C6">
      <w:pPr>
        <w:spacing w:after="0" w:line="240" w:lineRule="auto"/>
        <w:jc w:val="both"/>
        <w:rPr>
          <w:rFonts w:cs="Arial"/>
          <w:lang w:val="sr-Latn-CS"/>
        </w:rPr>
      </w:pPr>
      <w:r w:rsidRPr="007C126F">
        <w:rPr>
          <w:b/>
          <w:lang w:val="sr-Latn-CS"/>
        </w:rPr>
        <w:t xml:space="preserve">Broj učesnika u grupi: </w:t>
      </w:r>
      <w:r w:rsidRPr="007C126F">
        <w:rPr>
          <w:rFonts w:cs="Arial"/>
        </w:rPr>
        <w:t>od 16 do 30 učesnika.</w:t>
      </w:r>
    </w:p>
    <w:p w:rsidR="00316908" w:rsidRPr="007C126F" w:rsidRDefault="00316908" w:rsidP="002666C6">
      <w:pPr>
        <w:spacing w:after="0" w:line="240" w:lineRule="auto"/>
        <w:jc w:val="both"/>
        <w:rPr>
          <w:rFonts w:cs="Arial"/>
          <w:lang w:val="sr-Latn-CS"/>
        </w:rPr>
      </w:pPr>
    </w:p>
    <w:p w:rsidR="00EC4E25" w:rsidRPr="007C126F" w:rsidRDefault="00316908" w:rsidP="002666C6">
      <w:pPr>
        <w:jc w:val="both"/>
        <w:rPr>
          <w:rFonts w:cs="Arial"/>
          <w:lang w:val="sr-Latn-CS"/>
        </w:rPr>
      </w:pPr>
      <w:r w:rsidRPr="007C126F">
        <w:rPr>
          <w:rFonts w:cs="Arial"/>
          <w:b/>
          <w:bCs/>
          <w:lang w:val="sr-Latn-CS"/>
        </w:rPr>
        <w:t xml:space="preserve">Cijena po učesniku dnevno i šta ona uključuje: </w:t>
      </w:r>
      <w:r w:rsidRPr="007C126F">
        <w:rPr>
          <w:rFonts w:cs="Arial"/>
          <w:lang w:val="en-US"/>
        </w:rPr>
        <w:t>25</w:t>
      </w:r>
      <w:r w:rsidRPr="007C126F">
        <w:rPr>
          <w:lang w:val="pl-PL"/>
        </w:rPr>
        <w:t>€</w:t>
      </w:r>
      <w:r w:rsidRPr="007C126F">
        <w:rPr>
          <w:rFonts w:cs="Arial"/>
          <w:lang w:val="en-US"/>
        </w:rPr>
        <w:t xml:space="preserve"> (</w:t>
      </w:r>
      <w:r w:rsidRPr="007C126F">
        <w:rPr>
          <w:rFonts w:cs="Arial"/>
          <w:lang w:val="sr-Latn-CS"/>
        </w:rPr>
        <w:t xml:space="preserve">uračunati su honorari za voditelje kao </w:t>
      </w:r>
      <w:r w:rsidR="00012650" w:rsidRPr="007C126F">
        <w:rPr>
          <w:rFonts w:cs="Arial"/>
          <w:lang w:val="sr-Latn-CS"/>
        </w:rPr>
        <w:t>i cijena potrošnog materijala).</w:t>
      </w:r>
    </w:p>
    <w:p w:rsidR="00EC4E25" w:rsidRDefault="00EC4E25" w:rsidP="002666C6">
      <w:pPr>
        <w:jc w:val="both"/>
        <w:rPr>
          <w:rFonts w:cs="Arial"/>
          <w:lang w:val="sr-Latn-CS"/>
        </w:rPr>
      </w:pPr>
    </w:p>
    <w:p w:rsidR="00EF24D6" w:rsidRDefault="00EF24D6" w:rsidP="002666C6">
      <w:pPr>
        <w:jc w:val="both"/>
        <w:rPr>
          <w:rFonts w:cs="Arial"/>
          <w:lang w:val="sr-Latn-CS"/>
        </w:rPr>
      </w:pPr>
    </w:p>
    <w:p w:rsidR="00EF24D6" w:rsidRPr="007C126F" w:rsidRDefault="00EF24D6" w:rsidP="002666C6">
      <w:pPr>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252AB" w:rsidRPr="007C126F" w:rsidTr="00F252AB">
        <w:tc>
          <w:tcPr>
            <w:tcW w:w="9180" w:type="dxa"/>
            <w:shd w:val="clear" w:color="auto" w:fill="E0E0E0"/>
          </w:tcPr>
          <w:p w:rsidR="00F252AB"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152</w:t>
            </w:r>
            <w:r w:rsidR="00F252AB" w:rsidRPr="007C126F">
              <w:rPr>
                <w:rFonts w:ascii="Verdana" w:eastAsia="SimSun" w:hAnsi="Verdana"/>
                <w:bCs w:val="0"/>
                <w:iCs/>
                <w:sz w:val="22"/>
                <w:szCs w:val="22"/>
                <w:lang w:val="sl-SI"/>
              </w:rPr>
              <w:t xml:space="preserve">. Aktivno učenje/nastava –modul za male škole i kombinovana odjeljenja </w:t>
            </w:r>
          </w:p>
        </w:tc>
      </w:tr>
    </w:tbl>
    <w:p w:rsidR="00C847BB" w:rsidRPr="007C126F" w:rsidRDefault="00C847BB" w:rsidP="002666C6">
      <w:pPr>
        <w:jc w:val="both"/>
        <w:rPr>
          <w:rFonts w:cs="Arial"/>
          <w:lang w:val="sr-Latn-CS"/>
        </w:rPr>
      </w:pPr>
    </w:p>
    <w:p w:rsidR="00D72095" w:rsidRPr="007C126F" w:rsidRDefault="00D72095" w:rsidP="002666C6">
      <w:pPr>
        <w:spacing w:after="0" w:line="240" w:lineRule="auto"/>
        <w:jc w:val="both"/>
        <w:rPr>
          <w:rFonts w:cs="Arial"/>
          <w:lang w:val="sr-Latn-CS"/>
        </w:rPr>
      </w:pPr>
      <w:r w:rsidRPr="007C126F">
        <w:rPr>
          <w:b/>
          <w:lang w:val="sr-Latn-CS"/>
        </w:rPr>
        <w:t>Autori:</w:t>
      </w:r>
      <w:r w:rsidRPr="007C126F">
        <w:rPr>
          <w:rFonts w:cs="Arial"/>
          <w:lang w:val="sr-Latn-CS"/>
        </w:rPr>
        <w:t xml:space="preserve"> prof. dr Ivan Ivić, prof. dr Ana Pešikan i dr Slobodanka Antić</w:t>
      </w:r>
    </w:p>
    <w:p w:rsidR="00D72095" w:rsidRPr="007C126F" w:rsidRDefault="00D72095" w:rsidP="002666C6">
      <w:pPr>
        <w:spacing w:after="0" w:line="240" w:lineRule="auto"/>
        <w:jc w:val="both"/>
        <w:rPr>
          <w:rFonts w:cs="Arial"/>
        </w:rPr>
      </w:pPr>
      <w:r w:rsidRPr="007C126F">
        <w:rPr>
          <w:rFonts w:cs="Arial"/>
          <w:b/>
          <w:lang w:val="sr-Latn-CS"/>
        </w:rPr>
        <w:t>Naziv institucije/organizacije koja podržava program</w:t>
      </w:r>
      <w:r w:rsidRPr="007C126F">
        <w:rPr>
          <w:rFonts w:cs="Arial"/>
          <w:b/>
        </w:rPr>
        <w:t xml:space="preserve">: </w:t>
      </w:r>
      <w:r w:rsidRPr="007C126F">
        <w:rPr>
          <w:rFonts w:cs="Arial"/>
        </w:rPr>
        <w:t>Forum pedagoga Crne Gore</w:t>
      </w:r>
    </w:p>
    <w:p w:rsidR="00D72095" w:rsidRPr="007C126F" w:rsidRDefault="00D72095"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D72095" w:rsidRPr="007C126F" w:rsidRDefault="00D72095"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D72095" w:rsidRPr="007C126F" w:rsidRDefault="00D72095" w:rsidP="002666C6">
      <w:pPr>
        <w:spacing w:after="0" w:line="240" w:lineRule="auto"/>
        <w:jc w:val="both"/>
        <w:rPr>
          <w:rFonts w:cs="Arial"/>
          <w:lang w:val="sr-Latn-CS"/>
        </w:rPr>
      </w:pPr>
      <w:r w:rsidRPr="007C126F">
        <w:rPr>
          <w:b/>
          <w:lang w:val="sr-Latn-CS"/>
        </w:rPr>
        <w:t>E-mail:</w:t>
      </w:r>
      <w:r w:rsidRPr="007C126F">
        <w:rPr>
          <w:rFonts w:cs="Arial"/>
          <w:lang w:val="sr-Latn-CS"/>
        </w:rPr>
        <w:t xml:space="preserve"> nadja.lutersek@zzs.gov.me</w:t>
      </w:r>
    </w:p>
    <w:p w:rsidR="00D72095" w:rsidRPr="007C126F" w:rsidRDefault="00D72095"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D72095" w:rsidRPr="007C126F" w:rsidRDefault="00D72095" w:rsidP="002666C6">
      <w:pPr>
        <w:spacing w:after="0" w:line="240" w:lineRule="auto"/>
        <w:jc w:val="both"/>
        <w:rPr>
          <w:rFonts w:cs="Arial"/>
          <w:lang w:val="sr-Latn-CS"/>
        </w:rPr>
      </w:pPr>
    </w:p>
    <w:p w:rsidR="00D72095" w:rsidRPr="007C126F" w:rsidRDefault="00D72095"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EF24D6">
        <w:t xml:space="preserve"> u</w:t>
      </w:r>
      <w:r w:rsidRPr="007C126F">
        <w:t>napređivanja znanja i umijenja nastavnika za stvaranje  nastavnih situacija koje će omogućavati i podsticati kvalitetno i efikasno učenje u malim seoskim školama i kombinovanim odjeljenjima</w:t>
      </w:r>
    </w:p>
    <w:p w:rsidR="00012650" w:rsidRPr="007C126F" w:rsidRDefault="00012650" w:rsidP="002666C6">
      <w:pPr>
        <w:spacing w:after="0" w:line="240" w:lineRule="auto"/>
        <w:jc w:val="both"/>
        <w:rPr>
          <w:rFonts w:cs="Arial"/>
        </w:rPr>
      </w:pPr>
    </w:p>
    <w:p w:rsidR="00D72095" w:rsidRPr="007C126F" w:rsidRDefault="00D72095" w:rsidP="002666C6">
      <w:pPr>
        <w:spacing w:after="0" w:line="240" w:lineRule="auto"/>
        <w:jc w:val="both"/>
      </w:pPr>
      <w:r w:rsidRPr="007C126F">
        <w:rPr>
          <w:b/>
          <w:lang w:val="sr-Latn-CS"/>
        </w:rPr>
        <w:t>Specifični ciljevi programa:</w:t>
      </w:r>
    </w:p>
    <w:p w:rsidR="00D72095" w:rsidRPr="007C126F" w:rsidRDefault="004526A9" w:rsidP="002666C6">
      <w:pPr>
        <w:spacing w:after="0" w:line="240" w:lineRule="auto"/>
        <w:jc w:val="both"/>
      </w:pPr>
      <w:r w:rsidRPr="007C126F">
        <w:t>-</w:t>
      </w:r>
      <w:r w:rsidRPr="007C126F">
        <w:tab/>
        <w:t>u</w:t>
      </w:r>
      <w:r w:rsidR="00D72095" w:rsidRPr="007C126F">
        <w:t>pozna</w:t>
      </w:r>
      <w:r w:rsidR="00982887">
        <w:t>va</w:t>
      </w:r>
      <w:r w:rsidR="00D72095" w:rsidRPr="007C126F">
        <w:t>nje nastavnika sa osnovnim AUN idejama</w:t>
      </w:r>
    </w:p>
    <w:p w:rsidR="00D72095" w:rsidRPr="007C126F" w:rsidRDefault="004526A9" w:rsidP="002666C6">
      <w:pPr>
        <w:spacing w:after="0" w:line="240" w:lineRule="auto"/>
        <w:ind w:left="720" w:hanging="720"/>
        <w:jc w:val="both"/>
      </w:pPr>
      <w:r w:rsidRPr="007C126F">
        <w:t>-</w:t>
      </w:r>
      <w:r w:rsidRPr="007C126F">
        <w:tab/>
        <w:t>s</w:t>
      </w:r>
      <w:r w:rsidR="00D72095" w:rsidRPr="007C126F">
        <w:t>ticanje novih i sistematskih znanja o različitim metodama nastave/učenja i uslovima njihove primjene</w:t>
      </w:r>
    </w:p>
    <w:p w:rsidR="00D72095" w:rsidRPr="007C126F" w:rsidRDefault="004526A9" w:rsidP="002666C6">
      <w:pPr>
        <w:spacing w:after="0" w:line="240" w:lineRule="auto"/>
        <w:ind w:left="720" w:hanging="720"/>
        <w:jc w:val="both"/>
      </w:pPr>
      <w:r w:rsidRPr="007C126F">
        <w:t>-</w:t>
      </w:r>
      <w:r w:rsidRPr="007C126F">
        <w:tab/>
        <w:t>p</w:t>
      </w:r>
      <w:r w:rsidR="00D72095" w:rsidRPr="007C126F">
        <w:t>odsticanje nastavnika na razmišljanje  o školi i vlastitoj nastavnoj praksi i preispitivanje te prakse</w:t>
      </w:r>
    </w:p>
    <w:p w:rsidR="00316908" w:rsidRPr="007C126F" w:rsidRDefault="00316908" w:rsidP="002666C6">
      <w:pPr>
        <w:spacing w:after="0" w:line="240" w:lineRule="auto"/>
        <w:ind w:left="720" w:hanging="720"/>
        <w:jc w:val="both"/>
      </w:pPr>
    </w:p>
    <w:p w:rsidR="00D72095" w:rsidRPr="007C126F" w:rsidRDefault="00D72095" w:rsidP="002666C6">
      <w:pPr>
        <w:spacing w:after="0" w:line="240" w:lineRule="auto"/>
        <w:jc w:val="both"/>
        <w:rPr>
          <w:lang w:val="sr-Latn-CS"/>
        </w:rPr>
      </w:pPr>
      <w:r w:rsidRPr="007C126F">
        <w:rPr>
          <w:b/>
          <w:lang w:val="sr-Latn-CS"/>
        </w:rPr>
        <w:t>Ciljna grupa</w:t>
      </w:r>
      <w:r w:rsidRPr="007C126F">
        <w:rPr>
          <w:lang w:val="sr-Latn-CS"/>
        </w:rPr>
        <w:t>:</w:t>
      </w:r>
      <w:r w:rsidRPr="007C126F">
        <w:t xml:space="preserve"> nastavnici, pedag</w:t>
      </w:r>
      <w:r w:rsidR="004526A9" w:rsidRPr="007C126F">
        <w:t>ozi,  psiholoz</w:t>
      </w:r>
      <w:r w:rsidR="00DB6C70">
        <w:t>i</w:t>
      </w:r>
      <w:r w:rsidR="004526A9" w:rsidRPr="007C126F">
        <w:t xml:space="preserve"> i</w:t>
      </w:r>
      <w:r w:rsidR="004526A9" w:rsidRPr="007C126F">
        <w:rPr>
          <w:lang w:val="sr-Latn-CS"/>
        </w:rPr>
        <w:t>direktor</w:t>
      </w:r>
      <w:r w:rsidRPr="007C126F">
        <w:rPr>
          <w:lang w:val="sr-Latn-CS"/>
        </w:rPr>
        <w:t>i iz malih seoskih škola</w:t>
      </w:r>
    </w:p>
    <w:p w:rsidR="00D72095" w:rsidRPr="007C126F" w:rsidRDefault="00D72095" w:rsidP="002666C6">
      <w:pPr>
        <w:spacing w:after="0" w:line="240" w:lineRule="auto"/>
        <w:jc w:val="both"/>
        <w:rPr>
          <w:b/>
          <w:lang w:val="sr-Latn-CS"/>
        </w:rPr>
      </w:pPr>
    </w:p>
    <w:p w:rsidR="00D72095" w:rsidRPr="007C126F" w:rsidRDefault="00D72095" w:rsidP="002666C6">
      <w:pPr>
        <w:spacing w:after="0" w:line="240" w:lineRule="auto"/>
        <w:jc w:val="both"/>
        <w:rPr>
          <w:lang w:val="sr-Latn-CS"/>
        </w:rPr>
      </w:pPr>
      <w:r w:rsidRPr="007C126F">
        <w:rPr>
          <w:b/>
          <w:lang w:val="sr-Latn-CS"/>
        </w:rPr>
        <w:t xml:space="preserve">Metode i tehnike rada: </w:t>
      </w:r>
      <w:r w:rsidRPr="007C126F">
        <w:rPr>
          <w:lang w:val="sr-Latn-CS"/>
        </w:rPr>
        <w:t>Obuka je interaktivnog tipa</w:t>
      </w:r>
    </w:p>
    <w:p w:rsidR="00D72095" w:rsidRPr="007C126F" w:rsidRDefault="00D72095" w:rsidP="002666C6">
      <w:pPr>
        <w:spacing w:after="0" w:line="240" w:lineRule="auto"/>
        <w:jc w:val="both"/>
        <w:rPr>
          <w:rFonts w:cs="Arial"/>
          <w:lang w:val="sr-Latn-CS"/>
        </w:rPr>
      </w:pPr>
    </w:p>
    <w:p w:rsidR="00D72095" w:rsidRPr="007C126F" w:rsidRDefault="00D72095" w:rsidP="002666C6">
      <w:pPr>
        <w:spacing w:after="0" w:line="240" w:lineRule="auto"/>
        <w:jc w:val="both"/>
        <w:rPr>
          <w:b/>
          <w:lang w:val="sr-Latn-CS"/>
        </w:rPr>
      </w:pPr>
      <w:r w:rsidRPr="007C126F">
        <w:rPr>
          <w:b/>
          <w:lang w:val="sr-Latn-CS"/>
        </w:rPr>
        <w:t>Teme:</w:t>
      </w:r>
      <w:r w:rsidRPr="007C126F">
        <w:rPr>
          <w:b/>
          <w:lang w:val="sr-Latn-CS"/>
        </w:rPr>
        <w:tab/>
      </w:r>
    </w:p>
    <w:p w:rsidR="00D72095" w:rsidRPr="007C126F" w:rsidRDefault="00D72095" w:rsidP="002666C6">
      <w:pPr>
        <w:spacing w:after="0" w:line="240" w:lineRule="auto"/>
        <w:jc w:val="both"/>
        <w:rPr>
          <w:lang w:val="sr-Latn-CS"/>
        </w:rPr>
      </w:pPr>
      <w:r w:rsidRPr="007C126F">
        <w:rPr>
          <w:lang w:val="sr-Latn-CS"/>
        </w:rPr>
        <w:t>1.</w:t>
      </w:r>
      <w:r w:rsidRPr="007C126F">
        <w:rPr>
          <w:lang w:val="sr-Latn-CS"/>
        </w:rPr>
        <w:tab/>
        <w:t>Specifičnosti nastave/učenja u malim školama i kombinovanim odjeljenjima</w:t>
      </w:r>
    </w:p>
    <w:p w:rsidR="00D72095" w:rsidRPr="007C126F" w:rsidRDefault="00D72095" w:rsidP="002666C6">
      <w:pPr>
        <w:spacing w:after="0" w:line="240" w:lineRule="auto"/>
        <w:jc w:val="both"/>
        <w:rPr>
          <w:lang w:val="sr-Latn-CS"/>
        </w:rPr>
      </w:pPr>
      <w:r w:rsidRPr="007C126F">
        <w:rPr>
          <w:lang w:val="sr-Latn-CS"/>
        </w:rPr>
        <w:t>2.</w:t>
      </w:r>
      <w:r w:rsidRPr="007C126F">
        <w:rPr>
          <w:lang w:val="sr-Latn-CS"/>
        </w:rPr>
        <w:tab/>
        <w:t>Nastava naspram učenje</w:t>
      </w:r>
    </w:p>
    <w:p w:rsidR="00D72095" w:rsidRPr="007C126F" w:rsidRDefault="00D72095" w:rsidP="002666C6">
      <w:pPr>
        <w:spacing w:after="0" w:line="240" w:lineRule="auto"/>
        <w:jc w:val="both"/>
        <w:rPr>
          <w:lang w:val="sr-Latn-CS"/>
        </w:rPr>
      </w:pPr>
      <w:r w:rsidRPr="007C126F">
        <w:rPr>
          <w:lang w:val="sr-Latn-CS"/>
        </w:rPr>
        <w:t>3.</w:t>
      </w:r>
      <w:r w:rsidRPr="007C126F">
        <w:rPr>
          <w:lang w:val="sr-Latn-CS"/>
        </w:rPr>
        <w:tab/>
        <w:t>Zadaci za učenike u nastavi/učenju</w:t>
      </w:r>
    </w:p>
    <w:p w:rsidR="00D72095" w:rsidRPr="007C126F" w:rsidRDefault="00D72095" w:rsidP="002666C6">
      <w:pPr>
        <w:spacing w:after="0" w:line="240" w:lineRule="auto"/>
        <w:jc w:val="both"/>
        <w:rPr>
          <w:lang w:val="sr-Latn-CS"/>
        </w:rPr>
      </w:pPr>
      <w:r w:rsidRPr="007C126F">
        <w:rPr>
          <w:lang w:val="sr-Latn-CS"/>
        </w:rPr>
        <w:t>4.</w:t>
      </w:r>
      <w:r w:rsidRPr="007C126F">
        <w:rPr>
          <w:lang w:val="sr-Latn-CS"/>
        </w:rPr>
        <w:tab/>
        <w:t>Uloge nastavnika</w:t>
      </w:r>
    </w:p>
    <w:p w:rsidR="00D72095" w:rsidRPr="007C126F" w:rsidRDefault="00D72095" w:rsidP="002666C6">
      <w:pPr>
        <w:spacing w:after="0" w:line="240" w:lineRule="auto"/>
        <w:jc w:val="both"/>
        <w:rPr>
          <w:lang w:val="sr-Latn-CS"/>
        </w:rPr>
      </w:pPr>
      <w:r w:rsidRPr="007C126F">
        <w:rPr>
          <w:lang w:val="sr-Latn-CS"/>
        </w:rPr>
        <w:t>5.</w:t>
      </w:r>
      <w:r w:rsidRPr="007C126F">
        <w:rPr>
          <w:lang w:val="sr-Latn-CS"/>
        </w:rPr>
        <w:tab/>
        <w:t>Metode nastave/učenja</w:t>
      </w:r>
    </w:p>
    <w:p w:rsidR="00D72095" w:rsidRPr="007C126F" w:rsidRDefault="00D72095" w:rsidP="002666C6">
      <w:pPr>
        <w:spacing w:after="0" w:line="240" w:lineRule="auto"/>
        <w:jc w:val="both"/>
        <w:rPr>
          <w:lang w:val="sr-Latn-CS"/>
        </w:rPr>
      </w:pPr>
      <w:r w:rsidRPr="007C126F">
        <w:rPr>
          <w:lang w:val="sr-Latn-CS"/>
        </w:rPr>
        <w:t>6.</w:t>
      </w:r>
      <w:r w:rsidRPr="007C126F">
        <w:rPr>
          <w:lang w:val="sr-Latn-CS"/>
        </w:rPr>
        <w:tab/>
        <w:t>Ciljevi vasp</w:t>
      </w:r>
      <w:r w:rsidR="00982887">
        <w:rPr>
          <w:lang w:val="sr-Latn-CS"/>
        </w:rPr>
        <w:t>itanja i obrazovanja i aktivna š</w:t>
      </w:r>
      <w:r w:rsidRPr="007C126F">
        <w:rPr>
          <w:lang w:val="sr-Latn-CS"/>
        </w:rPr>
        <w:t>kola</w:t>
      </w:r>
    </w:p>
    <w:p w:rsidR="00D72095" w:rsidRPr="007C126F" w:rsidRDefault="00D72095" w:rsidP="002666C6">
      <w:pPr>
        <w:spacing w:after="0" w:line="240" w:lineRule="auto"/>
        <w:jc w:val="both"/>
        <w:rPr>
          <w:lang w:val="sr-Latn-CS"/>
        </w:rPr>
      </w:pPr>
      <w:r w:rsidRPr="007C126F">
        <w:rPr>
          <w:lang w:val="sr-Latn-CS"/>
        </w:rPr>
        <w:t>7.</w:t>
      </w:r>
      <w:r w:rsidRPr="007C126F">
        <w:rPr>
          <w:lang w:val="sr-Latn-CS"/>
        </w:rPr>
        <w:tab/>
        <w:t>Primjena AUN ideja u kombinovanim odjeljenjima</w:t>
      </w:r>
    </w:p>
    <w:p w:rsidR="00D72095" w:rsidRPr="007C126F" w:rsidRDefault="00D72095" w:rsidP="002666C6">
      <w:pPr>
        <w:spacing w:after="0" w:line="240" w:lineRule="auto"/>
        <w:jc w:val="both"/>
        <w:rPr>
          <w:lang w:val="sr-Latn-CS"/>
        </w:rPr>
      </w:pPr>
      <w:r w:rsidRPr="007C126F">
        <w:rPr>
          <w:lang w:val="sr-Latn-CS"/>
        </w:rPr>
        <w:t>8.</w:t>
      </w:r>
      <w:r w:rsidRPr="007C126F">
        <w:rPr>
          <w:lang w:val="sr-Latn-CS"/>
        </w:rPr>
        <w:tab/>
        <w:t>Neki opšti problemi rada u malim seoskim školama i u kombinovanim odjeljenjima</w:t>
      </w:r>
    </w:p>
    <w:p w:rsidR="00D72095" w:rsidRPr="007C126F" w:rsidRDefault="00D72095" w:rsidP="002666C6">
      <w:pPr>
        <w:spacing w:after="0" w:line="240" w:lineRule="auto"/>
        <w:jc w:val="both"/>
        <w:rPr>
          <w:lang w:val="sr-Latn-CS"/>
        </w:rPr>
      </w:pPr>
    </w:p>
    <w:p w:rsidR="00D72095" w:rsidRPr="007C126F" w:rsidRDefault="00D72095" w:rsidP="002666C6">
      <w:pPr>
        <w:spacing w:after="0" w:line="240" w:lineRule="auto"/>
        <w:jc w:val="both"/>
        <w:rPr>
          <w:lang w:val="sr-Latn-CS"/>
        </w:rPr>
      </w:pPr>
      <w:r w:rsidRPr="007C126F">
        <w:rPr>
          <w:b/>
          <w:lang w:val="sr-Latn-CS"/>
        </w:rPr>
        <w:t xml:space="preserve">Trajanje programa (broj dana i broj sati efektivnog rada): </w:t>
      </w:r>
      <w:r w:rsidRPr="007C126F">
        <w:rPr>
          <w:lang w:val="sr-Latn-CS"/>
        </w:rPr>
        <w:t>Program će se realizovati kroz dvodnevni  seminar. Trajanje obuke je 16 sati.</w:t>
      </w:r>
    </w:p>
    <w:p w:rsidR="00D72095" w:rsidRPr="007C126F" w:rsidRDefault="00D72095" w:rsidP="002666C6">
      <w:pPr>
        <w:spacing w:after="0" w:line="240" w:lineRule="auto"/>
        <w:jc w:val="both"/>
        <w:rPr>
          <w:lang w:val="sr-Latn-CS"/>
        </w:rPr>
      </w:pPr>
    </w:p>
    <w:p w:rsidR="00D72095" w:rsidRPr="007C126F" w:rsidRDefault="00D72095" w:rsidP="002666C6">
      <w:pPr>
        <w:spacing w:after="0" w:line="240" w:lineRule="auto"/>
        <w:jc w:val="both"/>
        <w:rPr>
          <w:lang w:val="sr-Latn-CS"/>
        </w:rPr>
      </w:pPr>
      <w:r w:rsidRPr="007C126F">
        <w:rPr>
          <w:b/>
          <w:lang w:val="sr-Latn-CS"/>
        </w:rPr>
        <w:t xml:space="preserve">Broj učesnika u grupi: </w:t>
      </w:r>
      <w:r w:rsidRPr="007C126F">
        <w:rPr>
          <w:lang w:val="sr-Latn-CS"/>
        </w:rPr>
        <w:t>20-30</w:t>
      </w:r>
    </w:p>
    <w:p w:rsidR="00D72095" w:rsidRPr="007C126F" w:rsidRDefault="00D72095" w:rsidP="002666C6">
      <w:pPr>
        <w:spacing w:after="0" w:line="240" w:lineRule="auto"/>
        <w:jc w:val="both"/>
        <w:rPr>
          <w:rFonts w:cs="Arial"/>
          <w:lang w:val="sr-Latn-CS"/>
        </w:rPr>
      </w:pPr>
    </w:p>
    <w:p w:rsidR="00D72095" w:rsidRPr="007C126F" w:rsidRDefault="00D72095" w:rsidP="002666C6">
      <w:pPr>
        <w:spacing w:after="0" w:line="240" w:lineRule="auto"/>
        <w:jc w:val="both"/>
        <w:rPr>
          <w:rFonts w:cs="Arial"/>
          <w:b/>
          <w:bCs/>
          <w:lang w:val="sr-Latn-CS"/>
        </w:rPr>
      </w:pPr>
      <w:r w:rsidRPr="007C126F">
        <w:rPr>
          <w:rFonts w:cs="Arial"/>
          <w:b/>
          <w:bCs/>
          <w:lang w:val="sr-Latn-CS"/>
        </w:rPr>
        <w:t>Cijena po učesniku dnevno  i šta ona uključuje:</w:t>
      </w:r>
    </w:p>
    <w:p w:rsidR="00D72095" w:rsidRPr="007C126F" w:rsidRDefault="00D72095" w:rsidP="002666C6">
      <w:pPr>
        <w:spacing w:after="0" w:line="240" w:lineRule="auto"/>
        <w:jc w:val="both"/>
        <w:rPr>
          <w:rFonts w:cs="Arial"/>
          <w:bCs/>
          <w:lang w:val="sr-Latn-CS"/>
        </w:rPr>
      </w:pPr>
      <w:r w:rsidRPr="007C126F">
        <w:rPr>
          <w:rFonts w:cs="Arial"/>
          <w:bCs/>
          <w:lang w:val="sr-Latn-CS"/>
        </w:rPr>
        <w:t>Cijena po učesniku je 25 €. Obuhvata honorar za učesnike i potrošni materijal.</w:t>
      </w:r>
    </w:p>
    <w:p w:rsidR="00C847BB" w:rsidRPr="007C126F" w:rsidRDefault="00C847BB" w:rsidP="002666C6">
      <w:pPr>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72095" w:rsidRPr="007C126F" w:rsidTr="00B4059D">
        <w:tc>
          <w:tcPr>
            <w:tcW w:w="9180" w:type="dxa"/>
            <w:shd w:val="clear" w:color="auto" w:fill="E0E0E0"/>
          </w:tcPr>
          <w:p w:rsidR="00D72095"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153</w:t>
            </w:r>
            <w:r w:rsidR="00D72095" w:rsidRPr="007C126F">
              <w:rPr>
                <w:rFonts w:ascii="Verdana" w:eastAsia="SimSun" w:hAnsi="Verdana"/>
                <w:bCs w:val="0"/>
                <w:iCs/>
                <w:sz w:val="22"/>
                <w:szCs w:val="22"/>
                <w:lang w:val="sl-SI"/>
              </w:rPr>
              <w:t xml:space="preserve">. Ambasadori škole – transparentnost školskih djelatnosti i unapeđivanje međuškolske saradnje </w:t>
            </w:r>
          </w:p>
        </w:tc>
      </w:tr>
    </w:tbl>
    <w:p w:rsidR="00C847BB" w:rsidRPr="007C126F" w:rsidRDefault="00C847BB" w:rsidP="002666C6">
      <w:pPr>
        <w:jc w:val="both"/>
        <w:rPr>
          <w:rFonts w:cs="Arial"/>
          <w:lang w:val="sr-Latn-CS"/>
        </w:rPr>
      </w:pPr>
    </w:p>
    <w:p w:rsidR="00AA3469" w:rsidRPr="007C126F" w:rsidRDefault="00AA3469" w:rsidP="002666C6">
      <w:pPr>
        <w:spacing w:after="0" w:line="240" w:lineRule="auto"/>
        <w:jc w:val="both"/>
        <w:rPr>
          <w:lang w:val="sr-Latn-CS"/>
        </w:rPr>
      </w:pPr>
      <w:r w:rsidRPr="007C126F">
        <w:rPr>
          <w:b/>
          <w:lang w:val="sr-Latn-CS"/>
        </w:rPr>
        <w:t>Autori:</w:t>
      </w:r>
      <w:r w:rsidRPr="007C126F">
        <w:rPr>
          <w:lang w:val="sr-Latn-CS"/>
        </w:rPr>
        <w:t>Ljiljana Adžić, Dijana Milošević</w:t>
      </w:r>
    </w:p>
    <w:p w:rsidR="006243D1" w:rsidRPr="007C126F" w:rsidRDefault="006243D1" w:rsidP="002666C6">
      <w:pPr>
        <w:spacing w:after="0" w:line="240" w:lineRule="auto"/>
        <w:jc w:val="both"/>
        <w:rPr>
          <w:rFonts w:cs="Arial"/>
          <w:lang w:val="sr-Latn-CS"/>
        </w:rPr>
      </w:pPr>
      <w:r w:rsidRPr="007C126F">
        <w:rPr>
          <w:rFonts w:cs="Arial"/>
          <w:b/>
          <w:bCs/>
          <w:lang w:val="sr-Latn-CS"/>
        </w:rPr>
        <w:t>Naziv institucije/organizacije koja podržava program:</w:t>
      </w:r>
      <w:r w:rsidR="00574986" w:rsidRPr="007C126F">
        <w:rPr>
          <w:rFonts w:cs="Arial"/>
          <w:bCs/>
          <w:lang w:val="sr-Latn-CS"/>
        </w:rPr>
        <w:t>JU OŠ „Narodni heroj Savo Ilić“,Kotor</w:t>
      </w:r>
    </w:p>
    <w:p w:rsidR="00AA3469" w:rsidRPr="007C126F" w:rsidRDefault="00AA3469"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Ljiljana Adžić</w:t>
      </w:r>
    </w:p>
    <w:p w:rsidR="00AA3469" w:rsidRPr="007C126F" w:rsidRDefault="00AA3469" w:rsidP="002666C6">
      <w:pPr>
        <w:spacing w:after="0" w:line="240" w:lineRule="auto"/>
        <w:jc w:val="both"/>
        <w:rPr>
          <w:rFonts w:cs="Arial"/>
          <w:lang w:val="sr-Latn-CS"/>
        </w:rPr>
      </w:pPr>
      <w:r w:rsidRPr="007C126F">
        <w:rPr>
          <w:b/>
          <w:lang w:val="sr-Latn-CS"/>
        </w:rPr>
        <w:t xml:space="preserve">Adresa: </w:t>
      </w:r>
      <w:r w:rsidRPr="007C126F">
        <w:rPr>
          <w:lang w:val="sr-Latn-CS"/>
        </w:rPr>
        <w:t>Dobrota-Kotor</w:t>
      </w:r>
    </w:p>
    <w:p w:rsidR="00AA3469" w:rsidRPr="007C126F" w:rsidRDefault="00AA3469" w:rsidP="002666C6">
      <w:pPr>
        <w:spacing w:after="0" w:line="240" w:lineRule="auto"/>
        <w:jc w:val="both"/>
        <w:rPr>
          <w:rFonts w:cs="Arial"/>
          <w:lang w:val="sr-Latn-CS"/>
        </w:rPr>
      </w:pPr>
      <w:r w:rsidRPr="007C126F">
        <w:rPr>
          <w:b/>
          <w:lang w:val="sr-Latn-CS"/>
        </w:rPr>
        <w:t>E-mail:</w:t>
      </w:r>
      <w:r w:rsidRPr="007C126F">
        <w:rPr>
          <w:rFonts w:cs="Arial"/>
          <w:lang w:val="sr-Latn-CS"/>
        </w:rPr>
        <w:t>ped.psi@dobrota.edu.me</w:t>
      </w:r>
    </w:p>
    <w:p w:rsidR="00AA3469" w:rsidRPr="007C126F" w:rsidRDefault="00AA3469" w:rsidP="002666C6">
      <w:pPr>
        <w:jc w:val="both"/>
        <w:rPr>
          <w:rFonts w:cs="Tahoma"/>
        </w:rPr>
      </w:pPr>
      <w:r w:rsidRPr="007C126F">
        <w:rPr>
          <w:b/>
          <w:lang w:val="sr-Latn-CS"/>
        </w:rPr>
        <w:t xml:space="preserve">Broj telefona: </w:t>
      </w:r>
      <w:r w:rsidRPr="007C126F">
        <w:rPr>
          <w:rFonts w:cs="Tahoma"/>
        </w:rPr>
        <w:t>067 538 303</w:t>
      </w:r>
    </w:p>
    <w:p w:rsidR="00AA3469" w:rsidRPr="007C126F" w:rsidRDefault="00AA3469" w:rsidP="002666C6">
      <w:pPr>
        <w:spacing w:after="0" w:line="240" w:lineRule="auto"/>
        <w:jc w:val="both"/>
        <w:rPr>
          <w:rFonts w:cs="Arial"/>
          <w:lang w:val="sr-Latn-CS"/>
        </w:rPr>
      </w:pPr>
    </w:p>
    <w:p w:rsidR="00AA3469" w:rsidRPr="007C126F" w:rsidRDefault="00AA3469"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 programa: </w:t>
      </w:r>
      <w:r w:rsidR="00EF24D6">
        <w:rPr>
          <w:rFonts w:cs="Tahoma"/>
        </w:rPr>
        <w:t>u</w:t>
      </w:r>
      <w:r w:rsidR="00982887">
        <w:rPr>
          <w:rFonts w:cs="Tahoma"/>
        </w:rPr>
        <w:t>napr</w:t>
      </w:r>
      <w:r w:rsidRPr="007C126F">
        <w:rPr>
          <w:rFonts w:cs="Tahoma"/>
        </w:rPr>
        <w:t>eđivanje saradnje škole na relaciji: roditelji, lokalna zajednica, nastavnici- kroz formiranje timova "Ambasadori škole" i edukacija nastavnika o načinima planske realizacije transparentnosti školskih aktivnosti</w:t>
      </w:r>
    </w:p>
    <w:p w:rsidR="00AA3469" w:rsidRPr="007C126F" w:rsidRDefault="00AA3469" w:rsidP="00CE507E">
      <w:pPr>
        <w:spacing w:after="0" w:line="240" w:lineRule="auto"/>
        <w:rPr>
          <w:lang w:val="sr-Latn-CS"/>
        </w:rPr>
      </w:pPr>
    </w:p>
    <w:p w:rsidR="00AA3469" w:rsidRPr="00E07424" w:rsidRDefault="00AA3469" w:rsidP="00E07424">
      <w:pPr>
        <w:rPr>
          <w:rFonts w:cs="Tahoma"/>
        </w:rPr>
      </w:pPr>
      <w:r w:rsidRPr="007C126F">
        <w:rPr>
          <w:b/>
          <w:lang w:val="sr-Latn-CS"/>
        </w:rPr>
        <w:t>Specifični</w:t>
      </w:r>
      <w:r w:rsidR="00013CC8">
        <w:rPr>
          <w:b/>
          <w:lang w:val="sr-Latn-CS"/>
        </w:rPr>
        <w:t>ciljevi programa</w:t>
      </w:r>
      <w:r w:rsidR="00013CC8">
        <w:rPr>
          <w:b/>
        </w:rPr>
        <w:t>:</w:t>
      </w:r>
      <w:r w:rsidR="00E07424">
        <w:rPr>
          <w:rFonts w:cs="Tahoma"/>
        </w:rPr>
        <w:t>e</w:t>
      </w:r>
      <w:r w:rsidRPr="007C126F">
        <w:rPr>
          <w:rFonts w:cs="Tahoma"/>
        </w:rPr>
        <w:t>dukacija nastavnika o načinu i značaju formiranja školskih timova "Ambasadori škole"</w:t>
      </w:r>
      <w:r w:rsidR="00E07424">
        <w:rPr>
          <w:rFonts w:cs="Tahoma"/>
        </w:rPr>
        <w:t>; u</w:t>
      </w:r>
      <w:r w:rsidRPr="007C126F">
        <w:rPr>
          <w:rFonts w:cs="Tahoma"/>
        </w:rPr>
        <w:t>poznavanje nastavnika sa načinima sprovođenja raznih idejnih rješenja saradničke, motivacione, transparentne i preduzetničke podrške školama</w:t>
      </w:r>
      <w:r w:rsidR="00E07424">
        <w:rPr>
          <w:rFonts w:cs="Tahoma"/>
        </w:rPr>
        <w:t xml:space="preserve"> ; o</w:t>
      </w:r>
      <w:r w:rsidRPr="007C126F">
        <w:rPr>
          <w:rFonts w:cs="Tahoma"/>
        </w:rPr>
        <w:t>sposobljavanje nastavnika za sažeto i pravilno vođenje p</w:t>
      </w:r>
      <w:r w:rsidR="00E07424">
        <w:rPr>
          <w:rFonts w:cs="Tahoma"/>
        </w:rPr>
        <w:t>r</w:t>
      </w:r>
      <w:r w:rsidRPr="007C126F">
        <w:rPr>
          <w:rFonts w:cs="Tahoma"/>
        </w:rPr>
        <w:t xml:space="preserve">opratne dokumentacije sprovedenih aktivnosti u formatu </w:t>
      </w:r>
      <w:r w:rsidR="00E07424">
        <w:rPr>
          <w:rFonts w:cs="Tahoma"/>
        </w:rPr>
        <w:t>portfolio ; j</w:t>
      </w:r>
      <w:r w:rsidRPr="007C126F">
        <w:rPr>
          <w:rFonts w:cs="Tahoma"/>
        </w:rPr>
        <w:t>ačanje međuškolske saradnje na nivou Crne Gore kroz kreiranje zajedničke mreže Ambasadora osnovnih škola Crne Gore</w:t>
      </w:r>
      <w:r w:rsidR="00E07424">
        <w:rPr>
          <w:rFonts w:cs="Tahoma"/>
        </w:rPr>
        <w:t xml:space="preserve"> ; j</w:t>
      </w:r>
      <w:r w:rsidRPr="007C126F">
        <w:rPr>
          <w:rFonts w:cs="Tahoma"/>
        </w:rPr>
        <w:t>ačanje saradnje sa lokalnom zajednicom u cilju boljeg međusobnog informisanja i podržavanja</w:t>
      </w:r>
      <w:r w:rsidR="00E07424">
        <w:rPr>
          <w:rFonts w:cs="Tahoma"/>
        </w:rPr>
        <w:t xml:space="preserve"> ; a</w:t>
      </w:r>
      <w:r w:rsidRPr="007C126F">
        <w:rPr>
          <w:rFonts w:cs="Tahoma"/>
        </w:rPr>
        <w:t>ktivno uključivanje lokalne zajednice u školsku problematiku kroz sastanke, radionice, prezentacije i slično</w:t>
      </w:r>
      <w:r w:rsidR="00E07424">
        <w:rPr>
          <w:rFonts w:cs="Tahoma"/>
        </w:rPr>
        <w:t xml:space="preserve"> ;</w:t>
      </w:r>
      <w:r w:rsidR="00E07424">
        <w:rPr>
          <w:rFonts w:cs="Tahoma"/>
        </w:rPr>
        <w:br/>
        <w:t>s</w:t>
      </w:r>
      <w:r w:rsidRPr="007C126F">
        <w:rPr>
          <w:rFonts w:cs="Tahoma"/>
        </w:rPr>
        <w:t>tvaranje bolje radne klime u školi kroz učenje principa poslovanja, planiranja, cjeloživotnog učenja, kodeksa ponašanja i poslovnog oblačenja</w:t>
      </w:r>
      <w:r w:rsidR="00E07424">
        <w:rPr>
          <w:rFonts w:cs="Tahoma"/>
        </w:rPr>
        <w:t xml:space="preserve"> ;u</w:t>
      </w:r>
      <w:r w:rsidRPr="007C126F">
        <w:rPr>
          <w:rFonts w:cs="Tahoma"/>
        </w:rPr>
        <w:t xml:space="preserve">ključivanje </w:t>
      </w:r>
      <w:r w:rsidRPr="007C126F">
        <w:rPr>
          <w:rFonts w:cs="Tahoma"/>
        </w:rPr>
        <w:lastRenderedPageBreak/>
        <w:t>roditelja u realizaciju školskih projekata</w:t>
      </w:r>
      <w:r w:rsidR="00E07424">
        <w:rPr>
          <w:rFonts w:cs="Tahoma"/>
        </w:rPr>
        <w:t xml:space="preserve"> ;u</w:t>
      </w:r>
      <w:r w:rsidRPr="007C126F">
        <w:rPr>
          <w:rFonts w:cs="Tahoma"/>
        </w:rPr>
        <w:t>ključivanje lokalnih organizacija za pod</w:t>
      </w:r>
      <w:r w:rsidR="00E07424">
        <w:rPr>
          <w:rFonts w:cs="Tahoma"/>
        </w:rPr>
        <w:t>ršku školi i njenim projektima ; a</w:t>
      </w:r>
      <w:r w:rsidRPr="007C126F">
        <w:rPr>
          <w:rFonts w:cs="Tahoma"/>
        </w:rPr>
        <w:t>firmacija i motivacija rada učenika</w:t>
      </w:r>
      <w:r w:rsidR="00E07424">
        <w:rPr>
          <w:rFonts w:cs="Tahoma"/>
        </w:rPr>
        <w:t>;</w:t>
      </w:r>
    </w:p>
    <w:p w:rsidR="00AA3469" w:rsidRPr="007C126F" w:rsidRDefault="00AA3469" w:rsidP="00CE507E">
      <w:pPr>
        <w:spacing w:after="0" w:line="240" w:lineRule="auto"/>
        <w:rPr>
          <w:b/>
          <w:lang w:val="sr-Latn-CS"/>
        </w:rPr>
      </w:pPr>
    </w:p>
    <w:p w:rsidR="00AA3469" w:rsidRPr="007C126F" w:rsidRDefault="00AA3469" w:rsidP="002666C6">
      <w:pPr>
        <w:spacing w:after="0" w:line="240" w:lineRule="auto"/>
        <w:jc w:val="both"/>
        <w:rPr>
          <w:lang w:val="sr-Latn-CS"/>
        </w:rPr>
      </w:pPr>
      <w:r w:rsidRPr="007C126F">
        <w:rPr>
          <w:b/>
          <w:lang w:val="sr-Latn-CS"/>
        </w:rPr>
        <w:t xml:space="preserve">Ciljna grupa: </w:t>
      </w:r>
      <w:r w:rsidR="00E07424">
        <w:rPr>
          <w:rFonts w:cs="Tahoma"/>
        </w:rPr>
        <w:t>p</w:t>
      </w:r>
      <w:r w:rsidRPr="007C126F">
        <w:rPr>
          <w:rFonts w:cs="Tahoma"/>
        </w:rPr>
        <w:t>edagozi, psiholozi, nastavnici, direktori i pomoćnici direktora osnovnih škola</w:t>
      </w:r>
    </w:p>
    <w:p w:rsidR="00AA3469" w:rsidRPr="007C126F" w:rsidRDefault="00AA3469" w:rsidP="002666C6">
      <w:pPr>
        <w:spacing w:after="0" w:line="240" w:lineRule="auto"/>
        <w:jc w:val="both"/>
        <w:rPr>
          <w:rFonts w:cs="Arial"/>
          <w:lang w:val="sr-Latn-CS"/>
        </w:rPr>
      </w:pPr>
      <w:r w:rsidRPr="007C126F">
        <w:rPr>
          <w:b/>
          <w:lang w:val="sr-Latn-CS"/>
        </w:rPr>
        <w:t xml:space="preserve">Metode i tehnike rada: </w:t>
      </w:r>
      <w:r w:rsidR="00E07424">
        <w:rPr>
          <w:lang w:val="sr-Latn-CS"/>
        </w:rPr>
        <w:t>o</w:t>
      </w:r>
      <w:r w:rsidR="00012650" w:rsidRPr="007C126F">
        <w:rPr>
          <w:lang w:val="sr-Latn-CS"/>
        </w:rPr>
        <w:t xml:space="preserve">buka interaktivnog tipa </w:t>
      </w:r>
    </w:p>
    <w:p w:rsidR="00AA3469" w:rsidRPr="007C126F" w:rsidRDefault="00AA3469" w:rsidP="002666C6">
      <w:pPr>
        <w:spacing w:after="0" w:line="240" w:lineRule="auto"/>
        <w:jc w:val="both"/>
        <w:rPr>
          <w:b/>
          <w:lang w:val="sr-Latn-CS"/>
        </w:rPr>
      </w:pPr>
    </w:p>
    <w:p w:rsidR="00AA3469" w:rsidRPr="007C126F" w:rsidRDefault="00012650" w:rsidP="002666C6">
      <w:pPr>
        <w:jc w:val="both"/>
        <w:rPr>
          <w:rFonts w:cs="Tahoma"/>
          <w:lang w:val="en-US"/>
        </w:rPr>
      </w:pPr>
      <w:r w:rsidRPr="007C126F">
        <w:rPr>
          <w:b/>
          <w:lang w:val="sr-Latn-CS"/>
        </w:rPr>
        <w:t>Teme:</w:t>
      </w:r>
      <w:r w:rsidRPr="007C126F">
        <w:rPr>
          <w:b/>
          <w:lang w:val="sr-Latn-CS"/>
        </w:rPr>
        <w:tab/>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 xml:space="preserve">Uvod-značaj transparentnosti školskih aktivnosti i raznih oblika saradnje </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Načini formiranja timova "Ambasadori škole"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Ciljevi i zadaci tima "Ambasadori škole"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Planiranje rada timova na nivou aktiva</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Sprovođenje idejnih rješenja motivacione podrške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Sprovođenje idejnih rješenja podrške transparentnosti</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Sprovođenje idejnih rješenja saradničke podrške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Sprovođenje idejnih rješenja preduzetničke podrške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Vođenje p</w:t>
      </w:r>
      <w:r w:rsidR="00E07424">
        <w:rPr>
          <w:rFonts w:ascii="Verdana" w:hAnsi="Verdana" w:cs="Tahoma"/>
        </w:rPr>
        <w:t>r</w:t>
      </w:r>
      <w:r w:rsidRPr="007C126F">
        <w:rPr>
          <w:rFonts w:ascii="Verdana" w:hAnsi="Verdana" w:cs="Tahoma"/>
        </w:rPr>
        <w:t>opratnedokumentacije aktivnosti-portfolio aktivnosti</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Načini evaluacije rada "Ambasadora škole" i metode vrednovanja uspješnosti realizacije ciljeva</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lang w:val="nb-NO"/>
        </w:rPr>
        <w:t>Kreiranje mreže Ambasadora osnovnih škola Crne Gore</w:t>
      </w:r>
    </w:p>
    <w:p w:rsidR="00AA3469" w:rsidRPr="007C126F" w:rsidRDefault="00AA3469" w:rsidP="002666C6">
      <w:pPr>
        <w:pStyle w:val="ListParagraph"/>
        <w:numPr>
          <w:ilvl w:val="0"/>
          <w:numId w:val="130"/>
        </w:numPr>
        <w:spacing w:after="80" w:line="240" w:lineRule="atLeast"/>
        <w:jc w:val="both"/>
        <w:rPr>
          <w:rFonts w:ascii="Verdana" w:hAnsi="Verdana" w:cs="Tahoma"/>
        </w:rPr>
      </w:pPr>
      <w:r w:rsidRPr="007C126F">
        <w:rPr>
          <w:rFonts w:ascii="Verdana" w:hAnsi="Verdana" w:cs="Tahoma"/>
        </w:rPr>
        <w:t>Analiza rada i zaključci seminara</w:t>
      </w:r>
    </w:p>
    <w:p w:rsidR="00AA3469" w:rsidRPr="007C126F" w:rsidRDefault="00AA3469" w:rsidP="002666C6">
      <w:pPr>
        <w:spacing w:after="0" w:line="240" w:lineRule="auto"/>
        <w:jc w:val="both"/>
        <w:rPr>
          <w:b/>
          <w:lang w:val="sr-Latn-CS"/>
        </w:rPr>
      </w:pPr>
    </w:p>
    <w:p w:rsidR="00AA3469" w:rsidRPr="007C126F" w:rsidRDefault="00AA3469" w:rsidP="002666C6">
      <w:pPr>
        <w:spacing w:after="0" w:line="240" w:lineRule="auto"/>
        <w:jc w:val="both"/>
        <w:rPr>
          <w:rFonts w:cs="Arial"/>
          <w:lang w:val="sr-Latn-CS"/>
        </w:rPr>
      </w:pPr>
      <w:r w:rsidRPr="007C126F">
        <w:rPr>
          <w:b/>
          <w:lang w:val="sr-Latn-CS"/>
        </w:rPr>
        <w:t xml:space="preserve">Trajanje programa (broj dana i broj sati efektivnog rada): </w:t>
      </w:r>
      <w:r w:rsidR="00E07424">
        <w:rPr>
          <w:lang w:val="sr-Latn-CS"/>
        </w:rPr>
        <w:t>t</w:t>
      </w:r>
      <w:r w:rsidRPr="007C126F">
        <w:rPr>
          <w:lang w:val="sr-Latn-CS"/>
        </w:rPr>
        <w:t>rajanje seminara organizovanog kao neposredna obuka interaktivnog tipa je 2 dana-16 sati</w:t>
      </w:r>
    </w:p>
    <w:p w:rsidR="00AA3469" w:rsidRPr="007C126F" w:rsidRDefault="00AA3469" w:rsidP="002666C6">
      <w:pPr>
        <w:spacing w:after="0" w:line="240" w:lineRule="auto"/>
        <w:jc w:val="both"/>
        <w:rPr>
          <w:b/>
          <w:lang w:val="sr-Latn-CS"/>
        </w:rPr>
      </w:pPr>
    </w:p>
    <w:p w:rsidR="00AA3469" w:rsidRPr="007C126F" w:rsidRDefault="00012650" w:rsidP="002666C6">
      <w:pPr>
        <w:spacing w:after="0" w:line="240" w:lineRule="auto"/>
        <w:jc w:val="both"/>
        <w:rPr>
          <w:lang w:val="sr-Latn-CS"/>
        </w:rPr>
      </w:pPr>
      <w:r w:rsidRPr="007C126F">
        <w:rPr>
          <w:b/>
          <w:lang w:val="sr-Latn-CS"/>
        </w:rPr>
        <w:t>Broj učesnika u grupi:</w:t>
      </w:r>
      <w:r w:rsidRPr="007C126F">
        <w:rPr>
          <w:lang w:val="sr-Latn-CS"/>
        </w:rPr>
        <w:t>15 do 30</w:t>
      </w:r>
    </w:p>
    <w:p w:rsidR="00AA3469" w:rsidRPr="007C126F" w:rsidRDefault="00AA3469" w:rsidP="002666C6">
      <w:pPr>
        <w:spacing w:after="0" w:line="240" w:lineRule="auto"/>
        <w:jc w:val="both"/>
        <w:rPr>
          <w:rFonts w:cs="Arial"/>
          <w:lang w:val="sr-Latn-CS"/>
        </w:rPr>
      </w:pPr>
    </w:p>
    <w:p w:rsidR="00AA3469" w:rsidRPr="007C126F" w:rsidRDefault="00AA3469"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bCs/>
          <w:lang w:val="sr-Latn-CS"/>
        </w:rPr>
        <w:t>20 eura (uračunati su honorar za voditelje seminara i cijena potrošnog materijala)</w:t>
      </w:r>
    </w:p>
    <w:p w:rsidR="00C847BB" w:rsidRDefault="00C847BB" w:rsidP="002666C6">
      <w:pPr>
        <w:jc w:val="both"/>
        <w:rPr>
          <w:rFonts w:cs="Arial"/>
          <w:lang w:val="sr-Latn-CS"/>
        </w:rPr>
      </w:pPr>
    </w:p>
    <w:p w:rsidR="00393653" w:rsidRDefault="00393653" w:rsidP="002666C6">
      <w:pPr>
        <w:jc w:val="both"/>
        <w:rPr>
          <w:rFonts w:cs="Arial"/>
          <w:lang w:val="sr-Latn-CS"/>
        </w:rPr>
      </w:pPr>
    </w:p>
    <w:p w:rsidR="00393653" w:rsidRPr="007C126F" w:rsidRDefault="00393653" w:rsidP="002666C6">
      <w:pPr>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A3469" w:rsidRPr="007C126F" w:rsidTr="00B4059D">
        <w:tc>
          <w:tcPr>
            <w:tcW w:w="9180" w:type="dxa"/>
            <w:shd w:val="clear" w:color="auto" w:fill="E0E0E0"/>
          </w:tcPr>
          <w:p w:rsidR="00AA3469"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154</w:t>
            </w:r>
            <w:r w:rsidR="00AA3469" w:rsidRPr="007C126F">
              <w:rPr>
                <w:rFonts w:ascii="Verdana" w:eastAsia="SimSun" w:hAnsi="Verdana"/>
                <w:bCs w:val="0"/>
                <w:iCs/>
                <w:sz w:val="22"/>
                <w:szCs w:val="22"/>
                <w:lang w:val="sl-SI"/>
              </w:rPr>
              <w:t>. Cjeloživotno preduzetničko učenje – Implementacija u nastavi  Modul 2</w:t>
            </w:r>
          </w:p>
        </w:tc>
      </w:tr>
    </w:tbl>
    <w:p w:rsidR="00971A48" w:rsidRDefault="00971A48" w:rsidP="002666C6">
      <w:pPr>
        <w:spacing w:after="0" w:line="240" w:lineRule="auto"/>
        <w:jc w:val="both"/>
        <w:rPr>
          <w:b/>
          <w:lang w:val="sr-Latn-CS"/>
        </w:rPr>
      </w:pPr>
    </w:p>
    <w:p w:rsidR="00393653" w:rsidRPr="007C126F" w:rsidRDefault="00393653" w:rsidP="002666C6">
      <w:pPr>
        <w:spacing w:after="0" w:line="240" w:lineRule="auto"/>
        <w:jc w:val="both"/>
        <w:rPr>
          <w:b/>
          <w:lang w:val="sr-Latn-CS"/>
        </w:rPr>
      </w:pPr>
    </w:p>
    <w:p w:rsidR="00971A48" w:rsidRPr="007C126F" w:rsidRDefault="00971A48" w:rsidP="002666C6">
      <w:pPr>
        <w:spacing w:after="0" w:line="240" w:lineRule="auto"/>
        <w:jc w:val="both"/>
        <w:rPr>
          <w:rFonts w:cs="Arial"/>
          <w:lang w:val="sr-Latn-CS"/>
        </w:rPr>
      </w:pPr>
      <w:r w:rsidRPr="007C126F">
        <w:rPr>
          <w:b/>
          <w:lang w:val="sr-Latn-CS"/>
        </w:rPr>
        <w:t>Autori:</w:t>
      </w:r>
      <w:r w:rsidRPr="007C126F">
        <w:rPr>
          <w:rFonts w:cs="Arial"/>
          <w:lang w:val="sr-Latn-CS"/>
        </w:rPr>
        <w:t>Efka Heder i Maja Ljubić</w:t>
      </w:r>
    </w:p>
    <w:p w:rsidR="00971A48" w:rsidRPr="007C126F" w:rsidRDefault="00971A48" w:rsidP="002666C6">
      <w:pPr>
        <w:spacing w:after="0" w:line="240" w:lineRule="auto"/>
        <w:jc w:val="both"/>
        <w:rPr>
          <w:b/>
          <w:lang w:val="sr-Latn-CS"/>
        </w:rPr>
      </w:pPr>
      <w:r w:rsidRPr="007C126F">
        <w:rPr>
          <w:rFonts w:cs="Tahoma"/>
          <w:b/>
          <w:bCs/>
          <w:lang w:val="sr-Latn-CS"/>
        </w:rPr>
        <w:t xml:space="preserve">Naziv institucije/organizacije koja podržava program: </w:t>
      </w:r>
      <w:r w:rsidRPr="007C126F">
        <w:rPr>
          <w:rFonts w:cs="Tahoma"/>
          <w:bCs/>
          <w:lang w:val="sr-Latn-CS"/>
        </w:rPr>
        <w:t xml:space="preserve">Centar za razvoj preduzetničkih kompetencija za zemlje Jugoistočne Evrope (SEECEL), Zagreb, Hrvatska </w:t>
      </w:r>
    </w:p>
    <w:p w:rsidR="00971A48" w:rsidRPr="007C126F" w:rsidRDefault="00971A48"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Efka Heder</w:t>
      </w:r>
    </w:p>
    <w:p w:rsidR="00971A48" w:rsidRPr="00393653" w:rsidRDefault="00971A48" w:rsidP="002666C6">
      <w:pPr>
        <w:spacing w:after="0" w:line="240" w:lineRule="auto"/>
        <w:jc w:val="both"/>
        <w:rPr>
          <w:lang w:val="sr-Latn-CS"/>
        </w:rPr>
      </w:pPr>
      <w:r w:rsidRPr="007C126F">
        <w:rPr>
          <w:b/>
          <w:lang w:val="sr-Latn-CS"/>
        </w:rPr>
        <w:t xml:space="preserve">Adresa: </w:t>
      </w:r>
      <w:r w:rsidRPr="007C126F">
        <w:rPr>
          <w:lang w:val="sr-Latn-CS"/>
        </w:rPr>
        <w:t>Selska cesta 217 IIV,</w:t>
      </w:r>
      <w:r w:rsidR="00393653">
        <w:rPr>
          <w:lang w:val="sr-Latn-CS"/>
        </w:rPr>
        <w:t>10000 Zagreb , Hrvatska</w:t>
      </w:r>
    </w:p>
    <w:p w:rsidR="00971A48" w:rsidRPr="007C126F" w:rsidRDefault="00971A48" w:rsidP="002666C6">
      <w:pPr>
        <w:spacing w:after="0" w:line="240" w:lineRule="auto"/>
        <w:jc w:val="both"/>
        <w:rPr>
          <w:rFonts w:cs="Arial"/>
          <w:lang w:val="sr-Latn-CS"/>
        </w:rPr>
      </w:pPr>
      <w:r w:rsidRPr="007C126F">
        <w:rPr>
          <w:b/>
          <w:lang w:val="sr-Latn-CS"/>
        </w:rPr>
        <w:t xml:space="preserve">E-mail: </w:t>
      </w:r>
      <w:r w:rsidRPr="00393653">
        <w:rPr>
          <w:lang w:val="sr-Latn-CS"/>
        </w:rPr>
        <w:t>maja.</w:t>
      </w:r>
      <w:r w:rsidRPr="007C126F">
        <w:rPr>
          <w:lang w:val="sr-Latn-CS"/>
        </w:rPr>
        <w:t xml:space="preserve">efka.heder@seecel.hr; </w:t>
      </w:r>
    </w:p>
    <w:p w:rsidR="00971A48" w:rsidRPr="007C126F" w:rsidRDefault="00971A48" w:rsidP="002666C6">
      <w:pPr>
        <w:spacing w:after="0" w:line="240" w:lineRule="auto"/>
        <w:jc w:val="both"/>
        <w:rPr>
          <w:rFonts w:cs="Arial"/>
          <w:lang w:val="sr-Latn-CS"/>
        </w:rPr>
      </w:pPr>
      <w:r w:rsidRPr="007C126F">
        <w:rPr>
          <w:b/>
          <w:lang w:val="sr-Latn-CS"/>
        </w:rPr>
        <w:t xml:space="preserve">Broj telefona: </w:t>
      </w:r>
      <w:r w:rsidR="00393653" w:rsidRPr="00393653">
        <w:rPr>
          <w:lang w:val="sr-Latn-CS"/>
        </w:rPr>
        <w:t>+</w:t>
      </w:r>
      <w:r w:rsidRPr="007C126F">
        <w:rPr>
          <w:lang w:val="sr-Latn-CS"/>
        </w:rPr>
        <w:t>385 1 3040260</w:t>
      </w:r>
    </w:p>
    <w:p w:rsidR="00971A48" w:rsidRPr="007C126F" w:rsidRDefault="00971A48" w:rsidP="002666C6">
      <w:pPr>
        <w:spacing w:after="0" w:line="240" w:lineRule="auto"/>
        <w:jc w:val="both"/>
        <w:rPr>
          <w:rFonts w:cs="Arial"/>
          <w:lang w:val="sr-Latn-CS"/>
        </w:rPr>
      </w:pPr>
    </w:p>
    <w:p w:rsidR="00971A48" w:rsidRPr="007C126F" w:rsidRDefault="00971A48" w:rsidP="002666C6">
      <w:pPr>
        <w:spacing w:after="0" w:line="240" w:lineRule="auto"/>
        <w:jc w:val="both"/>
        <w:rPr>
          <w:lang w:val="sr-Latn-CS"/>
        </w:rPr>
      </w:pPr>
      <w:r w:rsidRPr="007C126F">
        <w:rPr>
          <w:b/>
          <w:lang w:val="sr-Latn-CS"/>
        </w:rPr>
        <w:lastRenderedPageBreak/>
        <w:t>O</w:t>
      </w:r>
      <w:r w:rsidRPr="007C126F">
        <w:rPr>
          <w:b/>
        </w:rPr>
        <w:t>pšti cilj</w:t>
      </w:r>
      <w:r w:rsidRPr="007C126F">
        <w:rPr>
          <w:b/>
          <w:lang w:val="sr-Latn-CS"/>
        </w:rPr>
        <w:t xml:space="preserve"> programa: </w:t>
      </w:r>
      <w:r w:rsidR="00393653">
        <w:rPr>
          <w:lang w:val="sr-Latn-CS"/>
        </w:rPr>
        <w:t>r</w:t>
      </w:r>
      <w:r w:rsidRPr="007C126F">
        <w:rPr>
          <w:lang w:val="sr-Latn-CS"/>
        </w:rPr>
        <w:t>azvijanje kompetencija nastavnika za implementaciju ključne kompetencije učenje za preduzetništvo</w:t>
      </w:r>
    </w:p>
    <w:p w:rsidR="006243D1" w:rsidRPr="007C126F" w:rsidRDefault="006243D1" w:rsidP="002666C6">
      <w:pPr>
        <w:spacing w:after="0" w:line="240" w:lineRule="auto"/>
        <w:jc w:val="both"/>
        <w:rPr>
          <w:rFonts w:cs="Arial"/>
          <w:lang w:val="sr-Latn-CS"/>
        </w:rPr>
      </w:pPr>
    </w:p>
    <w:p w:rsidR="00971A48" w:rsidRPr="00013CC8" w:rsidRDefault="00971A48" w:rsidP="00013CC8">
      <w:pPr>
        <w:spacing w:after="0" w:line="240" w:lineRule="auto"/>
        <w:jc w:val="both"/>
        <w:rPr>
          <w:b/>
          <w:lang w:val="sr-Latn-CS"/>
        </w:rPr>
      </w:pPr>
      <w:r w:rsidRPr="007C126F">
        <w:rPr>
          <w:b/>
          <w:lang w:val="sr-Latn-CS"/>
        </w:rPr>
        <w:t xml:space="preserve">Specifični ciljevi programa: </w:t>
      </w:r>
      <w:r w:rsidR="00393653">
        <w:rPr>
          <w:lang w:val="sr-Latn-CS"/>
        </w:rPr>
        <w:t>u</w:t>
      </w:r>
      <w:r w:rsidRPr="00013CC8">
        <w:rPr>
          <w:lang w:val="sr-Latn-CS"/>
        </w:rPr>
        <w:t>poznavanje nastavnika sa značajem cjeloživotnog preduzetničkog učenja i njegovim odnosom sa svijetom rada i ekonomijom (preduzetništvo, pojam preduzetnika, inovacije, socijalno preduzetništvo, preduzetničke ideje; prizvodi, ne</w:t>
      </w:r>
      <w:r w:rsidR="00393653">
        <w:rPr>
          <w:lang w:val="sr-Latn-CS"/>
        </w:rPr>
        <w:t>stašica, ponuda i potražnja</w:t>
      </w:r>
      <w:r w:rsidRPr="00013CC8">
        <w:rPr>
          <w:lang w:val="sr-Latn-CS"/>
        </w:rPr>
        <w:t xml:space="preserve"> na lokalnom i globalnom nivou; odnosi između prihoda i rashoda u kontekstu budžeta; faktori koji utiču na ponudu i potražnju; produktivnost i prednosti koje opravdavaju inovacije; oportunitetni trošak; značaj eksternalija na održivo planiranje); Upoznavanje nastavnika sa pristupima za implementaciju međupredmetnih tema i razumijevanje njihove primjene; poznavanje nastavnika sa nastavnim metodama, oblicima rada i didaktičkim materialom za implementaciju preduzetničkog učenja;Unapređivanje kompetencija nastavnika za planiranje i kreiranje scenarija časa koji uključuje implementaciju ciljeva programa preduzetničko</w:t>
      </w:r>
      <w:r w:rsidR="00393653">
        <w:rPr>
          <w:lang w:val="sr-Latn-CS"/>
        </w:rPr>
        <w:t>g učenja ;</w:t>
      </w:r>
    </w:p>
    <w:p w:rsidR="00971A48" w:rsidRPr="007C126F" w:rsidRDefault="00971A48" w:rsidP="002666C6">
      <w:pPr>
        <w:spacing w:after="0" w:line="240" w:lineRule="auto"/>
        <w:jc w:val="both"/>
        <w:rPr>
          <w:b/>
          <w:lang w:val="sr-Latn-CS"/>
        </w:rPr>
      </w:pPr>
    </w:p>
    <w:p w:rsidR="00971A48" w:rsidRPr="007C126F" w:rsidRDefault="00971A48" w:rsidP="002666C6">
      <w:pPr>
        <w:spacing w:after="0" w:line="240" w:lineRule="auto"/>
        <w:jc w:val="both"/>
        <w:rPr>
          <w:rFonts w:cs="Arial"/>
          <w:lang w:val="sr-Latn-CS"/>
        </w:rPr>
      </w:pPr>
      <w:r w:rsidRPr="007C126F">
        <w:rPr>
          <w:b/>
          <w:lang w:val="sr-Latn-CS"/>
        </w:rPr>
        <w:t xml:space="preserve">Ciljna grupa: </w:t>
      </w:r>
      <w:r w:rsidR="00393653">
        <w:rPr>
          <w:rFonts w:cs="Tahoma"/>
        </w:rPr>
        <w:t>c</w:t>
      </w:r>
      <w:r w:rsidRPr="007C126F">
        <w:rPr>
          <w:rFonts w:cs="Tahoma"/>
        </w:rPr>
        <w:t>iljnu grupu predstavljaju nastavnici razredne i predmetne nastave u osnovnoj školi i nastavnici gimnazija</w:t>
      </w:r>
    </w:p>
    <w:p w:rsidR="00971A48" w:rsidRPr="007C126F" w:rsidRDefault="00971A48" w:rsidP="002666C6">
      <w:pPr>
        <w:spacing w:after="0" w:line="240" w:lineRule="auto"/>
        <w:jc w:val="both"/>
        <w:rPr>
          <w:b/>
          <w:lang w:val="sr-Latn-CS"/>
        </w:rPr>
      </w:pPr>
    </w:p>
    <w:p w:rsidR="00971A48" w:rsidRPr="007C126F" w:rsidRDefault="00971A48" w:rsidP="002666C6">
      <w:pPr>
        <w:spacing w:after="0" w:line="240" w:lineRule="auto"/>
        <w:jc w:val="both"/>
        <w:rPr>
          <w:rFonts w:cs="Arial"/>
          <w:lang w:val="sr-Latn-CS"/>
        </w:rPr>
      </w:pPr>
      <w:r w:rsidRPr="007C126F">
        <w:rPr>
          <w:b/>
          <w:lang w:val="sr-Latn-CS"/>
        </w:rPr>
        <w:t xml:space="preserve">Metode i tehnike rada: </w:t>
      </w:r>
      <w:r w:rsidR="00393653">
        <w:rPr>
          <w:lang w:val="sr-Latn-CS"/>
        </w:rPr>
        <w:t>s</w:t>
      </w:r>
      <w:r w:rsidRPr="007C126F">
        <w:rPr>
          <w:lang w:val="sr-Latn-CS"/>
        </w:rPr>
        <w:t>eminar je koncipiran kao interaktivna obuka</w:t>
      </w:r>
    </w:p>
    <w:p w:rsidR="00971A48" w:rsidRPr="007C126F" w:rsidRDefault="00971A48" w:rsidP="002666C6">
      <w:pPr>
        <w:spacing w:after="0" w:line="240" w:lineRule="auto"/>
        <w:jc w:val="both"/>
        <w:rPr>
          <w:b/>
          <w:lang w:val="sr-Latn-CS"/>
        </w:rPr>
      </w:pPr>
    </w:p>
    <w:p w:rsidR="00971A48" w:rsidRPr="007C126F" w:rsidRDefault="00012650" w:rsidP="002666C6">
      <w:pPr>
        <w:spacing w:after="0" w:line="240" w:lineRule="auto"/>
        <w:jc w:val="both"/>
        <w:rPr>
          <w:b/>
          <w:lang w:val="sr-Latn-CS"/>
        </w:rPr>
      </w:pPr>
      <w:r w:rsidRPr="007C126F">
        <w:rPr>
          <w:b/>
          <w:lang w:val="sr-Latn-CS"/>
        </w:rPr>
        <w:t>Teme:</w:t>
      </w:r>
      <w:r w:rsidRPr="007C126F">
        <w:rPr>
          <w:b/>
          <w:lang w:val="sr-Latn-CS"/>
        </w:rPr>
        <w:tab/>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Uvod, pojam preduzetništva i preduzetnika, preduzetničke ideje;</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Dobra i usluge; Budžet;</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Ponuda i tražnja; Proizvođači i potrošači;</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Resursi, Opurtunitetni trošak; Značaj eksternalija</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Ishodi preduzetničkog učenja znanja, vještina i stavova, međupredmetne teme</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Modaliteti uvođenja ishoda preduzetničkog učenja u kurikulum</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 xml:space="preserve">Analiza predmetnih programa i povezivanje sa konkretnim ishodima preduzetničkih znanja, vještina i stavova </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Različiti pristupi koji se mogu koristiti za procjenu ostvarenosti ishoda učenja</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Značaj izrade planove i priprema za nastavu prema ishodima učenja,</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 xml:space="preserve">Upotreba različitih metoda i oblika rada u skladu sa nastavnim predmetom, </w:t>
      </w:r>
      <w:r w:rsidR="00393653">
        <w:rPr>
          <w:rFonts w:ascii="Verdana" w:hAnsi="Verdana"/>
          <w:lang w:val="sr-Latn-CS"/>
        </w:rPr>
        <w:t>ishodima preduzetničkog učenja i</w:t>
      </w:r>
      <w:r w:rsidRPr="007C126F">
        <w:rPr>
          <w:rFonts w:ascii="Verdana" w:hAnsi="Verdana"/>
          <w:lang w:val="sr-Latn-CS"/>
        </w:rPr>
        <w:t xml:space="preserve"> razvijenim didaktičkim materijalom;</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 xml:space="preserve">Izrada scenarija za čas koja podrazumijeva integraciju ishoda preduzetničkog učenja </w:t>
      </w:r>
    </w:p>
    <w:p w:rsidR="00971A48" w:rsidRPr="007C126F" w:rsidRDefault="00971A48" w:rsidP="002666C6">
      <w:pPr>
        <w:pStyle w:val="ListParagraph"/>
        <w:numPr>
          <w:ilvl w:val="0"/>
          <w:numId w:val="132"/>
        </w:numPr>
        <w:spacing w:after="0" w:line="240" w:lineRule="auto"/>
        <w:jc w:val="both"/>
        <w:rPr>
          <w:rFonts w:ascii="Verdana" w:hAnsi="Verdana"/>
          <w:lang w:val="sr-Latn-CS"/>
        </w:rPr>
      </w:pPr>
      <w:r w:rsidRPr="007C126F">
        <w:rPr>
          <w:rFonts w:ascii="Verdana" w:hAnsi="Verdana"/>
          <w:lang w:val="sr-Latn-CS"/>
        </w:rPr>
        <w:t>Prezentacija, diskusija i razmatranje nastavnih planova i priprema za nastavu</w:t>
      </w:r>
    </w:p>
    <w:p w:rsidR="00971A48" w:rsidRPr="007C126F" w:rsidRDefault="00971A48" w:rsidP="002666C6">
      <w:pPr>
        <w:spacing w:after="0" w:line="240" w:lineRule="auto"/>
        <w:jc w:val="both"/>
        <w:rPr>
          <w:b/>
          <w:lang w:val="sr-Latn-CS"/>
        </w:rPr>
      </w:pPr>
    </w:p>
    <w:p w:rsidR="00971A48" w:rsidRPr="007C126F" w:rsidRDefault="00971A48" w:rsidP="002666C6">
      <w:pPr>
        <w:spacing w:after="0" w:line="240" w:lineRule="auto"/>
        <w:jc w:val="both"/>
        <w:rPr>
          <w:rFonts w:cs="Arial"/>
          <w:lang w:val="sr-Latn-CS"/>
        </w:rPr>
      </w:pPr>
      <w:r w:rsidRPr="007C126F">
        <w:rPr>
          <w:b/>
          <w:lang w:val="sr-Latn-CS"/>
        </w:rPr>
        <w:t xml:space="preserve">Trajanje programa (broj dana i broj sati efektivnog rada): </w:t>
      </w:r>
      <w:r w:rsidR="00393653">
        <w:rPr>
          <w:lang w:val="sr-Latn-CS"/>
        </w:rPr>
        <w:t>t</w:t>
      </w:r>
      <w:r w:rsidRPr="007C126F">
        <w:rPr>
          <w:lang w:val="sr-Latn-CS"/>
        </w:rPr>
        <w:t>ri dana, 24 sata</w:t>
      </w:r>
    </w:p>
    <w:p w:rsidR="00971A48" w:rsidRPr="007C126F" w:rsidRDefault="00971A48" w:rsidP="002666C6">
      <w:pPr>
        <w:spacing w:after="0" w:line="240" w:lineRule="auto"/>
        <w:jc w:val="both"/>
        <w:rPr>
          <w:b/>
          <w:lang w:val="sr-Latn-CS"/>
        </w:rPr>
      </w:pPr>
    </w:p>
    <w:p w:rsidR="00971A48" w:rsidRPr="007C126F" w:rsidRDefault="00971A48" w:rsidP="002666C6">
      <w:pPr>
        <w:spacing w:after="0" w:line="240" w:lineRule="auto"/>
        <w:jc w:val="both"/>
        <w:rPr>
          <w:rFonts w:cs="Arial"/>
          <w:lang w:val="sr-Latn-CS"/>
        </w:rPr>
      </w:pPr>
      <w:r w:rsidRPr="007C126F">
        <w:rPr>
          <w:b/>
          <w:lang w:val="sr-Latn-CS"/>
        </w:rPr>
        <w:t xml:space="preserve">Broj učesnika u grupi: </w:t>
      </w:r>
      <w:r w:rsidRPr="007C126F">
        <w:rPr>
          <w:lang w:val="sr-Latn-CS"/>
        </w:rPr>
        <w:t>20-25</w:t>
      </w:r>
    </w:p>
    <w:p w:rsidR="00971A48" w:rsidRPr="007C126F" w:rsidRDefault="00971A48" w:rsidP="002666C6">
      <w:pPr>
        <w:spacing w:after="0" w:line="240" w:lineRule="auto"/>
        <w:jc w:val="both"/>
        <w:rPr>
          <w:rFonts w:cs="Arial"/>
          <w:lang w:val="sr-Latn-CS"/>
        </w:rPr>
      </w:pPr>
    </w:p>
    <w:p w:rsidR="00971A48" w:rsidRPr="007C126F" w:rsidRDefault="00971A48"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p>
    <w:p w:rsidR="00971A48" w:rsidRPr="007C126F" w:rsidRDefault="00971A48" w:rsidP="002666C6">
      <w:pPr>
        <w:jc w:val="both"/>
        <w:rPr>
          <w:rFonts w:cs="Tahoma"/>
        </w:rPr>
      </w:pPr>
      <w:r w:rsidRPr="007C126F">
        <w:rPr>
          <w:rFonts w:cs="Tahoma"/>
        </w:rPr>
        <w:t>Cijena po učesniku (dnevno): 25€</w:t>
      </w:r>
    </w:p>
    <w:p w:rsidR="00971A48" w:rsidRPr="007C126F" w:rsidRDefault="00971A48" w:rsidP="002666C6">
      <w:pPr>
        <w:spacing w:after="0" w:line="240" w:lineRule="auto"/>
        <w:jc w:val="both"/>
        <w:rPr>
          <w:rFonts w:cs="Arial"/>
          <w:lang w:val="sr-Latn-CS"/>
        </w:rPr>
      </w:pPr>
      <w:r w:rsidRPr="007C126F">
        <w:rPr>
          <w:rFonts w:cs="Tahoma"/>
        </w:rPr>
        <w:t>U navedenu cijenu su uključeni troškovi pirpreme i realizacije, prilozi za svakog učesnika (štampani materijal i dokumenti u elektronskoj formi), materijal i pribor za rad, kao i CD sa prezentacijama i korišćenim materijalom u digitalnoj formi.</w:t>
      </w:r>
    </w:p>
    <w:p w:rsidR="00EC4E25" w:rsidRPr="007C126F" w:rsidRDefault="00EC4E25" w:rsidP="002666C6">
      <w:pPr>
        <w:spacing w:after="0" w:line="240" w:lineRule="auto"/>
        <w:jc w:val="both"/>
        <w:rPr>
          <w:rFonts w:cs="Arial"/>
          <w:lang w:val="hr-HR"/>
        </w:rPr>
      </w:pPr>
    </w:p>
    <w:p w:rsidR="00316908" w:rsidRDefault="00316908" w:rsidP="002666C6">
      <w:pPr>
        <w:spacing w:after="0" w:line="240" w:lineRule="auto"/>
        <w:jc w:val="both"/>
        <w:rPr>
          <w:rFonts w:cs="Arial"/>
          <w:lang w:val="hr-HR"/>
        </w:rPr>
      </w:pPr>
    </w:p>
    <w:p w:rsidR="00013CC8" w:rsidRPr="007C126F" w:rsidRDefault="00013CC8" w:rsidP="002666C6">
      <w:pPr>
        <w:spacing w:after="0" w:line="240" w:lineRule="auto"/>
        <w:jc w:val="both"/>
        <w:rPr>
          <w:rFonts w:cs="Arial"/>
          <w:lang w:val="hr-HR"/>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16908" w:rsidRPr="007C126F" w:rsidTr="00316908">
        <w:tc>
          <w:tcPr>
            <w:tcW w:w="9180" w:type="dxa"/>
            <w:shd w:val="clear" w:color="auto" w:fill="E0E0E0"/>
          </w:tcPr>
          <w:p w:rsidR="00316908"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155</w:t>
            </w:r>
            <w:r w:rsidR="00316908" w:rsidRPr="007C126F">
              <w:rPr>
                <w:rFonts w:ascii="Verdana" w:eastAsia="SimSun" w:hAnsi="Verdana"/>
                <w:bCs w:val="0"/>
                <w:iCs/>
                <w:sz w:val="22"/>
                <w:szCs w:val="22"/>
                <w:lang w:val="sl-SI"/>
              </w:rPr>
              <w:t>. Dobra priprema za čas – uspješan čas</w:t>
            </w:r>
          </w:p>
        </w:tc>
      </w:tr>
    </w:tbl>
    <w:p w:rsidR="00316908" w:rsidRPr="007C126F" w:rsidRDefault="00316908" w:rsidP="002666C6">
      <w:pPr>
        <w:jc w:val="both"/>
        <w:rPr>
          <w:lang w:val="hr-HR"/>
        </w:rPr>
      </w:pPr>
    </w:p>
    <w:p w:rsidR="00316908" w:rsidRPr="007C126F" w:rsidRDefault="00316908" w:rsidP="002666C6">
      <w:pPr>
        <w:jc w:val="both"/>
        <w:rPr>
          <w:rFonts w:cs="Tahoma"/>
        </w:rPr>
      </w:pPr>
      <w:r w:rsidRPr="007C126F">
        <w:rPr>
          <w:b/>
        </w:rPr>
        <w:t>Autori:</w:t>
      </w:r>
      <w:r w:rsidRPr="007C126F">
        <w:rPr>
          <w:rFonts w:cs="Tahoma"/>
        </w:rPr>
        <w:t>Zoran Milojević, Nataša Stanisavljavić i Jasmina Momčilović</w:t>
      </w:r>
    </w:p>
    <w:p w:rsidR="00316908" w:rsidRPr="007C126F" w:rsidRDefault="008B68B3" w:rsidP="002666C6">
      <w:pPr>
        <w:jc w:val="both"/>
        <w:rPr>
          <w:rFonts w:cs="Tahoma"/>
        </w:rPr>
      </w:pPr>
      <w:r w:rsidRPr="007C126F">
        <w:rPr>
          <w:rFonts w:cs="Tahoma"/>
          <w:b/>
        </w:rPr>
        <w:t xml:space="preserve">Naziv institucije/organizacije koja podržava program: </w:t>
      </w:r>
      <w:r w:rsidRPr="007C126F">
        <w:rPr>
          <w:rFonts w:cs="Tahoma"/>
        </w:rPr>
        <w:t>Obrazovno kreativni centar, Bor</w:t>
      </w:r>
    </w:p>
    <w:p w:rsidR="00316908" w:rsidRPr="007C126F" w:rsidRDefault="00316908" w:rsidP="002666C6">
      <w:pPr>
        <w:spacing w:after="0" w:line="240" w:lineRule="auto"/>
        <w:jc w:val="both"/>
        <w:rPr>
          <w:rFonts w:cs="Arial"/>
        </w:rPr>
      </w:pPr>
      <w:r w:rsidRPr="007C126F">
        <w:rPr>
          <w:b/>
        </w:rPr>
        <w:t xml:space="preserve">Odgovorna osoba (koordinatorka): </w:t>
      </w:r>
      <w:r w:rsidRPr="007C126F">
        <w:rPr>
          <w:rFonts w:cs="Tahoma"/>
        </w:rPr>
        <w:t>Jelena Perunović Samardžić</w:t>
      </w:r>
    </w:p>
    <w:p w:rsidR="00316908" w:rsidRPr="007C126F" w:rsidRDefault="00316908" w:rsidP="002666C6">
      <w:pPr>
        <w:spacing w:after="0" w:line="240" w:lineRule="auto"/>
        <w:jc w:val="both"/>
        <w:rPr>
          <w:rFonts w:cs="Arial"/>
        </w:rPr>
      </w:pPr>
      <w:r w:rsidRPr="007C126F">
        <w:rPr>
          <w:b/>
        </w:rPr>
        <w:t xml:space="preserve">Adresa: </w:t>
      </w:r>
      <w:r w:rsidRPr="007C126F">
        <w:rPr>
          <w:rFonts w:cs="Tahoma"/>
        </w:rPr>
        <w:t>Podgorička 64, 85320 Tivat</w:t>
      </w:r>
    </w:p>
    <w:p w:rsidR="00316908" w:rsidRPr="007C126F" w:rsidRDefault="00316908" w:rsidP="002666C6">
      <w:pPr>
        <w:spacing w:after="0" w:line="240" w:lineRule="auto"/>
        <w:jc w:val="both"/>
        <w:rPr>
          <w:rFonts w:cs="Arial"/>
        </w:rPr>
      </w:pPr>
      <w:r w:rsidRPr="007C126F">
        <w:rPr>
          <w:b/>
        </w:rPr>
        <w:t>E-mail:</w:t>
      </w:r>
      <w:r w:rsidRPr="007C126F">
        <w:rPr>
          <w:rFonts w:cs="Tahoma"/>
        </w:rPr>
        <w:t>jelena_perunovic@yahoo.com</w:t>
      </w:r>
    </w:p>
    <w:p w:rsidR="00316908" w:rsidRPr="007C126F" w:rsidRDefault="00316908" w:rsidP="002666C6">
      <w:pPr>
        <w:spacing w:after="0" w:line="240" w:lineRule="auto"/>
        <w:jc w:val="both"/>
        <w:rPr>
          <w:rFonts w:cs="Arial"/>
        </w:rPr>
      </w:pPr>
      <w:r w:rsidRPr="007C126F">
        <w:rPr>
          <w:b/>
        </w:rPr>
        <w:t xml:space="preserve">Broj telefona: </w:t>
      </w:r>
      <w:r w:rsidRPr="007C126F">
        <w:rPr>
          <w:rFonts w:cs="Tahoma"/>
        </w:rPr>
        <w:t>067-566-044</w:t>
      </w:r>
    </w:p>
    <w:p w:rsidR="00316908" w:rsidRPr="007C126F" w:rsidRDefault="00316908" w:rsidP="002666C6">
      <w:pPr>
        <w:spacing w:after="0" w:line="240" w:lineRule="auto"/>
        <w:jc w:val="both"/>
        <w:rPr>
          <w:rFonts w:cs="Arial"/>
        </w:rPr>
      </w:pPr>
    </w:p>
    <w:p w:rsidR="00316908" w:rsidRPr="007C126F" w:rsidRDefault="00316908" w:rsidP="002666C6">
      <w:pPr>
        <w:spacing w:after="0" w:line="240" w:lineRule="auto"/>
        <w:jc w:val="both"/>
        <w:rPr>
          <w:rFonts w:cs="Tahoma"/>
        </w:rPr>
      </w:pPr>
      <w:r w:rsidRPr="007C126F">
        <w:rPr>
          <w:b/>
        </w:rPr>
        <w:t xml:space="preserve">Opšti cilj programa: </w:t>
      </w:r>
      <w:r w:rsidRPr="007C126F">
        <w:rPr>
          <w:rFonts w:cs="Tahoma"/>
        </w:rPr>
        <w:t>sticanje znanja o karakteristikama, oblicima, metodama i tehnikama rada na času; razumijevanje značaja pripreme u planiranju nastave; osposobljavanje nastavnika da kreiraju pripremu za čas prim</w:t>
      </w:r>
      <w:r w:rsidR="00821306" w:rsidRPr="007C126F">
        <w:rPr>
          <w:rFonts w:cs="Tahoma"/>
        </w:rPr>
        <w:t>j</w:t>
      </w:r>
      <w:r w:rsidRPr="007C126F">
        <w:rPr>
          <w:rFonts w:cs="Tahoma"/>
        </w:rPr>
        <w:t>ereno strukturi i obimu nastavnog sadržaja i uzrastu učenika.</w:t>
      </w:r>
    </w:p>
    <w:p w:rsidR="00316908" w:rsidRPr="007C126F" w:rsidRDefault="00316908" w:rsidP="002666C6">
      <w:pPr>
        <w:spacing w:after="0" w:line="240" w:lineRule="auto"/>
        <w:jc w:val="both"/>
        <w:rPr>
          <w:rFonts w:cs="Tahoma"/>
        </w:rPr>
      </w:pPr>
    </w:p>
    <w:p w:rsidR="00316908" w:rsidRPr="007C126F" w:rsidRDefault="00316908" w:rsidP="002666C6">
      <w:pPr>
        <w:spacing w:after="0" w:line="240" w:lineRule="auto"/>
        <w:jc w:val="both"/>
        <w:rPr>
          <w:rFonts w:cs="Tahoma"/>
        </w:rPr>
      </w:pPr>
      <w:r w:rsidRPr="007C126F">
        <w:rPr>
          <w:b/>
        </w:rPr>
        <w:t>Specifični ciljevi programa:</w:t>
      </w:r>
      <w:r w:rsidRPr="007C126F">
        <w:rPr>
          <w:rFonts w:cs="Tahoma"/>
        </w:rPr>
        <w:t>sticanje znanja o načinima planiranja i pripremanja nastave; sticanje znanja o tipovima časova, oblicima, metodama i tehnikama rada na časovima; osposobljavanje polaznika za primenu oblika i metoda rada primerenih ciljevima časa; uočavanje značaja primene raznovrsnih oblika i metoda rada na časovima; osposobljavanje polaznika za izradu pripreme za čas na osnovu znanja stečenih na seminaru; razvijanje pozitivnog stava o značaju svakodnevnog planiranja nastave.</w:t>
      </w:r>
    </w:p>
    <w:p w:rsidR="00316908" w:rsidRPr="007C126F" w:rsidRDefault="00316908" w:rsidP="002666C6">
      <w:pPr>
        <w:spacing w:after="0" w:line="240" w:lineRule="auto"/>
        <w:jc w:val="both"/>
        <w:rPr>
          <w:b/>
        </w:rPr>
      </w:pPr>
    </w:p>
    <w:p w:rsidR="00316908" w:rsidRPr="007C126F" w:rsidRDefault="00316908" w:rsidP="002666C6">
      <w:pPr>
        <w:spacing w:after="0" w:line="240" w:lineRule="auto"/>
        <w:jc w:val="both"/>
        <w:rPr>
          <w:b/>
        </w:rPr>
      </w:pPr>
      <w:r w:rsidRPr="007C126F">
        <w:rPr>
          <w:b/>
        </w:rPr>
        <w:t>Ciljna grupa:</w:t>
      </w:r>
      <w:r w:rsidRPr="007C126F">
        <w:t>nastavnici razredne nastave, nastavnici predmetne nastave u osnovnim i srednjim školama, stručni saradnici, pomoćnici direktora i direktori</w:t>
      </w:r>
    </w:p>
    <w:p w:rsidR="00316908" w:rsidRPr="007C126F" w:rsidRDefault="00316908" w:rsidP="002666C6">
      <w:pPr>
        <w:spacing w:after="0" w:line="240" w:lineRule="auto"/>
        <w:jc w:val="both"/>
        <w:rPr>
          <w:b/>
        </w:rPr>
      </w:pPr>
    </w:p>
    <w:p w:rsidR="00316908" w:rsidRPr="007C126F" w:rsidRDefault="00316908" w:rsidP="002666C6">
      <w:pPr>
        <w:spacing w:after="0" w:line="240" w:lineRule="auto"/>
        <w:jc w:val="both"/>
        <w:rPr>
          <w:b/>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316908" w:rsidRPr="007C126F" w:rsidRDefault="00316908" w:rsidP="002666C6">
      <w:pPr>
        <w:spacing w:after="0" w:line="240" w:lineRule="auto"/>
        <w:jc w:val="both"/>
        <w:rPr>
          <w:b/>
        </w:rPr>
      </w:pPr>
    </w:p>
    <w:p w:rsidR="00316908" w:rsidRPr="007C126F" w:rsidRDefault="00316908" w:rsidP="002666C6">
      <w:pPr>
        <w:spacing w:after="0" w:line="240" w:lineRule="auto"/>
        <w:jc w:val="both"/>
        <w:rPr>
          <w:b/>
        </w:rPr>
      </w:pPr>
      <w:r w:rsidRPr="007C126F">
        <w:rPr>
          <w:b/>
        </w:rPr>
        <w:t>Teme:</w:t>
      </w:r>
      <w:r w:rsidRPr="007C126F">
        <w:rPr>
          <w:b/>
        </w:rPr>
        <w:tab/>
      </w:r>
    </w:p>
    <w:p w:rsidR="00316908" w:rsidRPr="007C126F" w:rsidRDefault="00316908" w:rsidP="002666C6">
      <w:pPr>
        <w:spacing w:after="0" w:line="240" w:lineRule="auto"/>
        <w:jc w:val="both"/>
        <w:rPr>
          <w:b/>
        </w:rPr>
      </w:pPr>
    </w:p>
    <w:p w:rsidR="00316908" w:rsidRPr="007C126F" w:rsidRDefault="00316908" w:rsidP="002666C6">
      <w:pPr>
        <w:pStyle w:val="ListParagraph"/>
        <w:numPr>
          <w:ilvl w:val="0"/>
          <w:numId w:val="244"/>
        </w:numPr>
        <w:jc w:val="both"/>
        <w:rPr>
          <w:rFonts w:ascii="Verdana" w:hAnsi="Verdana" w:cs="Tahoma"/>
        </w:rPr>
      </w:pPr>
      <w:r w:rsidRPr="007C126F">
        <w:rPr>
          <w:rFonts w:ascii="Verdana" w:hAnsi="Verdana" w:cs="Tahoma"/>
        </w:rPr>
        <w:t>Planiranje i pripremanje vaspitno - obrazovnog rada</w:t>
      </w:r>
    </w:p>
    <w:p w:rsidR="00316908" w:rsidRPr="007C126F" w:rsidRDefault="00316908" w:rsidP="002666C6">
      <w:pPr>
        <w:pStyle w:val="ListParagraph"/>
        <w:numPr>
          <w:ilvl w:val="0"/>
          <w:numId w:val="244"/>
        </w:numPr>
        <w:jc w:val="both"/>
        <w:rPr>
          <w:rFonts w:ascii="Verdana" w:hAnsi="Verdana" w:cs="Tahoma"/>
        </w:rPr>
      </w:pPr>
      <w:r w:rsidRPr="007C126F">
        <w:rPr>
          <w:rFonts w:ascii="Verdana" w:hAnsi="Verdana" w:cs="Tahoma"/>
        </w:rPr>
        <w:t>Definisanje ciljeva; oblici rada, nastavne metode i tehnike</w:t>
      </w:r>
    </w:p>
    <w:p w:rsidR="00316908" w:rsidRPr="007C126F" w:rsidRDefault="00316908" w:rsidP="002666C6">
      <w:pPr>
        <w:pStyle w:val="ListParagraph"/>
        <w:numPr>
          <w:ilvl w:val="0"/>
          <w:numId w:val="244"/>
        </w:numPr>
        <w:jc w:val="both"/>
        <w:rPr>
          <w:rFonts w:ascii="Verdana" w:hAnsi="Verdana" w:cs="Tahoma"/>
        </w:rPr>
      </w:pPr>
      <w:r w:rsidRPr="007C126F">
        <w:rPr>
          <w:rFonts w:ascii="Verdana" w:hAnsi="Verdana" w:cs="Tahoma"/>
        </w:rPr>
        <w:t>Uvodni dio časa</w:t>
      </w:r>
    </w:p>
    <w:p w:rsidR="00316908" w:rsidRPr="007C126F" w:rsidRDefault="00316908" w:rsidP="002666C6">
      <w:pPr>
        <w:pStyle w:val="ListParagraph"/>
        <w:numPr>
          <w:ilvl w:val="0"/>
          <w:numId w:val="244"/>
        </w:numPr>
        <w:jc w:val="both"/>
        <w:rPr>
          <w:rFonts w:ascii="Verdana" w:hAnsi="Verdana" w:cs="Tahoma"/>
        </w:rPr>
      </w:pPr>
      <w:r w:rsidRPr="007C126F">
        <w:rPr>
          <w:rFonts w:ascii="Verdana" w:hAnsi="Verdana" w:cs="Tahoma"/>
        </w:rPr>
        <w:t>Središnji dio časa</w:t>
      </w:r>
    </w:p>
    <w:p w:rsidR="00316908" w:rsidRPr="007C126F" w:rsidRDefault="00316908" w:rsidP="002666C6">
      <w:pPr>
        <w:pStyle w:val="ListParagraph"/>
        <w:numPr>
          <w:ilvl w:val="0"/>
          <w:numId w:val="244"/>
        </w:numPr>
        <w:jc w:val="both"/>
        <w:rPr>
          <w:rFonts w:ascii="Verdana" w:hAnsi="Verdana" w:cs="Tahoma"/>
        </w:rPr>
      </w:pPr>
      <w:r w:rsidRPr="007C126F">
        <w:rPr>
          <w:rFonts w:ascii="Verdana" w:hAnsi="Verdana" w:cs="Tahoma"/>
        </w:rPr>
        <w:t>Završni dio časa</w:t>
      </w:r>
    </w:p>
    <w:p w:rsidR="00316908" w:rsidRPr="007C126F" w:rsidRDefault="00316908" w:rsidP="002666C6">
      <w:pPr>
        <w:spacing w:after="0" w:line="240" w:lineRule="auto"/>
        <w:jc w:val="both"/>
        <w:rPr>
          <w:b/>
        </w:rPr>
      </w:pPr>
    </w:p>
    <w:p w:rsidR="00316908" w:rsidRPr="007C126F" w:rsidRDefault="00316908" w:rsidP="002666C6">
      <w:pPr>
        <w:spacing w:after="0" w:line="240" w:lineRule="auto"/>
        <w:jc w:val="both"/>
        <w:rPr>
          <w:rFonts w:cs="Arial"/>
        </w:rPr>
      </w:pPr>
      <w:r w:rsidRPr="007C126F">
        <w:rPr>
          <w:b/>
        </w:rPr>
        <w:t xml:space="preserve">Trajanje programa (broj dana i broj sati efektivnog rada): </w:t>
      </w:r>
      <w:r w:rsidRPr="007C126F">
        <w:t>seminar je otvoren 25 dana – 25 sati.</w:t>
      </w:r>
    </w:p>
    <w:p w:rsidR="00316908" w:rsidRPr="007C126F" w:rsidRDefault="00316908" w:rsidP="002666C6">
      <w:pPr>
        <w:spacing w:after="0" w:line="240" w:lineRule="auto"/>
        <w:jc w:val="both"/>
        <w:rPr>
          <w:b/>
        </w:rPr>
      </w:pPr>
    </w:p>
    <w:p w:rsidR="00316908" w:rsidRPr="007C126F" w:rsidRDefault="00316908" w:rsidP="002666C6">
      <w:pPr>
        <w:spacing w:after="0" w:line="240" w:lineRule="auto"/>
        <w:jc w:val="both"/>
        <w:rPr>
          <w:rFonts w:cs="Arial"/>
        </w:rPr>
      </w:pPr>
      <w:r w:rsidRPr="007C126F">
        <w:rPr>
          <w:b/>
        </w:rPr>
        <w:t xml:space="preserve">Broj učesnika u grupi: </w:t>
      </w:r>
      <w:r w:rsidRPr="007C126F">
        <w:t>od</w:t>
      </w:r>
      <w:r w:rsidR="00821306" w:rsidRPr="007C126F">
        <w:rPr>
          <w:rFonts w:cs="Tahoma"/>
        </w:rPr>
        <w:t xml:space="preserve"> 1</w:t>
      </w:r>
      <w:r w:rsidRPr="007C126F">
        <w:rPr>
          <w:rFonts w:cs="Tahoma"/>
        </w:rPr>
        <w:t>0 do200 učesnika.</w:t>
      </w:r>
    </w:p>
    <w:p w:rsidR="00316908" w:rsidRPr="007C126F" w:rsidRDefault="00316908" w:rsidP="002666C6">
      <w:pPr>
        <w:spacing w:after="0" w:line="240" w:lineRule="auto"/>
        <w:jc w:val="both"/>
        <w:rPr>
          <w:rFonts w:cs="Arial"/>
        </w:rPr>
      </w:pPr>
    </w:p>
    <w:p w:rsidR="00316908" w:rsidRPr="007C126F" w:rsidRDefault="00316908" w:rsidP="002666C6">
      <w:pPr>
        <w:pStyle w:val="NoSpacing"/>
        <w:jc w:val="both"/>
        <w:rPr>
          <w:rFonts w:cs="Tahoma"/>
        </w:rPr>
      </w:pPr>
      <w:r w:rsidRPr="007C126F">
        <w:rPr>
          <w:b/>
        </w:rPr>
        <w:lastRenderedPageBreak/>
        <w:t>Cijena po učesniku dnevno i šta ona uključuje:</w:t>
      </w:r>
      <w:r w:rsidRPr="007C126F">
        <w:rPr>
          <w:rFonts w:cs="Tahoma"/>
        </w:rPr>
        <w:t>30</w:t>
      </w:r>
      <w:r w:rsidRPr="007C126F">
        <w:rPr>
          <w:lang w:val="pl-PL"/>
        </w:rPr>
        <w:t>€</w:t>
      </w:r>
      <w:r w:rsidRPr="007C126F">
        <w:rPr>
          <w:rFonts w:cs="Tahoma"/>
        </w:rPr>
        <w:t>po učesniku za cijeli program</w:t>
      </w:r>
    </w:p>
    <w:p w:rsidR="00316908" w:rsidRPr="007C126F" w:rsidRDefault="00316908" w:rsidP="002666C6">
      <w:pPr>
        <w:pStyle w:val="NoSpacing"/>
        <w:jc w:val="both"/>
        <w:rPr>
          <w:rFonts w:cs="Tahoma"/>
        </w:rPr>
      </w:pPr>
      <w:r w:rsidRPr="007C126F">
        <w:rPr>
          <w:lang w:val="pl-PL"/>
        </w:rPr>
        <w:t xml:space="preserve">(uračunati su </w:t>
      </w:r>
      <w:r w:rsidRPr="007C126F">
        <w:rPr>
          <w:rFonts w:cs="Tahoma"/>
        </w:rPr>
        <w:t>parametar za pristup sistemu za učenje, honorar za moderator seminara i material za rad).</w:t>
      </w:r>
    </w:p>
    <w:p w:rsidR="00EC4E25" w:rsidRPr="007C126F" w:rsidRDefault="00EC4E25" w:rsidP="002666C6">
      <w:pPr>
        <w:spacing w:after="0" w:line="240" w:lineRule="auto"/>
        <w:jc w:val="both"/>
        <w:rPr>
          <w:rFonts w:cs="Arial"/>
          <w:lang w:val="sr-Latn-CS"/>
        </w:rPr>
      </w:pPr>
    </w:p>
    <w:p w:rsidR="00012650" w:rsidRPr="007C126F" w:rsidRDefault="00012650"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20869" w:rsidRPr="007C126F" w:rsidTr="00B4059D">
        <w:tc>
          <w:tcPr>
            <w:tcW w:w="9180" w:type="dxa"/>
            <w:shd w:val="clear" w:color="auto" w:fill="E0E0E0"/>
          </w:tcPr>
          <w:p w:rsidR="00A20869"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156</w:t>
            </w:r>
            <w:r w:rsidR="00A20869" w:rsidRPr="007C126F">
              <w:rPr>
                <w:rFonts w:ascii="Verdana" w:eastAsia="SimSun" w:hAnsi="Verdana"/>
                <w:bCs w:val="0"/>
                <w:iCs/>
                <w:sz w:val="22"/>
                <w:szCs w:val="22"/>
                <w:lang w:val="sl-SI"/>
              </w:rPr>
              <w:t>. Didaktika i k</w:t>
            </w:r>
            <w:r w:rsidR="00316908" w:rsidRPr="007C126F">
              <w:rPr>
                <w:rFonts w:ascii="Verdana" w:eastAsia="SimSun" w:hAnsi="Verdana"/>
                <w:bCs w:val="0"/>
                <w:iCs/>
                <w:sz w:val="22"/>
                <w:szCs w:val="22"/>
                <w:lang w:val="sl-SI"/>
              </w:rPr>
              <w:t>o</w:t>
            </w:r>
            <w:r w:rsidR="00A20869" w:rsidRPr="007C126F">
              <w:rPr>
                <w:rFonts w:ascii="Verdana" w:eastAsia="SimSun" w:hAnsi="Verdana"/>
                <w:bCs w:val="0"/>
                <w:iCs/>
                <w:sz w:val="22"/>
                <w:szCs w:val="22"/>
                <w:lang w:val="sl-SI"/>
              </w:rPr>
              <w:t xml:space="preserve">relacija  ekonomskih predmeta </w:t>
            </w:r>
          </w:p>
        </w:tc>
      </w:tr>
    </w:tbl>
    <w:p w:rsidR="00A20869" w:rsidRPr="007C126F" w:rsidRDefault="00A20869" w:rsidP="002666C6">
      <w:pPr>
        <w:spacing w:after="0" w:line="240" w:lineRule="auto"/>
        <w:jc w:val="both"/>
        <w:rPr>
          <w:rFonts w:cs="Arial"/>
          <w:lang w:val="sr-Latn-CS"/>
        </w:rPr>
      </w:pPr>
    </w:p>
    <w:p w:rsidR="00E277BE" w:rsidRPr="007C126F" w:rsidRDefault="00E277BE" w:rsidP="002666C6">
      <w:pPr>
        <w:jc w:val="both"/>
        <w:rPr>
          <w:rFonts w:cs="Tahoma"/>
        </w:rPr>
      </w:pPr>
      <w:r w:rsidRPr="007C126F">
        <w:rPr>
          <w:b/>
        </w:rPr>
        <w:t>Autori:</w:t>
      </w:r>
      <w:r w:rsidRPr="007C126F">
        <w:rPr>
          <w:rFonts w:cs="Tahoma"/>
        </w:rPr>
        <w:t>Sonja Stamenković, Elena Spasić Mitranović, Lidija Milanović, Zoran Milojević, Milena Veljković, dr Đorđe Mitrović</w:t>
      </w:r>
    </w:p>
    <w:p w:rsidR="00F25285" w:rsidRPr="007C126F" w:rsidRDefault="00F25285" w:rsidP="002666C6">
      <w:pPr>
        <w:jc w:val="both"/>
        <w:rPr>
          <w:rFonts w:cs="Tahoma"/>
        </w:rPr>
      </w:pPr>
      <w:r w:rsidRPr="007C126F">
        <w:rPr>
          <w:rFonts w:cs="Tahoma"/>
          <w:b/>
          <w:bCs/>
          <w:lang w:val="sr-Latn-CS"/>
        </w:rPr>
        <w:t>Naziv institucije/organizacije koja podržava program:</w:t>
      </w:r>
      <w:r w:rsidRPr="007C126F">
        <w:rPr>
          <w:rFonts w:cs="Tahoma"/>
          <w:bCs/>
          <w:lang w:val="sr-Latn-CS"/>
        </w:rPr>
        <w:t>Obrazovno kreativni centar</w:t>
      </w:r>
    </w:p>
    <w:p w:rsidR="00E277BE" w:rsidRPr="007C126F" w:rsidRDefault="00E277BE" w:rsidP="002666C6">
      <w:pPr>
        <w:spacing w:after="0" w:line="240" w:lineRule="auto"/>
        <w:jc w:val="both"/>
        <w:rPr>
          <w:rFonts w:cs="Arial"/>
        </w:rPr>
      </w:pPr>
      <w:r w:rsidRPr="007C126F">
        <w:rPr>
          <w:b/>
        </w:rPr>
        <w:t xml:space="preserve">Odgovorna osoba (koordinator): </w:t>
      </w:r>
      <w:r w:rsidRPr="007C126F">
        <w:t>mr sci</w:t>
      </w:r>
      <w:r w:rsidRPr="007C126F">
        <w:rPr>
          <w:rFonts w:cs="Tahoma"/>
        </w:rPr>
        <w:t>Jelena Perunović Sama</w:t>
      </w:r>
      <w:r w:rsidR="00A13F39">
        <w:rPr>
          <w:rFonts w:cs="Tahoma"/>
        </w:rPr>
        <w:t xml:space="preserve">rdžić </w:t>
      </w:r>
    </w:p>
    <w:p w:rsidR="00E277BE" w:rsidRPr="007C126F" w:rsidRDefault="00E277BE" w:rsidP="002666C6">
      <w:pPr>
        <w:spacing w:after="0" w:line="240" w:lineRule="auto"/>
        <w:jc w:val="both"/>
        <w:rPr>
          <w:rFonts w:cs="Arial"/>
        </w:rPr>
      </w:pPr>
      <w:r w:rsidRPr="007C126F">
        <w:rPr>
          <w:b/>
        </w:rPr>
        <w:t xml:space="preserve">Adresa: </w:t>
      </w:r>
      <w:r w:rsidRPr="007C126F">
        <w:rPr>
          <w:rFonts w:cs="Tahoma"/>
        </w:rPr>
        <w:t>Podgorička 64, 85320 Tivat, Crna Gora</w:t>
      </w:r>
    </w:p>
    <w:p w:rsidR="00E277BE" w:rsidRPr="007C126F" w:rsidRDefault="00E277BE" w:rsidP="002666C6">
      <w:pPr>
        <w:spacing w:after="0" w:line="240" w:lineRule="auto"/>
        <w:jc w:val="both"/>
        <w:rPr>
          <w:rFonts w:cs="Arial"/>
        </w:rPr>
      </w:pPr>
      <w:r w:rsidRPr="007C126F">
        <w:rPr>
          <w:b/>
        </w:rPr>
        <w:t>E-mail:</w:t>
      </w:r>
      <w:r w:rsidRPr="007C126F">
        <w:rPr>
          <w:rFonts w:cs="Tahoma"/>
        </w:rPr>
        <w:t>jelena_perunovic@yahoo.com</w:t>
      </w:r>
    </w:p>
    <w:p w:rsidR="00E277BE" w:rsidRPr="007C126F" w:rsidRDefault="00E277BE" w:rsidP="002666C6">
      <w:pPr>
        <w:spacing w:after="0" w:line="240" w:lineRule="auto"/>
        <w:jc w:val="both"/>
        <w:rPr>
          <w:rFonts w:cs="Arial"/>
        </w:rPr>
      </w:pPr>
      <w:r w:rsidRPr="007C126F">
        <w:rPr>
          <w:b/>
        </w:rPr>
        <w:t xml:space="preserve">Broj telefona: </w:t>
      </w:r>
      <w:r w:rsidR="00A13F39" w:rsidRPr="00A13F39">
        <w:t>+</w:t>
      </w:r>
      <w:r w:rsidRPr="007C126F">
        <w:rPr>
          <w:rFonts w:cs="Tahoma"/>
        </w:rPr>
        <w:t>382 67 566 044</w:t>
      </w:r>
    </w:p>
    <w:p w:rsidR="00E277BE" w:rsidRPr="007C126F" w:rsidRDefault="00E277BE" w:rsidP="002666C6">
      <w:pPr>
        <w:spacing w:after="0" w:line="240" w:lineRule="auto"/>
        <w:jc w:val="both"/>
        <w:rPr>
          <w:rFonts w:cs="Arial"/>
        </w:rPr>
      </w:pPr>
    </w:p>
    <w:p w:rsidR="00E277BE" w:rsidRPr="00A13F39" w:rsidRDefault="00E277BE" w:rsidP="002666C6">
      <w:pPr>
        <w:spacing w:after="0" w:line="240" w:lineRule="auto"/>
        <w:jc w:val="both"/>
        <w:rPr>
          <w:b/>
        </w:rPr>
      </w:pPr>
      <w:r w:rsidRPr="007C126F">
        <w:rPr>
          <w:b/>
        </w:rPr>
        <w:t>Opšti cilj  programa:</w:t>
      </w:r>
      <w:r w:rsidR="00A13F39">
        <w:rPr>
          <w:rFonts w:cs="Tahoma"/>
        </w:rPr>
        <w:t>u</w:t>
      </w:r>
      <w:r w:rsidRPr="007C126F">
        <w:rPr>
          <w:rFonts w:cs="Tahoma"/>
        </w:rPr>
        <w:t>napređivanje kompetencija nastavnika u planiranju i realiza</w:t>
      </w:r>
      <w:r w:rsidR="00A13F39">
        <w:rPr>
          <w:rFonts w:cs="Tahoma"/>
        </w:rPr>
        <w:t>ciji nastave, sa posebnim osvrt</w:t>
      </w:r>
      <w:r w:rsidRPr="007C126F">
        <w:rPr>
          <w:rFonts w:cs="Tahoma"/>
        </w:rPr>
        <w:t>om ka aktivno or</w:t>
      </w:r>
      <w:r w:rsidR="00A13F39">
        <w:rPr>
          <w:rFonts w:cs="Tahoma"/>
        </w:rPr>
        <w:t>i</w:t>
      </w:r>
      <w:r w:rsidRPr="007C126F">
        <w:rPr>
          <w:rFonts w:cs="Tahoma"/>
        </w:rPr>
        <w:t xml:space="preserve">jentisanoj nastavi. Osposobljavanje nastavnika da akcenat stave na učenike i da uspostave korelaciju među predmetima. </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b/>
        </w:rPr>
      </w:pPr>
      <w:r w:rsidRPr="007C126F">
        <w:rPr>
          <w:b/>
        </w:rPr>
        <w:t>Specifični ciljevi programa:</w:t>
      </w:r>
      <w:r w:rsidR="008D5D05">
        <w:rPr>
          <w:rFonts w:cs="Tahoma"/>
        </w:rPr>
        <w:t>o</w:t>
      </w:r>
      <w:r w:rsidRPr="007C126F">
        <w:rPr>
          <w:rFonts w:cs="Tahoma"/>
        </w:rPr>
        <w:t>sposobljavanje nastavnika da realizuju časove sa metodama i oblicima aktivne nastave, da učenike uvedu u proces učenja stavljajući ih u poziciju aktivnog učesnika na času. Cilj je da nastavnik više koristi svoje moderatorske sposobnosti, dodatnu opremu za nastavu kao i kvalitetniji nastavni materijal a što manje na retoričke sposobnosti. Cilj je osposobiti nastavnike da pronađu način da uspostave korelaciju među predmetima ekonomske struke. Kao krajnji cilj</w:t>
      </w:r>
      <w:r w:rsidR="0054245D">
        <w:rPr>
          <w:rFonts w:cs="Tahoma"/>
        </w:rPr>
        <w:t xml:space="preserve"> programa su nastavnici koji umi</w:t>
      </w:r>
      <w:r w:rsidRPr="007C126F">
        <w:rPr>
          <w:rFonts w:cs="Tahoma"/>
        </w:rPr>
        <w:t>ju da kreiraju, osmisle i napišu pripremu, sadržaje međusobno povežu sa drugim predmetima i kreiraju svoje časove zasnovane na aktivno or</w:t>
      </w:r>
      <w:r w:rsidR="0054245D">
        <w:rPr>
          <w:rFonts w:cs="Tahoma"/>
        </w:rPr>
        <w:t>i</w:t>
      </w:r>
      <w:r w:rsidRPr="007C126F">
        <w:rPr>
          <w:rFonts w:cs="Tahoma"/>
        </w:rPr>
        <w:t>jentisanoj nastavi.</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b/>
        </w:rPr>
      </w:pPr>
      <w:r w:rsidRPr="007C126F">
        <w:rPr>
          <w:b/>
        </w:rPr>
        <w:t xml:space="preserve">Ciljna grupa: </w:t>
      </w:r>
    </w:p>
    <w:p w:rsidR="00E277BE" w:rsidRPr="007C126F" w:rsidRDefault="00E277BE" w:rsidP="002666C6">
      <w:pPr>
        <w:numPr>
          <w:ilvl w:val="0"/>
          <w:numId w:val="61"/>
        </w:numPr>
        <w:ind w:left="728" w:hanging="284"/>
        <w:jc w:val="both"/>
        <w:rPr>
          <w:rFonts w:cs="Tahoma"/>
        </w:rPr>
      </w:pPr>
      <w:r w:rsidRPr="007C126F">
        <w:rPr>
          <w:rFonts w:cs="Tahoma"/>
        </w:rPr>
        <w:t>Nastavnik stručnih predmeta – srednja stručna škola,</w:t>
      </w:r>
    </w:p>
    <w:p w:rsidR="00E277BE" w:rsidRPr="007C126F" w:rsidRDefault="00E277BE" w:rsidP="002666C6">
      <w:pPr>
        <w:numPr>
          <w:ilvl w:val="0"/>
          <w:numId w:val="61"/>
        </w:numPr>
        <w:ind w:left="728" w:hanging="284"/>
        <w:jc w:val="both"/>
        <w:rPr>
          <w:rFonts w:cs="Tahoma"/>
        </w:rPr>
      </w:pPr>
      <w:r w:rsidRPr="007C126F">
        <w:rPr>
          <w:rFonts w:cs="Tahoma"/>
        </w:rPr>
        <w:t>Nastavnik izbornih i fakultativnih predmeta.</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b/>
        </w:rPr>
      </w:pPr>
      <w:r w:rsidRPr="007C126F">
        <w:rPr>
          <w:b/>
        </w:rPr>
        <w:t xml:space="preserve">Metode i tehnike rada: </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metoda komunikacija putem d</w:t>
      </w:r>
      <w:r w:rsidR="0054245D">
        <w:rPr>
          <w:rFonts w:ascii="Verdana" w:hAnsi="Verdana" w:cs="Tahoma"/>
        </w:rPr>
        <w:t>iskusionih foruma i pričaonica</w:t>
      </w:r>
      <w:r w:rsidRPr="007C126F">
        <w:rPr>
          <w:rFonts w:ascii="Verdana" w:hAnsi="Verdana" w:cs="Tahoma"/>
        </w:rPr>
        <w:t xml:space="preserve"> grupisanih po temama i sadržajima,</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tehnika pretraživanja nastavnog sadržaja putem interneta,</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metoda demonstracija pomoću prezentacija i video materijala,</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r</w:t>
      </w:r>
      <w:r w:rsidR="0054245D">
        <w:rPr>
          <w:rFonts w:ascii="Verdana" w:hAnsi="Verdana" w:cs="Tahoma"/>
        </w:rPr>
        <w:t>j</w:t>
      </w:r>
      <w:r w:rsidRPr="007C126F">
        <w:rPr>
          <w:rFonts w:ascii="Verdana" w:hAnsi="Verdana" w:cs="Tahoma"/>
        </w:rPr>
        <w:t>ešavanje online testova znanja,</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anketa,</w:t>
      </w:r>
    </w:p>
    <w:p w:rsidR="00E277BE" w:rsidRPr="007C126F" w:rsidRDefault="00E277BE" w:rsidP="002666C6">
      <w:pPr>
        <w:pStyle w:val="ListParagraph"/>
        <w:numPr>
          <w:ilvl w:val="0"/>
          <w:numId w:val="136"/>
        </w:numPr>
        <w:spacing w:after="80" w:line="240" w:lineRule="atLeast"/>
        <w:jc w:val="both"/>
        <w:rPr>
          <w:rFonts w:ascii="Verdana" w:hAnsi="Verdana" w:cs="Tahoma"/>
        </w:rPr>
      </w:pPr>
      <w:r w:rsidRPr="007C126F">
        <w:rPr>
          <w:rFonts w:ascii="Verdana" w:hAnsi="Verdana" w:cs="Tahoma"/>
        </w:rPr>
        <w:t>grupni oblik rada</w:t>
      </w:r>
    </w:p>
    <w:p w:rsidR="00E277BE" w:rsidRPr="007C126F" w:rsidRDefault="00E277BE" w:rsidP="002666C6">
      <w:pPr>
        <w:pStyle w:val="ListParagraph"/>
        <w:numPr>
          <w:ilvl w:val="0"/>
          <w:numId w:val="136"/>
        </w:numPr>
        <w:spacing w:after="0" w:line="240" w:lineRule="auto"/>
        <w:jc w:val="both"/>
        <w:rPr>
          <w:rFonts w:ascii="Verdana" w:hAnsi="Verdana" w:cs="Tahoma"/>
        </w:rPr>
      </w:pPr>
      <w:r w:rsidRPr="007C126F">
        <w:rPr>
          <w:rFonts w:ascii="Verdana" w:hAnsi="Verdana" w:cs="Tahoma"/>
        </w:rPr>
        <w:t>individualni oblik rada</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b/>
        </w:rPr>
      </w:pPr>
      <w:r w:rsidRPr="007C126F">
        <w:rPr>
          <w:b/>
        </w:rPr>
        <w:t>Teme:</w:t>
      </w:r>
      <w:r w:rsidRPr="007C126F">
        <w:rPr>
          <w:b/>
        </w:rPr>
        <w:tab/>
      </w:r>
    </w:p>
    <w:p w:rsidR="00E277BE" w:rsidRPr="007C126F" w:rsidRDefault="00E277BE" w:rsidP="002666C6">
      <w:pPr>
        <w:spacing w:after="0" w:line="240" w:lineRule="auto"/>
        <w:jc w:val="both"/>
        <w:rPr>
          <w:b/>
        </w:rPr>
      </w:pPr>
    </w:p>
    <w:p w:rsidR="00E277BE" w:rsidRPr="007C126F" w:rsidRDefault="00E277BE" w:rsidP="002666C6">
      <w:pPr>
        <w:jc w:val="both"/>
        <w:rPr>
          <w:rFonts w:cs="Tahoma"/>
        </w:rPr>
      </w:pPr>
      <w:r w:rsidRPr="007C126F">
        <w:t>1.</w:t>
      </w:r>
      <w:r w:rsidRPr="007C126F">
        <w:rPr>
          <w:rFonts w:cs="Tahoma"/>
        </w:rPr>
        <w:t>Teorijskeosnove aktivne nastave</w:t>
      </w:r>
    </w:p>
    <w:p w:rsidR="00E277BE" w:rsidRPr="007C126F" w:rsidRDefault="00E277BE" w:rsidP="002666C6">
      <w:pPr>
        <w:jc w:val="both"/>
        <w:rPr>
          <w:rFonts w:cs="Tahoma"/>
        </w:rPr>
      </w:pPr>
      <w:r w:rsidRPr="007C126F">
        <w:t>2.</w:t>
      </w:r>
      <w:r w:rsidRPr="007C126F">
        <w:rPr>
          <w:rFonts w:cs="Tahoma"/>
        </w:rPr>
        <w:t>OdSlužbenogglasnika dooperativnogplana</w:t>
      </w:r>
    </w:p>
    <w:p w:rsidR="00E277BE" w:rsidRPr="007C126F" w:rsidRDefault="00E277BE" w:rsidP="002666C6">
      <w:pPr>
        <w:jc w:val="both"/>
        <w:rPr>
          <w:rFonts w:cs="Tahoma"/>
        </w:rPr>
      </w:pPr>
      <w:r w:rsidRPr="007C126F">
        <w:t>3.</w:t>
      </w:r>
      <w:r w:rsidRPr="007C126F">
        <w:rPr>
          <w:rFonts w:cs="Tahoma"/>
        </w:rPr>
        <w:t>Korelacija između ekonomskih predmeta</w:t>
      </w:r>
    </w:p>
    <w:p w:rsidR="00E277BE" w:rsidRPr="007C126F" w:rsidRDefault="00E277BE" w:rsidP="002666C6">
      <w:pPr>
        <w:jc w:val="both"/>
        <w:rPr>
          <w:rFonts w:cs="Tahoma"/>
        </w:rPr>
      </w:pPr>
      <w:r w:rsidRPr="007C126F">
        <w:rPr>
          <w:rFonts w:cs="Tahoma"/>
        </w:rPr>
        <w:t>4. Tok časa</w:t>
      </w:r>
    </w:p>
    <w:p w:rsidR="00E277BE" w:rsidRPr="007C126F" w:rsidRDefault="00E277BE" w:rsidP="002666C6">
      <w:pPr>
        <w:jc w:val="both"/>
        <w:rPr>
          <w:rFonts w:cs="Tahoma"/>
        </w:rPr>
      </w:pPr>
      <w:r w:rsidRPr="007C126F">
        <w:rPr>
          <w:rFonts w:cs="Tahoma"/>
        </w:rPr>
        <w:t>5. Završni rad</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rFonts w:cs="Arial"/>
        </w:rPr>
      </w:pPr>
      <w:r w:rsidRPr="007C126F">
        <w:rPr>
          <w:b/>
        </w:rPr>
        <w:t xml:space="preserve">Trajanje programa (broj dana i broj sati efektivnog rada): </w:t>
      </w:r>
      <w:r w:rsidRPr="007C126F">
        <w:t>seminar je otvoren 25 dana – 25 sati</w:t>
      </w:r>
    </w:p>
    <w:p w:rsidR="00E277BE" w:rsidRPr="007C126F" w:rsidRDefault="00E277BE" w:rsidP="002666C6">
      <w:pPr>
        <w:spacing w:after="0" w:line="240" w:lineRule="auto"/>
        <w:jc w:val="both"/>
        <w:rPr>
          <w:b/>
        </w:rPr>
      </w:pPr>
    </w:p>
    <w:p w:rsidR="00E277BE" w:rsidRPr="007C126F" w:rsidRDefault="00E277BE" w:rsidP="002666C6">
      <w:pPr>
        <w:spacing w:after="0" w:line="240" w:lineRule="auto"/>
        <w:jc w:val="both"/>
        <w:rPr>
          <w:rFonts w:cs="Arial"/>
        </w:rPr>
      </w:pPr>
      <w:r w:rsidRPr="007C126F">
        <w:rPr>
          <w:b/>
        </w:rPr>
        <w:t xml:space="preserve">Broj učesnika u grupi: </w:t>
      </w:r>
      <w:r w:rsidRPr="007C126F">
        <w:rPr>
          <w:rFonts w:cs="Tahoma"/>
        </w:rPr>
        <w:t xml:space="preserve">minimalno 10 </w:t>
      </w:r>
      <w:r w:rsidR="0054245D">
        <w:rPr>
          <w:rFonts w:cs="Tahoma"/>
        </w:rPr>
        <w:t xml:space="preserve">, </w:t>
      </w:r>
      <w:r w:rsidRPr="007C126F">
        <w:rPr>
          <w:rFonts w:cs="Tahoma"/>
        </w:rPr>
        <w:t>maksimalno 200</w:t>
      </w:r>
    </w:p>
    <w:p w:rsidR="00E277BE" w:rsidRPr="007C126F" w:rsidRDefault="00E277BE" w:rsidP="002666C6">
      <w:pPr>
        <w:spacing w:after="0" w:line="240" w:lineRule="auto"/>
        <w:jc w:val="both"/>
        <w:rPr>
          <w:rFonts w:cs="Arial"/>
        </w:rPr>
      </w:pPr>
    </w:p>
    <w:p w:rsidR="00E277BE" w:rsidRPr="0054245D" w:rsidRDefault="00E277BE" w:rsidP="0054245D">
      <w:pPr>
        <w:jc w:val="both"/>
        <w:rPr>
          <w:rFonts w:cs="Tahoma"/>
        </w:rPr>
      </w:pPr>
      <w:r w:rsidRPr="007C126F">
        <w:rPr>
          <w:rFonts w:cs="Arial"/>
          <w:b/>
          <w:bCs/>
        </w:rPr>
        <w:t xml:space="preserve">Cijena po učesniku dnevno  i šta ona uključuje: </w:t>
      </w:r>
      <w:r w:rsidR="0054245D">
        <w:rPr>
          <w:rFonts w:cs="Tahoma"/>
        </w:rPr>
        <w:t>30 evra po učesniku za cio program,</w:t>
      </w:r>
      <w:r w:rsidRPr="007C126F">
        <w:rPr>
          <w:rFonts w:cs="Tahoma"/>
        </w:rPr>
        <w:t>uključuje parametre za pristup sistemu za učenje, honorare za moderatore seminara i materijal za rad</w:t>
      </w:r>
    </w:p>
    <w:p w:rsidR="00E277BE" w:rsidRPr="007C126F" w:rsidRDefault="00E277BE" w:rsidP="002666C6">
      <w:pPr>
        <w:spacing w:after="0" w:line="240" w:lineRule="auto"/>
        <w:jc w:val="both"/>
        <w:rPr>
          <w:rFonts w:cs="Arial"/>
        </w:rPr>
      </w:pPr>
    </w:p>
    <w:p w:rsidR="003A2861" w:rsidRDefault="003A2861" w:rsidP="002666C6">
      <w:pPr>
        <w:spacing w:after="0" w:line="240" w:lineRule="auto"/>
        <w:jc w:val="both"/>
        <w:rPr>
          <w:rFonts w:cs="Arial"/>
          <w:lang w:val="sr-Latn-CS"/>
        </w:rPr>
      </w:pPr>
    </w:p>
    <w:p w:rsidR="008D5D05" w:rsidRDefault="008D5D05" w:rsidP="002666C6">
      <w:pPr>
        <w:spacing w:after="0" w:line="240" w:lineRule="auto"/>
        <w:jc w:val="both"/>
        <w:rPr>
          <w:rFonts w:cs="Arial"/>
          <w:lang w:val="sr-Latn-CS"/>
        </w:rPr>
      </w:pPr>
    </w:p>
    <w:p w:rsidR="008D5D05" w:rsidRDefault="008D5D05" w:rsidP="002666C6">
      <w:pPr>
        <w:spacing w:after="0" w:line="240" w:lineRule="auto"/>
        <w:jc w:val="both"/>
        <w:rPr>
          <w:rFonts w:cs="Arial"/>
          <w:lang w:val="sr-Latn-CS"/>
        </w:rPr>
      </w:pPr>
    </w:p>
    <w:p w:rsidR="008D5D05" w:rsidRDefault="008D5D05" w:rsidP="002666C6">
      <w:pPr>
        <w:spacing w:after="0" w:line="240" w:lineRule="auto"/>
        <w:jc w:val="both"/>
        <w:rPr>
          <w:rFonts w:cs="Arial"/>
          <w:lang w:val="sr-Latn-CS"/>
        </w:rPr>
      </w:pPr>
    </w:p>
    <w:p w:rsidR="008D5D05" w:rsidRPr="007C126F" w:rsidRDefault="008D5D05"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277BE" w:rsidRPr="007C126F" w:rsidTr="00B4059D">
        <w:tc>
          <w:tcPr>
            <w:tcW w:w="9180" w:type="dxa"/>
            <w:shd w:val="clear" w:color="auto" w:fill="E0E0E0"/>
          </w:tcPr>
          <w:p w:rsidR="00E277BE" w:rsidRPr="007C126F" w:rsidRDefault="00427BA3"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157</w:t>
            </w:r>
            <w:r w:rsidR="00E277BE" w:rsidRPr="007C126F">
              <w:rPr>
                <w:rFonts w:ascii="Verdana" w:eastAsia="SimSun" w:hAnsi="Verdana"/>
                <w:bCs w:val="0"/>
                <w:iCs/>
                <w:sz w:val="22"/>
                <w:szCs w:val="22"/>
                <w:lang w:val="sl-SI"/>
              </w:rPr>
              <w:t xml:space="preserve">.  Dostizanje lične izuzetnosti </w:t>
            </w:r>
          </w:p>
        </w:tc>
      </w:tr>
    </w:tbl>
    <w:p w:rsidR="003A2861" w:rsidRPr="007C126F" w:rsidRDefault="003A2861" w:rsidP="002666C6">
      <w:pPr>
        <w:spacing w:after="0" w:line="240" w:lineRule="auto"/>
        <w:jc w:val="both"/>
        <w:rPr>
          <w:rFonts w:cs="Arial"/>
          <w:lang w:val="sr-Latn-CS"/>
        </w:rPr>
      </w:pPr>
    </w:p>
    <w:p w:rsidR="00C54059" w:rsidRPr="007C126F" w:rsidRDefault="00C54059" w:rsidP="002666C6">
      <w:pPr>
        <w:jc w:val="both"/>
      </w:pPr>
      <w:r w:rsidRPr="007C126F">
        <w:rPr>
          <w:b/>
          <w:bCs/>
          <w:lang w:val="sr-Latn-CS"/>
        </w:rPr>
        <w:t>Autor:</w:t>
      </w:r>
      <w:r w:rsidRPr="007C126F">
        <w:t>International Art of Living Foundation</w:t>
      </w:r>
    </w:p>
    <w:p w:rsidR="00F25285" w:rsidRPr="007C126F" w:rsidRDefault="00F25285" w:rsidP="002666C6">
      <w:pPr>
        <w:jc w:val="both"/>
        <w:rPr>
          <w:rFonts w:cs="Times New Roman"/>
        </w:rPr>
      </w:pPr>
      <w:r w:rsidRPr="007C126F">
        <w:rPr>
          <w:b/>
          <w:bCs/>
          <w:lang w:val="sr-Latn-CS"/>
        </w:rPr>
        <w:t>Naziv institucije/organizacije koja podržava program:</w:t>
      </w:r>
      <w:r w:rsidRPr="007C126F">
        <w:rPr>
          <w:bCs/>
          <w:lang w:val="sr-Latn-CS"/>
        </w:rPr>
        <w:t>Filozofski fakultet, Nikšić</w:t>
      </w:r>
    </w:p>
    <w:p w:rsidR="00C54059" w:rsidRPr="0054245D" w:rsidRDefault="00C54059" w:rsidP="002666C6">
      <w:pPr>
        <w:spacing w:after="0" w:line="240" w:lineRule="auto"/>
        <w:jc w:val="both"/>
        <w:rPr>
          <w:b/>
          <w:bCs/>
          <w:lang w:val="sr-Latn-CS"/>
        </w:rPr>
      </w:pPr>
      <w:r w:rsidRPr="007C126F">
        <w:rPr>
          <w:b/>
          <w:bCs/>
          <w:lang w:val="sr-Latn-CS"/>
        </w:rPr>
        <w:t>Od</w:t>
      </w:r>
      <w:r w:rsidR="0054245D">
        <w:rPr>
          <w:b/>
          <w:bCs/>
          <w:lang w:val="sr-Latn-CS"/>
        </w:rPr>
        <w:t xml:space="preserve">govorna osoba (koordinatorka): </w:t>
      </w:r>
      <w:r w:rsidRPr="007C126F">
        <w:rPr>
          <w:lang w:val="sr-Latn-CS"/>
        </w:rPr>
        <w:t xml:space="preserve">Aleksandra Grujović, predsjednica Art of Living Montenegro </w:t>
      </w:r>
    </w:p>
    <w:p w:rsidR="00C54059" w:rsidRPr="007C126F" w:rsidRDefault="00C54059" w:rsidP="002666C6">
      <w:pPr>
        <w:spacing w:after="0" w:line="240" w:lineRule="auto"/>
        <w:jc w:val="both"/>
        <w:rPr>
          <w:rFonts w:cs="Times New Roman"/>
          <w:lang w:val="sr-Latn-CS"/>
        </w:rPr>
      </w:pPr>
      <w:r w:rsidRPr="007C126F">
        <w:rPr>
          <w:b/>
          <w:bCs/>
          <w:lang w:val="sr-Latn-CS"/>
        </w:rPr>
        <w:t xml:space="preserve">Adresa: </w:t>
      </w:r>
      <w:r w:rsidRPr="007C126F">
        <w:rPr>
          <w:lang w:val="sr-Latn-CS"/>
        </w:rPr>
        <w:t>Bulevar kralja Nikole 317, 81000 Podgorica</w:t>
      </w:r>
    </w:p>
    <w:p w:rsidR="00C54059" w:rsidRPr="007C126F" w:rsidRDefault="00C54059" w:rsidP="002666C6">
      <w:pPr>
        <w:jc w:val="both"/>
        <w:rPr>
          <w:rFonts w:cs="Times New Roman"/>
          <w:lang w:val="sr-Latn-CS"/>
        </w:rPr>
      </w:pPr>
      <w:r w:rsidRPr="007C126F">
        <w:rPr>
          <w:b/>
          <w:bCs/>
          <w:lang w:val="sr-Latn-CS"/>
        </w:rPr>
        <w:t>E-mail:</w:t>
      </w:r>
      <w:hyperlink r:id="rId69" w:history="1">
        <w:r w:rsidRPr="007C126F">
          <w:rPr>
            <w:rStyle w:val="Hyperlink"/>
            <w:color w:val="auto"/>
            <w:lang w:val="sr-Latn-CS"/>
          </w:rPr>
          <w:t>aleksandra.grujovic@artofliving.me</w:t>
        </w:r>
      </w:hyperlink>
    </w:p>
    <w:p w:rsidR="00C54059" w:rsidRPr="007C126F" w:rsidRDefault="00C54059" w:rsidP="002666C6">
      <w:pPr>
        <w:spacing w:after="0" w:line="240" w:lineRule="auto"/>
        <w:jc w:val="both"/>
        <w:rPr>
          <w:rFonts w:cs="Times New Roman"/>
          <w:lang w:val="sr-Latn-CS"/>
        </w:rPr>
      </w:pPr>
      <w:r w:rsidRPr="007C126F">
        <w:rPr>
          <w:b/>
          <w:bCs/>
          <w:lang w:val="sr-Latn-CS"/>
        </w:rPr>
        <w:t xml:space="preserve">Broj telefona: </w:t>
      </w:r>
      <w:r w:rsidRPr="007C126F">
        <w:rPr>
          <w:lang w:val="sr-Latn-CS"/>
        </w:rPr>
        <w:t xml:space="preserve">+382 69 461 506 </w:t>
      </w:r>
    </w:p>
    <w:p w:rsidR="00C54059" w:rsidRPr="007C126F" w:rsidRDefault="00C54059" w:rsidP="002666C6">
      <w:pPr>
        <w:spacing w:after="0" w:line="240" w:lineRule="auto"/>
        <w:jc w:val="both"/>
        <w:rPr>
          <w:rFonts w:cs="Times New Roman"/>
          <w:lang w:val="sr-Latn-CS"/>
        </w:rPr>
      </w:pPr>
    </w:p>
    <w:p w:rsidR="00C54059" w:rsidRPr="007C126F" w:rsidRDefault="00C54059" w:rsidP="002666C6">
      <w:pPr>
        <w:spacing w:after="0" w:line="240" w:lineRule="auto"/>
        <w:jc w:val="both"/>
        <w:rPr>
          <w:rFonts w:cs="Times New Roman"/>
          <w:lang w:val="de-DE"/>
        </w:rPr>
      </w:pPr>
      <w:r w:rsidRPr="007C126F">
        <w:rPr>
          <w:b/>
          <w:lang w:val="sr-Latn-CS"/>
        </w:rPr>
        <w:t>Opšti cilj  programa</w:t>
      </w:r>
      <w:r w:rsidRPr="007C126F">
        <w:rPr>
          <w:lang w:val="sr-Latn-CS"/>
        </w:rPr>
        <w:t>:</w:t>
      </w:r>
      <w:r w:rsidR="0054245D">
        <w:rPr>
          <w:lang w:val="de-DE"/>
        </w:rPr>
        <w:t xml:space="preserve"> p</w:t>
      </w:r>
      <w:r w:rsidRPr="007C126F">
        <w:rPr>
          <w:lang w:val="de-DE"/>
        </w:rPr>
        <w:t xml:space="preserve">rogram sreće se fokusira na unutrašnje osnaživanje čovjeka praktičnim alatima za savladavanje stresa uz buđenje i negovanje osnovnih ljudskih vrijednosti. Iz ljudskih vrijednosti prirodno proizilaze i sva ljudska prava. </w:t>
      </w:r>
    </w:p>
    <w:p w:rsidR="00C54059" w:rsidRPr="007C126F" w:rsidRDefault="00C54059" w:rsidP="002666C6">
      <w:pPr>
        <w:spacing w:after="0" w:line="240" w:lineRule="auto"/>
        <w:jc w:val="both"/>
        <w:rPr>
          <w:rFonts w:cs="Times New Roman"/>
          <w:lang w:val="de-DE"/>
        </w:rPr>
      </w:pPr>
    </w:p>
    <w:p w:rsidR="00C54059" w:rsidRPr="007C126F" w:rsidRDefault="00C54059" w:rsidP="002666C6">
      <w:pPr>
        <w:spacing w:after="0" w:line="240" w:lineRule="auto"/>
        <w:jc w:val="both"/>
        <w:rPr>
          <w:rFonts w:cs="Times New Roman"/>
          <w:lang w:val="hr-HR"/>
        </w:rPr>
      </w:pPr>
      <w:r w:rsidRPr="007C126F">
        <w:rPr>
          <w:b/>
          <w:bCs/>
          <w:lang w:val="sr-Latn-CS"/>
        </w:rPr>
        <w:t>Specifični ciljevi programa:</w:t>
      </w:r>
      <w:r w:rsidR="0054245D">
        <w:rPr>
          <w:rFonts w:cs="Times New Roman"/>
          <w:lang w:val="hr-HR"/>
        </w:rPr>
        <w:t>p</w:t>
      </w:r>
      <w:r w:rsidRPr="007C126F">
        <w:rPr>
          <w:rFonts w:cs="Times New Roman"/>
          <w:lang w:val="hr-HR"/>
        </w:rPr>
        <w:t>rogram inicira procese duboke lične, a time svakako i profesionalne transformacije kroz individualno usavršavanje. Učesnici programa će naučiti anti stres tehnike koje će moći da primjenjuju samostalno tokom cijelog života. Tek nakon praktičnog dijela, duboko odmoreni i relaksirani, moći će na pravi način, iskustveno, a ne samo kao koncept, da prihvate kor</w:t>
      </w:r>
      <w:r w:rsidR="00CA363B">
        <w:rPr>
          <w:rFonts w:cs="Times New Roman"/>
          <w:lang w:val="hr-HR"/>
        </w:rPr>
        <w:t>j</w:t>
      </w:r>
      <w:r w:rsidRPr="007C126F">
        <w:rPr>
          <w:rFonts w:cs="Times New Roman"/>
          <w:lang w:val="hr-HR"/>
        </w:rPr>
        <w:t>enite promjene koje donosi svakodnevno praktikovanje ljudskih vrijednosti koje su zajedničke svim kulturama, religijama i tradicijama, i uključuju: duboku brigu za svaki život, odgovoran odnos prema planeti, nenasilje, saos</w:t>
      </w:r>
      <w:r w:rsidR="00CA363B">
        <w:rPr>
          <w:rFonts w:cs="Times New Roman"/>
          <w:lang w:val="hr-HR"/>
        </w:rPr>
        <w:t>j</w:t>
      </w:r>
      <w:r w:rsidRPr="007C126F">
        <w:rPr>
          <w:rFonts w:cs="Times New Roman"/>
          <w:lang w:val="hr-HR"/>
        </w:rPr>
        <w:t xml:space="preserve">ećanje i </w:t>
      </w:r>
      <w:r w:rsidR="00CA363B">
        <w:rPr>
          <w:rFonts w:cs="Times New Roman"/>
          <w:lang w:val="hr-HR"/>
        </w:rPr>
        <w:t xml:space="preserve">ljubav, prijateljstvo i </w:t>
      </w:r>
      <w:r w:rsidR="00CA363B">
        <w:rPr>
          <w:rFonts w:cs="Times New Roman"/>
          <w:lang w:val="hr-HR"/>
        </w:rPr>
        <w:lastRenderedPageBreak/>
        <w:t>saradnju</w:t>
      </w:r>
      <w:r w:rsidRPr="007C126F">
        <w:rPr>
          <w:rFonts w:cs="Times New Roman"/>
          <w:lang w:val="hr-HR"/>
        </w:rPr>
        <w:t>, velikodušnost i davanje, integritet, poštenje i iskrenost, skromnost, služenje, posvećenost i odgovornost, mir, zadovoljstvo i entuzijazam.</w:t>
      </w:r>
    </w:p>
    <w:p w:rsidR="00C54059" w:rsidRPr="007C126F" w:rsidRDefault="00C54059" w:rsidP="002666C6">
      <w:pPr>
        <w:spacing w:after="0" w:line="240" w:lineRule="auto"/>
        <w:jc w:val="both"/>
        <w:rPr>
          <w:rFonts w:cs="Times New Roman"/>
          <w:lang w:val="hr-HR"/>
        </w:rPr>
      </w:pPr>
    </w:p>
    <w:p w:rsidR="00C54059" w:rsidRPr="007C126F" w:rsidRDefault="00C54059" w:rsidP="002666C6">
      <w:pPr>
        <w:jc w:val="both"/>
        <w:rPr>
          <w:lang w:val="de-DE"/>
        </w:rPr>
      </w:pPr>
      <w:r w:rsidRPr="007C126F">
        <w:rPr>
          <w:b/>
          <w:bCs/>
          <w:lang w:val="sr-Latn-CS"/>
        </w:rPr>
        <w:t xml:space="preserve">Ciljna grupa: </w:t>
      </w:r>
      <w:r w:rsidR="00CA363B">
        <w:rPr>
          <w:lang w:val="de-DE"/>
        </w:rPr>
        <w:t>p</w:t>
      </w:r>
      <w:r w:rsidRPr="007C126F">
        <w:rPr>
          <w:lang w:val="de-DE"/>
        </w:rPr>
        <w:t>rogram je namijenjen nastavnicima, ali i svim ostalim obrazovnim profilima (posebno onima koji u svakodnevnom radu utiču na živote djece).</w:t>
      </w:r>
    </w:p>
    <w:p w:rsidR="00EC4E25" w:rsidRPr="007C126F" w:rsidRDefault="00EC4E25" w:rsidP="002666C6">
      <w:pPr>
        <w:jc w:val="both"/>
        <w:rPr>
          <w:rFonts w:cs="Arial"/>
          <w:lang w:val="de-DE"/>
        </w:rPr>
      </w:pPr>
    </w:p>
    <w:p w:rsidR="00C54059" w:rsidRPr="007C126F" w:rsidRDefault="00C54059" w:rsidP="002666C6">
      <w:pPr>
        <w:jc w:val="both"/>
        <w:rPr>
          <w:lang w:val="de-DE"/>
        </w:rPr>
      </w:pPr>
      <w:r w:rsidRPr="007C126F">
        <w:rPr>
          <w:b/>
          <w:bCs/>
          <w:lang w:val="sr-Latn-CS"/>
        </w:rPr>
        <w:t xml:space="preserve">Metode i tehnike rada: </w:t>
      </w:r>
      <w:r w:rsidR="0054245D">
        <w:rPr>
          <w:lang w:val="de-DE"/>
        </w:rPr>
        <w:t>m</w:t>
      </w:r>
      <w:r w:rsidRPr="007C126F">
        <w:rPr>
          <w:lang w:val="de-DE"/>
        </w:rPr>
        <w:t>etod je interaktivna radionica. Program je jedinstven jer se ne bazira na receptima za brza r</w:t>
      </w:r>
      <w:r w:rsidR="0054245D">
        <w:rPr>
          <w:lang w:val="de-DE"/>
        </w:rPr>
        <w:t>j</w:t>
      </w:r>
      <w:r w:rsidRPr="007C126F">
        <w:rPr>
          <w:lang w:val="de-DE"/>
        </w:rPr>
        <w:t>ešenja i uspeh, niti samo na teorijskim konceptima, već uključuje i praktične tehnike koje se mogu samostalno prim</w:t>
      </w:r>
      <w:r w:rsidR="0054245D">
        <w:rPr>
          <w:lang w:val="de-DE"/>
        </w:rPr>
        <w:t>j</w:t>
      </w:r>
      <w:r w:rsidRPr="007C126F">
        <w:rPr>
          <w:lang w:val="de-DE"/>
        </w:rPr>
        <w:t>enjivati, i to sa m</w:t>
      </w:r>
      <w:r w:rsidR="00CA363B">
        <w:rPr>
          <w:lang w:val="de-DE"/>
        </w:rPr>
        <w:t>j</w:t>
      </w:r>
      <w:r w:rsidRPr="007C126F">
        <w:rPr>
          <w:lang w:val="de-DE"/>
        </w:rPr>
        <w:t>erljivim rezultatima. Sastoje se od dinamičnih fizičkih v</w:t>
      </w:r>
      <w:r w:rsidR="00CA363B">
        <w:rPr>
          <w:lang w:val="de-DE"/>
        </w:rPr>
        <w:t>j</w:t>
      </w:r>
      <w:r w:rsidRPr="007C126F">
        <w:rPr>
          <w:lang w:val="de-DE"/>
        </w:rPr>
        <w:t>ežbi i inovativnih tehnika disanja za eliminaciju stresa i povećanje snage uma, sa jedne strane, a sa druge, se promovišu osnovni principi i ljudske vr</w:t>
      </w:r>
      <w:r w:rsidR="00CA363B">
        <w:rPr>
          <w:lang w:val="de-DE"/>
        </w:rPr>
        <w:t>ij</w:t>
      </w:r>
      <w:r w:rsidRPr="007C126F">
        <w:rPr>
          <w:lang w:val="de-DE"/>
        </w:rPr>
        <w:t>ednosti neophodni za ispunjeniji i produktivniji svakodnevni lični i profesionalni život.</w:t>
      </w:r>
    </w:p>
    <w:p w:rsidR="00C54059" w:rsidRPr="007C126F" w:rsidRDefault="00C54059" w:rsidP="002666C6">
      <w:pPr>
        <w:jc w:val="both"/>
        <w:rPr>
          <w:rFonts w:cs="Times New Roman"/>
          <w:b/>
          <w:bCs/>
          <w:lang w:val="sr-Latn-CS"/>
        </w:rPr>
      </w:pPr>
    </w:p>
    <w:p w:rsidR="00C54059" w:rsidRPr="007C126F" w:rsidRDefault="00C54059" w:rsidP="002666C6">
      <w:pPr>
        <w:jc w:val="both"/>
        <w:rPr>
          <w:lang w:val="de-DE"/>
        </w:rPr>
      </w:pPr>
      <w:r w:rsidRPr="007C126F">
        <w:rPr>
          <w:b/>
          <w:bCs/>
          <w:lang w:val="sr-Latn-CS"/>
        </w:rPr>
        <w:t>Te</w:t>
      </w:r>
      <w:r w:rsidR="0054245D">
        <w:rPr>
          <w:b/>
          <w:bCs/>
          <w:lang w:val="sr-Latn-CS"/>
        </w:rPr>
        <w:t xml:space="preserve">me: </w:t>
      </w:r>
      <w:r w:rsidRPr="007C126F">
        <w:rPr>
          <w:lang w:val="de-DE"/>
        </w:rPr>
        <w:t>Lična odgovornost; Pruži ruku prvi; Suprotne vrijednosti su komplementarne; Prihvati ljude i situacije kakve jesu; Ne gledaj namjere iza pogrešaka ljudi; Daj svojih 100%; Izvori energije; Nivoi čovjekove egzistencije; Praktični alati za samoosnaživanje.</w:t>
      </w:r>
    </w:p>
    <w:p w:rsidR="00C54059" w:rsidRPr="007C126F" w:rsidRDefault="00C54059" w:rsidP="002666C6">
      <w:pPr>
        <w:jc w:val="both"/>
        <w:rPr>
          <w:rFonts w:cs="Times New Roman"/>
          <w:b/>
          <w:bCs/>
          <w:lang w:val="sr-Latn-CS"/>
        </w:rPr>
      </w:pPr>
    </w:p>
    <w:p w:rsidR="00C54059" w:rsidRPr="008D5D05" w:rsidRDefault="00C54059" w:rsidP="002666C6">
      <w:pPr>
        <w:jc w:val="both"/>
        <w:rPr>
          <w:lang w:val="de-DE"/>
        </w:rPr>
      </w:pPr>
      <w:r w:rsidRPr="007C126F">
        <w:rPr>
          <w:b/>
          <w:bCs/>
          <w:lang w:val="sr-Latn-CS"/>
        </w:rPr>
        <w:t>Trajanje programa (broj dana i broj sati efektivnog rada)</w:t>
      </w:r>
      <w:r w:rsidR="008D5D05">
        <w:rPr>
          <w:lang w:val="de-DE"/>
        </w:rPr>
        <w:t>:  p</w:t>
      </w:r>
      <w:r w:rsidRPr="007C126F">
        <w:rPr>
          <w:lang w:val="de-DE"/>
        </w:rPr>
        <w:t xml:space="preserve">rogram obuke je organizovan </w:t>
      </w:r>
      <w:r w:rsidRPr="007C126F">
        <w:t>tokom četiri dana u nizu,</w:t>
      </w:r>
      <w:r w:rsidRPr="007C126F">
        <w:rPr>
          <w:lang w:val="de-DE"/>
        </w:rPr>
        <w:t xml:space="preserve"> u trajanju od po 2 do 5 sati.Ukupan broj efektivnog rada je 14 sati. </w:t>
      </w:r>
    </w:p>
    <w:p w:rsidR="00C54059" w:rsidRPr="007C126F" w:rsidRDefault="00C54059" w:rsidP="002666C6">
      <w:pPr>
        <w:jc w:val="both"/>
        <w:rPr>
          <w:rFonts w:cs="Times New Roman"/>
          <w:lang w:val="de-DE"/>
        </w:rPr>
      </w:pPr>
      <w:r w:rsidRPr="007C126F">
        <w:rPr>
          <w:b/>
          <w:bCs/>
          <w:lang w:val="sr-Latn-CS"/>
        </w:rPr>
        <w:t xml:space="preserve">Broj učesnika u grupi: </w:t>
      </w:r>
      <w:r w:rsidR="00012650" w:rsidRPr="007C126F">
        <w:rPr>
          <w:lang w:val="de-DE"/>
        </w:rPr>
        <w:t>od 8 do 15</w:t>
      </w:r>
    </w:p>
    <w:p w:rsidR="00C54059" w:rsidRPr="007C126F" w:rsidRDefault="00C54059" w:rsidP="002666C6">
      <w:pPr>
        <w:spacing w:after="0" w:line="240" w:lineRule="auto"/>
        <w:jc w:val="both"/>
        <w:rPr>
          <w:rFonts w:cs="Times New Roman"/>
          <w:lang w:val="sr-Latn-CS"/>
        </w:rPr>
      </w:pPr>
    </w:p>
    <w:p w:rsidR="00E277BE" w:rsidRPr="008D5D05" w:rsidRDefault="00C54059" w:rsidP="002666C6">
      <w:pPr>
        <w:jc w:val="both"/>
        <w:rPr>
          <w:rFonts w:cs="Times New Roman"/>
          <w:b/>
          <w:bCs/>
          <w:lang w:val="sr-Latn-CS"/>
        </w:rPr>
      </w:pPr>
      <w:r w:rsidRPr="007C126F">
        <w:rPr>
          <w:b/>
          <w:bCs/>
          <w:lang w:val="sr-Latn-CS"/>
        </w:rPr>
        <w:t>Cijena po učesniku/ci i šta ona uključuje:</w:t>
      </w:r>
      <w:r w:rsidR="008D5D05">
        <w:rPr>
          <w:lang w:val="de-DE"/>
        </w:rPr>
        <w:t>c</w:t>
      </w:r>
      <w:r w:rsidRPr="007C126F">
        <w:rPr>
          <w:lang w:val="de-DE"/>
        </w:rPr>
        <w:t xml:space="preserve">ijeli program se </w:t>
      </w:r>
      <w:r w:rsidRPr="007C126F">
        <w:rPr>
          <w:b/>
          <w:bCs/>
          <w:lang w:val="de-DE"/>
        </w:rPr>
        <w:t xml:space="preserve">realizuje po povlašćenoj cijeni od 60 evra </w:t>
      </w:r>
      <w:r w:rsidRPr="007C126F">
        <w:rPr>
          <w:bCs/>
          <w:lang w:val="de-DE"/>
        </w:rPr>
        <w:t>(koja je namijenjena studentima i svima ostalima kojima je to potrebno)</w:t>
      </w:r>
      <w:r w:rsidRPr="007C126F">
        <w:rPr>
          <w:lang w:val="de-DE"/>
        </w:rPr>
        <w:t xml:space="preserve"> i uključuje radne materijale za učesnike/ce, sva potrebna tehnička sredstva za realizaciju seminara i prostor za rad.</w:t>
      </w:r>
    </w:p>
    <w:p w:rsidR="00CA363B" w:rsidRDefault="00CA363B" w:rsidP="002666C6">
      <w:pPr>
        <w:spacing w:after="0" w:line="240" w:lineRule="auto"/>
        <w:jc w:val="both"/>
        <w:rPr>
          <w:rFonts w:cs="Arial"/>
          <w:lang w:val="sr-Latn-CS"/>
        </w:rPr>
      </w:pPr>
    </w:p>
    <w:p w:rsidR="00CA363B" w:rsidRPr="007C126F" w:rsidRDefault="00CA363B" w:rsidP="002666C6">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674C60" w:rsidRPr="007C126F" w:rsidTr="00ED7CA9">
        <w:tc>
          <w:tcPr>
            <w:tcW w:w="9179" w:type="dxa"/>
            <w:shd w:val="clear" w:color="auto" w:fill="E0E0E0"/>
          </w:tcPr>
          <w:p w:rsidR="00674C60" w:rsidRPr="007C126F" w:rsidRDefault="00AC5828" w:rsidP="002666C6">
            <w:pPr>
              <w:pStyle w:val="Heading1"/>
              <w:spacing w:before="0" w:after="0" w:line="240" w:lineRule="auto"/>
              <w:jc w:val="both"/>
              <w:rPr>
                <w:rFonts w:ascii="Verdana" w:eastAsia="SimSun" w:hAnsi="Verdana"/>
                <w:sz w:val="22"/>
                <w:szCs w:val="22"/>
                <w:lang w:val="sr-Latn-CS"/>
              </w:rPr>
            </w:pPr>
            <w:r w:rsidRPr="007C126F">
              <w:rPr>
                <w:rFonts w:ascii="Verdana" w:eastAsia="SimSun" w:hAnsi="Verdana"/>
                <w:sz w:val="22"/>
                <w:szCs w:val="22"/>
                <w:lang w:val="sr-Latn-CS"/>
              </w:rPr>
              <w:t>1</w:t>
            </w:r>
            <w:r w:rsidR="00674C60" w:rsidRPr="007C126F">
              <w:rPr>
                <w:rFonts w:ascii="Verdana" w:eastAsia="SimSun" w:hAnsi="Verdana"/>
                <w:sz w:val="22"/>
                <w:szCs w:val="22"/>
                <w:lang w:val="sr-Latn-CS"/>
              </w:rPr>
              <w:t>5</w:t>
            </w:r>
            <w:r w:rsidR="00432A14">
              <w:rPr>
                <w:rFonts w:ascii="Verdana" w:eastAsia="SimSun" w:hAnsi="Verdana"/>
                <w:sz w:val="22"/>
                <w:szCs w:val="22"/>
                <w:lang w:val="sr-Latn-CS"/>
              </w:rPr>
              <w:t>8</w:t>
            </w:r>
            <w:r w:rsidR="00674C60" w:rsidRPr="007C126F">
              <w:rPr>
                <w:rFonts w:ascii="Verdana" w:eastAsia="SimSun" w:hAnsi="Verdana"/>
                <w:sz w:val="22"/>
                <w:szCs w:val="22"/>
                <w:lang w:val="sr-Latn-CS"/>
              </w:rPr>
              <w:t>. Edukacija o ranom razvoju djece za vaspitače i medicinske sestre zaposlene u jaslicama</w:t>
            </w:r>
          </w:p>
        </w:tc>
      </w:tr>
    </w:tbl>
    <w:p w:rsidR="00674C60" w:rsidRPr="007C126F" w:rsidRDefault="00674C60" w:rsidP="002666C6">
      <w:pPr>
        <w:jc w:val="both"/>
        <w:rPr>
          <w:b/>
          <w:i/>
          <w:lang w:val="sr-Latn-CS"/>
        </w:rPr>
      </w:pPr>
    </w:p>
    <w:p w:rsidR="00674C60" w:rsidRPr="007C126F" w:rsidRDefault="00674C60" w:rsidP="002666C6">
      <w:pPr>
        <w:spacing w:after="0" w:line="240" w:lineRule="auto"/>
        <w:jc w:val="both"/>
        <w:rPr>
          <w:rFonts w:cs="Arial"/>
          <w:lang w:val="sr-Latn-CS"/>
        </w:rPr>
      </w:pPr>
      <w:r w:rsidRPr="007C126F">
        <w:rPr>
          <w:rFonts w:cs="Arial"/>
          <w:b/>
          <w:bCs/>
          <w:lang w:val="sr-Latn-CS"/>
        </w:rPr>
        <w:t xml:space="preserve">Autorka: </w:t>
      </w:r>
      <w:r w:rsidRPr="007C126F">
        <w:rPr>
          <w:rFonts w:cs="Arial"/>
          <w:lang w:val="sr-Latn-CS"/>
        </w:rPr>
        <w:t xml:space="preserve">Ljiljana Krkeljić </w:t>
      </w:r>
    </w:p>
    <w:p w:rsidR="00674C60" w:rsidRPr="007C126F" w:rsidRDefault="00821306" w:rsidP="002666C6">
      <w:pPr>
        <w:spacing w:after="0" w:line="240" w:lineRule="auto"/>
        <w:jc w:val="both"/>
        <w:rPr>
          <w:rFonts w:cs="Arial"/>
          <w:bCs/>
          <w:lang w:val="sr-Latn-CS"/>
        </w:rPr>
      </w:pPr>
      <w:r w:rsidRPr="007C126F">
        <w:rPr>
          <w:rFonts w:cs="Arial"/>
          <w:b/>
          <w:bCs/>
          <w:lang w:val="sr-Latn-CS"/>
        </w:rPr>
        <w:t>Naziv institucije/organizacije koja podržava program:</w:t>
      </w:r>
      <w:r w:rsidRPr="007C126F">
        <w:rPr>
          <w:rFonts w:cs="Arial"/>
          <w:bCs/>
          <w:lang w:val="sr-Latn-CS"/>
        </w:rPr>
        <w:t xml:space="preserve"> Forum pedagoga Crne Gore</w:t>
      </w:r>
    </w:p>
    <w:p w:rsidR="00674C60" w:rsidRPr="007C126F" w:rsidRDefault="00674C60" w:rsidP="002666C6">
      <w:pPr>
        <w:spacing w:after="0" w:line="240" w:lineRule="auto"/>
        <w:jc w:val="both"/>
        <w:rPr>
          <w:rFonts w:cs="Arial"/>
          <w:lang w:val="sr-Latn-CS"/>
        </w:rPr>
      </w:pPr>
      <w:r w:rsidRPr="007C126F">
        <w:rPr>
          <w:rFonts w:cs="Arial"/>
          <w:b/>
          <w:lang w:val="sr-Latn-CS"/>
        </w:rPr>
        <w:t xml:space="preserve">Odgovorna osoba (koordinatorka): </w:t>
      </w:r>
      <w:r w:rsidRPr="007C126F">
        <w:rPr>
          <w:rFonts w:cs="Arial"/>
          <w:lang w:val="sr-Latn-CS"/>
        </w:rPr>
        <w:t>Ljiljana Krkeljić</w:t>
      </w:r>
    </w:p>
    <w:p w:rsidR="00674C60" w:rsidRPr="007C126F" w:rsidRDefault="00674C60" w:rsidP="002666C6">
      <w:pPr>
        <w:spacing w:after="0" w:line="240" w:lineRule="auto"/>
        <w:jc w:val="both"/>
        <w:rPr>
          <w:rFonts w:cs="Arial"/>
          <w:lang w:val="sr-Latn-CS"/>
        </w:rPr>
      </w:pPr>
      <w:r w:rsidRPr="007C126F">
        <w:rPr>
          <w:rFonts w:cs="Arial"/>
          <w:b/>
          <w:bCs/>
          <w:lang w:val="sr-Latn-CS"/>
        </w:rPr>
        <w:t>Adresa:</w:t>
      </w:r>
      <w:r w:rsidRPr="007C126F">
        <w:rPr>
          <w:rFonts w:cs="Arial"/>
          <w:lang w:val="sr-Latn-CS"/>
        </w:rPr>
        <w:t xml:space="preserve"> Slobodana Škerovića br. 86, Podgorica</w:t>
      </w:r>
    </w:p>
    <w:p w:rsidR="00674C60" w:rsidRPr="007C126F" w:rsidRDefault="00674C60" w:rsidP="002666C6">
      <w:pPr>
        <w:pStyle w:val="NoSpacing"/>
        <w:jc w:val="both"/>
        <w:rPr>
          <w:rFonts w:cs="Arial"/>
          <w:lang w:val="pt-BR"/>
        </w:rPr>
      </w:pPr>
      <w:r w:rsidRPr="007C126F">
        <w:rPr>
          <w:rFonts w:cs="Arial"/>
          <w:b/>
          <w:bCs/>
          <w:lang w:val="sr-Latn-CS"/>
        </w:rPr>
        <w:t>E-mail:</w:t>
      </w:r>
      <w:hyperlink r:id="rId70" w:history="1">
        <w:r w:rsidRPr="007C126F">
          <w:rPr>
            <w:rStyle w:val="Hyperlink"/>
            <w:rFonts w:cs="Verdana"/>
            <w:color w:val="auto"/>
            <w:u w:val="none"/>
            <w:lang w:val="sr-Latn-CS"/>
          </w:rPr>
          <w:t>krkeljic@t-com.me</w:t>
        </w:r>
      </w:hyperlink>
    </w:p>
    <w:p w:rsidR="00674C60" w:rsidRDefault="00674C60" w:rsidP="00427BA3">
      <w:pPr>
        <w:pStyle w:val="NoSpacing"/>
        <w:jc w:val="both"/>
        <w:rPr>
          <w:rFonts w:cs="Arial"/>
          <w:lang w:val="sr-Latn-CS"/>
        </w:rPr>
      </w:pPr>
      <w:r w:rsidRPr="007C126F">
        <w:rPr>
          <w:rFonts w:cs="Arial"/>
          <w:b/>
          <w:bCs/>
          <w:lang w:val="sr-Latn-CS"/>
        </w:rPr>
        <w:t>Broj telefona:</w:t>
      </w:r>
      <w:r w:rsidR="00427BA3">
        <w:rPr>
          <w:rFonts w:cs="Arial"/>
          <w:lang w:val="sr-Latn-CS"/>
        </w:rPr>
        <w:t xml:space="preserve"> 067-241-567</w:t>
      </w:r>
    </w:p>
    <w:p w:rsidR="00CA363B" w:rsidRPr="00427BA3" w:rsidRDefault="00CA363B" w:rsidP="00427BA3">
      <w:pPr>
        <w:pStyle w:val="NoSpacing"/>
        <w:jc w:val="both"/>
        <w:rPr>
          <w:rFonts w:cs="Arial"/>
          <w:lang w:val="sr-Latn-CS"/>
        </w:rPr>
      </w:pPr>
    </w:p>
    <w:p w:rsidR="00674C60" w:rsidRPr="007C126F" w:rsidRDefault="00674C60" w:rsidP="002666C6">
      <w:pPr>
        <w:jc w:val="both"/>
        <w:rPr>
          <w:rFonts w:cs="Arial"/>
          <w:lang w:val="pt-BR"/>
        </w:rPr>
      </w:pPr>
      <w:r w:rsidRPr="007C126F">
        <w:rPr>
          <w:b/>
          <w:lang w:val="pt-BR"/>
        </w:rPr>
        <w:t xml:space="preserve">Opšti cilj programa: </w:t>
      </w:r>
      <w:r w:rsidRPr="007C126F">
        <w:rPr>
          <w:rFonts w:cs="Arial"/>
          <w:lang w:val="pt-BR"/>
        </w:rPr>
        <w:t xml:space="preserve">podizanje nivoa informisanosti o ranom razvoju djece sa psihološko pedagoškog aspekta; </w:t>
      </w:r>
      <w:r w:rsidRPr="007C126F">
        <w:rPr>
          <w:rFonts w:cs="Arial"/>
          <w:lang w:val="es-MX"/>
        </w:rPr>
        <w:t xml:space="preserve">razvijanje vještina u radu sa djecom; </w:t>
      </w:r>
      <w:r w:rsidRPr="007C126F">
        <w:rPr>
          <w:rFonts w:cs="Arial"/>
        </w:rPr>
        <w:t xml:space="preserve">povećanje kapaciteta timskog rada (vaspitači i medicinske sestre) u jaslicama; </w:t>
      </w:r>
      <w:r w:rsidRPr="007C126F">
        <w:rPr>
          <w:rFonts w:cs="Arial"/>
          <w:lang w:val="pt-BR"/>
        </w:rPr>
        <w:t>povećanje psihološko-pedagoških kompetencija na relaciji medicinska sestra – roditelj</w:t>
      </w:r>
    </w:p>
    <w:p w:rsidR="00674C60" w:rsidRPr="007C126F" w:rsidRDefault="00674C60" w:rsidP="002666C6">
      <w:pPr>
        <w:jc w:val="both"/>
        <w:rPr>
          <w:rFonts w:cs="Arial"/>
          <w:lang w:val="pt-BR"/>
        </w:rPr>
      </w:pPr>
    </w:p>
    <w:p w:rsidR="00674C60" w:rsidRPr="007C126F" w:rsidRDefault="00674C60" w:rsidP="002666C6">
      <w:pPr>
        <w:jc w:val="both"/>
        <w:rPr>
          <w:rFonts w:cs="Arial"/>
        </w:rPr>
      </w:pPr>
      <w:r w:rsidRPr="007C126F">
        <w:rPr>
          <w:b/>
          <w:lang w:val="pt-BR"/>
        </w:rPr>
        <w:t xml:space="preserve">Specifični cilj programa: </w:t>
      </w:r>
      <w:r w:rsidRPr="007C126F">
        <w:rPr>
          <w:rFonts w:cs="Arial"/>
          <w:lang w:val="pt-BR"/>
        </w:rPr>
        <w:t>pove</w:t>
      </w:r>
      <w:r w:rsidRPr="007C126F">
        <w:rPr>
          <w:rFonts w:cs="Arial"/>
          <w:lang w:val="sr-Cyrl-CS"/>
        </w:rPr>
        <w:t>ć</w:t>
      </w:r>
      <w:r w:rsidR="00821306" w:rsidRPr="007C126F">
        <w:rPr>
          <w:rFonts w:cs="Arial"/>
          <w:lang w:val="pt-BR"/>
        </w:rPr>
        <w:t xml:space="preserve">avanje nivoa </w:t>
      </w:r>
      <w:r w:rsidRPr="007C126F">
        <w:rPr>
          <w:rFonts w:cs="Arial"/>
          <w:lang w:val="pt-BR"/>
        </w:rPr>
        <w:t>pedago</w:t>
      </w:r>
      <w:r w:rsidRPr="007C126F">
        <w:rPr>
          <w:rFonts w:cs="Arial"/>
          <w:lang w:val="sr-Cyrl-CS"/>
        </w:rPr>
        <w:t>š</w:t>
      </w:r>
      <w:r w:rsidRPr="007C126F">
        <w:rPr>
          <w:rFonts w:cs="Arial"/>
          <w:lang w:val="pt-BR"/>
        </w:rPr>
        <w:t>ko</w:t>
      </w:r>
      <w:r w:rsidRPr="007C126F">
        <w:rPr>
          <w:rFonts w:cs="Arial"/>
        </w:rPr>
        <w:t>-</w:t>
      </w:r>
      <w:r w:rsidRPr="007C126F">
        <w:rPr>
          <w:rFonts w:cs="Arial"/>
          <w:lang w:val="pt-BR"/>
        </w:rPr>
        <w:t>psiholo</w:t>
      </w:r>
      <w:r w:rsidRPr="007C126F">
        <w:rPr>
          <w:rFonts w:cs="Arial"/>
          <w:lang w:val="sr-Cyrl-CS"/>
        </w:rPr>
        <w:t>š</w:t>
      </w:r>
      <w:r w:rsidRPr="007C126F">
        <w:rPr>
          <w:rFonts w:cs="Arial"/>
          <w:lang w:val="pt-BR"/>
        </w:rPr>
        <w:t>kogznanjaivje</w:t>
      </w:r>
      <w:r w:rsidRPr="007C126F">
        <w:rPr>
          <w:rFonts w:cs="Arial"/>
          <w:lang w:val="sr-Cyrl-CS"/>
        </w:rPr>
        <w:t>š</w:t>
      </w:r>
      <w:r w:rsidRPr="007C126F">
        <w:rPr>
          <w:rFonts w:cs="Arial"/>
          <w:lang w:val="pt-BR"/>
        </w:rPr>
        <w:t>tinauradusadjecomjaslenoguzrasta</w:t>
      </w:r>
      <w:r w:rsidRPr="007C126F">
        <w:rPr>
          <w:rFonts w:cs="Arial"/>
        </w:rPr>
        <w:t>; pove</w:t>
      </w:r>
      <w:r w:rsidRPr="007C126F">
        <w:rPr>
          <w:rFonts w:cs="Arial"/>
          <w:lang w:val="sr-Cyrl-CS"/>
        </w:rPr>
        <w:t>ć</w:t>
      </w:r>
      <w:r w:rsidRPr="007C126F">
        <w:rPr>
          <w:rFonts w:cs="Arial"/>
        </w:rPr>
        <w:t>anjesposobnosti</w:t>
      </w:r>
      <w:r w:rsidR="00CA363B">
        <w:rPr>
          <w:rFonts w:cs="Arial"/>
        </w:rPr>
        <w:t xml:space="preserve"> prepoznavanja</w:t>
      </w:r>
      <w:r w:rsidRPr="007C126F">
        <w:rPr>
          <w:rFonts w:cs="Arial"/>
        </w:rPr>
        <w:t>socijalno</w:t>
      </w:r>
      <w:r w:rsidRPr="007C126F">
        <w:rPr>
          <w:rFonts w:cs="Arial"/>
          <w:lang w:val="sr-Cyrl-CS"/>
        </w:rPr>
        <w:t>–</w:t>
      </w:r>
      <w:r w:rsidRPr="007C126F">
        <w:rPr>
          <w:rFonts w:cs="Arial"/>
        </w:rPr>
        <w:t>emocionalnihpotrebadjeceiadekvatnog</w:t>
      </w:r>
      <w:r w:rsidRPr="007C126F">
        <w:rPr>
          <w:rFonts w:cs="Arial"/>
          <w:lang w:val="sr-Cyrl-CS"/>
        </w:rPr>
        <w:t xml:space="preserve"> “</w:t>
      </w:r>
      <w:r w:rsidRPr="007C126F">
        <w:rPr>
          <w:rFonts w:cs="Arial"/>
        </w:rPr>
        <w:t>odgovora</w:t>
      </w:r>
      <w:r w:rsidRPr="007C126F">
        <w:rPr>
          <w:rFonts w:cs="Arial"/>
          <w:lang w:val="sr-Cyrl-CS"/>
        </w:rPr>
        <w:t xml:space="preserve">” </w:t>
      </w:r>
      <w:r w:rsidRPr="007C126F">
        <w:rPr>
          <w:rFonts w:cs="Arial"/>
        </w:rPr>
        <w:t xml:space="preserve">naovepotrebe; </w:t>
      </w:r>
      <w:r w:rsidRPr="007C126F">
        <w:rPr>
          <w:rFonts w:cs="Arial"/>
          <w:lang w:val="pt-BR"/>
        </w:rPr>
        <w:t xml:space="preserve">usmjeravanje medicinskih sestara i vaspitačica na stvaranje uslova za stimulativniji socijalno–emocionalni dječiji razvoj; </w:t>
      </w:r>
      <w:r w:rsidR="00CA363B">
        <w:rPr>
          <w:rFonts w:cs="Arial"/>
        </w:rPr>
        <w:t>prevencija</w:t>
      </w:r>
      <w:r w:rsidRPr="007C126F">
        <w:rPr>
          <w:rFonts w:cs="Arial"/>
        </w:rPr>
        <w:t xml:space="preserve"> “burn out” sindroma.</w:t>
      </w:r>
    </w:p>
    <w:p w:rsidR="00674C60" w:rsidRPr="007C126F" w:rsidRDefault="00674C60" w:rsidP="002666C6">
      <w:pPr>
        <w:jc w:val="both"/>
        <w:rPr>
          <w:rFonts w:cs="Arial"/>
        </w:rPr>
      </w:pPr>
    </w:p>
    <w:p w:rsidR="00674C60" w:rsidRPr="007C126F" w:rsidRDefault="00674C60" w:rsidP="002666C6">
      <w:pPr>
        <w:pStyle w:val="NoSpacing"/>
        <w:jc w:val="both"/>
        <w:rPr>
          <w:lang w:val="es-MX"/>
        </w:rPr>
      </w:pPr>
      <w:r w:rsidRPr="007C126F">
        <w:rPr>
          <w:b/>
        </w:rPr>
        <w:t xml:space="preserve">Ciljna grupa: </w:t>
      </w:r>
      <w:r w:rsidRPr="007C126F">
        <w:rPr>
          <w:lang w:val="es-MX"/>
        </w:rPr>
        <w:t>vaspitačice i me</w:t>
      </w:r>
      <w:r w:rsidR="00DB6C70">
        <w:rPr>
          <w:lang w:val="es-MX"/>
        </w:rPr>
        <w:t>di</w:t>
      </w:r>
      <w:r w:rsidRPr="007C126F">
        <w:rPr>
          <w:lang w:val="es-MX"/>
        </w:rPr>
        <w:t>cinske sestre zaposlene u jaslicama.</w:t>
      </w:r>
    </w:p>
    <w:p w:rsidR="00674C60" w:rsidRPr="007C126F" w:rsidRDefault="00674C60" w:rsidP="002666C6">
      <w:pPr>
        <w:pStyle w:val="NoSpacing"/>
        <w:jc w:val="both"/>
        <w:rPr>
          <w:b/>
        </w:rPr>
      </w:pPr>
    </w:p>
    <w:p w:rsidR="00674C60" w:rsidRPr="007C126F" w:rsidRDefault="00674C60" w:rsidP="002666C6">
      <w:pPr>
        <w:pStyle w:val="NoSpacing"/>
        <w:jc w:val="both"/>
      </w:pPr>
      <w:r w:rsidRPr="007C126F">
        <w:rPr>
          <w:b/>
        </w:rPr>
        <w:t xml:space="preserve">Metode i tehnike rada: </w:t>
      </w:r>
      <w:r w:rsidRPr="007C126F">
        <w:t>obuka interaktivnog tipa.</w:t>
      </w:r>
    </w:p>
    <w:p w:rsidR="00674C60" w:rsidRPr="007C126F" w:rsidRDefault="00674C60" w:rsidP="002666C6">
      <w:pPr>
        <w:pStyle w:val="NoSpacing"/>
        <w:jc w:val="both"/>
        <w:rPr>
          <w:b/>
        </w:rPr>
      </w:pPr>
    </w:p>
    <w:p w:rsidR="00674C60" w:rsidRPr="007C126F" w:rsidRDefault="00674C60" w:rsidP="002666C6">
      <w:pPr>
        <w:spacing w:after="0" w:line="240" w:lineRule="auto"/>
        <w:jc w:val="both"/>
        <w:rPr>
          <w:rFonts w:cs="Arial"/>
          <w:b/>
          <w:bCs/>
          <w:lang w:val="sr-Latn-CS"/>
        </w:rPr>
      </w:pPr>
      <w:r w:rsidRPr="007C126F">
        <w:rPr>
          <w:rFonts w:cs="Arial"/>
          <w:b/>
          <w:bCs/>
          <w:lang w:val="sr-Latn-CS"/>
        </w:rPr>
        <w:t>Teme:</w:t>
      </w:r>
    </w:p>
    <w:p w:rsidR="00105FBB" w:rsidRPr="007C126F" w:rsidRDefault="00105FBB" w:rsidP="002666C6">
      <w:pPr>
        <w:pStyle w:val="NoSpacing"/>
        <w:ind w:left="720" w:hanging="720"/>
        <w:jc w:val="both"/>
        <w:rPr>
          <w:lang w:val="sr-Latn-CS"/>
        </w:rPr>
      </w:pPr>
      <w:r w:rsidRPr="007C126F">
        <w:rPr>
          <w:lang w:val="sr-Latn-CS"/>
        </w:rPr>
        <w:t>1.</w:t>
      </w:r>
      <w:r w:rsidRPr="007C126F">
        <w:rPr>
          <w:b/>
          <w:lang w:val="sr-Latn-CS"/>
        </w:rPr>
        <w:tab/>
      </w:r>
      <w:r w:rsidRPr="007C126F">
        <w:rPr>
          <w:lang w:val="sr-Latn-CS"/>
        </w:rPr>
        <w:t>Upoznavanje i integracija grupe učesnika ( workshop); Značaj edukacije o ranom razvoju za medicinske sestre i vaspitačice ( iskustvena grupa).</w:t>
      </w:r>
    </w:p>
    <w:p w:rsidR="00105FBB" w:rsidRPr="007C126F" w:rsidRDefault="00105FBB" w:rsidP="002666C6">
      <w:pPr>
        <w:pStyle w:val="NoSpacing"/>
        <w:ind w:left="720" w:hanging="720"/>
        <w:jc w:val="both"/>
        <w:rPr>
          <w:lang w:val="sr-Latn-CS"/>
        </w:rPr>
      </w:pPr>
      <w:r w:rsidRPr="007C126F">
        <w:rPr>
          <w:lang w:val="sr-Latn-CS"/>
        </w:rPr>
        <w:t>2.</w:t>
      </w:r>
      <w:r w:rsidRPr="007C126F">
        <w:rPr>
          <w:lang w:val="sr-Latn-CS"/>
        </w:rPr>
        <w:tab/>
        <w:t>Prva godina života ( iskustveno edukativna grupa); emocionalni i intelektualni razvoj djeteta.</w:t>
      </w:r>
    </w:p>
    <w:p w:rsidR="00105FBB" w:rsidRPr="007C126F" w:rsidRDefault="00105FBB" w:rsidP="002666C6">
      <w:pPr>
        <w:pStyle w:val="NoSpacing"/>
        <w:ind w:left="720" w:hanging="720"/>
        <w:jc w:val="both"/>
        <w:rPr>
          <w:lang w:val="sr-Latn-CS"/>
        </w:rPr>
      </w:pPr>
      <w:r w:rsidRPr="007C126F">
        <w:rPr>
          <w:lang w:val="sr-Latn-CS"/>
        </w:rPr>
        <w:t>3.</w:t>
      </w:r>
      <w:r w:rsidRPr="007C126F">
        <w:rPr>
          <w:lang w:val="sr-Latn-CS"/>
        </w:rPr>
        <w:tab/>
        <w:t>Druga godina života ( iskustveno edukativna grupa); emocionalni i intelektualni razvoj djeteta.</w:t>
      </w:r>
    </w:p>
    <w:p w:rsidR="00105FBB" w:rsidRPr="007C126F" w:rsidRDefault="00105FBB" w:rsidP="002666C6">
      <w:pPr>
        <w:pStyle w:val="NoSpacing"/>
        <w:ind w:left="720" w:hanging="720"/>
        <w:jc w:val="both"/>
        <w:rPr>
          <w:lang w:val="sr-Latn-CS"/>
        </w:rPr>
      </w:pPr>
      <w:r w:rsidRPr="007C126F">
        <w:rPr>
          <w:lang w:val="sr-Latn-CS"/>
        </w:rPr>
        <w:t>4.</w:t>
      </w:r>
      <w:r w:rsidRPr="007C126F">
        <w:rPr>
          <w:lang w:val="sr-Latn-CS"/>
        </w:rPr>
        <w:tab/>
        <w:t>Druga godina života ( iskustveno edukativna grupa); odnos prema djetetu i djete</w:t>
      </w:r>
      <w:r w:rsidR="00CA363B">
        <w:rPr>
          <w:lang w:val="sr-Latn-CS"/>
        </w:rPr>
        <w:t>t</w:t>
      </w:r>
      <w:r w:rsidRPr="007C126F">
        <w:rPr>
          <w:lang w:val="sr-Latn-CS"/>
        </w:rPr>
        <w:t>ovi odnosi prema objektima.</w:t>
      </w:r>
    </w:p>
    <w:p w:rsidR="00105FBB" w:rsidRPr="007C126F" w:rsidRDefault="00105FBB" w:rsidP="002666C6">
      <w:pPr>
        <w:pStyle w:val="NoSpacing"/>
        <w:ind w:left="720" w:hanging="720"/>
        <w:jc w:val="both"/>
        <w:rPr>
          <w:lang w:val="sr-Latn-CS"/>
        </w:rPr>
      </w:pPr>
      <w:r w:rsidRPr="007C126F">
        <w:rPr>
          <w:lang w:val="sr-Latn-CS"/>
        </w:rPr>
        <w:t>5.</w:t>
      </w:r>
      <w:r w:rsidRPr="007C126F">
        <w:rPr>
          <w:lang w:val="sr-Latn-CS"/>
        </w:rPr>
        <w:tab/>
        <w:t>Treća godina života ( iskustveno edukativna grupa); emocionalni i intelektualni razvoj djeteta.</w:t>
      </w:r>
    </w:p>
    <w:p w:rsidR="00105FBB" w:rsidRPr="007C126F" w:rsidRDefault="00105FBB" w:rsidP="002666C6">
      <w:pPr>
        <w:pStyle w:val="NoSpacing"/>
        <w:ind w:left="720" w:hanging="720"/>
        <w:jc w:val="both"/>
        <w:rPr>
          <w:lang w:val="sr-Latn-CS"/>
        </w:rPr>
      </w:pPr>
      <w:r w:rsidRPr="007C126F">
        <w:rPr>
          <w:lang w:val="sr-Latn-CS"/>
        </w:rPr>
        <w:t>6.</w:t>
      </w:r>
      <w:r w:rsidRPr="007C126F">
        <w:rPr>
          <w:lang w:val="sr-Latn-CS"/>
        </w:rPr>
        <w:tab/>
        <w:t>Treća godina života ( iskustveno edukativna grupa); odnos prema djetetu i djete</w:t>
      </w:r>
      <w:r w:rsidR="00CA363B">
        <w:rPr>
          <w:lang w:val="sr-Latn-CS"/>
        </w:rPr>
        <w:t>t</w:t>
      </w:r>
      <w:r w:rsidRPr="007C126F">
        <w:rPr>
          <w:lang w:val="sr-Latn-CS"/>
        </w:rPr>
        <w:t>ovi odnosi prema objektima.</w:t>
      </w:r>
    </w:p>
    <w:p w:rsidR="00105FBB" w:rsidRPr="007C126F" w:rsidRDefault="00105FBB" w:rsidP="002666C6">
      <w:pPr>
        <w:pStyle w:val="NoSpacing"/>
        <w:jc w:val="both"/>
        <w:rPr>
          <w:lang w:val="sr-Latn-CS"/>
        </w:rPr>
      </w:pPr>
      <w:r w:rsidRPr="007C126F">
        <w:rPr>
          <w:lang w:val="sr-Latn-CS"/>
        </w:rPr>
        <w:t>7.</w:t>
      </w:r>
      <w:r w:rsidRPr="007C126F">
        <w:rPr>
          <w:lang w:val="sr-Latn-CS"/>
        </w:rPr>
        <w:tab/>
        <w:t>Praktičan značaj ovih znanja u svakodnevnom radu.</w:t>
      </w:r>
    </w:p>
    <w:p w:rsidR="00105FBB" w:rsidRPr="007C126F" w:rsidRDefault="00105FBB" w:rsidP="002666C6">
      <w:pPr>
        <w:pStyle w:val="NoSpacing"/>
        <w:jc w:val="both"/>
        <w:rPr>
          <w:lang w:val="sr-Latn-CS"/>
        </w:rPr>
      </w:pPr>
      <w:r w:rsidRPr="007C126F">
        <w:rPr>
          <w:lang w:val="sr-Latn-CS"/>
        </w:rPr>
        <w:t>8.</w:t>
      </w:r>
      <w:r w:rsidRPr="007C126F">
        <w:rPr>
          <w:lang w:val="sr-Latn-CS"/>
        </w:rPr>
        <w:tab/>
        <w:t>Evaluacija i buduće aktivnosti.</w:t>
      </w:r>
    </w:p>
    <w:p w:rsidR="00105FBB" w:rsidRPr="007C126F" w:rsidRDefault="00105FBB" w:rsidP="002666C6">
      <w:pPr>
        <w:pStyle w:val="NoSpacing"/>
        <w:jc w:val="both"/>
        <w:rPr>
          <w:b/>
          <w:lang w:val="sr-Latn-CS"/>
        </w:rPr>
      </w:pPr>
    </w:p>
    <w:p w:rsidR="00674C60" w:rsidRPr="007C126F" w:rsidRDefault="00674C60" w:rsidP="002666C6">
      <w:pPr>
        <w:pStyle w:val="NoSpacing"/>
        <w:jc w:val="both"/>
        <w:rPr>
          <w:lang w:val="sv-SE"/>
        </w:rPr>
      </w:pPr>
      <w:r w:rsidRPr="007C126F">
        <w:rPr>
          <w:b/>
          <w:lang w:val="sr-Latn-CS"/>
        </w:rPr>
        <w:t>Trajanje programa (broj dana i broj sati efektivnog rada):</w:t>
      </w:r>
      <w:r w:rsidRPr="007C126F">
        <w:rPr>
          <w:lang w:val="sv-SE"/>
        </w:rPr>
        <w:t>dva dana (16 sati).</w:t>
      </w:r>
    </w:p>
    <w:p w:rsidR="00674C60" w:rsidRPr="007C126F" w:rsidRDefault="00674C60" w:rsidP="002666C6">
      <w:pPr>
        <w:pStyle w:val="NoSpacing"/>
        <w:jc w:val="both"/>
      </w:pPr>
    </w:p>
    <w:p w:rsidR="00674C60" w:rsidRPr="007C126F" w:rsidRDefault="00674C60" w:rsidP="002666C6">
      <w:pPr>
        <w:pStyle w:val="NoSpacing"/>
        <w:jc w:val="both"/>
        <w:rPr>
          <w:lang w:val="pl-PL"/>
        </w:rPr>
      </w:pPr>
      <w:r w:rsidRPr="007C126F">
        <w:rPr>
          <w:b/>
          <w:lang w:val="sr-Latn-CS"/>
        </w:rPr>
        <w:t>Broj učesnika u grupi</w:t>
      </w:r>
      <w:r w:rsidRPr="007C126F">
        <w:rPr>
          <w:lang w:val="sr-Latn-CS"/>
        </w:rPr>
        <w:t xml:space="preserve">: </w:t>
      </w:r>
      <w:r w:rsidRPr="007C126F">
        <w:rPr>
          <w:lang w:val="pl-PL"/>
        </w:rPr>
        <w:t>od 15 do 25 učesnika.</w:t>
      </w:r>
    </w:p>
    <w:p w:rsidR="00674C60" w:rsidRPr="007C126F" w:rsidRDefault="00674C60" w:rsidP="002666C6">
      <w:pPr>
        <w:pStyle w:val="NoSpacing"/>
        <w:jc w:val="both"/>
        <w:rPr>
          <w:lang w:val="es-MX"/>
        </w:rPr>
      </w:pPr>
    </w:p>
    <w:p w:rsidR="00674C60" w:rsidRDefault="00674C60" w:rsidP="002666C6">
      <w:pPr>
        <w:pStyle w:val="NoSpacing"/>
        <w:jc w:val="both"/>
        <w:rPr>
          <w:lang w:val="sr-Latn-CS"/>
        </w:rPr>
      </w:pPr>
      <w:r w:rsidRPr="007C126F">
        <w:rPr>
          <w:b/>
          <w:lang w:val="sr-Latn-CS"/>
        </w:rPr>
        <w:t>Cijena po učesniku dnevno</w:t>
      </w:r>
      <w:r w:rsidRPr="007C126F">
        <w:rPr>
          <w:rFonts w:cs="Arial"/>
          <w:b/>
          <w:bCs/>
          <w:lang w:val="sr-Latn-CS"/>
        </w:rPr>
        <w:t>i šta ona uključuje</w:t>
      </w:r>
      <w:r w:rsidRPr="007C126F">
        <w:rPr>
          <w:b/>
          <w:lang w:val="sr-Latn-CS"/>
        </w:rPr>
        <w:t>:</w:t>
      </w:r>
      <w:r w:rsidRPr="007C126F">
        <w:rPr>
          <w:lang w:val="sr-Latn-CS"/>
        </w:rPr>
        <w:t xml:space="preserve"> 20 € (uračunati su honorar za voditelje seminara i cijena potrošnog materijala).</w:t>
      </w:r>
    </w:p>
    <w:p w:rsidR="00013CC8" w:rsidRPr="007C126F" w:rsidRDefault="00013CC8" w:rsidP="002666C6">
      <w:pPr>
        <w:pStyle w:val="NoSpacing"/>
        <w:jc w:val="both"/>
        <w:rPr>
          <w:rFonts w:cs="Arial"/>
          <w:lang w:val="sr-Latn-CS"/>
        </w:rPr>
      </w:pPr>
    </w:p>
    <w:p w:rsidR="00C54059" w:rsidRPr="007C126F" w:rsidRDefault="00C54059" w:rsidP="002666C6">
      <w:pPr>
        <w:pStyle w:val="NoSpacing"/>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74C60" w:rsidRPr="007C126F" w:rsidTr="00ED7CA9">
        <w:tc>
          <w:tcPr>
            <w:tcW w:w="9180" w:type="dxa"/>
            <w:shd w:val="clear" w:color="auto" w:fill="E0E0E0"/>
          </w:tcPr>
          <w:p w:rsidR="00674C60"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159</w:t>
            </w:r>
            <w:r w:rsidR="00674C60" w:rsidRPr="007C126F">
              <w:rPr>
                <w:rFonts w:ascii="Verdana" w:eastAsia="SimSun" w:hAnsi="Verdana"/>
                <w:bCs w:val="0"/>
                <w:iCs/>
                <w:sz w:val="22"/>
                <w:szCs w:val="22"/>
                <w:lang w:val="sl-SI"/>
              </w:rPr>
              <w:t>. Efektivna komunikacija u učionici</w:t>
            </w:r>
          </w:p>
        </w:tc>
      </w:tr>
    </w:tbl>
    <w:p w:rsidR="00674C60" w:rsidRPr="007C126F" w:rsidRDefault="00674C60" w:rsidP="002666C6">
      <w:pPr>
        <w:spacing w:after="0" w:line="240" w:lineRule="auto"/>
        <w:jc w:val="both"/>
        <w:rPr>
          <w:rFonts w:cs="Arial"/>
          <w:lang w:val="sr-Latn-CS"/>
        </w:rPr>
      </w:pPr>
    </w:p>
    <w:p w:rsidR="00674C60" w:rsidRPr="007C126F" w:rsidRDefault="00674C60" w:rsidP="002666C6">
      <w:pPr>
        <w:jc w:val="both"/>
      </w:pPr>
      <w:r w:rsidRPr="007C126F">
        <w:rPr>
          <w:b/>
        </w:rPr>
        <w:t>Autori:</w:t>
      </w:r>
      <w:r w:rsidRPr="007C126F">
        <w:t xml:space="preserve"> Dragutin Šćekić</w:t>
      </w:r>
      <w:r w:rsidR="00A771E2" w:rsidRPr="007C126F">
        <w:t xml:space="preserve">, konsultant Marry Wiliams </w:t>
      </w:r>
    </w:p>
    <w:p w:rsidR="00A771E2" w:rsidRPr="007C126F" w:rsidRDefault="00A771E2" w:rsidP="002666C6">
      <w:pPr>
        <w:jc w:val="both"/>
      </w:pPr>
      <w:r w:rsidRPr="007C126F">
        <w:rPr>
          <w:b/>
        </w:rPr>
        <w:t>Naziv institucije/organizacije koja podržava program:</w:t>
      </w:r>
      <w:r w:rsidRPr="007C126F">
        <w:t xml:space="preserve"> JUOŠ” Velko Drobnjaković” Risan</w:t>
      </w:r>
    </w:p>
    <w:p w:rsidR="00674C60" w:rsidRPr="007C126F" w:rsidRDefault="00674C60" w:rsidP="002666C6">
      <w:pPr>
        <w:pStyle w:val="NoSpacing"/>
        <w:jc w:val="both"/>
      </w:pPr>
      <w:r w:rsidRPr="007C126F">
        <w:rPr>
          <w:b/>
        </w:rPr>
        <w:t>Odgovorna osoba (koordinator):</w:t>
      </w:r>
      <w:r w:rsidRPr="007C126F">
        <w:t xml:space="preserve"> Dragutin Šćekić</w:t>
      </w:r>
    </w:p>
    <w:p w:rsidR="00674C60" w:rsidRPr="007C126F" w:rsidRDefault="00674C60" w:rsidP="002666C6">
      <w:pPr>
        <w:pStyle w:val="NoSpacing"/>
        <w:jc w:val="both"/>
      </w:pPr>
      <w:r w:rsidRPr="007C126F">
        <w:rPr>
          <w:b/>
        </w:rPr>
        <w:t>Adresa:</w:t>
      </w:r>
      <w:r w:rsidRPr="007C126F">
        <w:t xml:space="preserve"> Dobrota b.b., Kotor </w:t>
      </w:r>
    </w:p>
    <w:p w:rsidR="00674C60" w:rsidRPr="007C126F" w:rsidRDefault="00674C60" w:rsidP="002666C6">
      <w:pPr>
        <w:pStyle w:val="NoSpacing"/>
        <w:jc w:val="both"/>
      </w:pPr>
      <w:r w:rsidRPr="007C126F">
        <w:rPr>
          <w:b/>
        </w:rPr>
        <w:t>E-mail:</w:t>
      </w:r>
      <w:r w:rsidRPr="007C126F">
        <w:t xml:space="preserve"> dragutin.scekic@live.edu.me </w:t>
      </w:r>
    </w:p>
    <w:p w:rsidR="00674C60" w:rsidRPr="007C126F" w:rsidRDefault="00674C60" w:rsidP="002666C6">
      <w:pPr>
        <w:pStyle w:val="NoSpacing"/>
        <w:jc w:val="both"/>
      </w:pPr>
      <w:r w:rsidRPr="007C126F">
        <w:rPr>
          <w:b/>
        </w:rPr>
        <w:t>Broj telefona:</w:t>
      </w:r>
      <w:r w:rsidRPr="007C126F">
        <w:t xml:space="preserve"> 069-</w:t>
      </w:r>
      <w:r w:rsidR="00A771E2" w:rsidRPr="007C126F">
        <w:t>149-905</w:t>
      </w:r>
    </w:p>
    <w:p w:rsidR="00674C60" w:rsidRPr="007C126F" w:rsidRDefault="00674C60" w:rsidP="002666C6">
      <w:pPr>
        <w:pStyle w:val="NoSpacing"/>
        <w:jc w:val="both"/>
      </w:pPr>
    </w:p>
    <w:p w:rsidR="00674C60" w:rsidRPr="007C126F" w:rsidRDefault="00674C60" w:rsidP="002666C6">
      <w:pPr>
        <w:jc w:val="both"/>
      </w:pPr>
      <w:r w:rsidRPr="007C126F">
        <w:rPr>
          <w:b/>
        </w:rPr>
        <w:lastRenderedPageBreak/>
        <w:t>Opšti cilj programa:</w:t>
      </w:r>
      <w:r w:rsidRPr="007C126F">
        <w:t>unapređivanje kompetencija nastavnika da u nastavi koriste tehnike efektivne komunikacije sa učenicima.</w:t>
      </w:r>
    </w:p>
    <w:p w:rsidR="00674C60" w:rsidRPr="007C126F" w:rsidRDefault="00674C60" w:rsidP="002666C6">
      <w:pPr>
        <w:jc w:val="both"/>
        <w:rPr>
          <w:b/>
        </w:rPr>
      </w:pPr>
    </w:p>
    <w:p w:rsidR="00674C60" w:rsidRPr="007C126F" w:rsidRDefault="00674C60" w:rsidP="002666C6">
      <w:pPr>
        <w:jc w:val="both"/>
      </w:pPr>
      <w:r w:rsidRPr="007C126F">
        <w:rPr>
          <w:b/>
        </w:rPr>
        <w:t>Specifični ciljevi programa</w:t>
      </w:r>
      <w:r w:rsidRPr="007C126F">
        <w:t>:</w:t>
      </w:r>
      <w:r w:rsidR="00A771E2" w:rsidRPr="007C126F">
        <w:t xml:space="preserve"> osposobljavanje</w:t>
      </w:r>
      <w:r w:rsidRPr="007C126F">
        <w:t xml:space="preserve"> nastavnika da način komunikacije sa učenicima prilagode potrebama obrazovnog sistema koji f</w:t>
      </w:r>
      <w:r w:rsidR="00A771E2" w:rsidRPr="007C126F">
        <w:t xml:space="preserve">unkcioniše u društvu znanj i </w:t>
      </w:r>
      <w:r w:rsidRPr="007C126F">
        <w:t xml:space="preserve">da na osnovu promjene načina komunikacije motivišu učenike za kritičko razmišljanje i time utiču na razvoj interpersonalnih vještina, individualne kreativnosti i preduzetničkih vještina; osposobljavanje za efektivno pružanje konstruktivnih povratnih informacija o tome kako da povećaju nivo učenja u učionici. </w:t>
      </w:r>
    </w:p>
    <w:p w:rsidR="00674C60" w:rsidRDefault="00674C60" w:rsidP="002666C6">
      <w:pPr>
        <w:jc w:val="both"/>
      </w:pPr>
      <w:r w:rsidRPr="007C126F">
        <w:rPr>
          <w:b/>
        </w:rPr>
        <w:t>Ciljna grupa:</w:t>
      </w:r>
      <w:r w:rsidRPr="007C126F">
        <w:t xml:space="preserve"> nastavnici osnovnih i srednjih škola. </w:t>
      </w:r>
    </w:p>
    <w:p w:rsidR="00013CC8" w:rsidRPr="007C126F" w:rsidRDefault="00013CC8" w:rsidP="002666C6">
      <w:pPr>
        <w:jc w:val="both"/>
      </w:pPr>
    </w:p>
    <w:p w:rsidR="00674C60" w:rsidRDefault="00674C60" w:rsidP="002666C6">
      <w:pPr>
        <w:jc w:val="both"/>
      </w:pPr>
      <w:r w:rsidRPr="007C126F">
        <w:rPr>
          <w:b/>
        </w:rPr>
        <w:t>Metode i tehnike rada:</w:t>
      </w:r>
      <w:r w:rsidRPr="007C126F">
        <w:t xml:space="preserve"> obuka interaktivnog tipa. </w:t>
      </w:r>
    </w:p>
    <w:p w:rsidR="00013CC8" w:rsidRPr="00013CC8" w:rsidRDefault="00013CC8" w:rsidP="002666C6">
      <w:pPr>
        <w:jc w:val="both"/>
      </w:pPr>
    </w:p>
    <w:p w:rsidR="00674C60" w:rsidRPr="007C126F" w:rsidRDefault="00674C60" w:rsidP="002666C6">
      <w:pPr>
        <w:jc w:val="both"/>
        <w:rPr>
          <w:b/>
        </w:rPr>
      </w:pPr>
      <w:r w:rsidRPr="007C126F">
        <w:rPr>
          <w:b/>
        </w:rPr>
        <w:t>Teme:</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Prepreke učenju u učionici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Vještine koje su potrebne na radnom mjestu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Šta je komunikacija?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Vrste komunikacije u učionici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Teorija konstruktivne povratne informacije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Davanje povratne informacije u učionici </w:t>
      </w:r>
    </w:p>
    <w:p w:rsidR="00674C60" w:rsidRPr="007C126F" w:rsidRDefault="00674C60" w:rsidP="002666C6">
      <w:pPr>
        <w:pStyle w:val="ListParagraph"/>
        <w:numPr>
          <w:ilvl w:val="0"/>
          <w:numId w:val="13"/>
        </w:numPr>
        <w:spacing w:after="160" w:line="259" w:lineRule="auto"/>
        <w:jc w:val="both"/>
        <w:rPr>
          <w:rFonts w:ascii="Verdana" w:hAnsi="Verdana"/>
        </w:rPr>
      </w:pPr>
      <w:r w:rsidRPr="007C126F">
        <w:rPr>
          <w:rFonts w:ascii="Verdana" w:hAnsi="Verdana"/>
        </w:rPr>
        <w:t xml:space="preserve">Kako pružiti konstruktivnu povratnu informaciju </w:t>
      </w:r>
    </w:p>
    <w:p w:rsidR="00674C60" w:rsidRPr="007C126F" w:rsidRDefault="00674C60" w:rsidP="002666C6">
      <w:pPr>
        <w:pStyle w:val="ListParagraph"/>
        <w:spacing w:after="160" w:line="259" w:lineRule="auto"/>
        <w:jc w:val="both"/>
        <w:rPr>
          <w:rFonts w:ascii="Verdana" w:hAnsi="Verdana"/>
        </w:rPr>
      </w:pPr>
    </w:p>
    <w:p w:rsidR="00674C60" w:rsidRPr="007C126F" w:rsidRDefault="00674C60" w:rsidP="002666C6">
      <w:pPr>
        <w:jc w:val="both"/>
      </w:pPr>
      <w:r w:rsidRPr="007C126F">
        <w:rPr>
          <w:b/>
        </w:rPr>
        <w:t>Trajanje programa (broj dana i broj sati efektivnog rada):</w:t>
      </w:r>
      <w:r w:rsidRPr="007C126F">
        <w:t xml:space="preserve"> jedan dan (8 sati). </w:t>
      </w:r>
    </w:p>
    <w:p w:rsidR="00674C60" w:rsidRPr="007C126F" w:rsidRDefault="00674C60" w:rsidP="002666C6">
      <w:pPr>
        <w:jc w:val="both"/>
      </w:pPr>
    </w:p>
    <w:p w:rsidR="00674C60" w:rsidRPr="007C126F" w:rsidRDefault="00674C60" w:rsidP="002666C6">
      <w:pPr>
        <w:jc w:val="both"/>
      </w:pPr>
      <w:r w:rsidRPr="007C126F">
        <w:rPr>
          <w:b/>
        </w:rPr>
        <w:t>Broj učesnika u grupi:</w:t>
      </w:r>
      <w:r w:rsidRPr="007C126F">
        <w:t xml:space="preserve">od 15 do 25 učesnika. </w:t>
      </w:r>
    </w:p>
    <w:p w:rsidR="00674C60" w:rsidRPr="007C126F" w:rsidRDefault="00674C60" w:rsidP="002666C6">
      <w:pPr>
        <w:jc w:val="both"/>
      </w:pPr>
    </w:p>
    <w:p w:rsidR="00674C60" w:rsidRPr="007C126F" w:rsidRDefault="00674C60" w:rsidP="002666C6">
      <w:pPr>
        <w:jc w:val="both"/>
      </w:pPr>
      <w:r w:rsidRPr="007C126F">
        <w:rPr>
          <w:b/>
        </w:rPr>
        <w:t>Cijena po učesniku (dnevno):</w:t>
      </w:r>
      <w:r w:rsidRPr="007C126F">
        <w:t xml:space="preserve">20 € (uračunati su honorar za voditelje seminara, prilozi za učesnike i materijal i pribor za rad kao i CD sa </w:t>
      </w:r>
      <w:r w:rsidR="00A771E2" w:rsidRPr="007C126F">
        <w:t>radnim materijalom</w:t>
      </w:r>
      <w:r w:rsidRPr="007C126F">
        <w:t>).</w:t>
      </w:r>
    </w:p>
    <w:p w:rsidR="00674C60" w:rsidRPr="007C126F" w:rsidRDefault="00674C60" w:rsidP="002666C6">
      <w:pPr>
        <w:spacing w:after="0" w:line="240" w:lineRule="auto"/>
        <w:jc w:val="both"/>
        <w:rPr>
          <w:rFonts w:cs="Arial"/>
          <w:lang w:val="sr-Latn-CS"/>
        </w:rPr>
      </w:pPr>
    </w:p>
    <w:p w:rsidR="00DC5183" w:rsidRPr="007C126F" w:rsidRDefault="00DC5183" w:rsidP="002666C6">
      <w:pPr>
        <w:jc w:val="both"/>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4923C3" w:rsidRPr="007C126F" w:rsidTr="00B4059D">
        <w:tc>
          <w:tcPr>
            <w:tcW w:w="9180" w:type="dxa"/>
            <w:shd w:val="clear" w:color="auto" w:fill="E0E0E0"/>
          </w:tcPr>
          <w:p w:rsidR="00CC40E2"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160</w:t>
            </w:r>
            <w:r w:rsidR="00CC40E2" w:rsidRPr="007C126F">
              <w:rPr>
                <w:rFonts w:ascii="Verdana" w:eastAsia="SimSun" w:hAnsi="Verdana"/>
                <w:bCs w:val="0"/>
                <w:iCs/>
                <w:sz w:val="22"/>
                <w:szCs w:val="22"/>
                <w:lang w:val="sl-SI"/>
              </w:rPr>
              <w:t xml:space="preserve">. Efektivna komunikacija u vaspitno – obrazovnom procesu </w:t>
            </w:r>
          </w:p>
        </w:tc>
      </w:tr>
    </w:tbl>
    <w:p w:rsidR="00DC5183" w:rsidRPr="007C126F" w:rsidRDefault="00DC5183" w:rsidP="002666C6">
      <w:pPr>
        <w:jc w:val="both"/>
        <w:rPr>
          <w:b/>
        </w:rPr>
      </w:pPr>
    </w:p>
    <w:p w:rsidR="00E53810" w:rsidRPr="007C126F" w:rsidRDefault="00E53810" w:rsidP="002666C6">
      <w:pPr>
        <w:spacing w:after="0" w:line="240" w:lineRule="auto"/>
        <w:jc w:val="both"/>
        <w:rPr>
          <w:rFonts w:cs="Arial"/>
          <w:lang w:val="sr-Latn-CS"/>
        </w:rPr>
      </w:pPr>
      <w:r w:rsidRPr="007C126F">
        <w:rPr>
          <w:b/>
          <w:lang w:val="sr-Latn-CS"/>
        </w:rPr>
        <w:t>Autori:</w:t>
      </w:r>
      <w:r w:rsidRPr="007C126F">
        <w:rPr>
          <w:rFonts w:cs="Arial"/>
          <w:lang w:val="sr-Latn-CS"/>
        </w:rPr>
        <w:t xml:space="preserve">mr Sreten Lutovac, Ana Ćalov </w:t>
      </w:r>
    </w:p>
    <w:p w:rsidR="00E53810" w:rsidRPr="007C126F" w:rsidRDefault="00E53810" w:rsidP="002666C6">
      <w:pPr>
        <w:spacing w:after="0" w:line="240" w:lineRule="auto"/>
        <w:jc w:val="both"/>
      </w:pPr>
      <w:r w:rsidRPr="007C126F">
        <w:rPr>
          <w:rFonts w:cs="Arial"/>
          <w:b/>
          <w:lang w:val="sr-Latn-CS"/>
        </w:rPr>
        <w:t xml:space="preserve">Naziv institucije/organizacije koja podržava program: </w:t>
      </w:r>
      <w:r w:rsidR="004923C3" w:rsidRPr="007C126F">
        <w:rPr>
          <w:rFonts w:cs="Arial"/>
          <w:lang w:val="sr-Latn-CS"/>
        </w:rPr>
        <w:t>Gimnazija „Panto Mališić“</w:t>
      </w:r>
      <w:r w:rsidR="00CA363B">
        <w:rPr>
          <w:rFonts w:cs="Arial"/>
          <w:lang w:val="sr-Latn-CS"/>
        </w:rPr>
        <w:t>,</w:t>
      </w:r>
      <w:r w:rsidR="004923C3" w:rsidRPr="007C126F">
        <w:rPr>
          <w:rFonts w:cs="Arial"/>
          <w:lang w:val="sr-Latn-CS"/>
        </w:rPr>
        <w:t xml:space="preserve"> Berane</w:t>
      </w:r>
    </w:p>
    <w:p w:rsidR="00E53810" w:rsidRPr="007C126F" w:rsidRDefault="00E53810"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E53810" w:rsidRPr="007C126F" w:rsidRDefault="00E53810"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r w:rsidR="00F25285" w:rsidRPr="007C126F">
        <w:rPr>
          <w:lang w:val="sr-Latn-CS"/>
        </w:rPr>
        <w:t>,Vaka Đurovića bb</w:t>
      </w:r>
    </w:p>
    <w:p w:rsidR="00E53810" w:rsidRPr="007C126F" w:rsidRDefault="00E53810" w:rsidP="002666C6">
      <w:pPr>
        <w:spacing w:after="0" w:line="240" w:lineRule="auto"/>
        <w:jc w:val="both"/>
        <w:rPr>
          <w:rFonts w:cs="Arial"/>
          <w:lang w:val="sr-Latn-CS"/>
        </w:rPr>
      </w:pPr>
      <w:r w:rsidRPr="007C126F">
        <w:rPr>
          <w:b/>
          <w:lang w:val="sr-Latn-CS"/>
        </w:rPr>
        <w:t>E-mail:</w:t>
      </w:r>
      <w:r w:rsidRPr="007C126F">
        <w:rPr>
          <w:rFonts w:cs="Arial"/>
          <w:lang w:val="sr-Latn-CS"/>
        </w:rPr>
        <w:t>nadja.lutersek@zzs.gov.me</w:t>
      </w:r>
    </w:p>
    <w:p w:rsidR="00E53810" w:rsidRPr="007C126F" w:rsidRDefault="00E53810"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E53810" w:rsidRPr="007C126F" w:rsidRDefault="00E53810" w:rsidP="002666C6">
      <w:pPr>
        <w:spacing w:after="0" w:line="240" w:lineRule="auto"/>
        <w:jc w:val="both"/>
        <w:rPr>
          <w:rFonts w:cs="Arial"/>
          <w:lang w:val="sr-Latn-CS"/>
        </w:rPr>
      </w:pPr>
    </w:p>
    <w:p w:rsidR="00E53810" w:rsidRPr="007C126F" w:rsidRDefault="00E53810" w:rsidP="002666C6">
      <w:pPr>
        <w:spacing w:after="0" w:line="240" w:lineRule="auto"/>
        <w:jc w:val="both"/>
      </w:pPr>
      <w:r w:rsidRPr="007C126F">
        <w:rPr>
          <w:b/>
          <w:lang w:val="sr-Latn-CS"/>
        </w:rPr>
        <w:lastRenderedPageBreak/>
        <w:t>O</w:t>
      </w:r>
      <w:r w:rsidRPr="007C126F">
        <w:rPr>
          <w:b/>
        </w:rPr>
        <w:t xml:space="preserve">pšti cilj </w:t>
      </w:r>
      <w:r w:rsidRPr="007C126F">
        <w:rPr>
          <w:b/>
          <w:lang w:val="sr-Latn-CS"/>
        </w:rPr>
        <w:t xml:space="preserve"> programa:</w:t>
      </w:r>
      <w:r w:rsidR="004923C3" w:rsidRPr="007C126F">
        <w:t>unapr</w:t>
      </w:r>
      <w:r w:rsidRPr="007C126F">
        <w:t>e</w:t>
      </w:r>
      <w:r w:rsidR="00282794" w:rsidRPr="007C126F">
        <w:t>đ</w:t>
      </w:r>
      <w:r w:rsidR="004526A9" w:rsidRPr="007C126F">
        <w:t>ivanje  kompetencija nastavnika</w:t>
      </w:r>
      <w:r w:rsidRPr="007C126F">
        <w:t xml:space="preserve"> u oblasti efektivne komunikacije sa učenicima i drugim akterima u vaspitno-obrazovnom procesu</w:t>
      </w:r>
      <w:r w:rsidR="00282794" w:rsidRPr="007C126F">
        <w:t xml:space="preserve"> u </w:t>
      </w:r>
      <w:r w:rsidR="004526A9" w:rsidRPr="007C126F">
        <w:t>cilju stvaranja</w:t>
      </w:r>
      <w:r w:rsidRPr="007C126F">
        <w:t xml:space="preserve">  i </w:t>
      </w:r>
      <w:r w:rsidR="004526A9" w:rsidRPr="007C126F">
        <w:t>održavanja konstruktiv</w:t>
      </w:r>
      <w:r w:rsidRPr="007C126F">
        <w:t>n</w:t>
      </w:r>
      <w:r w:rsidR="004526A9" w:rsidRPr="007C126F">
        <w:t>og</w:t>
      </w:r>
      <w:r w:rsidRPr="007C126F">
        <w:t xml:space="preserve">  ambijent</w:t>
      </w:r>
      <w:r w:rsidR="004526A9" w:rsidRPr="007C126F">
        <w:t>a</w:t>
      </w:r>
      <w:r w:rsidRPr="007C126F">
        <w:t xml:space="preserve"> za učenje i zdrav razvoj svih u školi.</w:t>
      </w:r>
    </w:p>
    <w:p w:rsidR="00E53810" w:rsidRPr="007C126F" w:rsidRDefault="00E53810" w:rsidP="002666C6">
      <w:pPr>
        <w:spacing w:after="0" w:line="240" w:lineRule="auto"/>
        <w:jc w:val="both"/>
        <w:rPr>
          <w:rFonts w:cs="Arial"/>
          <w:lang w:val="sr-Latn-CS"/>
        </w:rPr>
      </w:pPr>
    </w:p>
    <w:p w:rsidR="00E53810" w:rsidRPr="007C126F" w:rsidRDefault="00E53810" w:rsidP="002666C6">
      <w:pPr>
        <w:spacing w:after="0" w:line="240" w:lineRule="auto"/>
        <w:jc w:val="both"/>
      </w:pPr>
      <w:r w:rsidRPr="007C126F">
        <w:rPr>
          <w:b/>
          <w:lang w:val="sr-Latn-CS"/>
        </w:rPr>
        <w:t>Specifični ciljevi programa:</w:t>
      </w:r>
      <w:r w:rsidR="004923C3" w:rsidRPr="007C126F">
        <w:t xml:space="preserve"> nastavnik </w:t>
      </w:r>
      <w:r w:rsidRPr="007C126F">
        <w:t xml:space="preserve">stiče dublje uvide i znanja o funkcijama, ciljevima i </w:t>
      </w:r>
      <w:r w:rsidR="004923C3" w:rsidRPr="007C126F">
        <w:t xml:space="preserve">ishodima efektivne komunikacije; </w:t>
      </w:r>
      <w:r w:rsidRPr="007C126F">
        <w:t>razumije prepreke efektivnoj komunikaciji i poruke koje ometaju ili prekidaju komunikaciju i zna kako da ih prevaziđe</w:t>
      </w:r>
      <w:r w:rsidR="004923C3" w:rsidRPr="007C126F">
        <w:t xml:space="preserve">; </w:t>
      </w:r>
      <w:r w:rsidRPr="007C126F">
        <w:t>stiče iskustva i dublje uvide u vlastite komunikacijske obra</w:t>
      </w:r>
      <w:r w:rsidR="004923C3" w:rsidRPr="007C126F">
        <w:t xml:space="preserve">sce, zna kako da ih unaprijedi; </w:t>
      </w:r>
      <w:r w:rsidRPr="007C126F">
        <w:t>osposobljava se da koristi tehnike i vještine efektivne komunikacije u učionici</w:t>
      </w:r>
      <w:r w:rsidR="004923C3" w:rsidRPr="007C126F">
        <w:t xml:space="preserve">; </w:t>
      </w:r>
      <w:r w:rsidRPr="007C126F">
        <w:t>stiče iskustva i dublje uvide u vlastite komunikacijske obrasce u učion</w:t>
      </w:r>
      <w:r w:rsidR="004923C3" w:rsidRPr="007C126F">
        <w:t xml:space="preserve">ici, zna kako da ih unaprijedi; </w:t>
      </w:r>
      <w:r w:rsidRPr="007C126F">
        <w:t>zna kako se stvara i održava pozitivan odnos na relaciji nastavnik/ca-učenik/ca, kao osnov podsticajnog ambijenta za učenje svih učenika/ca i za razvoj odgovornog ponašanja učenika/ca</w:t>
      </w:r>
      <w:r w:rsidR="004923C3" w:rsidRPr="007C126F">
        <w:t xml:space="preserve">; </w:t>
      </w:r>
      <w:r w:rsidRPr="007C126F">
        <w:t>razumije kako se različiti modeli upravljanja odjeljenjem (“modeli discipline”) prilagođavaju razvojnim potrebama adolescenata i stiče dublji uvid u vlastiti model, u funkciji održavanja optimalnog ambijenta za učenje i razvoj svih učenika/ca</w:t>
      </w:r>
      <w:r w:rsidR="004923C3" w:rsidRPr="007C126F">
        <w:t xml:space="preserve">; </w:t>
      </w:r>
      <w:r w:rsidRPr="007C126F">
        <w:t>razumije uzroke i dinamiku konflikata, kao i osnovne s</w:t>
      </w:r>
      <w:r w:rsidR="00674C60" w:rsidRPr="007C126F">
        <w:t>trategije za njihovo rješavanje</w:t>
      </w:r>
      <w:r w:rsidR="004923C3" w:rsidRPr="007C126F">
        <w:t xml:space="preserve">; </w:t>
      </w:r>
      <w:r w:rsidRPr="007C126F">
        <w:t xml:space="preserve">zna da planira </w:t>
      </w:r>
      <w:r w:rsidR="00674C60" w:rsidRPr="007C126F">
        <w:t xml:space="preserve">i koristi </w:t>
      </w:r>
      <w:r w:rsidRPr="007C126F">
        <w:t>različite oblike i vrste komunikacije sa roditeljima, u skladu sa funkcijom (usmena, pisana, elektronska; indi</w:t>
      </w:r>
      <w:r w:rsidR="00674C60" w:rsidRPr="007C126F">
        <w:t>vidualna i grupna komunikacija)</w:t>
      </w:r>
      <w:r w:rsidR="004923C3" w:rsidRPr="007C126F">
        <w:t xml:space="preserve">; </w:t>
      </w:r>
      <w:r w:rsidRPr="007C126F">
        <w:t>upoznaje različite potencijale timskog rada (npr. za razvoj škole, za zajedničko učenje, za planiranje, realizaciju nastave, za postignuća učenika/ca, za prevenciji stresa)</w:t>
      </w:r>
    </w:p>
    <w:p w:rsidR="00E53810" w:rsidRPr="007C126F" w:rsidRDefault="00E53810" w:rsidP="002666C6">
      <w:pPr>
        <w:spacing w:after="0" w:line="240" w:lineRule="auto"/>
        <w:jc w:val="both"/>
      </w:pPr>
    </w:p>
    <w:p w:rsidR="00E53810" w:rsidRPr="007C126F" w:rsidRDefault="00E53810" w:rsidP="002666C6">
      <w:pPr>
        <w:spacing w:after="0" w:line="240" w:lineRule="auto"/>
        <w:jc w:val="both"/>
      </w:pPr>
      <w:r w:rsidRPr="007C126F">
        <w:rPr>
          <w:b/>
          <w:lang w:val="sr-Latn-CS"/>
        </w:rPr>
        <w:t>Ciljna grupa</w:t>
      </w:r>
      <w:r w:rsidRPr="007C126F">
        <w:rPr>
          <w:lang w:val="sr-Latn-CS"/>
        </w:rPr>
        <w:t>:</w:t>
      </w:r>
      <w:r w:rsidR="004923C3" w:rsidRPr="007C126F">
        <w:t xml:space="preserve"> n</w:t>
      </w:r>
      <w:r w:rsidRPr="007C126F">
        <w:t xml:space="preserve">astavnici </w:t>
      </w:r>
      <w:r w:rsidR="004923C3" w:rsidRPr="007C126F">
        <w:t xml:space="preserve">osnovih i </w:t>
      </w:r>
      <w:r w:rsidRPr="007C126F">
        <w:t xml:space="preserve">srednjih </w:t>
      </w:r>
      <w:r w:rsidR="00624A8F">
        <w:t>š</w:t>
      </w:r>
      <w:r w:rsidR="00F25285" w:rsidRPr="007C126F">
        <w:t>kola</w:t>
      </w:r>
    </w:p>
    <w:p w:rsidR="00F25285" w:rsidRPr="007C126F" w:rsidRDefault="00F25285" w:rsidP="002666C6">
      <w:pPr>
        <w:spacing w:after="0" w:line="240" w:lineRule="auto"/>
        <w:jc w:val="both"/>
      </w:pPr>
    </w:p>
    <w:p w:rsidR="00E53810" w:rsidRPr="007C126F" w:rsidRDefault="00E53810" w:rsidP="002666C6">
      <w:pPr>
        <w:spacing w:after="0" w:line="240" w:lineRule="auto"/>
        <w:jc w:val="both"/>
        <w:rPr>
          <w:lang w:val="sr-Latn-CS"/>
        </w:rPr>
      </w:pPr>
      <w:r w:rsidRPr="007C126F">
        <w:rPr>
          <w:b/>
          <w:lang w:val="sr-Latn-CS"/>
        </w:rPr>
        <w:t xml:space="preserve">Metode i tehnike rada: </w:t>
      </w:r>
      <w:r w:rsidRPr="007C126F">
        <w:rPr>
          <w:lang w:val="sr-Latn-CS"/>
        </w:rPr>
        <w:t>Obuka je interaktivnog tipa</w:t>
      </w:r>
    </w:p>
    <w:p w:rsidR="00E53810" w:rsidRPr="007C126F" w:rsidRDefault="00E53810" w:rsidP="002666C6">
      <w:pPr>
        <w:spacing w:after="0" w:line="240" w:lineRule="auto"/>
        <w:jc w:val="both"/>
        <w:rPr>
          <w:rFonts w:cs="Arial"/>
          <w:lang w:val="sr-Latn-CS"/>
        </w:rPr>
      </w:pPr>
    </w:p>
    <w:p w:rsidR="00E53810" w:rsidRPr="007C126F" w:rsidRDefault="00E53810" w:rsidP="002666C6">
      <w:pPr>
        <w:spacing w:after="0" w:line="240" w:lineRule="auto"/>
        <w:jc w:val="both"/>
        <w:rPr>
          <w:lang w:val="sr-Latn-CS"/>
        </w:rPr>
      </w:pPr>
      <w:r w:rsidRPr="007C126F">
        <w:rPr>
          <w:b/>
          <w:lang w:val="sr-Latn-CS"/>
        </w:rPr>
        <w:t>Teme:</w:t>
      </w:r>
      <w:r w:rsidRPr="007C126F">
        <w:rPr>
          <w:b/>
          <w:lang w:val="sr-Latn-CS"/>
        </w:rPr>
        <w:tab/>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Osnovni koncepti, funkcije i tipovi komunikacije</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Efektivna komunikacija</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Efektivna komunikacija u učionici</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Upravljanje odjeljenjem  (1)</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Upravljanje odjeljenjem  (2)</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Komunikacija sa roditeljima</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Timski rad u školi</w:t>
      </w:r>
    </w:p>
    <w:p w:rsidR="00E53810" w:rsidRPr="007C126F" w:rsidRDefault="00E53810" w:rsidP="002666C6">
      <w:pPr>
        <w:pStyle w:val="ListParagraph"/>
        <w:numPr>
          <w:ilvl w:val="0"/>
          <w:numId w:val="137"/>
        </w:numPr>
        <w:spacing w:after="0" w:line="240" w:lineRule="auto"/>
        <w:jc w:val="both"/>
        <w:rPr>
          <w:rFonts w:ascii="Verdana" w:hAnsi="Verdana"/>
          <w:lang w:val="sr-Latn-CS"/>
        </w:rPr>
      </w:pPr>
      <w:r w:rsidRPr="007C126F">
        <w:rPr>
          <w:rFonts w:ascii="Verdana" w:hAnsi="Verdana"/>
          <w:lang w:val="sr-Latn-CS"/>
        </w:rPr>
        <w:t>Rekapitulacija i evaluacija</w:t>
      </w:r>
    </w:p>
    <w:p w:rsidR="004923C3" w:rsidRPr="007C126F" w:rsidRDefault="004923C3" w:rsidP="002666C6">
      <w:pPr>
        <w:pStyle w:val="ListParagraph"/>
        <w:spacing w:after="0" w:line="240" w:lineRule="auto"/>
        <w:jc w:val="both"/>
        <w:rPr>
          <w:rFonts w:ascii="Verdana" w:hAnsi="Verdana"/>
          <w:lang w:val="sr-Latn-CS"/>
        </w:rPr>
      </w:pPr>
    </w:p>
    <w:p w:rsidR="004923C3" w:rsidRPr="007C126F" w:rsidRDefault="00E53810" w:rsidP="002666C6">
      <w:pPr>
        <w:spacing w:after="0" w:line="240" w:lineRule="auto"/>
        <w:jc w:val="both"/>
        <w:rPr>
          <w:lang w:val="sr-Latn-CS"/>
        </w:rPr>
      </w:pPr>
      <w:r w:rsidRPr="007C126F">
        <w:rPr>
          <w:b/>
          <w:lang w:val="sr-Latn-CS"/>
        </w:rPr>
        <w:t>Trajanje programa (broj dana i broj sati efektivnog rada</w:t>
      </w:r>
      <w:r w:rsidRPr="007C126F">
        <w:rPr>
          <w:b/>
        </w:rPr>
        <w:t>:</w:t>
      </w:r>
      <w:r w:rsidR="004923C3" w:rsidRPr="007C126F">
        <w:rPr>
          <w:lang w:val="sr-Latn-CS"/>
        </w:rPr>
        <w:t xml:space="preserve"> dva dana (16 sati)</w:t>
      </w:r>
    </w:p>
    <w:p w:rsidR="00E53810" w:rsidRPr="007C126F" w:rsidRDefault="00E53810" w:rsidP="002666C6">
      <w:pPr>
        <w:spacing w:after="0" w:line="240" w:lineRule="auto"/>
        <w:jc w:val="both"/>
        <w:rPr>
          <w:lang w:val="sr-Latn-CS"/>
        </w:rPr>
      </w:pPr>
    </w:p>
    <w:p w:rsidR="00E53810" w:rsidRPr="007C126F" w:rsidRDefault="00E53810" w:rsidP="002666C6">
      <w:pPr>
        <w:spacing w:after="0" w:line="240" w:lineRule="auto"/>
        <w:jc w:val="both"/>
        <w:rPr>
          <w:lang w:val="sr-Latn-CS"/>
        </w:rPr>
      </w:pPr>
      <w:r w:rsidRPr="007C126F">
        <w:rPr>
          <w:b/>
          <w:lang w:val="sr-Latn-CS"/>
        </w:rPr>
        <w:t xml:space="preserve">Broj učesnika u grupi: </w:t>
      </w:r>
      <w:r w:rsidRPr="007C126F">
        <w:rPr>
          <w:lang w:val="sr-Latn-CS"/>
        </w:rPr>
        <w:t>20-30</w:t>
      </w:r>
    </w:p>
    <w:p w:rsidR="004923C3" w:rsidRPr="007C126F" w:rsidRDefault="004923C3" w:rsidP="002666C6">
      <w:pPr>
        <w:spacing w:after="0" w:line="240" w:lineRule="auto"/>
        <w:jc w:val="both"/>
        <w:rPr>
          <w:rFonts w:cs="Arial"/>
          <w:lang w:val="sr-Latn-CS"/>
        </w:rPr>
      </w:pPr>
    </w:p>
    <w:p w:rsidR="00E53810" w:rsidRPr="007C126F" w:rsidRDefault="00E53810"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4923C3" w:rsidRPr="007C126F">
        <w:rPr>
          <w:rFonts w:cs="Arial"/>
          <w:bCs/>
          <w:lang w:val="sr-Latn-CS"/>
        </w:rPr>
        <w:t>Cijena po učesniku je 1</w:t>
      </w:r>
      <w:r w:rsidRPr="007C126F">
        <w:rPr>
          <w:rFonts w:cs="Arial"/>
          <w:bCs/>
          <w:lang w:val="sr-Latn-CS"/>
        </w:rPr>
        <w:t>5 €. Obuhvata honorar za učesnike i potrošni materijal.</w:t>
      </w:r>
    </w:p>
    <w:p w:rsidR="00DC5183" w:rsidRPr="007C126F" w:rsidRDefault="00DC5183" w:rsidP="002666C6">
      <w:pPr>
        <w:jc w:val="both"/>
        <w:rPr>
          <w: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53810" w:rsidRPr="007C126F" w:rsidTr="00B4059D">
        <w:tc>
          <w:tcPr>
            <w:tcW w:w="9180" w:type="dxa"/>
            <w:shd w:val="clear" w:color="auto" w:fill="E0E0E0"/>
          </w:tcPr>
          <w:p w:rsidR="00E53810"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161</w:t>
            </w:r>
            <w:r w:rsidR="00E53810" w:rsidRPr="007C126F">
              <w:rPr>
                <w:rFonts w:ascii="Verdana" w:eastAsia="SimSun" w:hAnsi="Verdana"/>
                <w:bCs w:val="0"/>
                <w:iCs/>
                <w:sz w:val="22"/>
                <w:szCs w:val="22"/>
                <w:lang w:val="sl-SI"/>
              </w:rPr>
              <w:t xml:space="preserve">. Ekskurzije i izleti u nastavi prirode i društva </w:t>
            </w:r>
          </w:p>
        </w:tc>
      </w:tr>
    </w:tbl>
    <w:p w:rsidR="00DC5183" w:rsidRPr="007C126F" w:rsidRDefault="00DC5183" w:rsidP="002666C6">
      <w:pPr>
        <w:jc w:val="both"/>
        <w:rPr>
          <w:b/>
        </w:rPr>
      </w:pPr>
    </w:p>
    <w:p w:rsidR="00671E3B" w:rsidRPr="007C126F" w:rsidRDefault="00671E3B" w:rsidP="002666C6">
      <w:pPr>
        <w:spacing w:after="0" w:line="240" w:lineRule="auto"/>
        <w:jc w:val="both"/>
        <w:rPr>
          <w:rFonts w:eastAsia="Verdana"/>
        </w:rPr>
      </w:pPr>
      <w:r w:rsidRPr="007C126F">
        <w:rPr>
          <w:rFonts w:eastAsia="Verdana"/>
          <w:b/>
        </w:rPr>
        <w:lastRenderedPageBreak/>
        <w:t>Autori:</w:t>
      </w:r>
      <w:r w:rsidRPr="007C126F">
        <w:rPr>
          <w:rFonts w:eastAsia="Verdana"/>
        </w:rPr>
        <w:t xml:space="preserve"> Ljiljana Zečević i Tijana Babović</w:t>
      </w:r>
    </w:p>
    <w:p w:rsidR="00671E3B" w:rsidRPr="007C126F" w:rsidRDefault="00671E3B" w:rsidP="002666C6">
      <w:pPr>
        <w:spacing w:after="0" w:line="240" w:lineRule="auto"/>
        <w:jc w:val="both"/>
        <w:rPr>
          <w:rFonts w:eastAsia="Verdana"/>
          <w:b/>
        </w:rPr>
      </w:pPr>
      <w:r w:rsidRPr="007C126F">
        <w:rPr>
          <w:rFonts w:eastAsia="Verdana"/>
          <w:b/>
        </w:rPr>
        <w:t xml:space="preserve">Naziv institucije/organizacije koja podržava program: </w:t>
      </w:r>
      <w:r w:rsidRPr="007C126F">
        <w:rPr>
          <w:rFonts w:eastAsia="Verdana"/>
        </w:rPr>
        <w:t>JUOŠ" Marko Miljanov"</w:t>
      </w:r>
      <w:r w:rsidR="00624A8F">
        <w:rPr>
          <w:rFonts w:eastAsia="Verdana"/>
        </w:rPr>
        <w:t>,</w:t>
      </w:r>
      <w:r w:rsidRPr="007C126F">
        <w:rPr>
          <w:rFonts w:eastAsia="Verdana"/>
        </w:rPr>
        <w:t xml:space="preserve"> Bijelo Polje</w:t>
      </w:r>
    </w:p>
    <w:p w:rsidR="00671E3B" w:rsidRPr="007C126F" w:rsidRDefault="00671E3B" w:rsidP="002666C6">
      <w:pPr>
        <w:spacing w:after="0" w:line="240" w:lineRule="auto"/>
        <w:jc w:val="both"/>
        <w:rPr>
          <w:rFonts w:eastAsia="Verdana"/>
        </w:rPr>
      </w:pPr>
      <w:r w:rsidRPr="007C126F">
        <w:rPr>
          <w:rFonts w:eastAsia="Verdana"/>
          <w:b/>
        </w:rPr>
        <w:t>Odgovorna osoba (koordinator):</w:t>
      </w:r>
      <w:r w:rsidRPr="007C126F">
        <w:rPr>
          <w:rFonts w:eastAsia="Verdana"/>
        </w:rPr>
        <w:t xml:space="preserve"> Željko Korać</w:t>
      </w:r>
    </w:p>
    <w:p w:rsidR="00671E3B" w:rsidRPr="007C126F" w:rsidRDefault="00671E3B" w:rsidP="002666C6">
      <w:pPr>
        <w:spacing w:after="0" w:line="240" w:lineRule="auto"/>
        <w:jc w:val="both"/>
        <w:rPr>
          <w:rFonts w:eastAsia="Verdana"/>
        </w:rPr>
      </w:pPr>
      <w:r w:rsidRPr="007C126F">
        <w:rPr>
          <w:rFonts w:eastAsia="Verdana"/>
          <w:b/>
        </w:rPr>
        <w:t>Adresa</w:t>
      </w:r>
      <w:r w:rsidRPr="007C126F">
        <w:rPr>
          <w:rFonts w:eastAsia="Verdana"/>
        </w:rPr>
        <w:t>: Nedeljka Merdovića b.b.</w:t>
      </w:r>
      <w:r w:rsidR="00624A8F">
        <w:rPr>
          <w:rFonts w:eastAsia="Verdana"/>
        </w:rPr>
        <w:t>,</w:t>
      </w:r>
      <w:r w:rsidRPr="007C126F">
        <w:rPr>
          <w:rFonts w:eastAsia="Verdana"/>
        </w:rPr>
        <w:t xml:space="preserve"> Bijelo Polje</w:t>
      </w:r>
    </w:p>
    <w:p w:rsidR="00671E3B" w:rsidRPr="007C126F" w:rsidRDefault="00671E3B" w:rsidP="002666C6">
      <w:pPr>
        <w:spacing w:after="0" w:line="240" w:lineRule="auto"/>
        <w:jc w:val="both"/>
        <w:rPr>
          <w:rFonts w:eastAsia="Verdana"/>
        </w:rPr>
      </w:pPr>
      <w:r w:rsidRPr="007C126F">
        <w:rPr>
          <w:rFonts w:eastAsia="Verdana"/>
          <w:b/>
        </w:rPr>
        <w:t>E-mail</w:t>
      </w:r>
      <w:r w:rsidRPr="007C126F">
        <w:rPr>
          <w:rFonts w:eastAsia="Verdana"/>
        </w:rPr>
        <w:t>:zeljkoko@t-com.me</w:t>
      </w:r>
    </w:p>
    <w:p w:rsidR="00671E3B" w:rsidRPr="007C126F" w:rsidRDefault="00671E3B" w:rsidP="002666C6">
      <w:pPr>
        <w:spacing w:after="0" w:line="240" w:lineRule="auto"/>
        <w:jc w:val="both"/>
        <w:rPr>
          <w:rFonts w:eastAsia="Verdana"/>
        </w:rPr>
      </w:pPr>
      <w:r w:rsidRPr="007C126F">
        <w:rPr>
          <w:rFonts w:eastAsia="Verdana"/>
          <w:b/>
        </w:rPr>
        <w:t>Broj telefona:</w:t>
      </w:r>
      <w:r w:rsidRPr="007C126F">
        <w:rPr>
          <w:rFonts w:eastAsia="Verdana"/>
        </w:rPr>
        <w:t xml:space="preserve"> 067 607 897</w:t>
      </w:r>
    </w:p>
    <w:p w:rsidR="00671E3B" w:rsidRPr="007C126F" w:rsidRDefault="00671E3B" w:rsidP="002666C6">
      <w:pPr>
        <w:spacing w:after="0" w:line="240" w:lineRule="auto"/>
        <w:jc w:val="both"/>
        <w:rPr>
          <w:rFonts w:eastAsia="Verdana"/>
        </w:rPr>
      </w:pPr>
    </w:p>
    <w:p w:rsidR="00671E3B" w:rsidRPr="007C126F" w:rsidRDefault="00671E3B" w:rsidP="002666C6">
      <w:pPr>
        <w:spacing w:after="0" w:line="240" w:lineRule="auto"/>
        <w:jc w:val="both"/>
        <w:rPr>
          <w:rFonts w:eastAsia="Verdana"/>
        </w:rPr>
      </w:pPr>
      <w:r w:rsidRPr="007C126F">
        <w:rPr>
          <w:rFonts w:eastAsia="Verdana"/>
          <w:b/>
        </w:rPr>
        <w:t>Opšti cilj  programa:</w:t>
      </w:r>
      <w:r w:rsidR="00624A8F">
        <w:rPr>
          <w:rFonts w:eastAsia="Verdana"/>
        </w:rPr>
        <w:t xml:space="preserve"> da shvate značaj ovakvog van</w:t>
      </w:r>
      <w:r w:rsidRPr="007C126F">
        <w:rPr>
          <w:rFonts w:eastAsia="Verdana"/>
        </w:rPr>
        <w:t>učioničkog oblika rada u nastavi prirode i društva i steknu vještine i znanja za praktičnu primjenu</w:t>
      </w:r>
    </w:p>
    <w:p w:rsidR="00671E3B" w:rsidRPr="007C126F" w:rsidRDefault="00671E3B" w:rsidP="002666C6">
      <w:pPr>
        <w:spacing w:after="0" w:line="240" w:lineRule="auto"/>
        <w:jc w:val="both"/>
        <w:rPr>
          <w:rFonts w:eastAsia="Verdana"/>
          <w:b/>
        </w:rPr>
      </w:pPr>
    </w:p>
    <w:p w:rsidR="00671E3B" w:rsidRPr="007C126F" w:rsidRDefault="00671E3B" w:rsidP="002666C6">
      <w:pPr>
        <w:spacing w:after="0" w:line="240" w:lineRule="auto"/>
        <w:jc w:val="both"/>
        <w:rPr>
          <w:rFonts w:eastAsia="Verdana"/>
        </w:rPr>
      </w:pPr>
      <w:r w:rsidRPr="007C126F">
        <w:rPr>
          <w:rFonts w:eastAsia="Verdana"/>
          <w:b/>
        </w:rPr>
        <w:t>Specifični ciljevi programa:</w:t>
      </w:r>
      <w:r w:rsidR="00624A8F">
        <w:rPr>
          <w:rFonts w:eastAsia="Verdana"/>
        </w:rPr>
        <w:t xml:space="preserve"> n</w:t>
      </w:r>
      <w:r w:rsidRPr="007C126F">
        <w:rPr>
          <w:rFonts w:eastAsia="Verdana"/>
        </w:rPr>
        <w:t>astavnici će: uočiti i izdvojiti ključne probleme u procesu usvajanja ciljeva; izdvojiti</w:t>
      </w:r>
      <w:r w:rsidR="00624A8F">
        <w:rPr>
          <w:rFonts w:eastAsia="Verdana"/>
        </w:rPr>
        <w:t xml:space="preserve"> ciljeve koji su pogodni za van</w:t>
      </w:r>
      <w:r w:rsidRPr="007C126F">
        <w:rPr>
          <w:rFonts w:eastAsia="Verdana"/>
        </w:rPr>
        <w:t>učionički rad po temama i odrediti vrijeme realizacije-orijentaciono;uočiti značaj posmatranja predmeta i pojava u prirodnom ambijentu,autentičnih oblika i veličina;upoznaće poseban oblik nastave i metode koje prate takav rad; naučiće faze organizacije i izvođenja ekskurzije;</w:t>
      </w:r>
    </w:p>
    <w:p w:rsidR="00671E3B" w:rsidRPr="007C126F" w:rsidRDefault="00671E3B" w:rsidP="002666C6">
      <w:pPr>
        <w:spacing w:after="0" w:line="240" w:lineRule="auto"/>
        <w:jc w:val="both"/>
        <w:rPr>
          <w:rFonts w:eastAsia="Verdana"/>
        </w:rPr>
      </w:pPr>
    </w:p>
    <w:p w:rsidR="00671E3B" w:rsidRPr="007C126F" w:rsidRDefault="00671E3B" w:rsidP="002666C6">
      <w:pPr>
        <w:spacing w:after="0" w:line="240" w:lineRule="auto"/>
        <w:jc w:val="both"/>
        <w:rPr>
          <w:rFonts w:eastAsia="Verdana"/>
        </w:rPr>
      </w:pPr>
      <w:r w:rsidRPr="007C126F">
        <w:rPr>
          <w:rFonts w:eastAsia="Verdana"/>
          <w:b/>
        </w:rPr>
        <w:t>Ciljna grupa:</w:t>
      </w:r>
      <w:r w:rsidRPr="007C126F">
        <w:rPr>
          <w:rFonts w:eastAsia="Verdana"/>
        </w:rPr>
        <w:t xml:space="preserve"> profesori razredne nastave/učitelji</w:t>
      </w:r>
    </w:p>
    <w:p w:rsidR="00671E3B" w:rsidRPr="007C126F" w:rsidRDefault="00671E3B" w:rsidP="002666C6">
      <w:pPr>
        <w:spacing w:after="0" w:line="240" w:lineRule="auto"/>
        <w:jc w:val="both"/>
        <w:rPr>
          <w:rFonts w:eastAsia="Verdana"/>
          <w:b/>
        </w:rPr>
      </w:pPr>
    </w:p>
    <w:p w:rsidR="00671E3B" w:rsidRDefault="00671E3B" w:rsidP="002666C6">
      <w:pPr>
        <w:spacing w:after="0" w:line="240" w:lineRule="auto"/>
        <w:jc w:val="both"/>
        <w:rPr>
          <w:rFonts w:eastAsia="Verdana"/>
        </w:rPr>
      </w:pPr>
      <w:r w:rsidRPr="007C126F">
        <w:rPr>
          <w:rFonts w:eastAsia="Verdana"/>
          <w:b/>
        </w:rPr>
        <w:t>Metode i tehnike rada:</w:t>
      </w:r>
      <w:r w:rsidR="00012650" w:rsidRPr="007C126F">
        <w:rPr>
          <w:rFonts w:eastAsia="Verdana"/>
        </w:rPr>
        <w:t xml:space="preserve"> metode interaktivnog tip</w:t>
      </w:r>
    </w:p>
    <w:p w:rsidR="00624A8F" w:rsidRPr="007C126F" w:rsidRDefault="00624A8F" w:rsidP="002666C6">
      <w:pPr>
        <w:spacing w:after="0" w:line="240" w:lineRule="auto"/>
        <w:jc w:val="both"/>
        <w:rPr>
          <w:rFonts w:eastAsia="Verdana"/>
        </w:rPr>
      </w:pPr>
    </w:p>
    <w:p w:rsidR="00671E3B" w:rsidRPr="007C126F" w:rsidRDefault="00671E3B" w:rsidP="002666C6">
      <w:pPr>
        <w:spacing w:after="0" w:line="240" w:lineRule="auto"/>
        <w:jc w:val="both"/>
        <w:rPr>
          <w:rFonts w:eastAsia="Verdana"/>
          <w:b/>
        </w:rPr>
      </w:pPr>
      <w:r w:rsidRPr="007C126F">
        <w:rPr>
          <w:rFonts w:eastAsia="Verdana"/>
          <w:b/>
        </w:rPr>
        <w:t>Teme:</w:t>
      </w:r>
      <w:r w:rsidRPr="007C126F">
        <w:rPr>
          <w:rFonts w:eastAsia="Verdana"/>
          <w:b/>
        </w:rPr>
        <w:tab/>
      </w:r>
    </w:p>
    <w:p w:rsidR="00671E3B" w:rsidRPr="007C126F" w:rsidRDefault="00671E3B" w:rsidP="002666C6">
      <w:pPr>
        <w:spacing w:after="0" w:line="240" w:lineRule="auto"/>
        <w:jc w:val="both"/>
        <w:rPr>
          <w:rFonts w:eastAsia="Verdana"/>
        </w:rPr>
      </w:pPr>
    </w:p>
    <w:p w:rsidR="00671E3B" w:rsidRPr="007C126F" w:rsidRDefault="00671E3B" w:rsidP="002666C6">
      <w:pPr>
        <w:spacing w:after="0" w:line="240" w:lineRule="auto"/>
        <w:jc w:val="both"/>
        <w:rPr>
          <w:rFonts w:eastAsia="Verdana"/>
        </w:rPr>
      </w:pPr>
      <w:r w:rsidRPr="007C126F">
        <w:rPr>
          <w:rFonts w:eastAsia="Verdana"/>
        </w:rPr>
        <w:t>1.Pojam i vrste ekskurzije</w:t>
      </w:r>
    </w:p>
    <w:p w:rsidR="00671E3B" w:rsidRPr="007C126F" w:rsidRDefault="00671E3B" w:rsidP="002666C6">
      <w:pPr>
        <w:spacing w:after="0" w:line="240" w:lineRule="auto"/>
        <w:jc w:val="both"/>
        <w:rPr>
          <w:rFonts w:eastAsia="Verdana"/>
        </w:rPr>
      </w:pPr>
      <w:r w:rsidRPr="007C126F">
        <w:rPr>
          <w:rFonts w:eastAsia="Verdana"/>
        </w:rPr>
        <w:t>2.Vaspitno obrazovni značaj ekskurzije</w:t>
      </w:r>
    </w:p>
    <w:p w:rsidR="00671E3B" w:rsidRPr="007C126F" w:rsidRDefault="00671E3B" w:rsidP="002666C6">
      <w:pPr>
        <w:spacing w:after="0" w:line="240" w:lineRule="auto"/>
        <w:jc w:val="both"/>
        <w:rPr>
          <w:rFonts w:eastAsia="Verdana"/>
        </w:rPr>
      </w:pPr>
      <w:r w:rsidRPr="007C126F">
        <w:rPr>
          <w:rFonts w:eastAsia="Verdana"/>
        </w:rPr>
        <w:t>3.Podjela ekskurzija prema različitim kriterijumima</w:t>
      </w:r>
    </w:p>
    <w:p w:rsidR="00671E3B" w:rsidRPr="007C126F" w:rsidRDefault="00671E3B" w:rsidP="002666C6">
      <w:pPr>
        <w:spacing w:after="0" w:line="240" w:lineRule="auto"/>
        <w:jc w:val="both"/>
        <w:rPr>
          <w:rFonts w:eastAsia="Verdana"/>
        </w:rPr>
      </w:pPr>
      <w:r w:rsidRPr="007C126F">
        <w:rPr>
          <w:rFonts w:eastAsia="Verdana"/>
        </w:rPr>
        <w:t>4.Organizacija izvođenja ekskurzija</w:t>
      </w:r>
    </w:p>
    <w:p w:rsidR="00671E3B" w:rsidRPr="007C126F" w:rsidRDefault="00671E3B" w:rsidP="002666C6">
      <w:pPr>
        <w:spacing w:after="0" w:line="240" w:lineRule="auto"/>
        <w:jc w:val="both"/>
        <w:rPr>
          <w:rFonts w:eastAsia="Verdana"/>
        </w:rPr>
      </w:pPr>
      <w:r w:rsidRPr="007C126F">
        <w:rPr>
          <w:rFonts w:eastAsia="Verdana"/>
        </w:rPr>
        <w:t>5.Planiranje ekskurzije (cilj i zadaci;vrijeme i mjesto izvođenja, trajanje,vrsta i tema;priprema nastavnih sredstava i pribora;</w:t>
      </w:r>
    </w:p>
    <w:p w:rsidR="00671E3B" w:rsidRPr="007C126F" w:rsidRDefault="00671E3B" w:rsidP="002666C6">
      <w:pPr>
        <w:spacing w:after="0" w:line="240" w:lineRule="auto"/>
        <w:jc w:val="both"/>
        <w:rPr>
          <w:rFonts w:eastAsia="Verdana"/>
        </w:rPr>
      </w:pPr>
      <w:r w:rsidRPr="007C126F">
        <w:rPr>
          <w:rFonts w:eastAsia="Verdana"/>
        </w:rPr>
        <w:t>6.Formulisanje ciljeva i zadataka izvođenja ekskurzije</w:t>
      </w:r>
    </w:p>
    <w:p w:rsidR="00671E3B" w:rsidRPr="007C126F" w:rsidRDefault="00671E3B" w:rsidP="002666C6">
      <w:pPr>
        <w:spacing w:after="0" w:line="240" w:lineRule="auto"/>
        <w:jc w:val="both"/>
        <w:rPr>
          <w:rFonts w:eastAsia="Verdana"/>
        </w:rPr>
      </w:pPr>
      <w:r w:rsidRPr="007C126F">
        <w:rPr>
          <w:rFonts w:eastAsia="Verdana"/>
        </w:rPr>
        <w:t>7.Mjesto i vrijeme izvođenja ekskurzije</w:t>
      </w:r>
    </w:p>
    <w:p w:rsidR="00671E3B" w:rsidRPr="007C126F" w:rsidRDefault="00671E3B" w:rsidP="002666C6">
      <w:pPr>
        <w:spacing w:after="0" w:line="240" w:lineRule="auto"/>
        <w:jc w:val="both"/>
        <w:rPr>
          <w:rFonts w:eastAsia="Verdana"/>
        </w:rPr>
      </w:pPr>
      <w:r w:rsidRPr="007C126F">
        <w:rPr>
          <w:rFonts w:eastAsia="Verdana"/>
        </w:rPr>
        <w:t>8.Priprema nastavnika</w:t>
      </w:r>
    </w:p>
    <w:p w:rsidR="00671E3B" w:rsidRPr="007C126F" w:rsidRDefault="00624A8F" w:rsidP="002666C6">
      <w:pPr>
        <w:spacing w:after="0" w:line="240" w:lineRule="auto"/>
        <w:jc w:val="both"/>
        <w:rPr>
          <w:rFonts w:eastAsia="Verdana"/>
        </w:rPr>
      </w:pPr>
      <w:r>
        <w:rPr>
          <w:rFonts w:eastAsia="Verdana"/>
        </w:rPr>
        <w:t>9.P</w:t>
      </w:r>
      <w:r w:rsidR="00671E3B" w:rsidRPr="007C126F">
        <w:rPr>
          <w:rFonts w:eastAsia="Verdana"/>
        </w:rPr>
        <w:t>riprema učenika</w:t>
      </w:r>
    </w:p>
    <w:p w:rsidR="00671E3B" w:rsidRPr="007C126F" w:rsidRDefault="00624A8F" w:rsidP="002666C6">
      <w:pPr>
        <w:spacing w:after="0" w:line="240" w:lineRule="auto"/>
        <w:jc w:val="both"/>
        <w:rPr>
          <w:rFonts w:eastAsia="Verdana"/>
        </w:rPr>
      </w:pPr>
      <w:r>
        <w:rPr>
          <w:rFonts w:eastAsia="Verdana"/>
        </w:rPr>
        <w:t>10.T</w:t>
      </w:r>
      <w:r w:rsidR="00671E3B" w:rsidRPr="007C126F">
        <w:rPr>
          <w:rFonts w:eastAsia="Verdana"/>
        </w:rPr>
        <w:t>ok izvođenja ekskurzije</w:t>
      </w:r>
    </w:p>
    <w:p w:rsidR="00671E3B" w:rsidRPr="007C126F" w:rsidRDefault="00671E3B" w:rsidP="002666C6">
      <w:pPr>
        <w:spacing w:after="0" w:line="240" w:lineRule="auto"/>
        <w:jc w:val="both"/>
        <w:rPr>
          <w:rFonts w:eastAsia="Verdana"/>
        </w:rPr>
      </w:pPr>
    </w:p>
    <w:p w:rsidR="00671E3B" w:rsidRPr="007C126F" w:rsidRDefault="00671E3B" w:rsidP="002666C6">
      <w:pPr>
        <w:spacing w:after="0" w:line="240" w:lineRule="auto"/>
        <w:jc w:val="both"/>
        <w:rPr>
          <w:rFonts w:eastAsia="Verdana"/>
        </w:rPr>
      </w:pPr>
      <w:r w:rsidRPr="007C126F">
        <w:rPr>
          <w:rFonts w:eastAsia="Verdana"/>
          <w:b/>
        </w:rPr>
        <w:t>Trajanje programa (broj dana i broj sati efektivnog rada):</w:t>
      </w:r>
      <w:r w:rsidRPr="007C126F">
        <w:rPr>
          <w:rFonts w:eastAsia="Verdana"/>
        </w:rPr>
        <w:t xml:space="preserve"> jedan dan, osam sati</w:t>
      </w:r>
    </w:p>
    <w:p w:rsidR="00671E3B" w:rsidRPr="007C126F" w:rsidRDefault="00671E3B" w:rsidP="002666C6">
      <w:pPr>
        <w:spacing w:after="0" w:line="240" w:lineRule="auto"/>
        <w:jc w:val="both"/>
        <w:rPr>
          <w:rFonts w:eastAsia="Verdana"/>
        </w:rPr>
      </w:pPr>
    </w:p>
    <w:p w:rsidR="00671E3B" w:rsidRPr="007C126F" w:rsidRDefault="00671E3B" w:rsidP="002666C6">
      <w:pPr>
        <w:spacing w:after="0" w:line="240" w:lineRule="auto"/>
        <w:jc w:val="both"/>
        <w:rPr>
          <w:rFonts w:eastAsia="Verdana"/>
        </w:rPr>
      </w:pPr>
      <w:r w:rsidRPr="007C126F">
        <w:rPr>
          <w:rFonts w:eastAsia="Verdana"/>
          <w:b/>
        </w:rPr>
        <w:t>Broj učesnika u grupi:</w:t>
      </w:r>
      <w:r w:rsidRPr="007C126F">
        <w:rPr>
          <w:rFonts w:eastAsia="Verdana"/>
        </w:rPr>
        <w:t xml:space="preserve"> 20 do 30</w:t>
      </w:r>
    </w:p>
    <w:p w:rsidR="00671E3B" w:rsidRPr="007C126F" w:rsidRDefault="00671E3B" w:rsidP="002666C6">
      <w:pPr>
        <w:spacing w:after="0" w:line="240" w:lineRule="auto"/>
        <w:jc w:val="both"/>
        <w:rPr>
          <w:rFonts w:eastAsia="Verdana"/>
        </w:rPr>
      </w:pPr>
    </w:p>
    <w:p w:rsidR="00DC5183" w:rsidRPr="007C126F" w:rsidRDefault="00671E3B" w:rsidP="002666C6">
      <w:pPr>
        <w:spacing w:after="0" w:line="240" w:lineRule="auto"/>
        <w:jc w:val="both"/>
        <w:rPr>
          <w:rFonts w:eastAsia="Verdana"/>
        </w:rPr>
      </w:pPr>
      <w:r w:rsidRPr="007C126F">
        <w:rPr>
          <w:rFonts w:eastAsia="Verdana"/>
          <w:b/>
        </w:rPr>
        <w:t>Cijena po učesniku dnevno  i šta ona uključuje:</w:t>
      </w:r>
      <w:r w:rsidRPr="007C126F">
        <w:rPr>
          <w:rFonts w:eastAsia="Verdana"/>
        </w:rPr>
        <w:t xml:space="preserve"> 20eura, honorar trenera</w:t>
      </w:r>
    </w:p>
    <w:p w:rsidR="00282794" w:rsidRPr="007C126F" w:rsidRDefault="00282794"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D7CA9" w:rsidRPr="007C126F" w:rsidTr="00ED7CA9">
        <w:tc>
          <w:tcPr>
            <w:tcW w:w="9180" w:type="dxa"/>
            <w:shd w:val="clear" w:color="auto" w:fill="E0E0E0"/>
          </w:tcPr>
          <w:p w:rsidR="00ED7CA9"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162</w:t>
            </w:r>
            <w:r w:rsidR="00ED7CA9" w:rsidRPr="007C126F">
              <w:rPr>
                <w:rFonts w:ascii="Verdana" w:eastAsia="SimSun" w:hAnsi="Verdana"/>
                <w:bCs w:val="0"/>
                <w:iCs/>
                <w:sz w:val="22"/>
                <w:szCs w:val="22"/>
                <w:lang w:val="sl-SI"/>
              </w:rPr>
              <w:t>. Funkcionalno integrisano učenje</w:t>
            </w:r>
          </w:p>
        </w:tc>
      </w:tr>
    </w:tbl>
    <w:p w:rsidR="00ED7CA9" w:rsidRPr="007C126F" w:rsidRDefault="00ED7CA9" w:rsidP="002666C6">
      <w:pPr>
        <w:spacing w:after="0" w:line="240" w:lineRule="auto"/>
        <w:jc w:val="both"/>
        <w:rPr>
          <w:rFonts w:cs="Arial"/>
          <w:lang w:val="sr-Latn-CS"/>
        </w:rPr>
      </w:pPr>
    </w:p>
    <w:p w:rsidR="00ED7CA9" w:rsidRPr="007C126F" w:rsidRDefault="00ED7CA9" w:rsidP="002666C6">
      <w:pPr>
        <w:spacing w:after="0" w:line="240" w:lineRule="auto"/>
        <w:jc w:val="both"/>
        <w:rPr>
          <w:b/>
          <w:bCs/>
          <w:lang w:val="sr-Latn-CS"/>
        </w:rPr>
      </w:pPr>
      <w:r w:rsidRPr="007C126F">
        <w:rPr>
          <w:b/>
          <w:bCs/>
          <w:lang w:val="sr-Latn-CS"/>
        </w:rPr>
        <w:t>Autori:</w:t>
      </w:r>
      <w:r w:rsidRPr="007C126F">
        <w:rPr>
          <w:bCs/>
          <w:lang w:val="sr-Latn-CS"/>
        </w:rPr>
        <w:t>doc. dr Veselin Mićanović i doc. dr Dijana Vučković</w:t>
      </w:r>
    </w:p>
    <w:p w:rsidR="00ED7CA9" w:rsidRPr="007C126F" w:rsidRDefault="00A771E2" w:rsidP="002666C6">
      <w:pPr>
        <w:spacing w:after="0" w:line="240" w:lineRule="auto"/>
        <w:jc w:val="both"/>
        <w:rPr>
          <w:rFonts w:cs="Times New Roman"/>
          <w:bCs/>
          <w:lang w:val="sr-Latn-CS"/>
        </w:rPr>
      </w:pPr>
      <w:r w:rsidRPr="007C126F">
        <w:rPr>
          <w:rFonts w:cs="Times New Roman"/>
          <w:b/>
          <w:bCs/>
          <w:lang w:val="sr-Latn-CS"/>
        </w:rPr>
        <w:t>Naziv institucije/organizacije koja podržava program:</w:t>
      </w:r>
      <w:r w:rsidRPr="007C126F">
        <w:rPr>
          <w:rFonts w:cs="Times New Roman"/>
          <w:bCs/>
          <w:lang w:val="sr-Latn-CS"/>
        </w:rPr>
        <w:t xml:space="preserve"> Filozofski fakultet </w:t>
      </w:r>
      <w:r w:rsidR="00624A8F">
        <w:rPr>
          <w:rFonts w:cs="Times New Roman"/>
          <w:bCs/>
          <w:lang w:val="sr-Latn-CS"/>
        </w:rPr>
        <w:t xml:space="preserve">, </w:t>
      </w:r>
      <w:r w:rsidRPr="007C126F">
        <w:rPr>
          <w:rFonts w:cs="Times New Roman"/>
          <w:bCs/>
          <w:lang w:val="sr-Latn-CS"/>
        </w:rPr>
        <w:t>Nikšić</w:t>
      </w:r>
    </w:p>
    <w:p w:rsidR="00ED7CA9" w:rsidRPr="007C126F" w:rsidRDefault="00ED7CA9" w:rsidP="002666C6">
      <w:pPr>
        <w:spacing w:after="0" w:line="240" w:lineRule="auto"/>
        <w:jc w:val="both"/>
        <w:rPr>
          <w:rFonts w:cs="Times New Roman"/>
          <w:lang w:val="sr-Latn-CS"/>
        </w:rPr>
      </w:pPr>
      <w:r w:rsidRPr="007C126F">
        <w:rPr>
          <w:b/>
          <w:bCs/>
          <w:lang w:val="sr-Latn-CS"/>
        </w:rPr>
        <w:lastRenderedPageBreak/>
        <w:t xml:space="preserve">Odgovorna osoba (koordinator): </w:t>
      </w:r>
      <w:r w:rsidRPr="007C126F">
        <w:rPr>
          <w:bCs/>
          <w:lang w:val="sr-Latn-CS"/>
        </w:rPr>
        <w:t>doc. dr Veselin Mićanović</w:t>
      </w:r>
    </w:p>
    <w:p w:rsidR="00ED7CA9" w:rsidRPr="007C126F" w:rsidRDefault="00ED7CA9" w:rsidP="002666C6">
      <w:pPr>
        <w:spacing w:after="0" w:line="240" w:lineRule="auto"/>
        <w:jc w:val="both"/>
        <w:rPr>
          <w:rFonts w:cs="Times New Roman"/>
          <w:lang w:val="sr-Latn-CS"/>
        </w:rPr>
      </w:pPr>
      <w:r w:rsidRPr="007C126F">
        <w:rPr>
          <w:b/>
          <w:bCs/>
          <w:lang w:val="sr-Latn-CS"/>
        </w:rPr>
        <w:t xml:space="preserve">Adresa: </w:t>
      </w:r>
      <w:r w:rsidRPr="007C126F">
        <w:rPr>
          <w:bCs/>
          <w:lang w:val="sr-Latn-CS"/>
        </w:rPr>
        <w:t>(p</w:t>
      </w:r>
      <w:r w:rsidR="00624A8F">
        <w:rPr>
          <w:bCs/>
          <w:lang w:val="sr-Latn-CS"/>
        </w:rPr>
        <w:t xml:space="preserve">osao: Filozofski fakultet, </w:t>
      </w:r>
      <w:r w:rsidRPr="007C126F">
        <w:rPr>
          <w:bCs/>
          <w:lang w:val="sr-Latn-CS"/>
        </w:rPr>
        <w:t xml:space="preserve"> Danila Bojovića bb, 81400 Nikšić) (stan: Mokra Njiva bb, 81400 Nikšić)</w:t>
      </w:r>
    </w:p>
    <w:p w:rsidR="00ED7CA9" w:rsidRPr="007C126F" w:rsidRDefault="00ED7CA9" w:rsidP="002666C6">
      <w:pPr>
        <w:spacing w:after="0" w:line="240" w:lineRule="auto"/>
        <w:jc w:val="both"/>
        <w:rPr>
          <w:rFonts w:cs="Times New Roman"/>
        </w:rPr>
      </w:pPr>
      <w:r w:rsidRPr="007C126F">
        <w:rPr>
          <w:b/>
          <w:bCs/>
          <w:lang w:val="sr-Latn-CS"/>
        </w:rPr>
        <w:t xml:space="preserve">E-mail: </w:t>
      </w:r>
      <w:hyperlink r:id="rId71" w:history="1">
        <w:r w:rsidRPr="007C126F">
          <w:rPr>
            <w:rStyle w:val="Hyperlink"/>
            <w:rFonts w:cs="Verdana"/>
            <w:color w:val="auto"/>
            <w:lang w:val="sr-Latn-CS"/>
          </w:rPr>
          <w:t>vele-nk</w:t>
        </w:r>
        <w:r w:rsidRPr="007C126F">
          <w:rPr>
            <w:rStyle w:val="Hyperlink"/>
            <w:rFonts w:cs="Verdana"/>
            <w:color w:val="auto"/>
            <w:lang w:val="en-US"/>
          </w:rPr>
          <w:t>@</w:t>
        </w:r>
        <w:r w:rsidRPr="007C126F">
          <w:rPr>
            <w:rStyle w:val="Hyperlink"/>
            <w:rFonts w:cs="Verdana"/>
            <w:color w:val="auto"/>
          </w:rPr>
          <w:t>t-com.me</w:t>
        </w:r>
      </w:hyperlink>
    </w:p>
    <w:p w:rsidR="00ED7CA9" w:rsidRPr="007C126F" w:rsidRDefault="00ED7CA9" w:rsidP="002666C6">
      <w:pPr>
        <w:spacing w:after="0" w:line="240" w:lineRule="auto"/>
        <w:jc w:val="both"/>
        <w:rPr>
          <w:rFonts w:cs="Times New Roman"/>
          <w:lang w:val="sr-Latn-CS"/>
        </w:rPr>
      </w:pPr>
      <w:r w:rsidRPr="007C126F">
        <w:rPr>
          <w:b/>
          <w:bCs/>
          <w:lang w:val="sr-Latn-CS"/>
        </w:rPr>
        <w:t xml:space="preserve">Broj telefona: </w:t>
      </w:r>
      <w:r w:rsidRPr="007C126F">
        <w:rPr>
          <w:bCs/>
          <w:lang w:val="sr-Latn-CS"/>
        </w:rPr>
        <w:t>069-453-936</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spacing w:after="0" w:line="240" w:lineRule="auto"/>
        <w:jc w:val="both"/>
      </w:pPr>
      <w:r w:rsidRPr="007C126F">
        <w:rPr>
          <w:b/>
          <w:bCs/>
          <w:lang w:val="sr-Latn-CS"/>
        </w:rPr>
        <w:t>O</w:t>
      </w:r>
      <w:r w:rsidRPr="007C126F">
        <w:rPr>
          <w:b/>
          <w:bCs/>
        </w:rPr>
        <w:t xml:space="preserve">pšti cilj </w:t>
      </w:r>
      <w:r w:rsidRPr="007C126F">
        <w:rPr>
          <w:b/>
          <w:bCs/>
          <w:lang w:val="sr-Latn-CS"/>
        </w:rPr>
        <w:t xml:space="preserve"> programa: </w:t>
      </w:r>
      <w:r w:rsidRPr="007C126F">
        <w:t>obu</w:t>
      </w:r>
      <w:r w:rsidRPr="007C126F">
        <w:rPr>
          <w:lang w:val="sr-Cyrl-CS"/>
        </w:rPr>
        <w:t>č</w:t>
      </w:r>
      <w:r w:rsidRPr="007C126F">
        <w:t>itinastavnikerazli</w:t>
      </w:r>
      <w:r w:rsidRPr="007C126F">
        <w:rPr>
          <w:lang w:val="sr-Cyrl-CS"/>
        </w:rPr>
        <w:t>č</w:t>
      </w:r>
      <w:r w:rsidRPr="007C126F">
        <w:t>itogprofila</w:t>
      </w:r>
      <w:r w:rsidRPr="007C126F">
        <w:rPr>
          <w:lang w:val="sr-Cyrl-CS"/>
        </w:rPr>
        <w:t xml:space="preserve"> (</w:t>
      </w:r>
      <w:r w:rsidRPr="007C126F">
        <w:t>vaspita</w:t>
      </w:r>
      <w:r w:rsidRPr="007C126F">
        <w:rPr>
          <w:lang w:val="sr-Cyrl-CS"/>
        </w:rPr>
        <w:t>č</w:t>
      </w:r>
      <w:r w:rsidRPr="007C126F">
        <w:t>e</w:t>
      </w:r>
      <w:r w:rsidRPr="007C126F">
        <w:rPr>
          <w:lang w:val="sr-Cyrl-CS"/>
        </w:rPr>
        <w:t xml:space="preserve">, </w:t>
      </w:r>
      <w:r w:rsidRPr="007C126F">
        <w:t>u</w:t>
      </w:r>
      <w:r w:rsidRPr="007C126F">
        <w:rPr>
          <w:lang w:val="sr-Cyrl-CS"/>
        </w:rPr>
        <w:t>č</w:t>
      </w:r>
      <w:r w:rsidRPr="007C126F">
        <w:t>itelje</w:t>
      </w:r>
      <w:r w:rsidRPr="007C126F">
        <w:rPr>
          <w:lang w:val="sr-Cyrl-CS"/>
        </w:rPr>
        <w:t xml:space="preserve">, </w:t>
      </w:r>
      <w:r w:rsidRPr="007C126F">
        <w:t>nastavnikepredmetnenastave</w:t>
      </w:r>
      <w:r w:rsidRPr="007C126F">
        <w:rPr>
          <w:lang w:val="sr-Cyrl-CS"/>
        </w:rPr>
        <w:t xml:space="preserve">) </w:t>
      </w:r>
      <w:r w:rsidRPr="007C126F">
        <w:t>na</w:t>
      </w:r>
      <w:r w:rsidRPr="007C126F">
        <w:rPr>
          <w:lang w:val="sr-Cyrl-CS"/>
        </w:rPr>
        <w:t>č</w:t>
      </w:r>
      <w:r w:rsidRPr="007C126F">
        <w:t>inuplaniranjairealizacijemodelaFunkcionalnogintegrisanogu</w:t>
      </w:r>
      <w:r w:rsidRPr="007C126F">
        <w:rPr>
          <w:lang w:val="sr-Cyrl-CS"/>
        </w:rPr>
        <w:t>č</w:t>
      </w:r>
      <w:r w:rsidRPr="007C126F">
        <w:t>enjaunastavi</w:t>
      </w:r>
      <w:r w:rsidRPr="007C126F">
        <w:rPr>
          <w:lang w:val="sr-Cyrl-CS"/>
        </w:rPr>
        <w:t>/</w:t>
      </w:r>
      <w:r w:rsidRPr="007C126F">
        <w:t>aktivnostima</w:t>
      </w:r>
      <w:r w:rsidRPr="007C126F">
        <w:rPr>
          <w:lang w:val="sr-Cyrl-CS"/>
        </w:rPr>
        <w:t>.</w:t>
      </w:r>
    </w:p>
    <w:p w:rsidR="00ED7CA9" w:rsidRPr="007C126F" w:rsidRDefault="00ED7CA9" w:rsidP="002666C6">
      <w:pPr>
        <w:spacing w:after="0"/>
        <w:jc w:val="both"/>
        <w:rPr>
          <w:lang w:val="sr-Cyrl-CS"/>
        </w:rPr>
      </w:pPr>
    </w:p>
    <w:p w:rsidR="00ED7CA9" w:rsidRPr="007C126F" w:rsidRDefault="00ED7CA9" w:rsidP="002666C6">
      <w:pPr>
        <w:spacing w:after="0" w:line="240" w:lineRule="auto"/>
        <w:jc w:val="both"/>
        <w:rPr>
          <w:lang w:val="sr-Latn-CS"/>
        </w:rPr>
      </w:pPr>
      <w:r w:rsidRPr="007C126F">
        <w:rPr>
          <w:b/>
          <w:bCs/>
          <w:lang w:val="sr-Latn-CS"/>
        </w:rPr>
        <w:t>Specifični ciljevi programa:</w:t>
      </w:r>
      <w:r w:rsidRPr="007C126F">
        <w:rPr>
          <w:lang w:val="sr-Latn-CS"/>
        </w:rPr>
        <w:t>r</w:t>
      </w:r>
      <w:r w:rsidRPr="007C126F">
        <w:t>azvojmetodologijenastaveusmjerenekaprocesuu</w:t>
      </w:r>
      <w:r w:rsidRPr="007C126F">
        <w:rPr>
          <w:lang w:val="sr-Latn-CS"/>
        </w:rPr>
        <w:t>č</w:t>
      </w:r>
      <w:r w:rsidRPr="007C126F">
        <w:t>enja</w:t>
      </w:r>
      <w:r w:rsidRPr="007C126F">
        <w:rPr>
          <w:lang w:val="sr-Latn-CS"/>
        </w:rPr>
        <w:t xml:space="preserve"> (</w:t>
      </w:r>
      <w:r w:rsidRPr="007C126F">
        <w:t>u</w:t>
      </w:r>
      <w:r w:rsidRPr="007C126F">
        <w:rPr>
          <w:lang w:val="sr-Latn-CS"/>
        </w:rPr>
        <w:t>č</w:t>
      </w:r>
      <w:r w:rsidRPr="007C126F">
        <w:t>enjeucentru</w:t>
      </w:r>
      <w:r w:rsidRPr="007C126F">
        <w:rPr>
          <w:lang w:val="sr-Latn-CS"/>
        </w:rPr>
        <w:t xml:space="preserve">) </w:t>
      </w:r>
      <w:r w:rsidRPr="007C126F">
        <w:t>orijentisanogkasticanjuznanjaintegrisanihujasneiadaptibilnesistemekoji</w:t>
      </w:r>
      <w:r w:rsidR="007C610E" w:rsidRPr="007C126F">
        <w:t xml:space="preserve"> su </w:t>
      </w:r>
      <w:r w:rsidRPr="007C126F">
        <w:t>prakti</w:t>
      </w:r>
      <w:r w:rsidRPr="007C126F">
        <w:rPr>
          <w:lang w:val="sr-Latn-CS"/>
        </w:rPr>
        <w:t>č</w:t>
      </w:r>
      <w:r w:rsidRPr="007C126F">
        <w:t>noupotrebljivi</w:t>
      </w:r>
      <w:r w:rsidRPr="007C126F">
        <w:rPr>
          <w:lang w:val="sr-Latn-CS"/>
        </w:rPr>
        <w:t xml:space="preserve"> (</w:t>
      </w:r>
      <w:r w:rsidRPr="007C126F">
        <w:t>funkcionalni</w:t>
      </w:r>
      <w:r w:rsidRPr="007C126F">
        <w:rPr>
          <w:lang w:val="sr-Latn-CS"/>
        </w:rPr>
        <w:t xml:space="preserve">); </w:t>
      </w:r>
      <w:r w:rsidR="007C610E" w:rsidRPr="007C126F">
        <w:rPr>
          <w:lang w:val="sr-Latn-CS"/>
        </w:rPr>
        <w:t xml:space="preserve">program </w:t>
      </w:r>
      <w:r w:rsidR="00624A8F">
        <w:t>funkciona</w:t>
      </w:r>
      <w:r w:rsidR="007C610E" w:rsidRPr="007C126F">
        <w:t xml:space="preserve">lnog integrisanog </w:t>
      </w:r>
      <w:r w:rsidRPr="007C126F">
        <w:t>u</w:t>
      </w:r>
      <w:r w:rsidRPr="007C126F">
        <w:rPr>
          <w:lang w:val="sr-Latn-CS"/>
        </w:rPr>
        <w:t>č</w:t>
      </w:r>
      <w:r w:rsidRPr="007C126F">
        <w:t>enja</w:t>
      </w:r>
      <w:r w:rsidRPr="007C126F">
        <w:rPr>
          <w:lang w:val="sr-Latn-CS"/>
        </w:rPr>
        <w:t xml:space="preserve"> ć</w:t>
      </w:r>
      <w:r w:rsidRPr="007C126F">
        <w:t>epomo</w:t>
      </w:r>
      <w:r w:rsidRPr="007C126F">
        <w:rPr>
          <w:lang w:val="sr-Latn-CS"/>
        </w:rPr>
        <w:t>ć</w:t>
      </w:r>
      <w:r w:rsidRPr="007C126F">
        <w:t>iunapre</w:t>
      </w:r>
      <w:r w:rsidRPr="007C126F">
        <w:rPr>
          <w:lang w:val="sr-Latn-CS"/>
        </w:rPr>
        <w:t>đ</w:t>
      </w:r>
      <w:r w:rsidR="00624A8F">
        <w:t>iva</w:t>
      </w:r>
      <w:r w:rsidRPr="007C126F">
        <w:t>njukvalitetau</w:t>
      </w:r>
      <w:r w:rsidRPr="007C126F">
        <w:rPr>
          <w:lang w:val="sr-Latn-CS"/>
        </w:rPr>
        <w:t>č</w:t>
      </w:r>
      <w:r w:rsidRPr="007C126F">
        <w:t>enjainastave</w:t>
      </w:r>
      <w:r w:rsidRPr="007C126F">
        <w:rPr>
          <w:lang w:val="sr-Latn-CS"/>
        </w:rPr>
        <w:t xml:space="preserve"> na svim nivoima u </w:t>
      </w:r>
      <w:r w:rsidRPr="007C126F">
        <w:t>obrazovnomsistemuCrneGore</w:t>
      </w:r>
      <w:r w:rsidRPr="007C126F">
        <w:rPr>
          <w:lang w:val="sr-Latn-CS"/>
        </w:rPr>
        <w:t>.</w:t>
      </w:r>
    </w:p>
    <w:p w:rsidR="00ED7CA9" w:rsidRPr="007C126F" w:rsidRDefault="00ED7CA9" w:rsidP="002666C6">
      <w:pPr>
        <w:spacing w:after="0" w:line="240" w:lineRule="auto"/>
        <w:jc w:val="both"/>
        <w:rPr>
          <w:rFonts w:cs="Times New Roman"/>
          <w:b/>
          <w:bCs/>
          <w:lang w:val="sr-Latn-CS"/>
        </w:rPr>
      </w:pPr>
    </w:p>
    <w:p w:rsidR="00ED7CA9" w:rsidRPr="007C126F" w:rsidRDefault="00ED7CA9" w:rsidP="002666C6">
      <w:pPr>
        <w:spacing w:after="0" w:line="240" w:lineRule="auto"/>
        <w:jc w:val="both"/>
        <w:rPr>
          <w:lang w:val="sr-Latn-CS"/>
        </w:rPr>
      </w:pPr>
      <w:r w:rsidRPr="007C126F">
        <w:rPr>
          <w:b/>
          <w:bCs/>
          <w:lang w:val="sr-Latn-CS"/>
        </w:rPr>
        <w:t xml:space="preserve">Ciljna grupa: </w:t>
      </w:r>
      <w:r w:rsidRPr="007C126F">
        <w:rPr>
          <w:lang w:val="sr-Latn-CS"/>
        </w:rPr>
        <w:t>nastavnici predškolskog vaspitanja, nastavnici razredne nastave, nastavnici predmetne nastave i stručni saradnici.</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spacing w:after="0" w:line="240" w:lineRule="auto"/>
        <w:jc w:val="both"/>
      </w:pPr>
      <w:r w:rsidRPr="007C126F">
        <w:rPr>
          <w:b/>
          <w:bCs/>
          <w:lang w:val="sr-Latn-CS"/>
        </w:rPr>
        <w:t xml:space="preserve">Metode i tehnike rada: </w:t>
      </w:r>
      <w:r w:rsidRPr="007C126F">
        <w:t>obuka interaktivnog tipa.</w:t>
      </w:r>
    </w:p>
    <w:p w:rsidR="00ED7CA9" w:rsidRPr="007C126F" w:rsidRDefault="00ED7CA9" w:rsidP="002666C6">
      <w:pPr>
        <w:spacing w:after="0" w:line="240" w:lineRule="auto"/>
        <w:jc w:val="both"/>
        <w:rPr>
          <w:rFonts w:cs="Times New Roman"/>
          <w:b/>
          <w:bCs/>
          <w:lang w:val="sr-Latn-CS"/>
        </w:rPr>
      </w:pPr>
    </w:p>
    <w:p w:rsidR="00ED7CA9" w:rsidRPr="007C126F" w:rsidRDefault="00ED7CA9" w:rsidP="002666C6">
      <w:pPr>
        <w:spacing w:after="0" w:line="240" w:lineRule="auto"/>
        <w:jc w:val="both"/>
        <w:rPr>
          <w:b/>
          <w:bCs/>
          <w:lang w:val="sr-Latn-CS"/>
        </w:rPr>
      </w:pPr>
      <w:r w:rsidRPr="007C126F">
        <w:rPr>
          <w:b/>
          <w:bCs/>
          <w:lang w:val="sr-Latn-CS"/>
        </w:rPr>
        <w:t>Teme:</w:t>
      </w:r>
      <w:r w:rsidRPr="007C126F">
        <w:rPr>
          <w:b/>
          <w:bCs/>
          <w:lang w:val="sr-Latn-CS"/>
        </w:rPr>
        <w:tab/>
      </w:r>
    </w:p>
    <w:p w:rsidR="00ED7CA9" w:rsidRPr="007C126F" w:rsidRDefault="00ED7CA9" w:rsidP="002666C6">
      <w:pPr>
        <w:spacing w:after="0" w:line="240" w:lineRule="auto"/>
        <w:jc w:val="both"/>
        <w:rPr>
          <w:rFonts w:cs="Times New Roman"/>
        </w:rPr>
      </w:pPr>
      <w:r w:rsidRPr="007C126F">
        <w:rPr>
          <w:lang w:val="sr-Latn-CS"/>
        </w:rPr>
        <w:t xml:space="preserve">1. Pojam, </w:t>
      </w:r>
      <w:r w:rsidRPr="007C126F">
        <w:t>značaj i s</w:t>
      </w:r>
      <w:r w:rsidRPr="007C126F">
        <w:rPr>
          <w:lang w:val="sr-Latn-CS"/>
        </w:rPr>
        <w:t>pecifičnosti integrisane nastave; promjene u načinu i metodama rada</w:t>
      </w:r>
    </w:p>
    <w:p w:rsidR="00ED7CA9" w:rsidRPr="007C126F" w:rsidRDefault="00ED7CA9" w:rsidP="002666C6">
      <w:pPr>
        <w:spacing w:after="0" w:line="240" w:lineRule="auto"/>
        <w:jc w:val="both"/>
        <w:rPr>
          <w:lang w:val="sr-Latn-CS"/>
        </w:rPr>
      </w:pPr>
      <w:r w:rsidRPr="007C126F">
        <w:rPr>
          <w:lang w:val="sr-Latn-CS"/>
        </w:rPr>
        <w:t xml:space="preserve">2. Metodologija planiranja i </w:t>
      </w:r>
      <w:r w:rsidR="007C610E" w:rsidRPr="007C126F">
        <w:rPr>
          <w:lang w:val="sr-Latn-CS"/>
        </w:rPr>
        <w:t>realizacije integrisanog učenja</w:t>
      </w:r>
    </w:p>
    <w:p w:rsidR="00ED7CA9" w:rsidRPr="007C126F" w:rsidRDefault="00ED7CA9" w:rsidP="002666C6">
      <w:pPr>
        <w:spacing w:after="0" w:line="240" w:lineRule="auto"/>
        <w:jc w:val="both"/>
        <w:rPr>
          <w:lang w:val="sr-Latn-CS"/>
        </w:rPr>
      </w:pPr>
      <w:r w:rsidRPr="007C126F">
        <w:rPr>
          <w:lang w:val="sr-Latn-CS"/>
        </w:rPr>
        <w:t>3. Prepoznavanje mogućih ciljeva za integraciju</w:t>
      </w:r>
    </w:p>
    <w:p w:rsidR="00ED7CA9" w:rsidRPr="007C126F" w:rsidRDefault="00ED7CA9" w:rsidP="002666C6">
      <w:pPr>
        <w:spacing w:after="0" w:line="240" w:lineRule="auto"/>
        <w:jc w:val="both"/>
        <w:rPr>
          <w:lang w:val="sr-Latn-CS"/>
        </w:rPr>
      </w:pPr>
      <w:r w:rsidRPr="007C126F">
        <w:rPr>
          <w:lang w:val="sr-Latn-CS"/>
        </w:rPr>
        <w:t>4. Planiranje jednog modela integrisanog učenja</w:t>
      </w:r>
    </w:p>
    <w:p w:rsidR="00ED7CA9" w:rsidRPr="007C126F" w:rsidRDefault="00ED7CA9" w:rsidP="002666C6">
      <w:pPr>
        <w:spacing w:after="0" w:line="240" w:lineRule="auto"/>
        <w:jc w:val="both"/>
        <w:rPr>
          <w:lang w:val="sr-Latn-CS"/>
        </w:rPr>
      </w:pPr>
      <w:r w:rsidRPr="007C126F">
        <w:rPr>
          <w:lang w:val="sr-Latn-CS"/>
        </w:rPr>
        <w:t>5. Razrada aktivnosti prakti</w:t>
      </w:r>
      <w:r w:rsidRPr="007C126F">
        <w:t>čnog</w:t>
      </w:r>
      <w:r w:rsidRPr="007C126F">
        <w:rPr>
          <w:lang w:val="sr-Latn-CS"/>
        </w:rPr>
        <w:t xml:space="preserve"> modela integrisanog učenja</w:t>
      </w:r>
    </w:p>
    <w:p w:rsidR="007C610E" w:rsidRPr="007C126F" w:rsidRDefault="007C610E" w:rsidP="002666C6">
      <w:pPr>
        <w:spacing w:after="0" w:line="240" w:lineRule="auto"/>
        <w:jc w:val="both"/>
        <w:rPr>
          <w:rFonts w:cs="Times New Roman"/>
          <w:b/>
          <w:bCs/>
          <w:lang w:val="sr-Latn-CS"/>
        </w:rPr>
      </w:pPr>
      <w:r w:rsidRPr="007C126F">
        <w:rPr>
          <w:lang w:val="sr-Latn-CS"/>
        </w:rPr>
        <w:t>6. Evaluacija</w:t>
      </w:r>
    </w:p>
    <w:p w:rsidR="00ED7CA9" w:rsidRPr="007C126F" w:rsidRDefault="00ED7CA9" w:rsidP="002666C6">
      <w:pPr>
        <w:spacing w:after="0" w:line="240" w:lineRule="auto"/>
        <w:jc w:val="both"/>
        <w:rPr>
          <w:rFonts w:cs="Times New Roman"/>
          <w:b/>
          <w:bCs/>
          <w:lang w:val="sr-Latn-CS"/>
        </w:rPr>
      </w:pPr>
    </w:p>
    <w:p w:rsidR="00ED7CA9" w:rsidRPr="007C126F" w:rsidRDefault="00ED7CA9" w:rsidP="002666C6">
      <w:pPr>
        <w:spacing w:after="0" w:line="240" w:lineRule="auto"/>
        <w:jc w:val="both"/>
        <w:rPr>
          <w:rFonts w:cs="Times New Roman"/>
          <w:lang w:val="sr-Latn-CS"/>
        </w:rPr>
      </w:pPr>
      <w:r w:rsidRPr="007C126F">
        <w:rPr>
          <w:b/>
          <w:bCs/>
          <w:lang w:val="sr-Latn-CS"/>
        </w:rPr>
        <w:t xml:space="preserve">Trajanje programa (broj dana i broj sati efektivnog rada): </w:t>
      </w:r>
      <w:r w:rsidRPr="007C126F">
        <w:rPr>
          <w:bCs/>
          <w:lang w:val="sr-Latn-CS"/>
        </w:rPr>
        <w:t>jedan dan (8 sati).</w:t>
      </w:r>
    </w:p>
    <w:p w:rsidR="00ED7CA9" w:rsidRPr="007C126F" w:rsidRDefault="00ED7CA9" w:rsidP="002666C6">
      <w:pPr>
        <w:spacing w:after="0" w:line="240" w:lineRule="auto"/>
        <w:jc w:val="both"/>
        <w:rPr>
          <w:rFonts w:cs="Times New Roman"/>
          <w:b/>
          <w:bCs/>
          <w:lang w:val="sr-Latn-CS"/>
        </w:rPr>
      </w:pPr>
    </w:p>
    <w:p w:rsidR="00ED7CA9" w:rsidRPr="007C126F" w:rsidRDefault="00ED7CA9" w:rsidP="002666C6">
      <w:pPr>
        <w:spacing w:after="0" w:line="240" w:lineRule="auto"/>
        <w:jc w:val="both"/>
        <w:rPr>
          <w:rFonts w:cs="Times New Roman"/>
          <w:lang w:val="sr-Latn-CS"/>
        </w:rPr>
      </w:pPr>
      <w:r w:rsidRPr="007C126F">
        <w:rPr>
          <w:b/>
          <w:bCs/>
          <w:lang w:val="sr-Latn-CS"/>
        </w:rPr>
        <w:t xml:space="preserve">Broj učesnika u grupi: </w:t>
      </w:r>
      <w:r w:rsidRPr="007C126F">
        <w:rPr>
          <w:bCs/>
          <w:lang w:val="sr-Latn-CS"/>
        </w:rPr>
        <w:t>od 20 do 30 učesnika.</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spacing w:after="0" w:line="240" w:lineRule="auto"/>
        <w:jc w:val="both"/>
        <w:rPr>
          <w:bCs/>
          <w:lang w:val="sr-Latn-CS"/>
        </w:rPr>
      </w:pPr>
      <w:r w:rsidRPr="007C126F">
        <w:rPr>
          <w:b/>
          <w:bCs/>
          <w:lang w:val="sr-Latn-CS"/>
        </w:rPr>
        <w:t xml:space="preserve">Cijena po učesniku dnevno i šta ona uključuje: </w:t>
      </w:r>
      <w:r w:rsidR="007C610E" w:rsidRPr="007C126F">
        <w:rPr>
          <w:bCs/>
          <w:lang w:val="sr-Latn-CS"/>
        </w:rPr>
        <w:t>20</w:t>
      </w:r>
      <w:r w:rsidRPr="007C126F">
        <w:rPr>
          <w:bCs/>
          <w:lang w:val="sr-Latn-CS"/>
        </w:rPr>
        <w:t>€ ( uračunati putni troškovi i honorari voditelje seminara).</w:t>
      </w:r>
    </w:p>
    <w:p w:rsidR="00ED7CA9" w:rsidRPr="007C126F" w:rsidRDefault="00ED7CA9" w:rsidP="002666C6">
      <w:pPr>
        <w:spacing w:after="0" w:line="240" w:lineRule="auto"/>
        <w:jc w:val="both"/>
        <w:rPr>
          <w:rFonts w:cs="Times New Roman"/>
          <w:lang w:val="sr-Latn-CS"/>
        </w:rPr>
      </w:pPr>
    </w:p>
    <w:p w:rsidR="008F241E" w:rsidRPr="007C126F" w:rsidRDefault="008F241E"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F241E" w:rsidRPr="007C126F" w:rsidTr="00B4059D">
        <w:tc>
          <w:tcPr>
            <w:tcW w:w="9180" w:type="dxa"/>
            <w:shd w:val="clear" w:color="auto" w:fill="E0E0E0"/>
          </w:tcPr>
          <w:p w:rsidR="008F241E"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163</w:t>
            </w:r>
            <w:r w:rsidR="008F241E" w:rsidRPr="007C126F">
              <w:rPr>
                <w:rFonts w:ascii="Verdana" w:eastAsia="SimSun" w:hAnsi="Verdana"/>
                <w:bCs w:val="0"/>
                <w:iCs/>
                <w:sz w:val="22"/>
                <w:szCs w:val="22"/>
                <w:lang w:val="sl-SI"/>
              </w:rPr>
              <w:t xml:space="preserve">. Grafička organizacija  znanja putem mapa uma </w:t>
            </w:r>
          </w:p>
        </w:tc>
      </w:tr>
    </w:tbl>
    <w:p w:rsidR="00C847BB" w:rsidRPr="007C126F" w:rsidRDefault="00C847BB" w:rsidP="002666C6">
      <w:pPr>
        <w:spacing w:after="0" w:line="240" w:lineRule="auto"/>
        <w:jc w:val="both"/>
        <w:rPr>
          <w:b/>
          <w:lang w:val="sr-Latn-CS"/>
        </w:rPr>
      </w:pPr>
    </w:p>
    <w:p w:rsidR="00BC6DDF" w:rsidRPr="007C126F" w:rsidRDefault="00BC6DDF" w:rsidP="002666C6">
      <w:pPr>
        <w:spacing w:after="0" w:line="240" w:lineRule="auto"/>
        <w:jc w:val="both"/>
        <w:rPr>
          <w:rFonts w:cs="Arial"/>
          <w:lang w:val="sr-Latn-CS"/>
        </w:rPr>
      </w:pPr>
      <w:r w:rsidRPr="007C126F">
        <w:rPr>
          <w:b/>
          <w:lang w:val="sr-Latn-CS"/>
        </w:rPr>
        <w:t>Autori:</w:t>
      </w:r>
      <w:r w:rsidRPr="007C126F">
        <w:rPr>
          <w:rFonts w:cs="Arial"/>
          <w:lang w:val="sr-Latn-CS"/>
        </w:rPr>
        <w:t>doc. dr Dijana Vučković, mr Jovana Marojević</w:t>
      </w:r>
    </w:p>
    <w:p w:rsidR="00BC6DDF" w:rsidRPr="00624A8F" w:rsidRDefault="00BC6DDF" w:rsidP="002666C6">
      <w:pPr>
        <w:spacing w:after="0" w:line="240" w:lineRule="auto"/>
        <w:jc w:val="both"/>
        <w:rPr>
          <w:rFonts w:cs="Tahoma"/>
          <w:b/>
          <w:bCs/>
          <w:lang w:val="sr-Latn-CS"/>
        </w:rPr>
      </w:pPr>
      <w:r w:rsidRPr="007C126F">
        <w:rPr>
          <w:rFonts w:cs="Tahoma"/>
          <w:b/>
          <w:bCs/>
          <w:lang w:val="sr-Latn-CS"/>
        </w:rPr>
        <w:t>Naziv institucije/organ</w:t>
      </w:r>
      <w:r w:rsidR="00624A8F">
        <w:rPr>
          <w:rFonts w:cs="Tahoma"/>
          <w:b/>
          <w:bCs/>
          <w:lang w:val="sr-Latn-CS"/>
        </w:rPr>
        <w:t xml:space="preserve">izacije koja podržava program: </w:t>
      </w:r>
      <w:r w:rsidRPr="007C126F">
        <w:rPr>
          <w:rFonts w:cs="Tahoma"/>
          <w:bCs/>
          <w:lang w:val="sr-Latn-CS"/>
        </w:rPr>
        <w:t>NVO „Institut za društvena istraživanja“</w:t>
      </w:r>
    </w:p>
    <w:p w:rsidR="00BC6DDF" w:rsidRPr="007C126F" w:rsidRDefault="00BC6DDF"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mr Jovana Marojević</w:t>
      </w:r>
    </w:p>
    <w:p w:rsidR="00BC6DDF" w:rsidRPr="007C126F" w:rsidRDefault="00624A8F" w:rsidP="002666C6">
      <w:pPr>
        <w:spacing w:after="0" w:line="240" w:lineRule="auto"/>
        <w:jc w:val="both"/>
        <w:rPr>
          <w:rFonts w:cs="Arial"/>
          <w:lang w:val="sr-Latn-CS"/>
        </w:rPr>
      </w:pPr>
      <w:r>
        <w:rPr>
          <w:b/>
          <w:lang w:val="sr-Latn-CS"/>
        </w:rPr>
        <w:t>Adresa:</w:t>
      </w:r>
      <w:r w:rsidR="00BC6DDF" w:rsidRPr="007C126F">
        <w:rPr>
          <w:rFonts w:cs="Tahoma"/>
        </w:rPr>
        <w:t xml:space="preserve"> Jovana Tomaševića 1, 81000 Podgorica  </w:t>
      </w:r>
    </w:p>
    <w:p w:rsidR="00BC6DDF" w:rsidRPr="007C126F" w:rsidRDefault="00BC6DDF" w:rsidP="002666C6">
      <w:pPr>
        <w:spacing w:after="0" w:line="240" w:lineRule="auto"/>
        <w:jc w:val="both"/>
        <w:rPr>
          <w:rFonts w:cs="Arial"/>
          <w:lang w:val="sr-Latn-CS"/>
        </w:rPr>
      </w:pPr>
      <w:r w:rsidRPr="007C126F">
        <w:rPr>
          <w:b/>
          <w:lang w:val="sr-Latn-CS"/>
        </w:rPr>
        <w:t>E-mail:</w:t>
      </w:r>
      <w:hyperlink r:id="rId72" w:history="1">
        <w:r w:rsidRPr="007C126F">
          <w:rPr>
            <w:rStyle w:val="Hyperlink"/>
            <w:rFonts w:cs="Tahoma"/>
            <w:color w:val="auto"/>
          </w:rPr>
          <w:t>jovanar</w:t>
        </w:r>
        <w:r w:rsidRPr="007C126F">
          <w:rPr>
            <w:rStyle w:val="Hyperlink"/>
            <w:rFonts w:cs="Tahoma"/>
            <w:color w:val="auto"/>
            <w:lang w:val="en-US"/>
          </w:rPr>
          <w:t>@ac.me</w:t>
        </w:r>
      </w:hyperlink>
    </w:p>
    <w:p w:rsidR="00BC6DDF" w:rsidRPr="007C126F" w:rsidRDefault="00BC6DDF" w:rsidP="002666C6">
      <w:pPr>
        <w:spacing w:after="0" w:line="240" w:lineRule="auto"/>
        <w:jc w:val="both"/>
        <w:rPr>
          <w:rFonts w:cs="Arial"/>
          <w:lang w:val="sr-Latn-CS"/>
        </w:rPr>
      </w:pPr>
      <w:r w:rsidRPr="007C126F">
        <w:rPr>
          <w:b/>
          <w:lang w:val="sr-Latn-CS"/>
        </w:rPr>
        <w:lastRenderedPageBreak/>
        <w:t xml:space="preserve">Broj telefona: </w:t>
      </w:r>
      <w:r w:rsidRPr="007C126F">
        <w:rPr>
          <w:rFonts w:cs="Tahoma"/>
        </w:rPr>
        <w:t>+382 67 644 610</w:t>
      </w:r>
    </w:p>
    <w:p w:rsidR="00BC6DDF" w:rsidRPr="007C126F" w:rsidRDefault="00BC6DDF" w:rsidP="002666C6">
      <w:pPr>
        <w:spacing w:after="0" w:line="240" w:lineRule="auto"/>
        <w:jc w:val="both"/>
        <w:rPr>
          <w:rFonts w:cs="Arial"/>
          <w:lang w:val="sr-Latn-CS"/>
        </w:rPr>
      </w:pPr>
    </w:p>
    <w:p w:rsidR="00BC6DDF" w:rsidRPr="007C126F" w:rsidRDefault="00BC6DDF" w:rsidP="002666C6">
      <w:pPr>
        <w:jc w:val="both"/>
        <w:rPr>
          <w:rFonts w:eastAsia="SimSun" w:cs="Arial"/>
          <w:lang w:val="sr-Latn-CS"/>
        </w:rPr>
      </w:pPr>
      <w:r w:rsidRPr="007C126F">
        <w:rPr>
          <w:b/>
          <w:lang w:val="sr-Latn-CS"/>
        </w:rPr>
        <w:t>O</w:t>
      </w:r>
      <w:r w:rsidRPr="007C126F">
        <w:rPr>
          <w:b/>
        </w:rPr>
        <w:t xml:space="preserve">pšti cilj </w:t>
      </w:r>
      <w:r w:rsidRPr="007C126F">
        <w:rPr>
          <w:b/>
          <w:lang w:val="sr-Latn-CS"/>
        </w:rPr>
        <w:t xml:space="preserve"> programa:</w:t>
      </w:r>
    </w:p>
    <w:p w:rsidR="00BC6DDF" w:rsidRPr="007C126F" w:rsidRDefault="00624A8F" w:rsidP="002666C6">
      <w:pPr>
        <w:pStyle w:val="ListParagraph"/>
        <w:numPr>
          <w:ilvl w:val="0"/>
          <w:numId w:val="139"/>
        </w:numPr>
        <w:spacing w:after="80" w:line="240" w:lineRule="atLeast"/>
        <w:jc w:val="both"/>
        <w:rPr>
          <w:rFonts w:ascii="Verdana" w:eastAsia="SimSun" w:hAnsi="Verdana" w:cs="Arial"/>
          <w:lang w:val="sr-Latn-CS"/>
        </w:rPr>
      </w:pPr>
      <w:r>
        <w:rPr>
          <w:rFonts w:ascii="Verdana" w:eastAsia="SimSun" w:hAnsi="Verdana" w:cs="Arial"/>
          <w:lang w:val="sr-Latn-CS"/>
        </w:rPr>
        <w:t>Unapređiva</w:t>
      </w:r>
      <w:r w:rsidR="00BC6DDF" w:rsidRPr="007C126F">
        <w:rPr>
          <w:rFonts w:ascii="Verdana" w:eastAsia="SimSun" w:hAnsi="Verdana" w:cs="Arial"/>
          <w:lang w:val="sr-Latn-CS"/>
        </w:rPr>
        <w:t xml:space="preserve">nje procesa podučavanja i učenja, ovladavanjem strategijom </w:t>
      </w:r>
      <w:r w:rsidR="00BC6DDF" w:rsidRPr="007C126F">
        <w:rPr>
          <w:rFonts w:ascii="Verdana" w:eastAsia="SimSun" w:hAnsi="Verdana" w:cs="Arial"/>
          <w:i/>
          <w:lang w:val="sr-Latn-CS"/>
        </w:rPr>
        <w:t>mapiranja uma</w:t>
      </w:r>
      <w:r w:rsidR="00BC6DDF" w:rsidRPr="007C126F">
        <w:rPr>
          <w:rFonts w:ascii="Verdana" w:eastAsia="SimSun" w:hAnsi="Verdana" w:cs="Arial"/>
          <w:lang w:val="sr-Latn-CS"/>
        </w:rPr>
        <w:t>;</w:t>
      </w:r>
    </w:p>
    <w:p w:rsidR="00BC6DDF" w:rsidRPr="007C126F" w:rsidRDefault="00BC6DDF" w:rsidP="002666C6">
      <w:pPr>
        <w:spacing w:after="0" w:line="240" w:lineRule="auto"/>
        <w:jc w:val="both"/>
        <w:rPr>
          <w:b/>
          <w:lang w:val="sr-Latn-CS"/>
        </w:rPr>
      </w:pPr>
    </w:p>
    <w:p w:rsidR="00BC6DDF" w:rsidRPr="00624A8F" w:rsidRDefault="00BC6DDF" w:rsidP="00624A8F">
      <w:pPr>
        <w:spacing w:after="0" w:line="240" w:lineRule="auto"/>
        <w:jc w:val="both"/>
        <w:rPr>
          <w:rFonts w:cs="Arial"/>
          <w:lang w:val="sr-Latn-CS"/>
        </w:rPr>
      </w:pPr>
      <w:r w:rsidRPr="007C126F">
        <w:rPr>
          <w:b/>
          <w:lang w:val="sr-Latn-CS"/>
        </w:rPr>
        <w:t>Specifični ciljevi programa:</w:t>
      </w:r>
      <w:r w:rsidR="00624A8F">
        <w:rPr>
          <w:rFonts w:cs="Arial"/>
          <w:lang w:val="sr-Latn-CS"/>
        </w:rPr>
        <w:t xml:space="preserve"> u</w:t>
      </w:r>
      <w:r w:rsidRPr="007C126F">
        <w:rPr>
          <w:rFonts w:eastAsia="SimSun" w:cs="Arial"/>
          <w:lang w:val="sr-Latn-CS"/>
        </w:rPr>
        <w:t>česnici će:</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biti upoznati sa strateg</w:t>
      </w:r>
      <w:r w:rsidR="00624A8F">
        <w:rPr>
          <w:rFonts w:eastAsia="SimSun" w:cs="Arial"/>
          <w:lang w:val="sr-Latn-CS"/>
        </w:rPr>
        <w:t>ijama djelotvornog učenja putem</w:t>
      </w:r>
      <w:r w:rsidRPr="007C126F">
        <w:rPr>
          <w:rFonts w:eastAsia="SimSun" w:cs="Arial"/>
          <w:i/>
          <w:lang w:val="sr-Latn-CS"/>
        </w:rPr>
        <w:t>mapa uma</w:t>
      </w:r>
      <w:r w:rsidRPr="007C126F">
        <w:rPr>
          <w:rFonts w:eastAsia="SimSun" w:cs="Arial"/>
          <w:lang w:val="sr-Latn-CS"/>
        </w:rPr>
        <w:t>;</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 xml:space="preserve">ovladati tehnikom </w:t>
      </w:r>
      <w:r w:rsidRPr="007C126F">
        <w:rPr>
          <w:rFonts w:eastAsia="SimSun" w:cs="Arial"/>
          <w:i/>
          <w:lang w:val="sr-Latn-CS"/>
        </w:rPr>
        <w:t>mapiranja uma;</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unapređivati proces samostalnog učenja;</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razvijati vještine učenja;</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raditi na unapređivanju procesa obrade i pamćenja podataka;</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upoznati  strategije nelinearnog predstavljanja gradiva;</w:t>
      </w:r>
    </w:p>
    <w:p w:rsidR="00BC6DDF" w:rsidRPr="007C126F" w:rsidRDefault="00BC6DDF" w:rsidP="002666C6">
      <w:pPr>
        <w:numPr>
          <w:ilvl w:val="0"/>
          <w:numId w:val="138"/>
        </w:numPr>
        <w:jc w:val="both"/>
        <w:rPr>
          <w:rFonts w:eastAsia="SimSun" w:cs="Arial"/>
          <w:lang w:val="sr-Latn-CS"/>
        </w:rPr>
      </w:pPr>
      <w:r w:rsidRPr="007C126F">
        <w:rPr>
          <w:rFonts w:eastAsia="SimSun" w:cs="Arial"/>
          <w:lang w:val="sr-Latn-CS"/>
        </w:rPr>
        <w:t>razviti metakognitivne vještine;</w:t>
      </w:r>
    </w:p>
    <w:p w:rsidR="00BC6DDF" w:rsidRPr="007C126F" w:rsidRDefault="00BC6DDF" w:rsidP="002666C6">
      <w:pPr>
        <w:numPr>
          <w:ilvl w:val="0"/>
          <w:numId w:val="138"/>
        </w:numPr>
        <w:jc w:val="both"/>
        <w:rPr>
          <w:rFonts w:eastAsia="SimSun" w:cs="Arial"/>
          <w:lang w:val="sr-Latn-CS"/>
        </w:rPr>
      </w:pPr>
      <w:r w:rsidRPr="007C126F">
        <w:rPr>
          <w:rFonts w:eastAsia="SimSun" w:cs="Arial"/>
          <w:lang w:val="pl-PL"/>
        </w:rPr>
        <w:t>proširiti znanja o tehnikama smislenog učenja;</w:t>
      </w:r>
    </w:p>
    <w:p w:rsidR="00BC6DDF" w:rsidRPr="007C126F" w:rsidRDefault="00BC6DDF" w:rsidP="002666C6">
      <w:pPr>
        <w:numPr>
          <w:ilvl w:val="0"/>
          <w:numId w:val="138"/>
        </w:numPr>
        <w:jc w:val="both"/>
        <w:rPr>
          <w:rFonts w:eastAsia="SimSun" w:cs="Arial"/>
          <w:lang w:val="sr-Latn-CS"/>
        </w:rPr>
      </w:pPr>
      <w:r w:rsidRPr="007C126F">
        <w:rPr>
          <w:rFonts w:eastAsia="SimSun" w:cs="Arial"/>
          <w:lang w:val="pl-PL"/>
        </w:rPr>
        <w:t>upoznati neke strategija nelinearnog prezentovanja gradiva;</w:t>
      </w:r>
    </w:p>
    <w:p w:rsidR="00BC6DDF" w:rsidRPr="007C126F" w:rsidRDefault="00BC6DDF" w:rsidP="002666C6">
      <w:pPr>
        <w:numPr>
          <w:ilvl w:val="0"/>
          <w:numId w:val="138"/>
        </w:numPr>
        <w:jc w:val="both"/>
        <w:rPr>
          <w:rFonts w:eastAsia="SimSun" w:cs="Arial"/>
          <w:lang w:val="sr-Latn-CS"/>
        </w:rPr>
      </w:pPr>
      <w:r w:rsidRPr="007C126F">
        <w:rPr>
          <w:rFonts w:eastAsia="SimSun" w:cs="Arial"/>
          <w:lang w:val="pl-PL"/>
        </w:rPr>
        <w:t>prepoznati mogućnosti poboljšanja vlastitog i učeničkog učenja;</w:t>
      </w:r>
    </w:p>
    <w:p w:rsidR="00BC6DDF" w:rsidRPr="007C126F" w:rsidRDefault="00BC6DDF" w:rsidP="002666C6">
      <w:pPr>
        <w:numPr>
          <w:ilvl w:val="0"/>
          <w:numId w:val="138"/>
        </w:numPr>
        <w:jc w:val="both"/>
        <w:rPr>
          <w:rFonts w:eastAsia="SimSun" w:cs="Arial"/>
          <w:lang w:val="sr-Latn-CS"/>
        </w:rPr>
      </w:pPr>
      <w:r w:rsidRPr="007C126F">
        <w:rPr>
          <w:rFonts w:eastAsia="SimSun" w:cs="Arial"/>
          <w:lang w:val="pl-PL"/>
        </w:rPr>
        <w:t>uočiti značaj rada na razvoju metakognitivnih sposobnosti.</w:t>
      </w:r>
    </w:p>
    <w:p w:rsidR="00BC6DDF" w:rsidRPr="007C126F" w:rsidRDefault="00BC6DDF" w:rsidP="002666C6">
      <w:pPr>
        <w:spacing w:after="0" w:line="240" w:lineRule="auto"/>
        <w:jc w:val="both"/>
        <w:rPr>
          <w:b/>
          <w:lang w:val="sr-Latn-CS"/>
        </w:rPr>
      </w:pPr>
    </w:p>
    <w:p w:rsidR="00BC6DDF" w:rsidRPr="007C126F" w:rsidRDefault="00BC6DDF" w:rsidP="002666C6">
      <w:pPr>
        <w:spacing w:after="0" w:line="240" w:lineRule="auto"/>
        <w:jc w:val="both"/>
        <w:rPr>
          <w:b/>
          <w:lang w:val="sr-Latn-CS"/>
        </w:rPr>
      </w:pPr>
      <w:r w:rsidRPr="007C126F">
        <w:rPr>
          <w:b/>
          <w:lang w:val="sr-Latn-CS"/>
        </w:rPr>
        <w:t xml:space="preserve">Ciljna grupa: </w:t>
      </w:r>
    </w:p>
    <w:p w:rsidR="00BC6DDF" w:rsidRPr="007C126F" w:rsidRDefault="00BC6DDF" w:rsidP="002666C6">
      <w:pPr>
        <w:numPr>
          <w:ilvl w:val="0"/>
          <w:numId w:val="141"/>
        </w:numPr>
        <w:jc w:val="both"/>
        <w:rPr>
          <w:rFonts w:cs="Tahoma"/>
          <w:lang w:val="nb-NO"/>
        </w:rPr>
      </w:pPr>
      <w:r w:rsidRPr="007C126F">
        <w:rPr>
          <w:rFonts w:eastAsia="SimSun" w:cs="Arial"/>
          <w:lang w:val="it-IT"/>
        </w:rPr>
        <w:t>Nastavnici predmetne i razredne nastave;</w:t>
      </w:r>
    </w:p>
    <w:p w:rsidR="00BC6DDF" w:rsidRPr="007C126F" w:rsidRDefault="00BC6DDF" w:rsidP="002666C6">
      <w:pPr>
        <w:numPr>
          <w:ilvl w:val="0"/>
          <w:numId w:val="141"/>
        </w:numPr>
        <w:jc w:val="both"/>
        <w:rPr>
          <w:rFonts w:cs="Tahoma"/>
          <w:lang w:val="nb-NO"/>
        </w:rPr>
      </w:pPr>
      <w:r w:rsidRPr="007C126F">
        <w:rPr>
          <w:rFonts w:eastAsia="SimSun" w:cs="Arial"/>
          <w:lang w:val="it-IT"/>
        </w:rPr>
        <w:t>Pedagozi, psiholozi.</w:t>
      </w:r>
    </w:p>
    <w:p w:rsidR="00BC6DDF" w:rsidRPr="007C126F" w:rsidRDefault="00BC6DDF" w:rsidP="002666C6">
      <w:pPr>
        <w:spacing w:after="0" w:line="240" w:lineRule="auto"/>
        <w:jc w:val="both"/>
        <w:rPr>
          <w:b/>
          <w:lang w:val="sr-Latn-CS"/>
        </w:rPr>
      </w:pPr>
    </w:p>
    <w:p w:rsidR="00BC6DDF" w:rsidRPr="007C126F" w:rsidRDefault="00BC6DDF" w:rsidP="002666C6">
      <w:pPr>
        <w:spacing w:after="0" w:line="240" w:lineRule="auto"/>
        <w:jc w:val="both"/>
        <w:rPr>
          <w:rFonts w:cs="Arial"/>
          <w:lang w:val="sr-Latn-CS"/>
        </w:rPr>
      </w:pPr>
      <w:r w:rsidRPr="007C126F">
        <w:rPr>
          <w:b/>
          <w:lang w:val="sr-Latn-CS"/>
        </w:rPr>
        <w:t xml:space="preserve">Metode i tehnike rada: </w:t>
      </w:r>
    </w:p>
    <w:p w:rsidR="00BC6DDF" w:rsidRPr="007C126F" w:rsidRDefault="00BC6DDF" w:rsidP="002666C6">
      <w:pPr>
        <w:numPr>
          <w:ilvl w:val="0"/>
          <w:numId w:val="142"/>
        </w:numPr>
        <w:spacing w:before="100" w:beforeAutospacing="1" w:after="100" w:afterAutospacing="1" w:line="240" w:lineRule="auto"/>
        <w:jc w:val="both"/>
        <w:rPr>
          <w:rFonts w:eastAsia="SimSun" w:cs="Arial"/>
          <w:lang w:val="pl-PL"/>
        </w:rPr>
      </w:pPr>
      <w:r w:rsidRPr="007C126F">
        <w:rPr>
          <w:rFonts w:eastAsia="SimSun" w:cs="Arial"/>
          <w:lang w:val="pl-PL"/>
        </w:rPr>
        <w:t>Obuka jeinteraktivnogtipa (radionice i stanice).</w:t>
      </w:r>
    </w:p>
    <w:p w:rsidR="00BC6DDF" w:rsidRPr="007C126F" w:rsidRDefault="00BC6DDF" w:rsidP="002666C6">
      <w:pPr>
        <w:numPr>
          <w:ilvl w:val="0"/>
          <w:numId w:val="142"/>
        </w:numPr>
        <w:spacing w:before="100" w:beforeAutospacing="1" w:after="100" w:afterAutospacing="1" w:line="240" w:lineRule="auto"/>
        <w:jc w:val="both"/>
        <w:rPr>
          <w:rFonts w:eastAsia="SimSun" w:cs="Arial"/>
          <w:lang w:val="pl-PL"/>
        </w:rPr>
      </w:pPr>
      <w:r w:rsidRPr="007C126F">
        <w:rPr>
          <w:rFonts w:eastAsia="SimSun" w:cs="Arial"/>
          <w:lang w:val="de-DE"/>
        </w:rPr>
        <w:t>Ovakva obuka podrazumijeva:</w:t>
      </w:r>
    </w:p>
    <w:p w:rsidR="00BC6DDF" w:rsidRPr="007C126F" w:rsidRDefault="00BC6DDF" w:rsidP="002666C6">
      <w:pPr>
        <w:numPr>
          <w:ilvl w:val="0"/>
          <w:numId w:val="143"/>
        </w:numPr>
        <w:spacing w:before="100" w:beforeAutospacing="1" w:after="100" w:afterAutospacing="1" w:line="240" w:lineRule="auto"/>
        <w:jc w:val="both"/>
        <w:rPr>
          <w:rFonts w:eastAsia="SimSun" w:cs="Arial"/>
          <w:lang w:val="pl-PL"/>
        </w:rPr>
      </w:pPr>
      <w:r w:rsidRPr="007C126F">
        <w:rPr>
          <w:rFonts w:eastAsia="SimSun" w:cs="Arial"/>
          <w:lang w:val="de-DE"/>
        </w:rPr>
        <w:t>razmjenu (iskustava, znanja i potreba između voditelja i učesnika i među učesnicima);</w:t>
      </w:r>
    </w:p>
    <w:p w:rsidR="00BC6DDF" w:rsidRPr="007C126F" w:rsidRDefault="00BC6DDF" w:rsidP="002666C6">
      <w:pPr>
        <w:numPr>
          <w:ilvl w:val="0"/>
          <w:numId w:val="143"/>
        </w:numPr>
        <w:spacing w:before="100" w:beforeAutospacing="1" w:after="100" w:afterAutospacing="1" w:line="240" w:lineRule="auto"/>
        <w:jc w:val="both"/>
        <w:rPr>
          <w:rFonts w:eastAsia="SimSun" w:cs="Arial"/>
          <w:lang w:val="pl-PL"/>
        </w:rPr>
      </w:pPr>
      <w:r w:rsidRPr="007C126F">
        <w:rPr>
          <w:rFonts w:eastAsia="SimSun" w:cs="Arial"/>
          <w:lang w:val="de-DE"/>
        </w:rPr>
        <w:t>predstavljanje osnovnih teorijskih znanja;</w:t>
      </w:r>
    </w:p>
    <w:p w:rsidR="00BC6DDF" w:rsidRPr="007C126F" w:rsidRDefault="00BC6DDF" w:rsidP="002666C6">
      <w:pPr>
        <w:numPr>
          <w:ilvl w:val="0"/>
          <w:numId w:val="143"/>
        </w:numPr>
        <w:spacing w:before="100" w:beforeAutospacing="1" w:after="100" w:afterAutospacing="1" w:line="240" w:lineRule="auto"/>
        <w:jc w:val="both"/>
        <w:rPr>
          <w:rFonts w:eastAsia="SimSun" w:cs="Arial"/>
          <w:lang w:val="pl-PL"/>
        </w:rPr>
      </w:pPr>
      <w:r w:rsidRPr="007C126F">
        <w:rPr>
          <w:rFonts w:eastAsia="SimSun" w:cs="Arial"/>
          <w:lang w:val="de-DE"/>
        </w:rPr>
        <w:t>povezivanje sa vlastitim iskustvom i praksom (polaženje od iskustva, analiza iskustva i prakse, primjena i promjena prakse);</w:t>
      </w:r>
    </w:p>
    <w:p w:rsidR="00BC6DDF" w:rsidRPr="007C126F" w:rsidRDefault="00BC6DDF" w:rsidP="002666C6">
      <w:pPr>
        <w:numPr>
          <w:ilvl w:val="0"/>
          <w:numId w:val="143"/>
        </w:numPr>
        <w:spacing w:before="100" w:beforeAutospacing="1" w:after="100" w:afterAutospacing="1" w:line="240" w:lineRule="auto"/>
        <w:jc w:val="both"/>
        <w:rPr>
          <w:rFonts w:eastAsia="SimSun" w:cs="Arial"/>
          <w:lang w:val="pl-PL"/>
        </w:rPr>
      </w:pPr>
      <w:r w:rsidRPr="007C126F">
        <w:rPr>
          <w:rFonts w:eastAsia="SimSun" w:cs="Arial"/>
          <w:lang w:val="de-DE"/>
        </w:rPr>
        <w:t>saradnju i partnerstvo (kooperativno učenje i odnos baziran na ravnopravnosti, komplementarnosti, kompetentnosti, poštovanju i demokratskoj proceduri).</w:t>
      </w:r>
    </w:p>
    <w:p w:rsidR="00BC6DDF" w:rsidRPr="007C126F" w:rsidRDefault="00BC6DDF" w:rsidP="002666C6">
      <w:pPr>
        <w:spacing w:after="0" w:line="240" w:lineRule="auto"/>
        <w:jc w:val="both"/>
        <w:rPr>
          <w:b/>
          <w:lang w:val="sr-Latn-CS"/>
        </w:rPr>
      </w:pPr>
      <w:r w:rsidRPr="007C126F">
        <w:rPr>
          <w:b/>
          <w:lang w:val="sr-Latn-CS"/>
        </w:rPr>
        <w:t>Teme:</w:t>
      </w:r>
      <w:r w:rsidRPr="007C126F">
        <w:rPr>
          <w:b/>
          <w:lang w:val="sr-Latn-CS"/>
        </w:rPr>
        <w:tab/>
      </w:r>
    </w:p>
    <w:p w:rsidR="00BC6DDF" w:rsidRPr="007C126F" w:rsidRDefault="00BC6DDF" w:rsidP="002666C6">
      <w:pPr>
        <w:numPr>
          <w:ilvl w:val="0"/>
          <w:numId w:val="140"/>
        </w:numPr>
        <w:jc w:val="both"/>
        <w:rPr>
          <w:rFonts w:cs="Tahoma"/>
          <w:lang w:val="en-US"/>
        </w:rPr>
      </w:pPr>
      <w:r w:rsidRPr="007C126F">
        <w:rPr>
          <w:rFonts w:cs="Tahoma"/>
          <w:lang w:val="en-US"/>
        </w:rPr>
        <w:t xml:space="preserve">Prezentovanje koncepta </w:t>
      </w:r>
      <w:r w:rsidRPr="007C126F">
        <w:rPr>
          <w:rFonts w:cs="Tahoma"/>
          <w:i/>
          <w:lang w:val="en-US"/>
        </w:rPr>
        <w:t>mapiranja uma</w:t>
      </w:r>
      <w:r w:rsidRPr="007C126F">
        <w:rPr>
          <w:rFonts w:cs="Tahoma"/>
          <w:lang w:val="en-US"/>
        </w:rPr>
        <w:t xml:space="preserve"> – osnovni pojmovi; funkcionisanje mozga; mogućnosti upotrebe </w:t>
      </w:r>
      <w:r w:rsidRPr="007C126F">
        <w:rPr>
          <w:rFonts w:cs="Tahoma"/>
          <w:i/>
          <w:lang w:val="en-US"/>
        </w:rPr>
        <w:t>mape uma;</w:t>
      </w:r>
    </w:p>
    <w:p w:rsidR="00BC6DDF" w:rsidRPr="007C126F" w:rsidRDefault="00BC6DDF" w:rsidP="002666C6">
      <w:pPr>
        <w:numPr>
          <w:ilvl w:val="0"/>
          <w:numId w:val="140"/>
        </w:numPr>
        <w:jc w:val="both"/>
        <w:rPr>
          <w:rFonts w:cs="Tahoma"/>
          <w:lang w:val="en-US"/>
        </w:rPr>
      </w:pPr>
      <w:r w:rsidRPr="007C126F">
        <w:rPr>
          <w:rFonts w:cs="Tahoma"/>
          <w:lang w:val="en-US"/>
        </w:rPr>
        <w:t xml:space="preserve">Procedura izrade </w:t>
      </w:r>
      <w:r w:rsidRPr="007C126F">
        <w:rPr>
          <w:rFonts w:cs="Tahoma"/>
          <w:i/>
          <w:lang w:val="en-US"/>
        </w:rPr>
        <w:t>mape uma</w:t>
      </w:r>
      <w:r w:rsidRPr="007C126F">
        <w:rPr>
          <w:rFonts w:cs="Tahoma"/>
          <w:lang w:val="en-US"/>
        </w:rPr>
        <w:t xml:space="preserve"> - Brejnstorming riječi: Brejnstorming slika; Od brejnstorminga do mapiranja uma;</w:t>
      </w:r>
    </w:p>
    <w:p w:rsidR="00BC6DDF" w:rsidRPr="007C126F" w:rsidRDefault="00BC6DDF" w:rsidP="002666C6">
      <w:pPr>
        <w:numPr>
          <w:ilvl w:val="0"/>
          <w:numId w:val="140"/>
        </w:numPr>
        <w:jc w:val="both"/>
        <w:rPr>
          <w:rFonts w:cs="Tahoma"/>
          <w:lang w:val="en-US"/>
        </w:rPr>
      </w:pPr>
      <w:r w:rsidRPr="007C126F">
        <w:rPr>
          <w:rFonts w:cs="Tahoma"/>
          <w:lang w:val="en-US"/>
        </w:rPr>
        <w:t>Mapiranje uma - Izrada praktičnih modela I</w:t>
      </w:r>
    </w:p>
    <w:p w:rsidR="00BC6DDF" w:rsidRPr="007C126F" w:rsidRDefault="00BC6DDF" w:rsidP="002666C6">
      <w:pPr>
        <w:numPr>
          <w:ilvl w:val="0"/>
          <w:numId w:val="140"/>
        </w:numPr>
        <w:jc w:val="both"/>
        <w:rPr>
          <w:rFonts w:cs="Tahoma"/>
          <w:lang w:val="en-US"/>
        </w:rPr>
      </w:pPr>
      <w:r w:rsidRPr="007C126F">
        <w:rPr>
          <w:rFonts w:cs="Tahoma"/>
          <w:lang w:val="en-US"/>
        </w:rPr>
        <w:lastRenderedPageBreak/>
        <w:t>Mapiranje uma - Izrada praktičnih modela II</w:t>
      </w:r>
    </w:p>
    <w:p w:rsidR="00BC6DDF" w:rsidRPr="007C126F" w:rsidRDefault="00BC6DDF" w:rsidP="002666C6">
      <w:pPr>
        <w:numPr>
          <w:ilvl w:val="0"/>
          <w:numId w:val="140"/>
        </w:numPr>
        <w:jc w:val="both"/>
        <w:rPr>
          <w:rFonts w:cs="Tahoma"/>
          <w:lang w:val="en-US"/>
        </w:rPr>
      </w:pPr>
      <w:r w:rsidRPr="007C126F">
        <w:rPr>
          <w:rFonts w:cs="Tahoma"/>
          <w:lang w:val="en-US"/>
        </w:rPr>
        <w:t>Procjenjivanje mogućnosti primjene mape uma na konkretnom gradivu</w:t>
      </w:r>
    </w:p>
    <w:p w:rsidR="00BC6DDF" w:rsidRPr="007C126F" w:rsidRDefault="00BC6DDF" w:rsidP="002666C6">
      <w:pPr>
        <w:spacing w:after="0" w:line="240" w:lineRule="auto"/>
        <w:jc w:val="both"/>
        <w:rPr>
          <w:b/>
          <w:lang w:val="sr-Latn-CS"/>
        </w:rPr>
      </w:pPr>
    </w:p>
    <w:p w:rsidR="00BC6DDF" w:rsidRPr="00013CC8" w:rsidRDefault="00BC6DDF" w:rsidP="00013CC8">
      <w:pPr>
        <w:spacing w:after="0" w:line="240" w:lineRule="auto"/>
        <w:jc w:val="both"/>
        <w:rPr>
          <w:b/>
          <w:lang w:val="sr-Latn-CS"/>
        </w:rPr>
      </w:pPr>
      <w:r w:rsidRPr="007C126F">
        <w:rPr>
          <w:b/>
          <w:lang w:val="sr-Latn-CS"/>
        </w:rPr>
        <w:t xml:space="preserve">Trajanje programa (broj dana i broj sati efektivnog rada): </w:t>
      </w:r>
      <w:r w:rsidR="008D5D05">
        <w:rPr>
          <w:lang w:val="sr-Latn-CS"/>
        </w:rPr>
        <w:t>j</w:t>
      </w:r>
      <w:r w:rsidR="00013CC8">
        <w:rPr>
          <w:lang w:val="sr-Latn-CS"/>
        </w:rPr>
        <w:t>edan dan (</w:t>
      </w:r>
      <w:r w:rsidRPr="007C126F">
        <w:rPr>
          <w:rFonts w:cs="Tahoma"/>
          <w:lang w:val="en-US"/>
        </w:rPr>
        <w:t>8 sati</w:t>
      </w:r>
      <w:r w:rsidR="00013CC8">
        <w:rPr>
          <w:rFonts w:cs="Tahoma"/>
          <w:lang w:val="en-US"/>
        </w:rPr>
        <w:t>)</w:t>
      </w:r>
    </w:p>
    <w:p w:rsidR="00BC6DDF" w:rsidRPr="007C126F" w:rsidRDefault="00BC6DDF" w:rsidP="002666C6">
      <w:pPr>
        <w:ind w:left="720"/>
        <w:jc w:val="both"/>
        <w:rPr>
          <w:rFonts w:cs="Tahoma"/>
          <w:lang w:val="en-US"/>
        </w:rPr>
      </w:pPr>
    </w:p>
    <w:p w:rsidR="00BC6DDF" w:rsidRPr="00013CC8" w:rsidRDefault="00BC6DDF" w:rsidP="00013CC8">
      <w:pPr>
        <w:spacing w:after="0" w:line="240" w:lineRule="auto"/>
        <w:jc w:val="both"/>
        <w:rPr>
          <w:b/>
          <w:lang w:val="sr-Latn-CS"/>
        </w:rPr>
      </w:pPr>
      <w:r w:rsidRPr="007C126F">
        <w:rPr>
          <w:b/>
          <w:lang w:val="sr-Latn-CS"/>
        </w:rPr>
        <w:t xml:space="preserve">Broj učesnika u grupi: </w:t>
      </w:r>
      <w:r w:rsidR="008D5D05">
        <w:rPr>
          <w:rFonts w:cs="Arial"/>
          <w:lang w:val="sr-Latn-CS"/>
        </w:rPr>
        <w:t>o</w:t>
      </w:r>
      <w:r w:rsidRPr="00013CC8">
        <w:rPr>
          <w:rFonts w:cs="Arial"/>
          <w:lang w:val="sr-Latn-CS"/>
        </w:rPr>
        <w:t>d 20 do 30 učesnika.</w:t>
      </w:r>
    </w:p>
    <w:p w:rsidR="00BC6DDF" w:rsidRPr="007C126F" w:rsidRDefault="00BC6DDF" w:rsidP="002666C6">
      <w:pPr>
        <w:spacing w:after="0" w:line="240" w:lineRule="auto"/>
        <w:jc w:val="both"/>
        <w:rPr>
          <w:rFonts w:cs="Arial"/>
          <w:lang w:val="sr-Latn-CS"/>
        </w:rPr>
      </w:pPr>
    </w:p>
    <w:p w:rsidR="00BC6DDF" w:rsidRPr="00013CC8" w:rsidRDefault="00BC6DDF" w:rsidP="00013CC8">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sr-Cyrl-CS"/>
        </w:rPr>
        <w:t xml:space="preserve">20€ </w:t>
      </w:r>
      <w:r w:rsidR="00013CC8" w:rsidRPr="00013CC8">
        <w:rPr>
          <w:rFonts w:cs="Arial"/>
          <w:bCs/>
          <w:lang w:val="sr-Latn-CS"/>
        </w:rPr>
        <w:t>(</w:t>
      </w:r>
      <w:r w:rsidRPr="007C126F">
        <w:rPr>
          <w:rFonts w:cs="Tahoma"/>
          <w:lang w:val="en-US"/>
        </w:rPr>
        <w:t>honorarizavoditeljeseminara</w:t>
      </w:r>
      <w:r w:rsidR="00013CC8">
        <w:rPr>
          <w:rFonts w:cs="Tahoma"/>
          <w:lang w:val="en-US"/>
        </w:rPr>
        <w:t xml:space="preserve">, </w:t>
      </w:r>
      <w:r w:rsidRPr="007C126F">
        <w:rPr>
          <w:rFonts w:cs="Tahoma"/>
          <w:lang w:val="en-US"/>
        </w:rPr>
        <w:t>cijenapotro</w:t>
      </w:r>
      <w:r w:rsidRPr="007C126F">
        <w:rPr>
          <w:rFonts w:cs="Tahoma"/>
          <w:lang w:val="sr-Cyrl-CS"/>
        </w:rPr>
        <w:t>š</w:t>
      </w:r>
      <w:r w:rsidRPr="007C126F">
        <w:rPr>
          <w:rFonts w:cs="Tahoma"/>
          <w:lang w:val="en-US"/>
        </w:rPr>
        <w:t>nogmaterijala</w:t>
      </w:r>
      <w:r w:rsidR="00013CC8">
        <w:rPr>
          <w:rFonts w:cs="Tahoma"/>
          <w:lang w:val="en-US"/>
        </w:rPr>
        <w:t>)</w:t>
      </w:r>
      <w:r w:rsidRPr="007C126F">
        <w:rPr>
          <w:rFonts w:cs="Tahoma"/>
          <w:lang w:val="sr-Cyrl-CS"/>
        </w:rPr>
        <w:t>.</w:t>
      </w:r>
    </w:p>
    <w:p w:rsidR="001F158D" w:rsidRPr="007C126F" w:rsidRDefault="001F158D" w:rsidP="002666C6">
      <w:pPr>
        <w:spacing w:after="0" w:line="240" w:lineRule="auto"/>
        <w:jc w:val="both"/>
        <w:rPr>
          <w:b/>
          <w:lang w:val="sr-Latn-CS"/>
        </w:rPr>
      </w:pPr>
    </w:p>
    <w:p w:rsidR="00ED7CA9" w:rsidRPr="007C126F" w:rsidRDefault="00ED7CA9" w:rsidP="002666C6">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D7CA9" w:rsidRPr="007C126F" w:rsidTr="00ED7CA9">
        <w:tc>
          <w:tcPr>
            <w:tcW w:w="9180" w:type="dxa"/>
            <w:shd w:val="clear" w:color="auto" w:fill="E0E0E0"/>
          </w:tcPr>
          <w:p w:rsidR="00ED7CA9" w:rsidRPr="007C126F" w:rsidRDefault="00432A14" w:rsidP="002666C6">
            <w:pPr>
              <w:spacing w:after="0" w:line="240" w:lineRule="auto"/>
              <w:jc w:val="both"/>
              <w:rPr>
                <w:rFonts w:eastAsia="SimSun"/>
                <w:bCs/>
                <w:iCs/>
                <w:lang w:val="sr-Latn-CS"/>
              </w:rPr>
            </w:pPr>
            <w:r>
              <w:rPr>
                <w:rFonts w:eastAsia="SimSun"/>
                <w:b/>
                <w:bCs/>
                <w:iCs/>
                <w:lang w:val="sl-SI"/>
              </w:rPr>
              <w:t>164</w:t>
            </w:r>
            <w:r w:rsidR="00ED7CA9" w:rsidRPr="007C126F">
              <w:rPr>
                <w:rFonts w:eastAsia="SimSun"/>
                <w:b/>
                <w:bCs/>
                <w:iCs/>
                <w:lang w:val="sl-SI"/>
              </w:rPr>
              <w:t>.</w:t>
            </w:r>
            <w:r w:rsidR="00ED7CA9" w:rsidRPr="007C126F">
              <w:rPr>
                <w:b/>
                <w:lang w:val="sr-Latn-CS"/>
              </w:rPr>
              <w:t>Igrolike aktivnosti u reciklaži prošlosti</w:t>
            </w:r>
          </w:p>
        </w:tc>
      </w:tr>
    </w:tbl>
    <w:p w:rsidR="00ED7CA9" w:rsidRPr="007C126F" w:rsidRDefault="00ED7CA9" w:rsidP="002666C6">
      <w:pPr>
        <w:spacing w:after="0" w:line="240" w:lineRule="auto"/>
        <w:jc w:val="both"/>
        <w:rPr>
          <w:b/>
          <w:lang w:val="sr-Latn-CS"/>
        </w:rPr>
      </w:pPr>
    </w:p>
    <w:p w:rsidR="00ED7CA9" w:rsidRPr="007C126F" w:rsidRDefault="00ED7CA9" w:rsidP="002666C6">
      <w:pPr>
        <w:jc w:val="both"/>
        <w:rPr>
          <w:rFonts w:cs="Tahoma"/>
        </w:rPr>
      </w:pPr>
      <w:r w:rsidRPr="007C126F">
        <w:rPr>
          <w:b/>
        </w:rPr>
        <w:t>Autori:</w:t>
      </w:r>
      <w:r w:rsidRPr="007C126F">
        <w:rPr>
          <w:rFonts w:cs="Tahoma"/>
        </w:rPr>
        <w:t>Ivana Bogdanović, Milena Stojanović, Jasmina Momčilović, Brankica Mihajlović-Ilić, mr Milodrag Nedeljković i Zoran Milojević</w:t>
      </w:r>
    </w:p>
    <w:p w:rsidR="00ED7CA9" w:rsidRPr="007C126F" w:rsidRDefault="00BE2CC0" w:rsidP="002666C6">
      <w:pPr>
        <w:spacing w:after="0" w:line="240" w:lineRule="auto"/>
        <w:jc w:val="both"/>
      </w:pPr>
      <w:r w:rsidRPr="007C126F">
        <w:rPr>
          <w:b/>
        </w:rPr>
        <w:t>Naziv institucije/organizacije koja podržava program:</w:t>
      </w:r>
      <w:r w:rsidRPr="007C126F">
        <w:t xml:space="preserve"> Obrazovno kreativni centar, Bor</w:t>
      </w:r>
    </w:p>
    <w:p w:rsidR="00ED7CA9" w:rsidRPr="007C126F" w:rsidRDefault="00ED7CA9" w:rsidP="002666C6">
      <w:pPr>
        <w:spacing w:after="0" w:line="240" w:lineRule="auto"/>
        <w:jc w:val="both"/>
        <w:rPr>
          <w:rFonts w:cs="Arial"/>
        </w:rPr>
      </w:pPr>
      <w:r w:rsidRPr="007C126F">
        <w:rPr>
          <w:b/>
        </w:rPr>
        <w:t xml:space="preserve">Odgovorna osoba (koordinatorka): </w:t>
      </w:r>
      <w:r w:rsidRPr="007C126F">
        <w:rPr>
          <w:rFonts w:cs="Tahoma"/>
        </w:rPr>
        <w:t>Jelena Perunović-Samardžić</w:t>
      </w:r>
    </w:p>
    <w:p w:rsidR="00ED7CA9" w:rsidRPr="007C126F" w:rsidRDefault="00ED7CA9" w:rsidP="002666C6">
      <w:pPr>
        <w:spacing w:after="0" w:line="240" w:lineRule="auto"/>
        <w:jc w:val="both"/>
        <w:rPr>
          <w:rFonts w:cs="Arial"/>
        </w:rPr>
      </w:pPr>
      <w:r w:rsidRPr="007C126F">
        <w:rPr>
          <w:b/>
        </w:rPr>
        <w:t xml:space="preserve">Adresa: </w:t>
      </w:r>
      <w:r w:rsidR="00BE2CC0" w:rsidRPr="007C126F">
        <w:rPr>
          <w:rFonts w:cs="Tahoma"/>
        </w:rPr>
        <w:t>Podgorička 64</w:t>
      </w:r>
      <w:r w:rsidRPr="007C126F">
        <w:rPr>
          <w:rFonts w:cs="Tahoma"/>
        </w:rPr>
        <w:t>, 85320 Tivat</w:t>
      </w:r>
    </w:p>
    <w:p w:rsidR="00ED7CA9" w:rsidRPr="007C126F" w:rsidRDefault="00ED7CA9" w:rsidP="002666C6">
      <w:pPr>
        <w:spacing w:after="0" w:line="240" w:lineRule="auto"/>
        <w:jc w:val="both"/>
        <w:rPr>
          <w:rFonts w:cs="Arial"/>
        </w:rPr>
      </w:pPr>
      <w:r w:rsidRPr="007C126F">
        <w:rPr>
          <w:b/>
        </w:rPr>
        <w:t>E-mail:</w:t>
      </w:r>
      <w:r w:rsidRPr="007C126F">
        <w:rPr>
          <w:rFonts w:cs="Tahoma"/>
        </w:rPr>
        <w:t>jelena_perunovic@yahoo.com</w:t>
      </w:r>
    </w:p>
    <w:p w:rsidR="00ED7CA9" w:rsidRPr="007C126F" w:rsidRDefault="00ED7CA9" w:rsidP="002666C6">
      <w:pPr>
        <w:spacing w:after="0" w:line="240" w:lineRule="auto"/>
        <w:jc w:val="both"/>
        <w:rPr>
          <w:rFonts w:cs="Arial"/>
        </w:rPr>
      </w:pPr>
      <w:r w:rsidRPr="007C126F">
        <w:rPr>
          <w:b/>
        </w:rPr>
        <w:t xml:space="preserve">Broj telefona: </w:t>
      </w:r>
      <w:r w:rsidRPr="007C126F">
        <w:rPr>
          <w:rFonts w:cs="Tahoma"/>
        </w:rPr>
        <w:t>067-566-044</w:t>
      </w:r>
    </w:p>
    <w:p w:rsidR="00ED7CA9" w:rsidRPr="007C126F" w:rsidRDefault="00ED7CA9" w:rsidP="002666C6">
      <w:pPr>
        <w:spacing w:after="0" w:line="240" w:lineRule="auto"/>
        <w:jc w:val="both"/>
        <w:rPr>
          <w:rFonts w:cs="Arial"/>
        </w:rPr>
      </w:pPr>
    </w:p>
    <w:p w:rsidR="00ED7CA9" w:rsidRPr="007C126F" w:rsidRDefault="00ED7CA9" w:rsidP="002666C6">
      <w:pPr>
        <w:spacing w:after="0" w:line="240" w:lineRule="auto"/>
        <w:jc w:val="both"/>
        <w:rPr>
          <w:rFonts w:cs="Tahoma"/>
        </w:rPr>
      </w:pPr>
      <w:r w:rsidRPr="007C126F">
        <w:rPr>
          <w:b/>
        </w:rPr>
        <w:t xml:space="preserve">Opšti cilj programa: </w:t>
      </w:r>
      <w:r w:rsidRPr="007C126F">
        <w:rPr>
          <w:rFonts w:cs="Tahoma"/>
        </w:rPr>
        <w:t xml:space="preserve">sticanje znanja i vještina o igrolikim aktivnostima, značaju igre za intelektualni i socijalni razvoj deteta; sticanje znanja i vještina za realizaciju igrolikih aktivnosti sa učenicima radi usvajanja znanja iz pojedinih oblasti nekad i sad. </w:t>
      </w:r>
    </w:p>
    <w:p w:rsidR="00ED7CA9" w:rsidRPr="007C126F" w:rsidRDefault="00ED7CA9" w:rsidP="002666C6">
      <w:pPr>
        <w:spacing w:after="0" w:line="240" w:lineRule="auto"/>
        <w:jc w:val="both"/>
        <w:rPr>
          <w:rFonts w:cs="Tahoma"/>
        </w:rPr>
      </w:pPr>
    </w:p>
    <w:p w:rsidR="00ED7CA9" w:rsidRPr="007C126F" w:rsidRDefault="00ED7CA9" w:rsidP="002666C6">
      <w:pPr>
        <w:spacing w:after="0" w:line="240" w:lineRule="auto"/>
        <w:jc w:val="both"/>
        <w:rPr>
          <w:rFonts w:cs="Tahoma"/>
        </w:rPr>
      </w:pPr>
      <w:r w:rsidRPr="007C126F">
        <w:rPr>
          <w:b/>
        </w:rPr>
        <w:t>Specifični ciljevi programa:</w:t>
      </w:r>
      <w:r w:rsidRPr="007C126F">
        <w:rPr>
          <w:rFonts w:cs="Tahoma"/>
        </w:rPr>
        <w:t>osposobljavanje polaznika za kreiranje igrolikih aktivnosti za usvajanje znanja za decu u školskom i predškolskom uzrastu; razvijanje svijesti kod d</w:t>
      </w:r>
      <w:r w:rsidR="00624A8F">
        <w:rPr>
          <w:rFonts w:cs="Tahoma"/>
        </w:rPr>
        <w:t>j</w:t>
      </w:r>
      <w:r w:rsidRPr="007C126F">
        <w:rPr>
          <w:rFonts w:cs="Tahoma"/>
        </w:rPr>
        <w:t>ece o načinu stanovanja u prošlim vremenima i veza sa današnjim načinom stanovanja; razvijanje svijesti o zdravom načinu ishrane, kao i pravljenju hrane nekad i sad; razvoj samopouzdanja učenika; unapređivanje rada nastavnika razredne nastave i vaspitača kroz igrolike aktivnosti.</w:t>
      </w:r>
    </w:p>
    <w:p w:rsidR="00ED7CA9" w:rsidRPr="007C126F" w:rsidRDefault="00ED7CA9" w:rsidP="002666C6">
      <w:pPr>
        <w:spacing w:after="0" w:line="240" w:lineRule="auto"/>
        <w:jc w:val="both"/>
        <w:rPr>
          <w:b/>
        </w:rPr>
      </w:pPr>
    </w:p>
    <w:p w:rsidR="00ED7CA9" w:rsidRPr="007C126F" w:rsidRDefault="00ED7CA9" w:rsidP="002666C6">
      <w:pPr>
        <w:spacing w:after="0" w:line="240" w:lineRule="auto"/>
        <w:jc w:val="both"/>
      </w:pPr>
      <w:r w:rsidRPr="007C126F">
        <w:rPr>
          <w:b/>
        </w:rPr>
        <w:t xml:space="preserve">Ciljna grupa: </w:t>
      </w:r>
      <w:r w:rsidRPr="007C126F">
        <w:t>nastavnici predškolskog vaspitanja i medicinske sestre, nastavnici razredne nastave, nastavnici predmetne nastave u osnovnoj školi, stručni saradnici u predškolskim ustanovam</w:t>
      </w:r>
      <w:r w:rsidR="00624A8F">
        <w:t>a</w:t>
      </w:r>
      <w:r w:rsidRPr="007C126F">
        <w:t xml:space="preserve"> i osnovnim školama.</w:t>
      </w:r>
    </w:p>
    <w:p w:rsidR="00ED7CA9" w:rsidRPr="007C126F" w:rsidRDefault="00ED7CA9" w:rsidP="002666C6">
      <w:pPr>
        <w:spacing w:after="0" w:line="240" w:lineRule="auto"/>
        <w:jc w:val="both"/>
        <w:rPr>
          <w:b/>
        </w:rPr>
      </w:pPr>
    </w:p>
    <w:p w:rsidR="00ED7CA9" w:rsidRPr="007C126F" w:rsidRDefault="00ED7CA9" w:rsidP="002666C6">
      <w:pPr>
        <w:spacing w:after="0" w:line="240" w:lineRule="auto"/>
        <w:jc w:val="both"/>
        <w:rPr>
          <w:b/>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ED7CA9" w:rsidRPr="007C126F" w:rsidRDefault="00ED7CA9" w:rsidP="002666C6">
      <w:pPr>
        <w:spacing w:after="0" w:line="240" w:lineRule="auto"/>
        <w:jc w:val="both"/>
        <w:rPr>
          <w:rFonts w:cs="Tahoma"/>
        </w:rPr>
      </w:pPr>
    </w:p>
    <w:p w:rsidR="00ED7CA9" w:rsidRPr="007C126F" w:rsidRDefault="00DC08E2" w:rsidP="002666C6">
      <w:pPr>
        <w:spacing w:after="0" w:line="240" w:lineRule="auto"/>
        <w:jc w:val="both"/>
        <w:rPr>
          <w:b/>
        </w:rPr>
      </w:pPr>
      <w:r w:rsidRPr="007C126F">
        <w:rPr>
          <w:b/>
        </w:rPr>
        <w:t>Teme:</w:t>
      </w:r>
      <w:r w:rsidRPr="007C126F">
        <w:rPr>
          <w:b/>
        </w:rPr>
        <w:tab/>
      </w:r>
    </w:p>
    <w:p w:rsidR="00ED7CA9" w:rsidRPr="007C126F" w:rsidRDefault="00ED7CA9" w:rsidP="002666C6">
      <w:pPr>
        <w:pStyle w:val="ListParagraph"/>
        <w:numPr>
          <w:ilvl w:val="0"/>
          <w:numId w:val="247"/>
        </w:numPr>
        <w:jc w:val="both"/>
        <w:rPr>
          <w:rFonts w:ascii="Verdana" w:hAnsi="Verdana" w:cs="Tahoma"/>
        </w:rPr>
      </w:pPr>
      <w:r w:rsidRPr="007C126F">
        <w:rPr>
          <w:rFonts w:ascii="Verdana" w:hAnsi="Verdana" w:cs="Tahoma"/>
        </w:rPr>
        <w:t>Kompetencije i vještine učitelja i vaspitača za podsticanje igrolikih aktivnosti kod d</w:t>
      </w:r>
      <w:r w:rsidR="001469B8">
        <w:rPr>
          <w:rFonts w:ascii="Verdana" w:hAnsi="Verdana" w:cs="Tahoma"/>
        </w:rPr>
        <w:t>j</w:t>
      </w:r>
      <w:r w:rsidRPr="007C126F">
        <w:rPr>
          <w:rFonts w:ascii="Verdana" w:hAnsi="Verdana" w:cs="Tahoma"/>
        </w:rPr>
        <w:t>ece</w:t>
      </w:r>
    </w:p>
    <w:p w:rsidR="00ED7CA9" w:rsidRPr="007C126F" w:rsidRDefault="00ED7CA9" w:rsidP="002666C6">
      <w:pPr>
        <w:pStyle w:val="ListParagraph"/>
        <w:numPr>
          <w:ilvl w:val="0"/>
          <w:numId w:val="247"/>
        </w:numPr>
        <w:jc w:val="both"/>
        <w:rPr>
          <w:rFonts w:ascii="Verdana" w:hAnsi="Verdana" w:cs="Tahoma"/>
        </w:rPr>
      </w:pPr>
      <w:r w:rsidRPr="007C126F">
        <w:rPr>
          <w:rFonts w:ascii="Verdana" w:hAnsi="Verdana" w:cs="Tahoma"/>
        </w:rPr>
        <w:t>Od pećine do solitera</w:t>
      </w:r>
    </w:p>
    <w:p w:rsidR="00ED7CA9" w:rsidRPr="007C126F" w:rsidRDefault="00ED7CA9" w:rsidP="002666C6">
      <w:pPr>
        <w:pStyle w:val="ListParagraph"/>
        <w:numPr>
          <w:ilvl w:val="0"/>
          <w:numId w:val="247"/>
        </w:numPr>
        <w:jc w:val="both"/>
        <w:rPr>
          <w:rFonts w:ascii="Verdana" w:hAnsi="Verdana" w:cs="Tahoma"/>
        </w:rPr>
      </w:pPr>
      <w:r w:rsidRPr="007C126F">
        <w:rPr>
          <w:rFonts w:ascii="Verdana" w:hAnsi="Verdana" w:cs="Tahoma"/>
        </w:rPr>
        <w:t>Stari zanati</w:t>
      </w:r>
    </w:p>
    <w:p w:rsidR="00ED7CA9" w:rsidRPr="007C126F" w:rsidRDefault="00ED7CA9" w:rsidP="002666C6">
      <w:pPr>
        <w:pStyle w:val="ListParagraph"/>
        <w:numPr>
          <w:ilvl w:val="0"/>
          <w:numId w:val="247"/>
        </w:numPr>
        <w:jc w:val="both"/>
        <w:rPr>
          <w:rFonts w:ascii="Verdana" w:hAnsi="Verdana" w:cs="Tahoma"/>
        </w:rPr>
      </w:pPr>
      <w:r w:rsidRPr="007C126F">
        <w:rPr>
          <w:rFonts w:ascii="Verdana" w:hAnsi="Verdana" w:cs="Tahoma"/>
        </w:rPr>
        <w:lastRenderedPageBreak/>
        <w:t>Tragovi prošlosti kroz igru i igrokaz</w:t>
      </w:r>
    </w:p>
    <w:p w:rsidR="00ED7CA9" w:rsidRPr="007C126F" w:rsidRDefault="00ED7CA9" w:rsidP="002666C6">
      <w:pPr>
        <w:pStyle w:val="ListParagraph"/>
        <w:numPr>
          <w:ilvl w:val="0"/>
          <w:numId w:val="247"/>
        </w:numPr>
        <w:jc w:val="both"/>
        <w:rPr>
          <w:rFonts w:ascii="Verdana" w:hAnsi="Verdana" w:cs="Tahoma"/>
        </w:rPr>
      </w:pPr>
      <w:r w:rsidRPr="007C126F">
        <w:rPr>
          <w:rFonts w:ascii="Verdana" w:hAnsi="Verdana" w:cs="Tahoma"/>
        </w:rPr>
        <w:t>Završni rad</w:t>
      </w:r>
    </w:p>
    <w:p w:rsidR="00ED7CA9" w:rsidRPr="007C126F" w:rsidRDefault="00ED7CA9" w:rsidP="002666C6">
      <w:pPr>
        <w:spacing w:after="0" w:line="240" w:lineRule="auto"/>
        <w:jc w:val="both"/>
        <w:rPr>
          <w:rFonts w:cs="Arial"/>
        </w:rPr>
      </w:pPr>
      <w:r w:rsidRPr="007C126F">
        <w:rPr>
          <w:b/>
        </w:rPr>
        <w:t xml:space="preserve">Trajanje programa (broj dana i broj sati efektivnog rada): </w:t>
      </w:r>
      <w:r w:rsidRPr="007C126F">
        <w:t>seminar je otvoren 25 dana – 25 sati.</w:t>
      </w:r>
    </w:p>
    <w:p w:rsidR="00ED7CA9" w:rsidRPr="007C126F" w:rsidRDefault="00ED7CA9" w:rsidP="002666C6">
      <w:pPr>
        <w:spacing w:after="0" w:line="240" w:lineRule="auto"/>
        <w:jc w:val="both"/>
        <w:rPr>
          <w:b/>
        </w:rPr>
      </w:pPr>
    </w:p>
    <w:p w:rsidR="00ED7CA9" w:rsidRPr="007C126F" w:rsidRDefault="00ED7CA9" w:rsidP="002666C6">
      <w:pPr>
        <w:spacing w:after="0" w:line="240" w:lineRule="auto"/>
        <w:jc w:val="both"/>
        <w:rPr>
          <w:rFonts w:cs="Arial"/>
        </w:rPr>
      </w:pPr>
      <w:r w:rsidRPr="007C126F">
        <w:rPr>
          <w:b/>
        </w:rPr>
        <w:t xml:space="preserve">Broj učesnika u grupi: </w:t>
      </w:r>
      <w:r w:rsidR="00BE2CC0" w:rsidRPr="007C126F">
        <w:rPr>
          <w:rFonts w:cs="Tahoma"/>
        </w:rPr>
        <w:t>od 1</w:t>
      </w:r>
      <w:r w:rsidRPr="007C126F">
        <w:rPr>
          <w:rFonts w:cs="Tahoma"/>
        </w:rPr>
        <w:t>0 do 150 učesnika.</w:t>
      </w:r>
    </w:p>
    <w:p w:rsidR="00ED7CA9" w:rsidRPr="007C126F" w:rsidRDefault="00ED7CA9" w:rsidP="002666C6">
      <w:pPr>
        <w:spacing w:after="0" w:line="240" w:lineRule="auto"/>
        <w:jc w:val="both"/>
        <w:rPr>
          <w:rFonts w:cs="Arial"/>
        </w:rPr>
      </w:pPr>
    </w:p>
    <w:p w:rsidR="00ED7CA9" w:rsidRPr="007C126F" w:rsidRDefault="00ED7CA9" w:rsidP="002666C6">
      <w:pPr>
        <w:pStyle w:val="NoSpacing"/>
        <w:jc w:val="both"/>
        <w:rPr>
          <w:rFonts w:cs="Tahoma"/>
        </w:rPr>
      </w:pPr>
      <w:r w:rsidRPr="007C126F">
        <w:rPr>
          <w:rFonts w:cs="Arial"/>
          <w:b/>
          <w:bCs/>
        </w:rPr>
        <w:t xml:space="preserve">Cijena po učesniku dnevno i šta ona uključuje: </w:t>
      </w:r>
      <w:r w:rsidRPr="007C126F">
        <w:rPr>
          <w:rFonts w:cs="Tahoma"/>
        </w:rPr>
        <w:t>30</w:t>
      </w:r>
      <w:r w:rsidRPr="007C126F">
        <w:rPr>
          <w:lang w:val="pl-PL"/>
        </w:rPr>
        <w:t>€</w:t>
      </w:r>
      <w:r w:rsidR="001469B8">
        <w:rPr>
          <w:rFonts w:cs="Tahoma"/>
        </w:rPr>
        <w:t xml:space="preserve">po učesniku za cijeli program </w:t>
      </w:r>
      <w:r w:rsidRPr="007C126F">
        <w:rPr>
          <w:lang w:val="pl-PL"/>
        </w:rPr>
        <w:t xml:space="preserve">(uračunati su </w:t>
      </w:r>
      <w:r w:rsidRPr="007C126F">
        <w:rPr>
          <w:rFonts w:cs="Tahoma"/>
        </w:rPr>
        <w:t>parametar za pristup sistemu za učenje, honorar za moderator</w:t>
      </w:r>
      <w:r w:rsidR="001469B8">
        <w:rPr>
          <w:rFonts w:cs="Tahoma"/>
        </w:rPr>
        <w:t>e</w:t>
      </w:r>
      <w:r w:rsidRPr="007C126F">
        <w:rPr>
          <w:rFonts w:cs="Tahoma"/>
        </w:rPr>
        <w:t xml:space="preserve"> seminara i materi</w:t>
      </w:r>
      <w:r w:rsidR="001469B8">
        <w:rPr>
          <w:rFonts w:cs="Tahoma"/>
        </w:rPr>
        <w:t>j</w:t>
      </w:r>
      <w:r w:rsidRPr="007C126F">
        <w:rPr>
          <w:rFonts w:cs="Tahoma"/>
        </w:rPr>
        <w:t>al za rad).</w:t>
      </w:r>
    </w:p>
    <w:p w:rsidR="001F158D" w:rsidRPr="007C126F" w:rsidRDefault="001F158D" w:rsidP="002666C6">
      <w:pPr>
        <w:spacing w:after="0" w:line="240" w:lineRule="auto"/>
        <w:jc w:val="both"/>
        <w:rPr>
          <w:b/>
          <w:lang w:val="sr-Latn-CS"/>
        </w:rPr>
      </w:pPr>
    </w:p>
    <w:p w:rsidR="001F158D" w:rsidRPr="007C126F" w:rsidRDefault="001F158D" w:rsidP="002666C6">
      <w:pPr>
        <w:spacing w:after="0" w:line="240" w:lineRule="auto"/>
        <w:jc w:val="both"/>
        <w:rPr>
          <w:b/>
          <w:lang w:val="sr-Latn-CS"/>
        </w:rPr>
      </w:pPr>
    </w:p>
    <w:p w:rsidR="00DC08E2" w:rsidRPr="007C126F" w:rsidRDefault="00DC08E2" w:rsidP="002666C6">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34D44" w:rsidRPr="007C126F" w:rsidTr="00B4059D">
        <w:tc>
          <w:tcPr>
            <w:tcW w:w="9180" w:type="dxa"/>
            <w:shd w:val="clear" w:color="auto" w:fill="E0E0E0"/>
          </w:tcPr>
          <w:p w:rsidR="00234D44"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165</w:t>
            </w:r>
            <w:r w:rsidR="00234D44" w:rsidRPr="007C126F">
              <w:rPr>
                <w:rFonts w:ascii="Verdana" w:eastAsia="SimSun" w:hAnsi="Verdana"/>
                <w:bCs w:val="0"/>
                <w:iCs/>
                <w:sz w:val="22"/>
                <w:szCs w:val="22"/>
                <w:lang w:val="sl-SI"/>
              </w:rPr>
              <w:t xml:space="preserve">. Igrom do znanja naših malih prvaka </w:t>
            </w:r>
          </w:p>
        </w:tc>
      </w:tr>
    </w:tbl>
    <w:p w:rsidR="00BC6DDF" w:rsidRPr="007C126F" w:rsidRDefault="00BC6DDF" w:rsidP="002666C6">
      <w:pPr>
        <w:spacing w:after="0" w:line="240" w:lineRule="auto"/>
        <w:jc w:val="both"/>
        <w:rPr>
          <w:b/>
          <w:lang w:val="sr-Latn-CS"/>
        </w:rPr>
      </w:pPr>
    </w:p>
    <w:p w:rsidR="002F1907" w:rsidRPr="007C126F" w:rsidRDefault="002F1907" w:rsidP="002666C6">
      <w:pPr>
        <w:spacing w:after="0" w:line="240" w:lineRule="auto"/>
        <w:jc w:val="both"/>
        <w:rPr>
          <w:rFonts w:cs="Arial"/>
          <w:lang w:val="sr-Latn-CS"/>
        </w:rPr>
      </w:pPr>
      <w:r w:rsidRPr="007C126F">
        <w:rPr>
          <w:b/>
          <w:lang w:val="sr-Latn-CS"/>
        </w:rPr>
        <w:t>Autori:</w:t>
      </w:r>
      <w:r w:rsidRPr="007C126F">
        <w:rPr>
          <w:rFonts w:cs="Tahoma"/>
        </w:rPr>
        <w:t>Milica Bigović, Biljana Borozan</w:t>
      </w:r>
    </w:p>
    <w:p w:rsidR="002F1907" w:rsidRPr="007C126F" w:rsidRDefault="002F1907"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lang w:val="en-US"/>
        </w:rPr>
        <w:t>JU OŠ ”Narodni heroj Savo Ilić”</w:t>
      </w:r>
    </w:p>
    <w:p w:rsidR="002F1907" w:rsidRPr="007C126F" w:rsidRDefault="002F1907"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Milica Bigović</w:t>
      </w:r>
    </w:p>
    <w:p w:rsidR="002F1907" w:rsidRPr="007C126F" w:rsidRDefault="002F1907" w:rsidP="002666C6">
      <w:pPr>
        <w:spacing w:after="0" w:line="240" w:lineRule="auto"/>
        <w:jc w:val="both"/>
        <w:rPr>
          <w:rFonts w:cs="Arial"/>
          <w:lang w:val="sr-Latn-CS"/>
        </w:rPr>
      </w:pPr>
      <w:r w:rsidRPr="007C126F">
        <w:rPr>
          <w:b/>
          <w:lang w:val="sr-Latn-CS"/>
        </w:rPr>
        <w:t xml:space="preserve">Adresa: </w:t>
      </w:r>
      <w:r w:rsidRPr="007C126F">
        <w:rPr>
          <w:rFonts w:cs="Tahoma"/>
        </w:rPr>
        <w:t>Dobrota - Kotor</w:t>
      </w:r>
    </w:p>
    <w:p w:rsidR="002F1907" w:rsidRPr="007C126F" w:rsidRDefault="002F1907" w:rsidP="002666C6">
      <w:pPr>
        <w:spacing w:after="0" w:line="240" w:lineRule="auto"/>
        <w:jc w:val="both"/>
        <w:rPr>
          <w:rFonts w:cs="Arial"/>
          <w:lang w:val="sr-Latn-CS"/>
        </w:rPr>
      </w:pPr>
      <w:r w:rsidRPr="007C126F">
        <w:rPr>
          <w:b/>
          <w:lang w:val="sr-Latn-CS"/>
        </w:rPr>
        <w:t>E-mail:</w:t>
      </w:r>
      <w:r w:rsidRPr="007C126F">
        <w:rPr>
          <w:rFonts w:cs="Arial"/>
          <w:lang w:val="sr-Latn-CS"/>
        </w:rPr>
        <w:t xml:space="preserve">milica.bigovic@dobrota.edu.me    </w:t>
      </w:r>
    </w:p>
    <w:p w:rsidR="002F1907" w:rsidRPr="007C126F" w:rsidRDefault="002F1907" w:rsidP="002666C6">
      <w:pPr>
        <w:jc w:val="both"/>
        <w:rPr>
          <w:rFonts w:cs="Tahoma"/>
        </w:rPr>
      </w:pPr>
      <w:r w:rsidRPr="007C126F">
        <w:rPr>
          <w:b/>
          <w:lang w:val="sr-Latn-CS"/>
        </w:rPr>
        <w:t xml:space="preserve">Broj telefona: </w:t>
      </w:r>
      <w:r w:rsidRPr="007C126F">
        <w:rPr>
          <w:rFonts w:cs="Tahoma"/>
        </w:rPr>
        <w:t xml:space="preserve">067 387 275         </w:t>
      </w:r>
    </w:p>
    <w:p w:rsidR="002F1907" w:rsidRPr="007C126F" w:rsidRDefault="002F1907" w:rsidP="002666C6">
      <w:pPr>
        <w:spacing w:after="0" w:line="240" w:lineRule="auto"/>
        <w:jc w:val="both"/>
        <w:rPr>
          <w:rFonts w:cs="Arial"/>
          <w:lang w:val="sr-Latn-CS"/>
        </w:rPr>
      </w:pPr>
    </w:p>
    <w:p w:rsidR="002F1907" w:rsidRPr="007C126F" w:rsidRDefault="002F1907"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 programa: </w:t>
      </w:r>
      <w:r w:rsidR="001469B8">
        <w:rPr>
          <w:lang w:val="sr-Latn-CS"/>
        </w:rPr>
        <w:t>u</w:t>
      </w:r>
      <w:r w:rsidRPr="007C126F">
        <w:rPr>
          <w:lang w:val="sr-Latn-CS"/>
        </w:rPr>
        <w:t>poznavanje n</w:t>
      </w:r>
      <w:r w:rsidR="001469B8">
        <w:rPr>
          <w:lang w:val="sr-Latn-CS"/>
        </w:rPr>
        <w:t>a</w:t>
      </w:r>
      <w:r w:rsidRPr="007C126F">
        <w:rPr>
          <w:lang w:val="sr-Latn-CS"/>
        </w:rPr>
        <w:t>stavnika sa prednostima i interaktivnom organizacijom nastave kroz igru u prvom razredu devetogodišnje osnovne škole</w:t>
      </w:r>
    </w:p>
    <w:p w:rsidR="007210C7" w:rsidRPr="007C126F" w:rsidRDefault="007210C7" w:rsidP="00855835">
      <w:pPr>
        <w:spacing w:after="0" w:line="240" w:lineRule="auto"/>
        <w:rPr>
          <w:rFonts w:cs="Arial"/>
          <w:lang w:val="sr-Latn-CS"/>
        </w:rPr>
      </w:pPr>
    </w:p>
    <w:p w:rsidR="002F1907" w:rsidRPr="007C126F" w:rsidRDefault="001469B8" w:rsidP="00855835">
      <w:pPr>
        <w:rPr>
          <w:rFonts w:cs="Tahoma"/>
          <w:lang w:val="en-US"/>
        </w:rPr>
      </w:pPr>
      <w:r>
        <w:rPr>
          <w:b/>
          <w:lang w:val="sr-Latn-CS"/>
        </w:rPr>
        <w:t xml:space="preserve">Specifični ciljevi programa: </w:t>
      </w:r>
      <w:r>
        <w:rPr>
          <w:rFonts w:cs="Tahoma"/>
          <w:lang w:val="en-US"/>
        </w:rPr>
        <w:t>u</w:t>
      </w:r>
      <w:r w:rsidR="002F1907" w:rsidRPr="007C126F">
        <w:rPr>
          <w:rFonts w:cs="Tahoma"/>
          <w:lang w:val="en-US"/>
        </w:rPr>
        <w:t xml:space="preserve">kazivanje na značaj igre u vaspitno – obrazovnom radu sa učenicima </w:t>
      </w:r>
      <w:r w:rsidR="002F1907" w:rsidRPr="007C126F">
        <w:rPr>
          <w:rFonts w:cs="Tahoma"/>
        </w:rPr>
        <w:t>prvog razreda devetogodišnje osnovne škole</w:t>
      </w:r>
      <w:r>
        <w:rPr>
          <w:rFonts w:cs="Tahoma"/>
          <w:lang w:val="en-US"/>
        </w:rPr>
        <w:t>;u</w:t>
      </w:r>
      <w:r w:rsidR="002F1907" w:rsidRPr="007C126F">
        <w:rPr>
          <w:rFonts w:cs="Tahoma"/>
          <w:lang w:val="en-US"/>
        </w:rPr>
        <w:t xml:space="preserve">poznavanje nastavnika sa uzrasnim karakteristikama učenika </w:t>
      </w:r>
      <w:r w:rsidR="002F1907" w:rsidRPr="007C126F">
        <w:rPr>
          <w:rFonts w:cs="Tahoma"/>
        </w:rPr>
        <w:t>prvih razreda devetogodišnje osnovne škole i ukazivanje na potrebu i prednosti realizacije nastavnih ciljeva kroz igru</w:t>
      </w:r>
      <w:r>
        <w:rPr>
          <w:rFonts w:cs="Tahoma"/>
          <w:lang w:val="en-US"/>
        </w:rPr>
        <w:t>;o</w:t>
      </w:r>
      <w:r w:rsidR="002F1907" w:rsidRPr="007C126F">
        <w:rPr>
          <w:rFonts w:cs="Tahoma"/>
          <w:lang w:val="en-US"/>
        </w:rPr>
        <w:t xml:space="preserve">sposobljavanje i motivisanje  nastavnika za kreativno osmišljavanje nastavnih igara u cilju podsticanja aktivnog rada učenika </w:t>
      </w:r>
    </w:p>
    <w:p w:rsidR="002F1907" w:rsidRPr="007C126F" w:rsidRDefault="002F1907" w:rsidP="00855835">
      <w:pPr>
        <w:spacing w:after="0" w:line="240" w:lineRule="auto"/>
        <w:rPr>
          <w:b/>
          <w:lang w:val="sr-Latn-CS"/>
        </w:rPr>
      </w:pPr>
    </w:p>
    <w:p w:rsidR="002F1907" w:rsidRPr="007C126F" w:rsidRDefault="002F1907" w:rsidP="002666C6">
      <w:pPr>
        <w:spacing w:after="0" w:line="240" w:lineRule="auto"/>
        <w:jc w:val="both"/>
        <w:rPr>
          <w:rFonts w:cs="Arial"/>
          <w:lang w:val="sr-Latn-CS"/>
        </w:rPr>
      </w:pPr>
      <w:r w:rsidRPr="007C126F">
        <w:rPr>
          <w:b/>
          <w:lang w:val="sr-Latn-CS"/>
        </w:rPr>
        <w:t xml:space="preserve">Ciljna grupa: </w:t>
      </w:r>
      <w:r w:rsidR="001469B8">
        <w:rPr>
          <w:rFonts w:cs="Tahoma"/>
        </w:rPr>
        <w:t>n</w:t>
      </w:r>
      <w:r w:rsidRPr="007C126F">
        <w:rPr>
          <w:rFonts w:cs="Tahoma"/>
        </w:rPr>
        <w:t>astavnici i profesori razredne nastave</w:t>
      </w:r>
    </w:p>
    <w:p w:rsidR="002F1907" w:rsidRPr="007C126F" w:rsidRDefault="002F1907" w:rsidP="002666C6">
      <w:pPr>
        <w:spacing w:after="0" w:line="240" w:lineRule="auto"/>
        <w:jc w:val="both"/>
        <w:rPr>
          <w:b/>
          <w:lang w:val="sr-Latn-CS"/>
        </w:rPr>
      </w:pPr>
    </w:p>
    <w:p w:rsidR="002F1907" w:rsidRPr="007C126F" w:rsidRDefault="002F1907" w:rsidP="002666C6">
      <w:pPr>
        <w:spacing w:after="0" w:line="240" w:lineRule="auto"/>
        <w:jc w:val="both"/>
        <w:rPr>
          <w:rFonts w:cs="Arial"/>
          <w:lang w:val="sr-Latn-CS"/>
        </w:rPr>
      </w:pPr>
      <w:r w:rsidRPr="007C126F">
        <w:rPr>
          <w:b/>
          <w:lang w:val="sr-Latn-CS"/>
        </w:rPr>
        <w:t xml:space="preserve">Metode i tehnike rada: </w:t>
      </w:r>
      <w:r w:rsidR="001469B8">
        <w:t>o</w:t>
      </w:r>
      <w:r w:rsidRPr="007C126F">
        <w:t>buka interaktivnog tipa (prezentacije, diskusije, radionice, anketna istraživanja)</w:t>
      </w:r>
    </w:p>
    <w:p w:rsidR="002F1907" w:rsidRPr="007C126F" w:rsidRDefault="002F1907" w:rsidP="002666C6">
      <w:pPr>
        <w:spacing w:after="0" w:line="240" w:lineRule="auto"/>
        <w:jc w:val="both"/>
        <w:rPr>
          <w:b/>
          <w:lang w:val="sr-Latn-CS"/>
        </w:rPr>
      </w:pPr>
    </w:p>
    <w:p w:rsidR="002F1907" w:rsidRPr="007C126F" w:rsidRDefault="002F1907" w:rsidP="002666C6">
      <w:pPr>
        <w:spacing w:after="0" w:line="240" w:lineRule="auto"/>
        <w:jc w:val="both"/>
        <w:rPr>
          <w:b/>
          <w:lang w:val="sr-Latn-CS"/>
        </w:rPr>
      </w:pPr>
      <w:r w:rsidRPr="007C126F">
        <w:rPr>
          <w:b/>
          <w:lang w:val="sr-Latn-CS"/>
        </w:rPr>
        <w:t>Teme:</w:t>
      </w:r>
      <w:r w:rsidRPr="007C126F">
        <w:rPr>
          <w:b/>
          <w:lang w:val="sr-Latn-CS"/>
        </w:rPr>
        <w:tab/>
      </w:r>
    </w:p>
    <w:p w:rsidR="002F1907" w:rsidRPr="007C126F" w:rsidRDefault="00013CC8" w:rsidP="00013CC8">
      <w:pPr>
        <w:jc w:val="both"/>
        <w:rPr>
          <w:rFonts w:cs="Tahoma"/>
          <w:lang w:val="en-US"/>
        </w:rPr>
      </w:pPr>
      <w:r>
        <w:rPr>
          <w:rFonts w:cs="Tahoma"/>
          <w:lang w:val="en-US"/>
        </w:rPr>
        <w:t>1.</w:t>
      </w:r>
      <w:r w:rsidR="002F1907" w:rsidRPr="007C126F">
        <w:rPr>
          <w:rFonts w:cs="Tahoma"/>
          <w:lang w:val="en-US"/>
        </w:rPr>
        <w:t>Suština i osnovne funkcije igre u nastavnom procesu</w:t>
      </w:r>
    </w:p>
    <w:p w:rsidR="002F1907" w:rsidRPr="007C126F" w:rsidRDefault="00013CC8" w:rsidP="00013CC8">
      <w:pPr>
        <w:jc w:val="both"/>
        <w:rPr>
          <w:rFonts w:cs="Tahoma"/>
          <w:lang w:val="en-US"/>
        </w:rPr>
      </w:pPr>
      <w:r>
        <w:rPr>
          <w:rFonts w:cs="Tahoma"/>
          <w:lang w:val="en-US"/>
        </w:rPr>
        <w:t>2.</w:t>
      </w:r>
      <w:r w:rsidR="002F1907" w:rsidRPr="007C126F">
        <w:rPr>
          <w:rFonts w:cs="Tahoma"/>
          <w:lang w:val="en-US"/>
        </w:rPr>
        <w:t xml:space="preserve">Osnovne prekretnice u razvoju djece uzrasta 5 - 6 godina  </w:t>
      </w:r>
    </w:p>
    <w:p w:rsidR="002F1907" w:rsidRPr="007C126F" w:rsidRDefault="00013CC8" w:rsidP="00013CC8">
      <w:pPr>
        <w:jc w:val="both"/>
        <w:rPr>
          <w:rFonts w:cs="Tahoma"/>
          <w:lang w:val="en-US"/>
        </w:rPr>
      </w:pPr>
      <w:r>
        <w:rPr>
          <w:rFonts w:cs="Tahoma"/>
          <w:lang w:val="en-US"/>
        </w:rPr>
        <w:t>3.</w:t>
      </w:r>
      <w:r w:rsidR="002F1907" w:rsidRPr="007C126F">
        <w:rPr>
          <w:rFonts w:cs="Tahoma"/>
          <w:lang w:val="en-US"/>
        </w:rPr>
        <w:t>Izrada zbirke igara– “</w:t>
      </w:r>
      <w:r w:rsidR="002F1907" w:rsidRPr="007C126F">
        <w:rPr>
          <w:rFonts w:cs="Tahoma"/>
          <w:bCs/>
          <w:i/>
          <w:iCs/>
        </w:rPr>
        <w:t>Igrom do novih znanja naših malih prvaka”</w:t>
      </w:r>
    </w:p>
    <w:p w:rsidR="002F1907" w:rsidRPr="007C126F" w:rsidRDefault="00013CC8" w:rsidP="00013CC8">
      <w:pPr>
        <w:jc w:val="both"/>
        <w:rPr>
          <w:rFonts w:cs="Tahoma"/>
          <w:lang w:val="en-US"/>
        </w:rPr>
      </w:pPr>
      <w:r>
        <w:rPr>
          <w:rFonts w:cs="Tahoma"/>
          <w:lang w:val="en-US"/>
        </w:rPr>
        <w:t>4.</w:t>
      </w:r>
      <w:r w:rsidR="002F1907" w:rsidRPr="007C126F">
        <w:rPr>
          <w:rFonts w:cs="Tahoma"/>
          <w:lang w:val="en-US"/>
        </w:rPr>
        <w:t>Kreiranje scenarija časova - korelacija nastavnih sadržaja primjenom igara</w:t>
      </w:r>
    </w:p>
    <w:p w:rsidR="002F1907" w:rsidRPr="007C126F" w:rsidRDefault="00013CC8" w:rsidP="00013CC8">
      <w:pPr>
        <w:jc w:val="both"/>
        <w:rPr>
          <w:rFonts w:cs="Tahoma"/>
          <w:lang w:val="en-US"/>
        </w:rPr>
      </w:pPr>
      <w:r>
        <w:rPr>
          <w:rFonts w:cs="Tahoma"/>
          <w:lang w:val="en-US"/>
        </w:rPr>
        <w:t>5.</w:t>
      </w:r>
      <w:r w:rsidR="002F1907" w:rsidRPr="007C126F">
        <w:rPr>
          <w:rFonts w:cs="Tahoma"/>
          <w:lang w:val="en-US"/>
        </w:rPr>
        <w:t>Mogućnost korišćenja prostornih uslova za realizaciju nastavnih ciljeva</w:t>
      </w:r>
    </w:p>
    <w:p w:rsidR="002F1907" w:rsidRPr="007C126F" w:rsidRDefault="00013CC8" w:rsidP="00013CC8">
      <w:pPr>
        <w:jc w:val="both"/>
        <w:rPr>
          <w:rFonts w:cs="Tahoma"/>
          <w:lang w:val="en-US"/>
        </w:rPr>
      </w:pPr>
      <w:r>
        <w:rPr>
          <w:rFonts w:cs="Tahoma"/>
          <w:lang w:val="en-US"/>
        </w:rPr>
        <w:t>6.</w:t>
      </w:r>
      <w:r w:rsidR="002F1907" w:rsidRPr="007C126F">
        <w:rPr>
          <w:rFonts w:cs="Tahoma"/>
          <w:lang w:val="en-US"/>
        </w:rPr>
        <w:t>Prezentacija i analiza radova polaznika</w:t>
      </w:r>
    </w:p>
    <w:p w:rsidR="002F1907" w:rsidRPr="007C126F" w:rsidRDefault="00013CC8" w:rsidP="00013CC8">
      <w:pPr>
        <w:jc w:val="both"/>
        <w:rPr>
          <w:rFonts w:cs="Tahoma"/>
          <w:lang w:val="en-US"/>
        </w:rPr>
      </w:pPr>
      <w:r>
        <w:rPr>
          <w:rFonts w:cs="Tahoma"/>
          <w:lang w:val="en-US"/>
        </w:rPr>
        <w:lastRenderedPageBreak/>
        <w:t>7.</w:t>
      </w:r>
      <w:r w:rsidR="002F1907" w:rsidRPr="007C126F">
        <w:rPr>
          <w:rFonts w:cs="Tahoma"/>
          <w:lang w:val="en-US"/>
        </w:rPr>
        <w:t>Evaluacija seminara</w:t>
      </w:r>
    </w:p>
    <w:p w:rsidR="002F1907" w:rsidRPr="007C126F" w:rsidRDefault="002F1907" w:rsidP="001469B8">
      <w:pPr>
        <w:spacing w:after="0" w:line="240" w:lineRule="auto"/>
        <w:rPr>
          <w:b/>
          <w:lang w:val="sr-Latn-CS"/>
        </w:rPr>
      </w:pPr>
    </w:p>
    <w:p w:rsidR="002F1907" w:rsidRPr="007C126F" w:rsidRDefault="002F1907" w:rsidP="001469B8">
      <w:pPr>
        <w:rPr>
          <w:rFonts w:cs="Tahoma"/>
          <w:lang w:val="en-US"/>
        </w:rPr>
      </w:pPr>
      <w:r w:rsidRPr="007C126F">
        <w:rPr>
          <w:b/>
          <w:lang w:val="sr-Latn-CS"/>
        </w:rPr>
        <w:t>Trajanje programa (broj dana</w:t>
      </w:r>
      <w:r w:rsidR="001469B8">
        <w:rPr>
          <w:b/>
          <w:lang w:val="sr-Latn-CS"/>
        </w:rPr>
        <w:t xml:space="preserve"> i broj sati efektivnog rada): </w:t>
      </w:r>
      <w:r w:rsidR="001E199D">
        <w:rPr>
          <w:rFonts w:cs="Tahoma"/>
          <w:lang w:val="en-US"/>
        </w:rPr>
        <w:t>1 dan (</w:t>
      </w:r>
      <w:r w:rsidRPr="007C126F">
        <w:rPr>
          <w:rFonts w:cs="Tahoma"/>
          <w:lang w:val="en-US"/>
        </w:rPr>
        <w:t>8 sati</w:t>
      </w:r>
      <w:r w:rsidR="001E199D">
        <w:rPr>
          <w:rFonts w:cs="Tahoma"/>
          <w:lang w:val="en-US"/>
        </w:rPr>
        <w:t>)</w:t>
      </w:r>
    </w:p>
    <w:p w:rsidR="002F1907" w:rsidRPr="007C126F" w:rsidRDefault="002F1907" w:rsidP="002666C6">
      <w:pPr>
        <w:spacing w:after="0" w:line="240" w:lineRule="auto"/>
        <w:jc w:val="both"/>
        <w:rPr>
          <w:b/>
          <w:lang w:val="sr-Latn-CS"/>
        </w:rPr>
      </w:pPr>
    </w:p>
    <w:p w:rsidR="002F1907" w:rsidRPr="001E199D" w:rsidRDefault="00432A14" w:rsidP="00432A14">
      <w:pPr>
        <w:rPr>
          <w:rFonts w:cs="Tahoma"/>
          <w:lang w:val="en-US"/>
        </w:rPr>
      </w:pPr>
      <w:r w:rsidRPr="001469B8">
        <w:rPr>
          <w:b/>
          <w:lang w:val="sr-Latn-CS"/>
        </w:rPr>
        <w:t xml:space="preserve">Broj </w:t>
      </w:r>
      <w:r w:rsidR="002F1907" w:rsidRPr="001469B8">
        <w:rPr>
          <w:b/>
          <w:lang w:val="sr-Latn-CS"/>
        </w:rPr>
        <w:t>učesnika u grupi:</w:t>
      </w:r>
      <w:r w:rsidR="001E199D">
        <w:rPr>
          <w:rFonts w:cs="Tahoma"/>
          <w:lang w:val="en-US"/>
        </w:rPr>
        <w:t xml:space="preserve">od 20 do </w:t>
      </w:r>
      <w:r w:rsidR="002F1907" w:rsidRPr="007C126F">
        <w:rPr>
          <w:rFonts w:cs="Tahoma"/>
          <w:lang w:val="en-US"/>
        </w:rPr>
        <w:t>30</w:t>
      </w:r>
    </w:p>
    <w:p w:rsidR="002F1907" w:rsidRPr="007C126F" w:rsidRDefault="002F1907" w:rsidP="002666C6">
      <w:pPr>
        <w:spacing w:after="0" w:line="240" w:lineRule="auto"/>
        <w:jc w:val="both"/>
        <w:rPr>
          <w:rFonts w:cs="Arial"/>
          <w:lang w:val="sr-Latn-CS"/>
        </w:rPr>
      </w:pPr>
    </w:p>
    <w:p w:rsidR="002F1907" w:rsidRPr="007C126F" w:rsidRDefault="002F1907"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en-US"/>
        </w:rPr>
        <w:t>20 eura (uračunati su honorar za trenere seminara i cijena potrošnog materijala)</w:t>
      </w:r>
    </w:p>
    <w:p w:rsidR="001F158D" w:rsidRPr="007C126F" w:rsidRDefault="001F158D"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F1907" w:rsidRPr="007C126F" w:rsidTr="00B4059D">
        <w:tc>
          <w:tcPr>
            <w:tcW w:w="9180" w:type="dxa"/>
            <w:shd w:val="clear" w:color="auto" w:fill="E0E0E0"/>
          </w:tcPr>
          <w:p w:rsidR="002F1907"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166</w:t>
            </w:r>
            <w:r w:rsidR="002F1907" w:rsidRPr="007C126F">
              <w:rPr>
                <w:rFonts w:ascii="Verdana" w:eastAsia="SimSun" w:hAnsi="Verdana"/>
                <w:bCs w:val="0"/>
                <w:iCs/>
                <w:sz w:val="22"/>
                <w:szCs w:val="22"/>
                <w:lang w:val="sl-SI"/>
              </w:rPr>
              <w:t>. I</w:t>
            </w:r>
            <w:r w:rsidR="009B69C2" w:rsidRPr="007C126F">
              <w:rPr>
                <w:rFonts w:ascii="Verdana" w:eastAsia="SimSun" w:hAnsi="Verdana"/>
                <w:bCs w:val="0"/>
                <w:iCs/>
                <w:sz w:val="22"/>
                <w:szCs w:val="22"/>
                <w:lang w:val="sl-SI"/>
              </w:rPr>
              <w:t>n</w:t>
            </w:r>
            <w:r w:rsidR="002F1907" w:rsidRPr="007C126F">
              <w:rPr>
                <w:rFonts w:ascii="Verdana" w:eastAsia="SimSun" w:hAnsi="Verdana"/>
                <w:bCs w:val="0"/>
                <w:iCs/>
                <w:sz w:val="22"/>
                <w:szCs w:val="22"/>
                <w:lang w:val="sl-SI"/>
              </w:rPr>
              <w:t>ovativni modeli rada u nastavi</w:t>
            </w:r>
          </w:p>
        </w:tc>
      </w:tr>
    </w:tbl>
    <w:p w:rsidR="001F158D" w:rsidRPr="007C126F" w:rsidRDefault="001F158D" w:rsidP="002666C6">
      <w:pPr>
        <w:spacing w:after="0" w:line="240" w:lineRule="auto"/>
        <w:jc w:val="both"/>
        <w:rPr>
          <w:b/>
          <w:lang w:val="sr-Latn-CS"/>
        </w:rPr>
      </w:pPr>
    </w:p>
    <w:p w:rsidR="00EA564C" w:rsidRPr="007C126F" w:rsidRDefault="00EA564C" w:rsidP="002666C6">
      <w:pPr>
        <w:spacing w:after="0" w:line="240" w:lineRule="auto"/>
        <w:jc w:val="both"/>
        <w:rPr>
          <w:rFonts w:cs="Arial"/>
          <w:lang w:val="sr-Latn-CS"/>
        </w:rPr>
      </w:pPr>
      <w:r w:rsidRPr="007C126F">
        <w:rPr>
          <w:b/>
          <w:lang w:val="sr-Latn-CS"/>
        </w:rPr>
        <w:t>Autori:</w:t>
      </w:r>
      <w:r w:rsidRPr="007C126F">
        <w:rPr>
          <w:rFonts w:cs="Arial"/>
          <w:lang w:val="sr-Latn-CS"/>
        </w:rPr>
        <w:t xml:space="preserve"> prof. dr Radovan Antonijević</w:t>
      </w:r>
    </w:p>
    <w:p w:rsidR="00EA564C" w:rsidRPr="001469B8" w:rsidRDefault="00EA564C" w:rsidP="002666C6">
      <w:pPr>
        <w:spacing w:after="0" w:line="240" w:lineRule="auto"/>
        <w:jc w:val="both"/>
        <w:rPr>
          <w:rFonts w:cs="Tahoma"/>
          <w:b/>
          <w:bCs/>
          <w:lang w:val="sr-Latn-CS"/>
        </w:rPr>
      </w:pPr>
      <w:r w:rsidRPr="007C126F">
        <w:rPr>
          <w:rFonts w:cs="Tahoma"/>
          <w:b/>
          <w:bCs/>
          <w:lang w:val="sr-Latn-CS"/>
        </w:rPr>
        <w:t>Naziv institucije/organizacije</w:t>
      </w:r>
      <w:r w:rsidR="001469B8">
        <w:rPr>
          <w:rFonts w:cs="Tahoma"/>
          <w:b/>
          <w:bCs/>
          <w:lang w:val="sr-Latn-CS"/>
        </w:rPr>
        <w:t xml:space="preserve"> koja podržava program: </w:t>
      </w:r>
      <w:r w:rsidRPr="007C126F">
        <w:rPr>
          <w:rFonts w:cs="Tahoma"/>
          <w:bCs/>
          <w:lang w:val="sr-Latn-CS"/>
        </w:rPr>
        <w:t>NVO „Institut za drušvena istraživanja“</w:t>
      </w:r>
    </w:p>
    <w:p w:rsidR="00EA564C" w:rsidRPr="007C126F" w:rsidRDefault="001469B8" w:rsidP="002666C6">
      <w:pPr>
        <w:spacing w:after="0" w:line="240" w:lineRule="auto"/>
        <w:jc w:val="both"/>
        <w:rPr>
          <w:b/>
          <w:lang w:val="sr-Latn-CS"/>
        </w:rPr>
      </w:pPr>
      <w:r>
        <w:rPr>
          <w:b/>
          <w:lang w:val="sr-Latn-CS"/>
        </w:rPr>
        <w:t xml:space="preserve">Odgovorna osoba (koordinator): </w:t>
      </w:r>
      <w:r w:rsidR="00EA564C" w:rsidRPr="007C126F">
        <w:rPr>
          <w:lang w:val="sr-Latn-CS"/>
        </w:rPr>
        <w:t>mr Jovana Marojević</w:t>
      </w:r>
    </w:p>
    <w:p w:rsidR="00EA564C" w:rsidRPr="007C126F" w:rsidRDefault="001469B8" w:rsidP="002666C6">
      <w:pPr>
        <w:spacing w:after="0" w:line="240" w:lineRule="auto"/>
        <w:jc w:val="both"/>
        <w:rPr>
          <w:rFonts w:cs="Arial"/>
          <w:lang w:val="sr-Latn-CS"/>
        </w:rPr>
      </w:pPr>
      <w:r>
        <w:rPr>
          <w:b/>
          <w:lang w:val="sr-Latn-CS"/>
        </w:rPr>
        <w:t>Adresa:</w:t>
      </w:r>
      <w:r w:rsidR="00EA564C" w:rsidRPr="007C126F">
        <w:rPr>
          <w:rFonts w:cs="Tahoma"/>
        </w:rPr>
        <w:t xml:space="preserve"> Jovana Tomaševića 1, 81000 Podgorica  </w:t>
      </w:r>
    </w:p>
    <w:p w:rsidR="00EA564C" w:rsidRPr="007C126F" w:rsidRDefault="00EA564C" w:rsidP="002666C6">
      <w:pPr>
        <w:spacing w:after="0" w:line="240" w:lineRule="auto"/>
        <w:jc w:val="both"/>
        <w:rPr>
          <w:rFonts w:cs="Arial"/>
          <w:lang w:val="en-US"/>
        </w:rPr>
      </w:pPr>
      <w:r w:rsidRPr="007C126F">
        <w:rPr>
          <w:b/>
          <w:lang w:val="sr-Latn-CS"/>
        </w:rPr>
        <w:t>E-mail:</w:t>
      </w:r>
      <w:r w:rsidRPr="007C126F">
        <w:rPr>
          <w:rFonts w:cs="Arial"/>
          <w:lang w:val="sr-Latn-CS"/>
        </w:rPr>
        <w:t xml:space="preserve"> jovanar</w:t>
      </w:r>
      <w:r w:rsidRPr="007C126F">
        <w:rPr>
          <w:rFonts w:cs="Arial"/>
          <w:lang w:val="en-US"/>
        </w:rPr>
        <w:t>@ac.me</w:t>
      </w:r>
    </w:p>
    <w:p w:rsidR="00EA564C" w:rsidRPr="007C126F" w:rsidRDefault="00EA564C" w:rsidP="002666C6">
      <w:pPr>
        <w:spacing w:after="0" w:line="240" w:lineRule="auto"/>
        <w:jc w:val="both"/>
        <w:rPr>
          <w:rFonts w:cs="Arial"/>
        </w:rPr>
      </w:pPr>
      <w:r w:rsidRPr="007C126F">
        <w:rPr>
          <w:b/>
          <w:lang w:val="sr-Latn-CS"/>
        </w:rPr>
        <w:t xml:space="preserve">Broj telefona: </w:t>
      </w:r>
      <w:r w:rsidRPr="007C126F">
        <w:t>+382 67 644 610</w:t>
      </w:r>
    </w:p>
    <w:p w:rsidR="00EA564C" w:rsidRPr="007C126F" w:rsidRDefault="00EA564C" w:rsidP="002666C6">
      <w:pPr>
        <w:spacing w:after="0" w:line="240" w:lineRule="auto"/>
        <w:jc w:val="both"/>
        <w:rPr>
          <w:rFonts w:cs="Arial"/>
          <w:lang w:val="sr-Latn-CS"/>
        </w:rPr>
      </w:pPr>
    </w:p>
    <w:p w:rsidR="00EA564C" w:rsidRPr="007C126F" w:rsidRDefault="00EA564C" w:rsidP="002666C6">
      <w:pPr>
        <w:spacing w:after="0" w:line="240" w:lineRule="auto"/>
        <w:jc w:val="both"/>
        <w:rPr>
          <w:b/>
          <w:lang w:val="sr-Latn-CS"/>
        </w:rPr>
      </w:pPr>
      <w:r w:rsidRPr="007C126F">
        <w:rPr>
          <w:b/>
          <w:lang w:val="sr-Latn-CS"/>
        </w:rPr>
        <w:t>O</w:t>
      </w:r>
      <w:r w:rsidRPr="007C126F">
        <w:rPr>
          <w:b/>
        </w:rPr>
        <w:t xml:space="preserve">pšti cilj </w:t>
      </w:r>
      <w:r w:rsidRPr="007C126F">
        <w:rPr>
          <w:b/>
          <w:lang w:val="sr-Latn-CS"/>
        </w:rPr>
        <w:t xml:space="preserve"> programa: </w:t>
      </w:r>
    </w:p>
    <w:p w:rsidR="00EA564C" w:rsidRPr="007C126F" w:rsidRDefault="00EA564C" w:rsidP="002666C6">
      <w:pPr>
        <w:pStyle w:val="NormalWeb"/>
        <w:numPr>
          <w:ilvl w:val="0"/>
          <w:numId w:val="147"/>
        </w:numPr>
        <w:shd w:val="clear" w:color="auto" w:fill="FFFFFF"/>
        <w:spacing w:after="0" w:afterAutospacing="0"/>
        <w:jc w:val="both"/>
        <w:rPr>
          <w:rFonts w:ascii="Verdana" w:hAnsi="Verdana" w:cs="Segoe UI"/>
          <w:sz w:val="22"/>
          <w:szCs w:val="22"/>
          <w:shd w:val="clear" w:color="auto" w:fill="F7F6F3"/>
        </w:rPr>
      </w:pPr>
      <w:r w:rsidRPr="007C126F">
        <w:rPr>
          <w:rFonts w:ascii="Verdana" w:hAnsi="Verdana" w:cs="Segoe UI"/>
          <w:sz w:val="22"/>
          <w:szCs w:val="22"/>
          <w:shd w:val="clear" w:color="auto" w:fill="F7F6F3"/>
        </w:rPr>
        <w:t>Razvijanje pedagoških i didaktičko-metodičkih kompetencija nastavnika i stručnih saradnika u oblasti unapređivanja znanja i vještina primjene inovativnih modela rada u nastavi, kao i stvaranje podsticajne klime u nastavi za efikasno učenje.</w:t>
      </w:r>
    </w:p>
    <w:p w:rsidR="00EA564C" w:rsidRPr="007C126F" w:rsidRDefault="00EA564C" w:rsidP="002666C6">
      <w:pPr>
        <w:spacing w:after="0" w:line="240" w:lineRule="auto"/>
        <w:jc w:val="both"/>
        <w:rPr>
          <w:rFonts w:cs="Arial"/>
          <w:lang w:val="sr-Latn-CS"/>
        </w:rPr>
      </w:pPr>
    </w:p>
    <w:p w:rsidR="00EA564C" w:rsidRPr="007C126F" w:rsidRDefault="00EA564C" w:rsidP="002666C6">
      <w:pPr>
        <w:spacing w:after="0" w:line="240" w:lineRule="auto"/>
        <w:jc w:val="both"/>
        <w:rPr>
          <w:b/>
          <w:lang w:val="sr-Latn-CS"/>
        </w:rPr>
      </w:pPr>
      <w:r w:rsidRPr="007C126F">
        <w:rPr>
          <w:b/>
          <w:lang w:val="sr-Latn-CS"/>
        </w:rPr>
        <w:t>Specifični ciljevi progr</w:t>
      </w:r>
      <w:r w:rsidR="00DC08E2" w:rsidRPr="007C126F">
        <w:rPr>
          <w:b/>
          <w:lang w:val="sr-Latn-CS"/>
        </w:rPr>
        <w:t>ama:</w:t>
      </w:r>
    </w:p>
    <w:p w:rsidR="00EA564C" w:rsidRPr="007C126F" w:rsidRDefault="00EA564C" w:rsidP="002666C6">
      <w:pPr>
        <w:numPr>
          <w:ilvl w:val="0"/>
          <w:numId w:val="148"/>
        </w:numPr>
        <w:jc w:val="both"/>
        <w:rPr>
          <w:rFonts w:cs="Tahoma"/>
        </w:rPr>
      </w:pPr>
      <w:r w:rsidRPr="007C126F">
        <w:rPr>
          <w:rFonts w:cs="Tahoma"/>
        </w:rPr>
        <w:t>Osposobljavanje nastavnika za efikasno upravljanje odjeljenjem i organizovanje aktivnosti učenja i saznavanja u nastavi.</w:t>
      </w:r>
    </w:p>
    <w:p w:rsidR="00EA564C" w:rsidRPr="007C126F" w:rsidRDefault="00EA564C" w:rsidP="002666C6">
      <w:pPr>
        <w:numPr>
          <w:ilvl w:val="0"/>
          <w:numId w:val="148"/>
        </w:numPr>
        <w:jc w:val="both"/>
        <w:rPr>
          <w:rFonts w:cs="Tahoma"/>
        </w:rPr>
      </w:pPr>
      <w:r w:rsidRPr="007C126F">
        <w:rPr>
          <w:rFonts w:cs="Tahoma"/>
        </w:rPr>
        <w:t>Unapređivanje neophodnih pedagoških i didaktičko-metodičkih kompetencija nastavnika za uvođenje različitih inovativnih pristupa i modela rada u nastavi.</w:t>
      </w:r>
    </w:p>
    <w:p w:rsidR="00EA564C" w:rsidRPr="007C126F" w:rsidRDefault="00EA564C" w:rsidP="002666C6">
      <w:pPr>
        <w:numPr>
          <w:ilvl w:val="0"/>
          <w:numId w:val="148"/>
        </w:numPr>
        <w:jc w:val="both"/>
        <w:rPr>
          <w:rFonts w:cs="Tahoma"/>
        </w:rPr>
      </w:pPr>
      <w:r w:rsidRPr="007C126F">
        <w:rPr>
          <w:rFonts w:cs="Tahoma"/>
        </w:rPr>
        <w:t>Osposobljavanje nastavnika za ovladavanjem različitim oblicima efikasne interakcije u nastavi i učenju.</w:t>
      </w:r>
    </w:p>
    <w:p w:rsidR="00EA564C" w:rsidRPr="007C126F" w:rsidRDefault="00EA564C" w:rsidP="002666C6">
      <w:pPr>
        <w:numPr>
          <w:ilvl w:val="0"/>
          <w:numId w:val="148"/>
        </w:numPr>
        <w:jc w:val="both"/>
        <w:rPr>
          <w:rFonts w:cs="Tahoma"/>
        </w:rPr>
      </w:pPr>
      <w:r w:rsidRPr="007C126F">
        <w:rPr>
          <w:rFonts w:cs="Tahoma"/>
        </w:rPr>
        <w:t>Osposobljavanje nastavnika za podršku učenicima u ovladavanju produktivnim i efikasnim modelima učenja.</w:t>
      </w:r>
    </w:p>
    <w:p w:rsidR="00EA564C" w:rsidRPr="007C126F" w:rsidRDefault="00EA564C" w:rsidP="002666C6">
      <w:pPr>
        <w:spacing w:after="0" w:line="240" w:lineRule="auto"/>
        <w:jc w:val="both"/>
        <w:rPr>
          <w:rFonts w:cs="Arial"/>
          <w:lang w:val="sr-Latn-CS"/>
        </w:rPr>
      </w:pPr>
      <w:r w:rsidRPr="007C126F">
        <w:rPr>
          <w:rFonts w:cs="Tahoma"/>
        </w:rPr>
        <w:t>Osposobljavanje nastavnika za otkrivanje uzroka i prevladavnje teškoća u učenju i saznavanju učenika.</w:t>
      </w:r>
    </w:p>
    <w:p w:rsidR="00EA564C" w:rsidRPr="007C126F" w:rsidRDefault="00EA564C" w:rsidP="002666C6">
      <w:pPr>
        <w:spacing w:after="0" w:line="240" w:lineRule="auto"/>
        <w:jc w:val="both"/>
        <w:rPr>
          <w:b/>
          <w:lang w:val="sr-Latn-CS"/>
        </w:rPr>
      </w:pPr>
    </w:p>
    <w:p w:rsidR="00EA564C" w:rsidRPr="007C126F" w:rsidRDefault="00EA564C" w:rsidP="002666C6">
      <w:pPr>
        <w:spacing w:after="0" w:line="240" w:lineRule="auto"/>
        <w:jc w:val="both"/>
        <w:rPr>
          <w:b/>
          <w:lang w:val="sr-Latn-CS"/>
        </w:rPr>
      </w:pPr>
      <w:r w:rsidRPr="007C126F">
        <w:rPr>
          <w:b/>
          <w:lang w:val="sr-Latn-CS"/>
        </w:rPr>
        <w:t xml:space="preserve">Ciljna grupa: </w:t>
      </w:r>
    </w:p>
    <w:p w:rsidR="00EA564C" w:rsidRPr="007C126F" w:rsidRDefault="00EA564C" w:rsidP="002666C6">
      <w:pPr>
        <w:spacing w:after="0" w:line="240" w:lineRule="auto"/>
        <w:jc w:val="both"/>
        <w:rPr>
          <w:b/>
          <w:lang w:val="sr-Latn-CS"/>
        </w:rPr>
      </w:pPr>
    </w:p>
    <w:p w:rsidR="00EA564C" w:rsidRPr="007C126F" w:rsidRDefault="00EA564C" w:rsidP="002666C6">
      <w:pPr>
        <w:numPr>
          <w:ilvl w:val="0"/>
          <w:numId w:val="149"/>
        </w:numPr>
        <w:jc w:val="both"/>
        <w:rPr>
          <w:rFonts w:cs="Tahoma"/>
        </w:rPr>
      </w:pPr>
      <w:r w:rsidRPr="007C126F">
        <w:rPr>
          <w:rFonts w:cs="Tahoma"/>
        </w:rPr>
        <w:t>Nastavnik razredne nastave</w:t>
      </w:r>
    </w:p>
    <w:p w:rsidR="00EA564C" w:rsidRPr="007C126F" w:rsidRDefault="00EA564C" w:rsidP="002666C6">
      <w:pPr>
        <w:numPr>
          <w:ilvl w:val="0"/>
          <w:numId w:val="149"/>
        </w:numPr>
        <w:jc w:val="both"/>
        <w:rPr>
          <w:rFonts w:cs="Tahoma"/>
        </w:rPr>
      </w:pPr>
      <w:r w:rsidRPr="007C126F">
        <w:rPr>
          <w:rFonts w:cs="Tahoma"/>
        </w:rPr>
        <w:t>Nastavnik predmetne nastave – osnovna škola</w:t>
      </w:r>
    </w:p>
    <w:p w:rsidR="00EA564C" w:rsidRPr="007C126F" w:rsidRDefault="00EA564C" w:rsidP="002666C6">
      <w:pPr>
        <w:numPr>
          <w:ilvl w:val="0"/>
          <w:numId w:val="149"/>
        </w:numPr>
        <w:jc w:val="both"/>
        <w:rPr>
          <w:rFonts w:cs="Tahoma"/>
        </w:rPr>
      </w:pPr>
      <w:r w:rsidRPr="007C126F">
        <w:rPr>
          <w:rFonts w:cs="Tahoma"/>
        </w:rPr>
        <w:t>Nastavnik prdmetne nastave – gimnazija</w:t>
      </w:r>
    </w:p>
    <w:p w:rsidR="00EA564C" w:rsidRPr="007C126F" w:rsidRDefault="00EA564C" w:rsidP="002666C6">
      <w:pPr>
        <w:numPr>
          <w:ilvl w:val="0"/>
          <w:numId w:val="149"/>
        </w:numPr>
        <w:jc w:val="both"/>
        <w:rPr>
          <w:rFonts w:cs="Tahoma"/>
        </w:rPr>
      </w:pPr>
      <w:r w:rsidRPr="007C126F">
        <w:rPr>
          <w:rFonts w:cs="Tahoma"/>
        </w:rPr>
        <w:t>Nastavnik opšteobrazovnih predmeta – srednja stručna/umjetnička škola</w:t>
      </w:r>
    </w:p>
    <w:p w:rsidR="00EA564C" w:rsidRPr="007C126F" w:rsidRDefault="00EA564C" w:rsidP="002666C6">
      <w:pPr>
        <w:numPr>
          <w:ilvl w:val="0"/>
          <w:numId w:val="149"/>
        </w:numPr>
        <w:jc w:val="both"/>
        <w:rPr>
          <w:rFonts w:cs="Tahoma"/>
        </w:rPr>
      </w:pPr>
      <w:r w:rsidRPr="007C126F">
        <w:rPr>
          <w:rFonts w:cs="Tahoma"/>
        </w:rPr>
        <w:lastRenderedPageBreak/>
        <w:t>Nastavnik stručnih predmeta – srednja stručna/umjetnička škola</w:t>
      </w:r>
    </w:p>
    <w:p w:rsidR="00EA564C" w:rsidRPr="007C126F" w:rsidRDefault="00EA564C" w:rsidP="002666C6">
      <w:pPr>
        <w:numPr>
          <w:ilvl w:val="0"/>
          <w:numId w:val="149"/>
        </w:numPr>
        <w:jc w:val="both"/>
        <w:rPr>
          <w:rFonts w:cs="Tahoma"/>
        </w:rPr>
      </w:pPr>
      <w:r w:rsidRPr="007C126F">
        <w:rPr>
          <w:rFonts w:cs="Tahoma"/>
        </w:rPr>
        <w:t>Nastavnik u školi za obrazovanje učenika sa smetanjama u razvoju</w:t>
      </w:r>
    </w:p>
    <w:p w:rsidR="00EA564C" w:rsidRPr="007C126F" w:rsidRDefault="00EA564C" w:rsidP="002666C6">
      <w:pPr>
        <w:numPr>
          <w:ilvl w:val="0"/>
          <w:numId w:val="149"/>
        </w:numPr>
        <w:jc w:val="both"/>
        <w:rPr>
          <w:rFonts w:cs="Tahoma"/>
        </w:rPr>
      </w:pPr>
      <w:r w:rsidRPr="007C126F">
        <w:rPr>
          <w:rFonts w:cs="Tahoma"/>
        </w:rPr>
        <w:t>Nastavnik u školi za obrazovanje odraslih</w:t>
      </w:r>
    </w:p>
    <w:p w:rsidR="00EA564C" w:rsidRPr="007C126F" w:rsidRDefault="00EA564C" w:rsidP="002666C6">
      <w:pPr>
        <w:numPr>
          <w:ilvl w:val="0"/>
          <w:numId w:val="149"/>
        </w:numPr>
        <w:jc w:val="both"/>
        <w:rPr>
          <w:rFonts w:cs="Tahoma"/>
        </w:rPr>
      </w:pPr>
      <w:r w:rsidRPr="007C126F">
        <w:rPr>
          <w:rFonts w:cs="Tahoma"/>
        </w:rPr>
        <w:t>Nastavnik izbornih i fakultativnih predmeta</w:t>
      </w:r>
    </w:p>
    <w:p w:rsidR="00EA564C" w:rsidRPr="007C126F" w:rsidRDefault="00EA564C" w:rsidP="002666C6">
      <w:pPr>
        <w:numPr>
          <w:ilvl w:val="0"/>
          <w:numId w:val="149"/>
        </w:numPr>
        <w:jc w:val="both"/>
        <w:rPr>
          <w:rFonts w:cs="Tahoma"/>
        </w:rPr>
      </w:pPr>
      <w:r w:rsidRPr="007C126F">
        <w:rPr>
          <w:rFonts w:cs="Tahoma"/>
        </w:rPr>
        <w:t>Stručni saradnik u školi</w:t>
      </w:r>
    </w:p>
    <w:p w:rsidR="00EA564C" w:rsidRPr="007C126F" w:rsidRDefault="00EA564C" w:rsidP="002666C6">
      <w:pPr>
        <w:numPr>
          <w:ilvl w:val="0"/>
          <w:numId w:val="149"/>
        </w:numPr>
        <w:jc w:val="both"/>
        <w:rPr>
          <w:rFonts w:cs="Tahoma"/>
        </w:rPr>
      </w:pPr>
      <w:r w:rsidRPr="007C126F">
        <w:rPr>
          <w:rFonts w:cs="Tahoma"/>
        </w:rPr>
        <w:t>Direktor/pomoćnik direktora</w:t>
      </w:r>
    </w:p>
    <w:p w:rsidR="00EA564C" w:rsidRPr="007C126F" w:rsidRDefault="00EA564C" w:rsidP="002666C6">
      <w:pPr>
        <w:spacing w:after="0" w:line="240" w:lineRule="auto"/>
        <w:jc w:val="both"/>
        <w:rPr>
          <w:b/>
          <w:lang w:val="sr-Latn-CS"/>
        </w:rPr>
      </w:pPr>
    </w:p>
    <w:p w:rsidR="00EA564C" w:rsidRPr="007C126F" w:rsidRDefault="00DC08E2" w:rsidP="002666C6">
      <w:pPr>
        <w:spacing w:after="0" w:line="240" w:lineRule="auto"/>
        <w:jc w:val="both"/>
        <w:rPr>
          <w:b/>
          <w:lang w:val="sr-Latn-CS"/>
        </w:rPr>
      </w:pPr>
      <w:r w:rsidRPr="007C126F">
        <w:rPr>
          <w:b/>
          <w:lang w:val="sr-Latn-CS"/>
        </w:rPr>
        <w:t>Metode i tehnike rad:</w:t>
      </w:r>
      <w:r w:rsidR="001469B8">
        <w:rPr>
          <w:lang w:val="sr-Latn-CS"/>
        </w:rPr>
        <w:t>i</w:t>
      </w:r>
      <w:r w:rsidRPr="007C126F">
        <w:rPr>
          <w:lang w:val="sr-Latn-CS"/>
        </w:rPr>
        <w:t>nteraktivna obuka</w:t>
      </w:r>
    </w:p>
    <w:p w:rsidR="00EA564C" w:rsidRPr="007C126F" w:rsidRDefault="00EA564C" w:rsidP="002666C6">
      <w:pPr>
        <w:spacing w:after="0" w:line="240" w:lineRule="auto"/>
        <w:jc w:val="both"/>
        <w:rPr>
          <w:b/>
          <w:lang w:val="sr-Latn-CS"/>
        </w:rPr>
      </w:pPr>
    </w:p>
    <w:p w:rsidR="00EA564C" w:rsidRPr="007C126F" w:rsidRDefault="00DC08E2" w:rsidP="002666C6">
      <w:pPr>
        <w:spacing w:after="0" w:line="240" w:lineRule="auto"/>
        <w:jc w:val="both"/>
        <w:rPr>
          <w:b/>
          <w:lang w:val="sr-Latn-CS"/>
        </w:rPr>
      </w:pPr>
      <w:r w:rsidRPr="007C126F">
        <w:rPr>
          <w:b/>
          <w:lang w:val="sr-Latn-CS"/>
        </w:rPr>
        <w:t>Teme:</w:t>
      </w:r>
      <w:r w:rsidRPr="007C126F">
        <w:rPr>
          <w:b/>
          <w:lang w:val="sr-Latn-CS"/>
        </w:rPr>
        <w:tab/>
      </w:r>
    </w:p>
    <w:p w:rsidR="00EA564C" w:rsidRPr="007C126F" w:rsidRDefault="00EA564C" w:rsidP="002666C6">
      <w:pPr>
        <w:numPr>
          <w:ilvl w:val="0"/>
          <w:numId w:val="151"/>
        </w:numPr>
        <w:jc w:val="both"/>
        <w:rPr>
          <w:rFonts w:cs="Tahoma"/>
        </w:rPr>
      </w:pPr>
      <w:r w:rsidRPr="007C126F">
        <w:rPr>
          <w:rFonts w:cs="Tahoma"/>
        </w:rPr>
        <w:t>Kreiranje podsticajne klime za učenje i saznavanje u nastavi</w:t>
      </w:r>
    </w:p>
    <w:p w:rsidR="00EA564C" w:rsidRPr="007C126F" w:rsidRDefault="00EA564C" w:rsidP="002666C6">
      <w:pPr>
        <w:numPr>
          <w:ilvl w:val="0"/>
          <w:numId w:val="151"/>
        </w:numPr>
        <w:jc w:val="both"/>
        <w:rPr>
          <w:rFonts w:cs="Tahoma"/>
        </w:rPr>
      </w:pPr>
      <w:r w:rsidRPr="007C126F">
        <w:rPr>
          <w:rFonts w:cs="Tahoma"/>
        </w:rPr>
        <w:t>Problemski orjentisana nastava i učenje putem otkrića</w:t>
      </w:r>
    </w:p>
    <w:p w:rsidR="00EA564C" w:rsidRPr="007C126F" w:rsidRDefault="00EA564C" w:rsidP="002666C6">
      <w:pPr>
        <w:numPr>
          <w:ilvl w:val="0"/>
          <w:numId w:val="151"/>
        </w:numPr>
        <w:jc w:val="both"/>
        <w:rPr>
          <w:rFonts w:cs="Tahoma"/>
        </w:rPr>
      </w:pPr>
      <w:r w:rsidRPr="007C126F">
        <w:rPr>
          <w:rFonts w:cs="Tahoma"/>
        </w:rPr>
        <w:t>Modeli diferenciranog rada u nastavi</w:t>
      </w:r>
    </w:p>
    <w:p w:rsidR="00EA564C" w:rsidRPr="007C126F" w:rsidRDefault="00EA564C" w:rsidP="002666C6">
      <w:pPr>
        <w:numPr>
          <w:ilvl w:val="0"/>
          <w:numId w:val="151"/>
        </w:numPr>
        <w:jc w:val="both"/>
        <w:rPr>
          <w:rFonts w:cs="Tahoma"/>
        </w:rPr>
      </w:pPr>
      <w:r w:rsidRPr="007C126F">
        <w:rPr>
          <w:rFonts w:cs="Tahoma"/>
        </w:rPr>
        <w:t>Grupni rad, partnerski rad, i kooperativno učenje</w:t>
      </w:r>
    </w:p>
    <w:p w:rsidR="00EA564C" w:rsidRPr="007C126F" w:rsidRDefault="00EA564C" w:rsidP="002666C6">
      <w:pPr>
        <w:numPr>
          <w:ilvl w:val="0"/>
          <w:numId w:val="151"/>
        </w:numPr>
        <w:jc w:val="both"/>
        <w:rPr>
          <w:rFonts w:cs="Tahoma"/>
        </w:rPr>
      </w:pPr>
      <w:r w:rsidRPr="007C126F">
        <w:rPr>
          <w:rFonts w:cs="Tahoma"/>
        </w:rPr>
        <w:t>Razvijanje kompetencija razumijevanja i zaključivanja kod učenika</w:t>
      </w:r>
    </w:p>
    <w:p w:rsidR="00EA564C" w:rsidRPr="007C126F" w:rsidRDefault="00EA564C" w:rsidP="002666C6">
      <w:pPr>
        <w:ind w:left="720"/>
        <w:jc w:val="both"/>
        <w:rPr>
          <w:rFonts w:cs="Tahoma"/>
        </w:rPr>
      </w:pPr>
    </w:p>
    <w:p w:rsidR="00EA564C" w:rsidRPr="007C126F" w:rsidRDefault="00EA564C" w:rsidP="002666C6">
      <w:pPr>
        <w:spacing w:after="0" w:line="240" w:lineRule="auto"/>
        <w:jc w:val="both"/>
        <w:rPr>
          <w:b/>
          <w:lang w:val="sr-Latn-CS"/>
        </w:rPr>
      </w:pPr>
      <w:r w:rsidRPr="007C126F">
        <w:rPr>
          <w:b/>
          <w:lang w:val="sr-Latn-CS"/>
        </w:rPr>
        <w:t xml:space="preserve">Trajanje programa (broj dana i broj sati efektivnog rada): </w:t>
      </w:r>
    </w:p>
    <w:p w:rsidR="00EA564C" w:rsidRPr="007C126F" w:rsidRDefault="00EA564C" w:rsidP="002666C6">
      <w:pPr>
        <w:spacing w:after="0" w:line="240" w:lineRule="auto"/>
        <w:jc w:val="both"/>
        <w:rPr>
          <w:b/>
          <w:lang w:val="sr-Latn-CS"/>
        </w:rPr>
      </w:pPr>
    </w:p>
    <w:p w:rsidR="00EA564C" w:rsidRPr="007C126F" w:rsidRDefault="00EA564C" w:rsidP="002666C6">
      <w:pPr>
        <w:numPr>
          <w:ilvl w:val="0"/>
          <w:numId w:val="144"/>
        </w:numPr>
        <w:jc w:val="both"/>
        <w:rPr>
          <w:rFonts w:cs="Tahoma"/>
          <w:lang w:val="en-US"/>
        </w:rPr>
      </w:pPr>
      <w:r w:rsidRPr="007C126F">
        <w:rPr>
          <w:rFonts w:cs="Tahoma"/>
          <w:lang w:val="en-US"/>
        </w:rPr>
        <w:t>16 sati efektivnog rada</w:t>
      </w:r>
    </w:p>
    <w:p w:rsidR="00EA564C" w:rsidRPr="007C126F" w:rsidRDefault="00EA564C" w:rsidP="002666C6">
      <w:pPr>
        <w:numPr>
          <w:ilvl w:val="0"/>
          <w:numId w:val="144"/>
        </w:numPr>
        <w:jc w:val="both"/>
        <w:rPr>
          <w:rFonts w:cs="Tahoma"/>
          <w:lang w:val="en-US"/>
        </w:rPr>
      </w:pPr>
      <w:r w:rsidRPr="007C126F">
        <w:rPr>
          <w:rFonts w:cs="Tahoma"/>
          <w:lang w:val="en-US"/>
        </w:rPr>
        <w:t>Dva dana.</w:t>
      </w:r>
    </w:p>
    <w:p w:rsidR="00EA564C" w:rsidRPr="007C126F" w:rsidRDefault="00EA564C" w:rsidP="002666C6">
      <w:pPr>
        <w:spacing w:after="0" w:line="240" w:lineRule="auto"/>
        <w:jc w:val="both"/>
        <w:rPr>
          <w:b/>
          <w:lang w:val="sr-Latn-CS"/>
        </w:rPr>
      </w:pPr>
    </w:p>
    <w:p w:rsidR="00EA564C" w:rsidRPr="007C126F" w:rsidRDefault="00EA564C" w:rsidP="002666C6">
      <w:pPr>
        <w:spacing w:after="0" w:line="240" w:lineRule="auto"/>
        <w:jc w:val="both"/>
        <w:rPr>
          <w:b/>
          <w:lang w:val="sr-Latn-CS"/>
        </w:rPr>
      </w:pPr>
      <w:r w:rsidRPr="007C126F">
        <w:rPr>
          <w:b/>
          <w:lang w:val="sr-Latn-CS"/>
        </w:rPr>
        <w:t>Broj učesnika u</w:t>
      </w:r>
      <w:r w:rsidR="00DC08E2" w:rsidRPr="007C126F">
        <w:rPr>
          <w:b/>
          <w:lang w:val="sr-Latn-CS"/>
        </w:rPr>
        <w:t xml:space="preserve"> grupi: </w:t>
      </w:r>
      <w:r w:rsidR="00847762">
        <w:rPr>
          <w:rFonts w:cs="Tahoma"/>
        </w:rPr>
        <w:t>o</w:t>
      </w:r>
      <w:r w:rsidRPr="007C126F">
        <w:rPr>
          <w:rFonts w:cs="Tahoma"/>
        </w:rPr>
        <w:t>d 20 do 30 učesnika.</w:t>
      </w:r>
    </w:p>
    <w:p w:rsidR="00EA564C" w:rsidRPr="007C126F" w:rsidRDefault="00EA564C" w:rsidP="002666C6">
      <w:pPr>
        <w:spacing w:after="0" w:line="240" w:lineRule="auto"/>
        <w:jc w:val="both"/>
        <w:rPr>
          <w:rFonts w:cs="Arial"/>
          <w:lang w:val="sr-Latn-CS"/>
        </w:rPr>
      </w:pPr>
    </w:p>
    <w:p w:rsidR="00EA564C" w:rsidRPr="007C126F" w:rsidRDefault="00EA564C" w:rsidP="002666C6">
      <w:pPr>
        <w:spacing w:after="0" w:line="240" w:lineRule="auto"/>
        <w:jc w:val="both"/>
        <w:rPr>
          <w:rFonts w:cs="Arial"/>
          <w:b/>
          <w:bCs/>
          <w:lang w:val="sr-Latn-CS"/>
        </w:rPr>
      </w:pPr>
      <w:r w:rsidRPr="007C126F">
        <w:rPr>
          <w:rFonts w:cs="Arial"/>
          <w:b/>
          <w:bCs/>
          <w:lang w:val="sr-Latn-CS"/>
        </w:rPr>
        <w:t>Cijena po učesni</w:t>
      </w:r>
      <w:r w:rsidR="00DC08E2" w:rsidRPr="007C126F">
        <w:rPr>
          <w:rFonts w:cs="Arial"/>
          <w:b/>
          <w:bCs/>
          <w:lang w:val="sr-Latn-CS"/>
        </w:rPr>
        <w:t xml:space="preserve">ku dnevno i šta ona uključuje: </w:t>
      </w:r>
    </w:p>
    <w:p w:rsidR="00EA564C" w:rsidRPr="007C126F" w:rsidRDefault="00EA564C" w:rsidP="002666C6">
      <w:pPr>
        <w:numPr>
          <w:ilvl w:val="0"/>
          <w:numId w:val="146"/>
        </w:numPr>
        <w:jc w:val="both"/>
        <w:rPr>
          <w:rFonts w:cs="Tahoma"/>
          <w:lang w:val="sr-Cyrl-CS"/>
        </w:rPr>
      </w:pPr>
      <w:r w:rsidRPr="007C126F">
        <w:rPr>
          <w:rFonts w:cs="Tahoma"/>
          <w:lang w:val="en-US"/>
        </w:rPr>
        <w:t>Cijenapou</w:t>
      </w:r>
      <w:r w:rsidRPr="007C126F">
        <w:rPr>
          <w:rFonts w:cs="Tahoma"/>
          <w:lang w:val="sr-Cyrl-CS"/>
        </w:rPr>
        <w:t>č</w:t>
      </w:r>
      <w:r w:rsidRPr="007C126F">
        <w:rPr>
          <w:rFonts w:cs="Tahoma"/>
          <w:lang w:val="en-US"/>
        </w:rPr>
        <w:t>esniku</w:t>
      </w:r>
      <w:r w:rsidRPr="007C126F">
        <w:rPr>
          <w:rFonts w:cs="Tahoma"/>
          <w:lang w:val="sr-Latn-BA"/>
        </w:rPr>
        <w:t xml:space="preserve">po danu - </w:t>
      </w:r>
      <w:r w:rsidRPr="007C126F">
        <w:rPr>
          <w:rFonts w:cs="Tahoma"/>
          <w:lang w:val="sr-Cyrl-CS"/>
        </w:rPr>
        <w:t xml:space="preserve">20€ </w:t>
      </w:r>
    </w:p>
    <w:p w:rsidR="00EA564C" w:rsidRPr="007C126F" w:rsidRDefault="00EA564C" w:rsidP="002666C6">
      <w:pPr>
        <w:numPr>
          <w:ilvl w:val="0"/>
          <w:numId w:val="146"/>
        </w:numPr>
        <w:jc w:val="both"/>
        <w:rPr>
          <w:rFonts w:cs="Tahoma"/>
          <w:lang w:val="sr-Cyrl-CS"/>
        </w:rPr>
      </w:pPr>
      <w:r w:rsidRPr="007C126F">
        <w:rPr>
          <w:rFonts w:cs="Tahoma"/>
          <w:lang w:val="en-US"/>
        </w:rPr>
        <w:t>U cijenu ura</w:t>
      </w:r>
      <w:r w:rsidRPr="007C126F">
        <w:rPr>
          <w:rFonts w:cs="Tahoma"/>
        </w:rPr>
        <w:t xml:space="preserve">čunati: </w:t>
      </w:r>
      <w:r w:rsidRPr="007C126F">
        <w:rPr>
          <w:rFonts w:cs="Tahoma"/>
          <w:lang w:val="en-US"/>
        </w:rPr>
        <w:t>honorarizavoditeljeseminara</w:t>
      </w:r>
      <w:r w:rsidR="001469B8">
        <w:rPr>
          <w:rFonts w:cs="Tahoma"/>
          <w:lang w:val="en-US"/>
        </w:rPr>
        <w:t xml:space="preserve"> i </w:t>
      </w:r>
      <w:r w:rsidRPr="007C126F">
        <w:rPr>
          <w:rFonts w:cs="Tahoma"/>
          <w:lang w:val="en-US"/>
        </w:rPr>
        <w:t>cijenapotro</w:t>
      </w:r>
      <w:r w:rsidRPr="007C126F">
        <w:rPr>
          <w:rFonts w:cs="Tahoma"/>
          <w:lang w:val="sr-Cyrl-CS"/>
        </w:rPr>
        <w:t>š</w:t>
      </w:r>
      <w:r w:rsidRPr="007C126F">
        <w:rPr>
          <w:rFonts w:cs="Tahoma"/>
          <w:lang w:val="en-US"/>
        </w:rPr>
        <w:t>nogmaterijala</w:t>
      </w:r>
      <w:r w:rsidRPr="007C126F">
        <w:rPr>
          <w:rFonts w:cs="Tahoma"/>
          <w:lang w:val="sr-Cyrl-CS"/>
        </w:rPr>
        <w:t>.</w:t>
      </w:r>
    </w:p>
    <w:p w:rsidR="00EA564C" w:rsidRPr="007C126F" w:rsidRDefault="00EA564C" w:rsidP="002666C6">
      <w:pPr>
        <w:spacing w:after="0" w:line="240" w:lineRule="auto"/>
        <w:jc w:val="both"/>
        <w:rPr>
          <w:rFonts w:cs="Arial"/>
          <w:b/>
          <w:bCs/>
          <w:lang w:val="sr-Latn-CS"/>
        </w:rPr>
      </w:pPr>
    </w:p>
    <w:p w:rsidR="001F158D" w:rsidRPr="007C126F" w:rsidRDefault="001F158D" w:rsidP="002666C6">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F1907" w:rsidRPr="007C126F" w:rsidTr="00B4059D">
        <w:tc>
          <w:tcPr>
            <w:tcW w:w="9180" w:type="dxa"/>
            <w:shd w:val="clear" w:color="auto" w:fill="E0E0E0"/>
          </w:tcPr>
          <w:p w:rsidR="002F1907" w:rsidRPr="007C126F" w:rsidRDefault="002F1907" w:rsidP="002666C6">
            <w:pPr>
              <w:pStyle w:val="Heading1"/>
              <w:spacing w:before="0" w:after="0" w:line="240" w:lineRule="auto"/>
              <w:jc w:val="both"/>
              <w:rPr>
                <w:rFonts w:ascii="Verdana" w:eastAsia="SimSun" w:hAnsi="Verdana"/>
                <w:bCs w:val="0"/>
                <w:iCs/>
                <w:sz w:val="22"/>
                <w:szCs w:val="22"/>
                <w:lang w:val="sl-SI"/>
              </w:rPr>
            </w:pPr>
            <w:r w:rsidRPr="007C126F">
              <w:rPr>
                <w:rFonts w:ascii="Verdana" w:eastAsia="SimSun" w:hAnsi="Verdana"/>
                <w:bCs w:val="0"/>
                <w:iCs/>
                <w:sz w:val="22"/>
                <w:szCs w:val="22"/>
                <w:lang w:val="sl-SI"/>
              </w:rPr>
              <w:t>16</w:t>
            </w:r>
            <w:r w:rsidR="00432A14">
              <w:rPr>
                <w:rFonts w:ascii="Verdana" w:eastAsia="SimSun" w:hAnsi="Verdana"/>
                <w:bCs w:val="0"/>
                <w:iCs/>
                <w:sz w:val="22"/>
                <w:szCs w:val="22"/>
                <w:lang w:val="sl-SI"/>
              </w:rPr>
              <w:t>7</w:t>
            </w:r>
            <w:r w:rsidR="00EA564C" w:rsidRPr="007C126F">
              <w:rPr>
                <w:rFonts w:ascii="Verdana" w:eastAsia="SimSun" w:hAnsi="Verdana"/>
                <w:bCs w:val="0"/>
                <w:iCs/>
                <w:sz w:val="22"/>
                <w:szCs w:val="22"/>
                <w:lang w:val="sl-SI"/>
              </w:rPr>
              <w:t>. Integrativni pristup u nastavi</w:t>
            </w:r>
          </w:p>
        </w:tc>
      </w:tr>
    </w:tbl>
    <w:p w:rsidR="001F158D" w:rsidRPr="007C126F" w:rsidRDefault="001F158D" w:rsidP="002666C6">
      <w:pPr>
        <w:spacing w:after="0" w:line="240" w:lineRule="auto"/>
        <w:jc w:val="both"/>
        <w:rPr>
          <w:b/>
          <w:lang w:val="sr-Latn-CS"/>
        </w:rPr>
      </w:pPr>
    </w:p>
    <w:p w:rsidR="00263A74" w:rsidRPr="007C126F" w:rsidRDefault="00263A74" w:rsidP="002666C6">
      <w:pPr>
        <w:spacing w:after="0" w:line="240" w:lineRule="auto"/>
        <w:jc w:val="both"/>
        <w:rPr>
          <w:rFonts w:cs="Arial"/>
          <w:lang w:val="sr-Latn-CS"/>
        </w:rPr>
      </w:pPr>
      <w:r w:rsidRPr="007C126F">
        <w:rPr>
          <w:b/>
          <w:lang w:val="sr-Latn-CS"/>
        </w:rPr>
        <w:t xml:space="preserve">Autori: </w:t>
      </w:r>
      <w:r w:rsidRPr="007C126F">
        <w:rPr>
          <w:lang w:val="sr-Latn-CS"/>
        </w:rPr>
        <w:t>mr Sava Kovačević</w:t>
      </w:r>
    </w:p>
    <w:p w:rsidR="00263A74" w:rsidRPr="007C126F" w:rsidRDefault="00263A74"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bCs/>
          <w:lang w:val="sr-Latn-CS"/>
        </w:rPr>
        <w:t xml:space="preserve">NVO CENTAR ZA OBUKU I OBRAZOVANJE </w:t>
      </w:r>
    </w:p>
    <w:p w:rsidR="00263A74" w:rsidRPr="007C126F" w:rsidRDefault="00263A74"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Sava Kovačević</w:t>
      </w:r>
    </w:p>
    <w:p w:rsidR="00263A74" w:rsidRPr="007C126F" w:rsidRDefault="00E914B3" w:rsidP="002666C6">
      <w:pPr>
        <w:spacing w:after="0" w:line="240" w:lineRule="auto"/>
        <w:jc w:val="both"/>
        <w:rPr>
          <w:rFonts w:cs="Arial"/>
          <w:lang w:val="sr-Latn-CS"/>
        </w:rPr>
      </w:pPr>
      <w:r>
        <w:rPr>
          <w:b/>
          <w:lang w:val="sr-Latn-CS"/>
        </w:rPr>
        <w:t>Adresa:</w:t>
      </w:r>
      <w:r w:rsidR="00263A74" w:rsidRPr="007C126F">
        <w:rPr>
          <w:lang w:val="sr-Latn-CS"/>
        </w:rPr>
        <w:t xml:space="preserve"> Veljka Vlahovića br. 5/16</w:t>
      </w:r>
    </w:p>
    <w:p w:rsidR="00263A74" w:rsidRPr="007C126F" w:rsidRDefault="00263A74" w:rsidP="002666C6">
      <w:pPr>
        <w:spacing w:after="0" w:line="240" w:lineRule="auto"/>
        <w:jc w:val="both"/>
        <w:rPr>
          <w:rFonts w:cs="Arial"/>
          <w:lang w:val="sr-Latn-CS"/>
        </w:rPr>
      </w:pPr>
      <w:r w:rsidRPr="007C126F">
        <w:rPr>
          <w:b/>
          <w:lang w:val="sr-Latn-CS"/>
        </w:rPr>
        <w:t>E-mail:</w:t>
      </w:r>
      <w:hyperlink r:id="rId73" w:history="1">
        <w:r w:rsidRPr="007C126F">
          <w:rPr>
            <w:rStyle w:val="Hyperlink"/>
            <w:color w:val="auto"/>
            <w:lang w:val="sr-Latn-CS"/>
          </w:rPr>
          <w:t>kovacevic.sava@gmail.com</w:t>
        </w:r>
      </w:hyperlink>
    </w:p>
    <w:p w:rsidR="00263A74" w:rsidRPr="007C126F" w:rsidRDefault="00263A74" w:rsidP="002666C6">
      <w:pPr>
        <w:spacing w:after="0" w:line="240" w:lineRule="auto"/>
        <w:jc w:val="both"/>
        <w:rPr>
          <w:rFonts w:cs="Arial"/>
          <w:lang w:val="sr-Latn-CS"/>
        </w:rPr>
      </w:pPr>
      <w:r w:rsidRPr="007C126F">
        <w:rPr>
          <w:b/>
          <w:lang w:val="sr-Latn-CS"/>
        </w:rPr>
        <w:t xml:space="preserve">Broj telefona: </w:t>
      </w:r>
      <w:r w:rsidRPr="007C126F">
        <w:rPr>
          <w:lang w:val="sr-Latn-CS"/>
        </w:rPr>
        <w:t>069 433 868</w:t>
      </w:r>
    </w:p>
    <w:p w:rsidR="00263A74" w:rsidRPr="007C126F" w:rsidRDefault="00263A74" w:rsidP="002666C6">
      <w:pPr>
        <w:spacing w:after="0" w:line="240" w:lineRule="auto"/>
        <w:jc w:val="both"/>
        <w:rPr>
          <w:rFonts w:cs="Arial"/>
          <w:lang w:val="sr-Latn-CS"/>
        </w:rPr>
      </w:pPr>
    </w:p>
    <w:p w:rsidR="00263A74" w:rsidRPr="00E914B3" w:rsidRDefault="00263A74" w:rsidP="002666C6">
      <w:pPr>
        <w:jc w:val="both"/>
        <w:rPr>
          <w:rFonts w:cs="Tahoma"/>
        </w:rPr>
      </w:pPr>
      <w:r w:rsidRPr="007C126F">
        <w:rPr>
          <w:b/>
          <w:lang w:val="sr-Latn-CS"/>
        </w:rPr>
        <w:t>O</w:t>
      </w:r>
      <w:r w:rsidRPr="007C126F">
        <w:rPr>
          <w:b/>
        </w:rPr>
        <w:t xml:space="preserve">pšti cilj </w:t>
      </w:r>
      <w:r w:rsidRPr="007C126F">
        <w:rPr>
          <w:b/>
          <w:lang w:val="sr-Latn-CS"/>
        </w:rPr>
        <w:t xml:space="preserve"> programa: </w:t>
      </w:r>
      <w:r w:rsidR="00E914B3">
        <w:t>o</w:t>
      </w:r>
      <w:r w:rsidRPr="007C126F">
        <w:t xml:space="preserve">snaživanje nastavnika i nastavnica za kreiranje dinamičkog i promjenljivog okruženja u kojem učenici/e ispunjavaju svoje pune potencijale </w:t>
      </w:r>
    </w:p>
    <w:p w:rsidR="00263A74" w:rsidRPr="007C126F" w:rsidRDefault="00263A74" w:rsidP="002666C6">
      <w:pPr>
        <w:spacing w:after="0" w:line="240" w:lineRule="auto"/>
        <w:jc w:val="both"/>
        <w:rPr>
          <w:rFonts w:cs="Arial"/>
          <w:lang w:val="sr-Latn-CS"/>
        </w:rPr>
      </w:pPr>
    </w:p>
    <w:p w:rsidR="00263A74" w:rsidRPr="00E914B3" w:rsidRDefault="00E914B3" w:rsidP="002666C6">
      <w:pPr>
        <w:jc w:val="both"/>
        <w:rPr>
          <w:b/>
          <w:lang w:val="sr-Latn-CS"/>
        </w:rPr>
      </w:pPr>
      <w:r>
        <w:rPr>
          <w:b/>
          <w:lang w:val="sr-Latn-CS"/>
        </w:rPr>
        <w:t xml:space="preserve">Specifični ciljevi programa: </w:t>
      </w:r>
      <w:r>
        <w:t>r</w:t>
      </w:r>
      <w:r w:rsidR="00263A74" w:rsidRPr="007C126F">
        <w:t>azumijevanje različitih stilova učenja i njihovo integrisanje kroz nastavni proces;</w:t>
      </w:r>
    </w:p>
    <w:p w:rsidR="00263A74" w:rsidRPr="007C126F" w:rsidRDefault="00263A74" w:rsidP="002666C6">
      <w:pPr>
        <w:jc w:val="both"/>
      </w:pPr>
      <w:r w:rsidRPr="007C126F">
        <w:lastRenderedPageBreak/>
        <w:t>Razumijevanje međusobne povezanosti nastavnih sadržaja iz predmetnih oblasti;</w:t>
      </w:r>
    </w:p>
    <w:p w:rsidR="00263A74" w:rsidRPr="007C126F" w:rsidRDefault="00263A74" w:rsidP="002666C6">
      <w:pPr>
        <w:jc w:val="both"/>
      </w:pPr>
      <w:r w:rsidRPr="007C126F">
        <w:t>Pružanje podrške u organizaciji integrativnih nastavni</w:t>
      </w:r>
      <w:r w:rsidR="00DC08E2" w:rsidRPr="007C126F">
        <w:t>h sadržaja kroz aktivno učenje;</w:t>
      </w:r>
      <w:r w:rsidRPr="007C126F">
        <w:t>Jačanje profesionalnih kompetencija nastavnika za organizaciju integrativne nastave.</w:t>
      </w:r>
    </w:p>
    <w:p w:rsidR="00263A74" w:rsidRPr="007C126F" w:rsidRDefault="00263A74" w:rsidP="002666C6">
      <w:pPr>
        <w:spacing w:after="0" w:line="240" w:lineRule="auto"/>
        <w:jc w:val="both"/>
        <w:rPr>
          <w:b/>
          <w:lang w:val="sr-Latn-CS"/>
        </w:rPr>
      </w:pPr>
    </w:p>
    <w:p w:rsidR="00263A74" w:rsidRPr="007C126F" w:rsidRDefault="00263A74" w:rsidP="002666C6">
      <w:pPr>
        <w:spacing w:after="0" w:line="240" w:lineRule="auto"/>
        <w:jc w:val="both"/>
        <w:rPr>
          <w:rFonts w:cs="Arial"/>
          <w:lang w:val="sr-Latn-CS"/>
        </w:rPr>
      </w:pPr>
      <w:r w:rsidRPr="007C126F">
        <w:rPr>
          <w:b/>
          <w:lang w:val="sr-Latn-CS"/>
        </w:rPr>
        <w:t xml:space="preserve">Ciljna grupa: </w:t>
      </w:r>
      <w:r w:rsidRPr="007C126F">
        <w:rPr>
          <w:lang w:val="sr-Latn-CS"/>
        </w:rPr>
        <w:t>nastavnici u osnovnim i srednjim školama, profesori gimnazija</w:t>
      </w:r>
    </w:p>
    <w:p w:rsidR="00263A74" w:rsidRPr="007C126F" w:rsidRDefault="00263A74" w:rsidP="002666C6">
      <w:pPr>
        <w:spacing w:after="0" w:line="240" w:lineRule="auto"/>
        <w:jc w:val="both"/>
        <w:rPr>
          <w:b/>
          <w:lang w:val="sr-Latn-CS"/>
        </w:rPr>
      </w:pPr>
    </w:p>
    <w:p w:rsidR="00263A74" w:rsidRPr="007C126F" w:rsidRDefault="00263A74" w:rsidP="002666C6">
      <w:pPr>
        <w:spacing w:after="0" w:line="240" w:lineRule="auto"/>
        <w:jc w:val="both"/>
        <w:rPr>
          <w:rFonts w:cs="Arial"/>
          <w:lang w:val="sr-Latn-CS"/>
        </w:rPr>
      </w:pPr>
      <w:r w:rsidRPr="007C126F">
        <w:rPr>
          <w:b/>
          <w:lang w:val="sr-Latn-CS"/>
        </w:rPr>
        <w:t xml:space="preserve">Metode i tehnike rada: </w:t>
      </w:r>
      <w:r w:rsidRPr="007C126F">
        <w:rPr>
          <w:rFonts w:cs="Arial"/>
        </w:rPr>
        <w:t>interaktivne radionice, prezentacije, individualna aktivnost, primjeri iz prakse, foto priče, mape uma,  diskusije, mini-lekcije, grupne diskusije, pojedinačne i grupne prezentacije, rad u parovima, rad u malim grupama, vrednovanje i samovrednovanje rada, kao i davanje/primanje povratne informacije.</w:t>
      </w:r>
    </w:p>
    <w:p w:rsidR="00263A74" w:rsidRPr="007C126F" w:rsidRDefault="00263A74" w:rsidP="002666C6">
      <w:pPr>
        <w:spacing w:after="0" w:line="240" w:lineRule="auto"/>
        <w:jc w:val="both"/>
        <w:rPr>
          <w:b/>
          <w:lang w:val="sr-Latn-CS"/>
        </w:rPr>
      </w:pPr>
    </w:p>
    <w:p w:rsidR="00263A74" w:rsidRPr="007C126F" w:rsidRDefault="00263A74" w:rsidP="002666C6">
      <w:pPr>
        <w:spacing w:after="0" w:line="240" w:lineRule="auto"/>
        <w:jc w:val="both"/>
        <w:rPr>
          <w:b/>
          <w:lang w:val="sr-Latn-CS"/>
        </w:rPr>
      </w:pPr>
      <w:r w:rsidRPr="007C126F">
        <w:rPr>
          <w:b/>
          <w:lang w:val="sr-Latn-CS"/>
        </w:rPr>
        <w:t>Teme:</w:t>
      </w:r>
      <w:r w:rsidRPr="007C126F">
        <w:rPr>
          <w:b/>
          <w:lang w:val="sr-Latn-CS"/>
        </w:rPr>
        <w:tab/>
      </w:r>
    </w:p>
    <w:p w:rsidR="00263A74" w:rsidRPr="007C126F" w:rsidRDefault="00263A74" w:rsidP="002666C6">
      <w:pPr>
        <w:numPr>
          <w:ilvl w:val="0"/>
          <w:numId w:val="154"/>
        </w:numPr>
        <w:jc w:val="both"/>
        <w:rPr>
          <w:rFonts w:cs="Tahoma"/>
          <w:lang w:val="en-US"/>
        </w:rPr>
      </w:pPr>
      <w:r w:rsidRPr="007C126F">
        <w:rPr>
          <w:rFonts w:cs="Tahoma"/>
          <w:lang w:val="en-US"/>
        </w:rPr>
        <w:t>Integrativna nastava – pojam i karakteristike</w:t>
      </w:r>
    </w:p>
    <w:p w:rsidR="00263A74" w:rsidRPr="007C126F" w:rsidRDefault="00263A74" w:rsidP="002666C6">
      <w:pPr>
        <w:numPr>
          <w:ilvl w:val="0"/>
          <w:numId w:val="154"/>
        </w:numPr>
        <w:jc w:val="both"/>
        <w:rPr>
          <w:rFonts w:cs="Tahoma"/>
          <w:lang w:val="en-US"/>
        </w:rPr>
      </w:pPr>
      <w:r w:rsidRPr="007C126F">
        <w:rPr>
          <w:rFonts w:cs="Tahoma"/>
          <w:lang w:val="en-US"/>
        </w:rPr>
        <w:t>Tipovi integrativne nastave</w:t>
      </w:r>
    </w:p>
    <w:p w:rsidR="00263A74" w:rsidRPr="007C126F" w:rsidRDefault="00263A74" w:rsidP="002666C6">
      <w:pPr>
        <w:numPr>
          <w:ilvl w:val="0"/>
          <w:numId w:val="154"/>
        </w:numPr>
        <w:jc w:val="both"/>
        <w:rPr>
          <w:rFonts w:cs="Tahoma"/>
          <w:lang w:val="en-US"/>
        </w:rPr>
      </w:pPr>
      <w:r w:rsidRPr="007C126F">
        <w:rPr>
          <w:rFonts w:cs="Tahoma"/>
          <w:lang w:val="en-US"/>
        </w:rPr>
        <w:t>Nivoi integrativnosti u nastavi</w:t>
      </w:r>
    </w:p>
    <w:p w:rsidR="00263A74" w:rsidRPr="007C126F" w:rsidRDefault="00263A74" w:rsidP="002666C6">
      <w:pPr>
        <w:numPr>
          <w:ilvl w:val="0"/>
          <w:numId w:val="154"/>
        </w:numPr>
        <w:jc w:val="both"/>
        <w:rPr>
          <w:rFonts w:cs="Tahoma"/>
          <w:lang w:val="en-US"/>
        </w:rPr>
      </w:pPr>
      <w:r w:rsidRPr="007C126F">
        <w:rPr>
          <w:rFonts w:cs="Tahoma"/>
          <w:lang w:val="en-US"/>
        </w:rPr>
        <w:t>Učenje u integrativnoj nastavi</w:t>
      </w:r>
    </w:p>
    <w:p w:rsidR="00263A74" w:rsidRPr="007C126F" w:rsidRDefault="00263A74" w:rsidP="002666C6">
      <w:pPr>
        <w:numPr>
          <w:ilvl w:val="0"/>
          <w:numId w:val="154"/>
        </w:numPr>
        <w:jc w:val="both"/>
        <w:rPr>
          <w:rFonts w:cs="Tahoma"/>
          <w:lang w:val="en-US"/>
        </w:rPr>
      </w:pPr>
      <w:r w:rsidRPr="007C126F">
        <w:rPr>
          <w:rFonts w:cs="Tahoma"/>
          <w:lang w:val="en-US"/>
        </w:rPr>
        <w:t>Integrisanje nastavnih sadržaja</w:t>
      </w:r>
    </w:p>
    <w:p w:rsidR="00263A74" w:rsidRPr="007C126F" w:rsidRDefault="00263A74" w:rsidP="002666C6">
      <w:pPr>
        <w:numPr>
          <w:ilvl w:val="0"/>
          <w:numId w:val="154"/>
        </w:numPr>
        <w:jc w:val="both"/>
        <w:rPr>
          <w:rFonts w:cs="Tahoma"/>
          <w:lang w:val="en-US"/>
        </w:rPr>
      </w:pPr>
      <w:r w:rsidRPr="007C126F">
        <w:rPr>
          <w:rFonts w:cs="Tahoma"/>
          <w:lang w:val="en-US"/>
        </w:rPr>
        <w:t>Ambijentalna pedagogija u integrativnoj nastavi</w:t>
      </w:r>
    </w:p>
    <w:p w:rsidR="00263A74" w:rsidRPr="007C126F" w:rsidRDefault="00263A74" w:rsidP="002666C6">
      <w:pPr>
        <w:numPr>
          <w:ilvl w:val="0"/>
          <w:numId w:val="154"/>
        </w:numPr>
        <w:jc w:val="both"/>
        <w:rPr>
          <w:rFonts w:cs="Tahoma"/>
          <w:lang w:val="en-US"/>
        </w:rPr>
      </w:pPr>
      <w:r w:rsidRPr="007C126F">
        <w:rPr>
          <w:rFonts w:cs="Tahoma"/>
          <w:lang w:val="en-US"/>
        </w:rPr>
        <w:t>Kreiranje časova integrativne nastave</w:t>
      </w:r>
    </w:p>
    <w:p w:rsidR="00263A74" w:rsidRPr="007C126F" w:rsidRDefault="00263A74" w:rsidP="002666C6">
      <w:pPr>
        <w:jc w:val="both"/>
        <w:rPr>
          <w:lang w:val="sr-Latn-CS"/>
        </w:rPr>
      </w:pPr>
    </w:p>
    <w:p w:rsidR="00263A74" w:rsidRPr="00E914B3" w:rsidRDefault="00263A74" w:rsidP="00E914B3">
      <w:pPr>
        <w:jc w:val="both"/>
        <w:rPr>
          <w:b/>
          <w:lang w:val="sr-Latn-CS"/>
        </w:rPr>
      </w:pPr>
      <w:r w:rsidRPr="007C126F">
        <w:rPr>
          <w:b/>
          <w:lang w:val="sr-Latn-CS"/>
        </w:rPr>
        <w:t>Trajanje programa (broj dana</w:t>
      </w:r>
      <w:r w:rsidR="00E914B3">
        <w:rPr>
          <w:b/>
          <w:lang w:val="sr-Latn-CS"/>
        </w:rPr>
        <w:t xml:space="preserve"> i broj sati efektivnog rada): </w:t>
      </w:r>
      <w:r w:rsidR="00E914B3" w:rsidRPr="00E914B3">
        <w:rPr>
          <w:lang w:val="sr-Latn-CS"/>
        </w:rPr>
        <w:t>s</w:t>
      </w:r>
      <w:r w:rsidRPr="007C126F">
        <w:rPr>
          <w:rFonts w:cs="Tahoma"/>
        </w:rPr>
        <w:t>eminar za nastavnike i nastavnice traje 8h stručnog usavršavanja.</w:t>
      </w:r>
    </w:p>
    <w:p w:rsidR="00263A74" w:rsidRPr="007C126F" w:rsidRDefault="00263A74" w:rsidP="002666C6">
      <w:pPr>
        <w:spacing w:after="0" w:line="240" w:lineRule="auto"/>
        <w:jc w:val="both"/>
        <w:rPr>
          <w:b/>
          <w:lang w:val="sr-Latn-CS"/>
        </w:rPr>
      </w:pPr>
    </w:p>
    <w:p w:rsidR="00263A74" w:rsidRPr="007C126F" w:rsidRDefault="00263A74"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60.</w:t>
      </w:r>
    </w:p>
    <w:p w:rsidR="00263A74" w:rsidRPr="007C126F" w:rsidRDefault="00263A74" w:rsidP="002666C6">
      <w:pPr>
        <w:spacing w:after="0" w:line="240" w:lineRule="auto"/>
        <w:jc w:val="both"/>
        <w:rPr>
          <w:rFonts w:cs="Arial"/>
          <w:lang w:val="sr-Latn-CS"/>
        </w:rPr>
      </w:pPr>
    </w:p>
    <w:p w:rsidR="006A4DAF" w:rsidRDefault="00263A74"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DC08E2" w:rsidRPr="007C126F">
        <w:rPr>
          <w:rFonts w:cs="Arial"/>
          <w:bCs/>
          <w:lang w:val="sr-Latn-CS"/>
        </w:rPr>
        <w:t>20 eura po učesniku</w:t>
      </w:r>
    </w:p>
    <w:p w:rsidR="001E199D" w:rsidRDefault="001E199D" w:rsidP="002666C6">
      <w:pPr>
        <w:spacing w:after="0" w:line="240" w:lineRule="auto"/>
        <w:jc w:val="both"/>
        <w:rPr>
          <w:rFonts w:cs="Arial"/>
          <w:b/>
          <w:bCs/>
          <w:lang w:val="sr-Latn-CS"/>
        </w:rPr>
      </w:pPr>
    </w:p>
    <w:p w:rsidR="006D215C" w:rsidRPr="007C126F" w:rsidRDefault="006D215C" w:rsidP="002666C6">
      <w:pPr>
        <w:spacing w:after="0" w:line="240" w:lineRule="auto"/>
        <w:jc w:val="both"/>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D7CA9" w:rsidRPr="007C126F" w:rsidTr="00ED7CA9">
        <w:tc>
          <w:tcPr>
            <w:tcW w:w="9180" w:type="dxa"/>
            <w:shd w:val="clear" w:color="auto" w:fill="E0E0E0"/>
          </w:tcPr>
          <w:p w:rsidR="00ED7CA9" w:rsidRPr="007C126F" w:rsidRDefault="00432A14" w:rsidP="002666C6">
            <w:pPr>
              <w:jc w:val="both"/>
              <w:rPr>
                <w:rFonts w:eastAsia="SimSun"/>
                <w:b/>
                <w:lang w:val="sr-Latn-CS"/>
              </w:rPr>
            </w:pPr>
            <w:r>
              <w:rPr>
                <w:rFonts w:eastAsia="SimSun"/>
                <w:b/>
                <w:lang w:val="sl-SI"/>
              </w:rPr>
              <w:t>168</w:t>
            </w:r>
            <w:r w:rsidR="00ED7CA9" w:rsidRPr="007C126F">
              <w:rPr>
                <w:rFonts w:eastAsia="SimSun"/>
                <w:b/>
                <w:lang w:val="sl-SI"/>
              </w:rPr>
              <w:t>. Interaktivna nastava</w:t>
            </w:r>
          </w:p>
        </w:tc>
      </w:tr>
    </w:tbl>
    <w:p w:rsidR="00ED7CA9" w:rsidRPr="007C126F" w:rsidRDefault="00ED7CA9" w:rsidP="002666C6">
      <w:pPr>
        <w:spacing w:after="0" w:line="240" w:lineRule="auto"/>
        <w:jc w:val="both"/>
        <w:rPr>
          <w:rFonts w:cs="Times New Roman"/>
          <w:b/>
          <w:bCs/>
          <w:lang w:val="sr-Latn-CS"/>
        </w:rPr>
      </w:pPr>
    </w:p>
    <w:p w:rsidR="00ED7CA9" w:rsidRPr="007C126F" w:rsidRDefault="00ED7CA9" w:rsidP="002666C6">
      <w:pPr>
        <w:spacing w:after="0" w:line="240" w:lineRule="auto"/>
        <w:jc w:val="both"/>
        <w:rPr>
          <w:rFonts w:cs="Times New Roman"/>
          <w:lang w:val="sr-Latn-CS"/>
        </w:rPr>
      </w:pPr>
      <w:r w:rsidRPr="007C126F">
        <w:rPr>
          <w:b/>
          <w:bCs/>
          <w:lang w:val="sr-Latn-CS"/>
        </w:rPr>
        <w:t>Autori:</w:t>
      </w:r>
      <w:r w:rsidRPr="007C126F">
        <w:rPr>
          <w:lang w:val="sr-Latn-CS"/>
        </w:rPr>
        <w:t xml:space="preserve"> prof. dr Saša Milić, doc.dr Milja Vujačić, doc. dr Tatjana Novović, doc. dr Veselin Mićanović, doc.dr Biljana Maslovarić </w:t>
      </w:r>
    </w:p>
    <w:p w:rsidR="00ED7CA9" w:rsidRPr="007C126F" w:rsidRDefault="00573168" w:rsidP="002666C6">
      <w:pPr>
        <w:spacing w:after="0" w:line="240" w:lineRule="auto"/>
        <w:jc w:val="both"/>
        <w:rPr>
          <w:rFonts w:cs="Times New Roman"/>
          <w:bCs/>
          <w:lang w:val="sr-Latn-CS"/>
        </w:rPr>
      </w:pPr>
      <w:r w:rsidRPr="007C126F">
        <w:rPr>
          <w:rFonts w:cs="Times New Roman"/>
          <w:b/>
          <w:bCs/>
          <w:lang w:val="sr-Latn-CS"/>
        </w:rPr>
        <w:t>Naziv institucije/organizacije koja podržava program:</w:t>
      </w:r>
      <w:r w:rsidRPr="007C126F">
        <w:rPr>
          <w:rFonts w:cs="Times New Roman"/>
          <w:bCs/>
          <w:lang w:val="sr-Latn-CS"/>
        </w:rPr>
        <w:t xml:space="preserve"> Filozofski fakultet </w:t>
      </w:r>
      <w:r w:rsidR="006D215C">
        <w:rPr>
          <w:rFonts w:cs="Times New Roman"/>
          <w:bCs/>
          <w:lang w:val="sr-Latn-CS"/>
        </w:rPr>
        <w:t xml:space="preserve">, </w:t>
      </w:r>
      <w:r w:rsidRPr="007C126F">
        <w:rPr>
          <w:rFonts w:cs="Times New Roman"/>
          <w:bCs/>
          <w:lang w:val="sr-Latn-CS"/>
        </w:rPr>
        <w:t>Nikšić</w:t>
      </w:r>
    </w:p>
    <w:p w:rsidR="00ED7CA9" w:rsidRPr="007C126F" w:rsidRDefault="00ED7CA9"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prof. dr Saša Milić</w:t>
      </w:r>
    </w:p>
    <w:p w:rsidR="00ED7CA9" w:rsidRPr="007C126F" w:rsidRDefault="00ED7CA9" w:rsidP="002666C6">
      <w:pPr>
        <w:pStyle w:val="NoSpacing"/>
        <w:jc w:val="both"/>
        <w:rPr>
          <w:rFonts w:cs="Times New Roman"/>
          <w:lang w:val="sr-Latn-CS"/>
        </w:rPr>
      </w:pPr>
      <w:r w:rsidRPr="007C126F">
        <w:rPr>
          <w:b/>
          <w:bCs/>
          <w:lang w:val="sr-Latn-CS"/>
        </w:rPr>
        <w:t xml:space="preserve">Adresa: </w:t>
      </w:r>
      <w:r w:rsidRPr="007C126F">
        <w:rPr>
          <w:lang w:val="sr-Latn-CS"/>
        </w:rPr>
        <w:t>Bulevar Svetog Petra Cetinjskog 25/V,81000 Podgorica</w:t>
      </w:r>
    </w:p>
    <w:p w:rsidR="00ED7CA9" w:rsidRPr="007C126F" w:rsidRDefault="00ED7CA9" w:rsidP="002666C6">
      <w:pPr>
        <w:pStyle w:val="NoSpacing"/>
        <w:jc w:val="both"/>
        <w:rPr>
          <w:rFonts w:cs="Times New Roman"/>
          <w:lang w:val="sr-Latn-CS"/>
        </w:rPr>
      </w:pPr>
      <w:r w:rsidRPr="007C126F">
        <w:rPr>
          <w:b/>
          <w:bCs/>
          <w:lang w:val="sr-Latn-CS"/>
        </w:rPr>
        <w:t xml:space="preserve">E-mail: </w:t>
      </w:r>
      <w:hyperlink r:id="rId74" w:history="1">
        <w:r w:rsidRPr="007C126F">
          <w:rPr>
            <w:lang w:val="sr-Latn-CS"/>
          </w:rPr>
          <w:t>sasam@pccg.co.me</w:t>
        </w:r>
      </w:hyperlink>
    </w:p>
    <w:p w:rsidR="00ED7CA9" w:rsidRPr="007C126F" w:rsidRDefault="00ED7CA9" w:rsidP="002666C6">
      <w:pPr>
        <w:spacing w:after="0" w:line="240" w:lineRule="auto"/>
        <w:jc w:val="both"/>
        <w:rPr>
          <w:lang w:val="sr-Latn-CS"/>
        </w:rPr>
      </w:pPr>
      <w:r w:rsidRPr="007C126F">
        <w:rPr>
          <w:b/>
          <w:bCs/>
          <w:lang w:val="sr-Latn-CS"/>
        </w:rPr>
        <w:t>Broj telefona:</w:t>
      </w:r>
      <w:r w:rsidR="00573168" w:rsidRPr="007C126F">
        <w:rPr>
          <w:lang w:val="sr-Latn-CS"/>
        </w:rPr>
        <w:t xml:space="preserve"> 020-248-668, 248-66</w:t>
      </w:r>
      <w:r w:rsidRPr="007C126F">
        <w:rPr>
          <w:lang w:val="sr-Latn-CS"/>
        </w:rPr>
        <w:t>7</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spacing w:after="0" w:line="240" w:lineRule="auto"/>
        <w:jc w:val="both"/>
        <w:rPr>
          <w:lang w:val="sr-Latn-CS"/>
        </w:rPr>
      </w:pPr>
      <w:r w:rsidRPr="007C126F">
        <w:rPr>
          <w:b/>
          <w:bCs/>
          <w:lang w:val="sr-Latn-CS"/>
        </w:rPr>
        <w:t>Opšti cilj programa:</w:t>
      </w:r>
      <w:r w:rsidRPr="007C126F">
        <w:rPr>
          <w:lang w:val="sr-Latn-CS"/>
        </w:rPr>
        <w:t xml:space="preserve"> podrška reformi obrazovnog sistema primjenom savremenih obrazovnih metodologija baziranih na opšteprihvaćenim pedagoškim i psihološkim znanjima o razvoju djece i mladih i o procesu učenja i sticanja znanja. </w:t>
      </w:r>
    </w:p>
    <w:p w:rsidR="00ED7CA9" w:rsidRPr="007C126F" w:rsidRDefault="00ED7CA9" w:rsidP="002666C6">
      <w:pPr>
        <w:spacing w:after="0" w:line="240" w:lineRule="auto"/>
        <w:jc w:val="both"/>
        <w:rPr>
          <w:lang w:val="sr-Latn-CS"/>
        </w:rPr>
      </w:pPr>
    </w:p>
    <w:p w:rsidR="00ED7CA9" w:rsidRPr="007C126F" w:rsidRDefault="00ED7CA9" w:rsidP="002666C6">
      <w:pPr>
        <w:spacing w:after="0" w:line="240" w:lineRule="auto"/>
        <w:jc w:val="both"/>
        <w:rPr>
          <w:lang w:val="sr-Latn-CS"/>
        </w:rPr>
      </w:pPr>
      <w:r w:rsidRPr="007C126F">
        <w:rPr>
          <w:b/>
          <w:bCs/>
          <w:lang w:val="sr-Latn-CS"/>
        </w:rPr>
        <w:lastRenderedPageBreak/>
        <w:t>Specifični ciljevi programa:</w:t>
      </w:r>
      <w:r w:rsidRPr="007C126F">
        <w:rPr>
          <w:lang w:val="sr-Latn-CS"/>
        </w:rPr>
        <w:t xml:space="preserve"> sticanje znanja i neposrednog iskustva za kreiranje sredine koja podstiče kod djece aktivan i istraživački odnos prema procesu učenja i sticanja znanja, organizovane po centrima aktivnosti i interesovanja.</w:t>
      </w:r>
    </w:p>
    <w:p w:rsidR="00ED7CA9" w:rsidRPr="007C126F" w:rsidRDefault="00ED7CA9" w:rsidP="002666C6">
      <w:pPr>
        <w:spacing w:after="0" w:line="240" w:lineRule="auto"/>
        <w:jc w:val="both"/>
        <w:rPr>
          <w:rFonts w:cs="Times New Roman"/>
          <w:lang w:val="hr-HR"/>
        </w:rPr>
      </w:pPr>
    </w:p>
    <w:p w:rsidR="00ED7CA9" w:rsidRPr="007C126F" w:rsidRDefault="00ED7CA9" w:rsidP="002666C6">
      <w:pPr>
        <w:spacing w:after="0" w:line="240" w:lineRule="auto"/>
        <w:jc w:val="both"/>
        <w:rPr>
          <w:lang w:val="sr-Latn-CS"/>
        </w:rPr>
      </w:pPr>
      <w:r w:rsidRPr="007C126F">
        <w:rPr>
          <w:b/>
          <w:bCs/>
          <w:lang w:val="sr-Latn-CS"/>
        </w:rPr>
        <w:t xml:space="preserve">Ciljna grupa: </w:t>
      </w:r>
      <w:r w:rsidRPr="007C126F">
        <w:rPr>
          <w:lang w:val="sr-Latn-CS"/>
        </w:rPr>
        <w:t>nastavnici razredne i predmetne nastave (osnovne i srednje škole), vaspitači, pe</w:t>
      </w:r>
      <w:r w:rsidR="00573168" w:rsidRPr="007C126F">
        <w:rPr>
          <w:lang w:val="sr-Latn-CS"/>
        </w:rPr>
        <w:t>dagozi, psiholozi i defektolozi</w:t>
      </w:r>
    </w:p>
    <w:p w:rsidR="00ED7CA9" w:rsidRPr="007C126F" w:rsidRDefault="00ED7CA9" w:rsidP="002666C6">
      <w:pPr>
        <w:spacing w:after="0" w:line="240" w:lineRule="auto"/>
        <w:jc w:val="both"/>
        <w:rPr>
          <w:rFonts w:cs="Times New Roman"/>
          <w:lang w:val="sr-Latn-CS"/>
        </w:rPr>
      </w:pPr>
    </w:p>
    <w:p w:rsidR="00573168" w:rsidRPr="007C126F" w:rsidRDefault="00ED7CA9" w:rsidP="002666C6">
      <w:pPr>
        <w:spacing w:after="0" w:line="240" w:lineRule="auto"/>
        <w:jc w:val="both"/>
        <w:rPr>
          <w:lang w:val="sr-Latn-CS"/>
        </w:rPr>
      </w:pPr>
      <w:r w:rsidRPr="007C126F">
        <w:rPr>
          <w:b/>
          <w:bCs/>
          <w:lang w:val="sr-Latn-CS"/>
        </w:rPr>
        <w:t xml:space="preserve">Metode i tehnike rada: </w:t>
      </w:r>
      <w:r w:rsidR="00573168" w:rsidRPr="007C126F">
        <w:rPr>
          <w:lang w:val="sr-Latn-CS"/>
        </w:rPr>
        <w:t xml:space="preserve">obuka interaktivnog tipa; </w:t>
      </w:r>
    </w:p>
    <w:p w:rsidR="00ED7CA9" w:rsidRPr="007C126F" w:rsidRDefault="00573168" w:rsidP="002666C6">
      <w:pPr>
        <w:spacing w:after="0" w:line="240" w:lineRule="auto"/>
        <w:jc w:val="both"/>
        <w:rPr>
          <w:lang w:val="sr-Latn-CS"/>
        </w:rPr>
      </w:pPr>
      <w:r w:rsidRPr="007C126F">
        <w:rPr>
          <w:lang w:val="sr-Latn-CS"/>
        </w:rPr>
        <w:t>* Supervizijske posjete na terenu/ u učionici sa instruktivno-pedagoškim radom.</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spacing w:after="0" w:line="240" w:lineRule="auto"/>
        <w:jc w:val="both"/>
        <w:rPr>
          <w:b/>
          <w:bCs/>
          <w:lang w:val="sr-Latn-CS"/>
        </w:rPr>
      </w:pPr>
      <w:r w:rsidRPr="007C126F">
        <w:rPr>
          <w:b/>
          <w:bCs/>
          <w:lang w:val="sr-Latn-CS"/>
        </w:rPr>
        <w:t>Teme:</w:t>
      </w:r>
      <w:r w:rsidRPr="007C126F">
        <w:rPr>
          <w:b/>
          <w:bCs/>
          <w:lang w:val="sr-Latn-CS"/>
        </w:rPr>
        <w:tab/>
      </w:r>
    </w:p>
    <w:p w:rsidR="00ED7CA9" w:rsidRPr="007C126F" w:rsidRDefault="00ED7CA9" w:rsidP="002666C6">
      <w:pPr>
        <w:pStyle w:val="BodyText"/>
        <w:jc w:val="both"/>
        <w:rPr>
          <w:rFonts w:ascii="Verdana" w:hAnsi="Verdana" w:cs="Verdana"/>
          <w:sz w:val="22"/>
          <w:szCs w:val="22"/>
          <w:lang w:val="sr-Latn-CS"/>
        </w:rPr>
      </w:pPr>
      <w:r w:rsidRPr="007C126F">
        <w:rPr>
          <w:rFonts w:ascii="Verdana" w:hAnsi="Verdana" w:cs="Verdana"/>
          <w:sz w:val="22"/>
          <w:szCs w:val="22"/>
          <w:lang w:val="sr-Latn-CS"/>
        </w:rPr>
        <w:t xml:space="preserve">MODUL ZA UČITELJE I RAZREDA </w:t>
      </w:r>
    </w:p>
    <w:p w:rsidR="00ED7CA9" w:rsidRPr="007C126F" w:rsidRDefault="00ED7CA9" w:rsidP="002666C6">
      <w:pPr>
        <w:pStyle w:val="BodyText"/>
        <w:numPr>
          <w:ilvl w:val="0"/>
          <w:numId w:val="248"/>
        </w:numPr>
        <w:jc w:val="both"/>
        <w:rPr>
          <w:rFonts w:ascii="Verdana" w:hAnsi="Verdana" w:cs="Verdana"/>
          <w:iCs/>
          <w:sz w:val="22"/>
          <w:szCs w:val="22"/>
          <w:lang w:val="sr-Latn-CS"/>
        </w:rPr>
      </w:pPr>
      <w:r w:rsidRPr="007C126F">
        <w:rPr>
          <w:rFonts w:ascii="Verdana" w:hAnsi="Verdana" w:cs="Verdana"/>
          <w:iCs/>
          <w:sz w:val="22"/>
          <w:szCs w:val="22"/>
          <w:lang w:val="sr-Latn-CS"/>
        </w:rPr>
        <w:t>Ambijent u učionici i odgovarajuća organizacija rada</w:t>
      </w:r>
    </w:p>
    <w:p w:rsidR="00ED7CA9" w:rsidRPr="007C126F" w:rsidRDefault="00ED7CA9" w:rsidP="002666C6">
      <w:pPr>
        <w:pStyle w:val="BodyText"/>
        <w:numPr>
          <w:ilvl w:val="0"/>
          <w:numId w:val="248"/>
        </w:numPr>
        <w:jc w:val="both"/>
        <w:rPr>
          <w:rFonts w:ascii="Verdana" w:hAnsi="Verdana" w:cs="Verdana"/>
          <w:b/>
          <w:iCs/>
          <w:sz w:val="22"/>
          <w:szCs w:val="22"/>
          <w:lang w:val="sr-Latn-CS"/>
        </w:rPr>
      </w:pPr>
      <w:r w:rsidRPr="007C126F">
        <w:rPr>
          <w:rFonts w:ascii="Verdana" w:hAnsi="Verdana" w:cs="Verdana"/>
          <w:iCs/>
          <w:sz w:val="22"/>
          <w:szCs w:val="22"/>
          <w:lang w:val="sr-Latn-CS"/>
        </w:rPr>
        <w:t>Interaktivna nastava maternjeg jezika</w:t>
      </w:r>
    </w:p>
    <w:p w:rsidR="00ED7CA9" w:rsidRPr="007C126F" w:rsidRDefault="00ED7CA9" w:rsidP="002666C6">
      <w:pPr>
        <w:pStyle w:val="BodyText"/>
        <w:numPr>
          <w:ilvl w:val="0"/>
          <w:numId w:val="248"/>
        </w:numPr>
        <w:jc w:val="both"/>
        <w:rPr>
          <w:rFonts w:ascii="Verdana" w:hAnsi="Verdana" w:cs="Verdana"/>
          <w:sz w:val="22"/>
          <w:szCs w:val="22"/>
          <w:lang w:val="sr-Latn-CS"/>
        </w:rPr>
      </w:pPr>
      <w:r w:rsidRPr="007C126F">
        <w:rPr>
          <w:rFonts w:ascii="Verdana" w:hAnsi="Verdana" w:cs="Verdana"/>
          <w:iCs/>
          <w:sz w:val="22"/>
          <w:szCs w:val="22"/>
          <w:lang w:val="sr-Latn-CS"/>
        </w:rPr>
        <w:t>Interaktivna  nastava matematike</w:t>
      </w:r>
      <w:r w:rsidRPr="007C126F">
        <w:rPr>
          <w:rFonts w:ascii="Verdana" w:hAnsi="Verdana" w:cs="Verdana"/>
          <w:sz w:val="22"/>
          <w:szCs w:val="22"/>
          <w:lang w:val="sr-Latn-CS"/>
        </w:rPr>
        <w:t>;</w:t>
      </w:r>
    </w:p>
    <w:p w:rsidR="00ED7CA9" w:rsidRPr="007C126F" w:rsidRDefault="00ED7CA9" w:rsidP="002666C6">
      <w:pPr>
        <w:pStyle w:val="BodyText"/>
        <w:numPr>
          <w:ilvl w:val="0"/>
          <w:numId w:val="248"/>
        </w:numPr>
        <w:jc w:val="both"/>
        <w:rPr>
          <w:rFonts w:ascii="Verdana" w:hAnsi="Verdana" w:cs="Verdana"/>
          <w:sz w:val="22"/>
          <w:szCs w:val="22"/>
          <w:lang w:val="sr-Latn-CS"/>
        </w:rPr>
      </w:pPr>
      <w:r w:rsidRPr="007C126F">
        <w:rPr>
          <w:rFonts w:ascii="Verdana" w:hAnsi="Verdana" w:cs="Verdana"/>
          <w:iCs/>
          <w:sz w:val="22"/>
          <w:szCs w:val="22"/>
          <w:lang w:val="sr-Latn-CS"/>
        </w:rPr>
        <w:t>Interaktivna nastava prirode i društva</w:t>
      </w:r>
      <w:r w:rsidRPr="007C126F">
        <w:rPr>
          <w:rFonts w:ascii="Verdana" w:hAnsi="Verdana" w:cs="Verdana"/>
          <w:sz w:val="22"/>
          <w:szCs w:val="22"/>
          <w:lang w:val="sr-Latn-CS"/>
        </w:rPr>
        <w:t>;</w:t>
      </w:r>
    </w:p>
    <w:p w:rsidR="00ED7CA9" w:rsidRPr="007C126F" w:rsidRDefault="00ED7CA9" w:rsidP="002666C6">
      <w:pPr>
        <w:pStyle w:val="BodyText"/>
        <w:numPr>
          <w:ilvl w:val="0"/>
          <w:numId w:val="248"/>
        </w:numPr>
        <w:jc w:val="both"/>
        <w:rPr>
          <w:rFonts w:ascii="Verdana" w:hAnsi="Verdana" w:cs="Verdana"/>
          <w:b/>
          <w:sz w:val="22"/>
          <w:szCs w:val="22"/>
          <w:lang w:val="sr-Latn-CS"/>
        </w:rPr>
      </w:pPr>
      <w:r w:rsidRPr="007C126F">
        <w:rPr>
          <w:rFonts w:ascii="Verdana" w:hAnsi="Verdana" w:cs="Verdana"/>
          <w:iCs/>
          <w:sz w:val="22"/>
          <w:szCs w:val="22"/>
          <w:lang w:val="sr-Latn-CS"/>
        </w:rPr>
        <w:t>Kooperativno učenje</w:t>
      </w:r>
    </w:p>
    <w:p w:rsidR="00ED7CA9" w:rsidRPr="007C126F" w:rsidRDefault="00ED7CA9" w:rsidP="002666C6">
      <w:pPr>
        <w:pStyle w:val="BodyText"/>
        <w:jc w:val="both"/>
        <w:rPr>
          <w:rFonts w:ascii="Verdana" w:hAnsi="Verdana" w:cs="Verdana"/>
          <w:sz w:val="22"/>
          <w:szCs w:val="22"/>
        </w:rPr>
      </w:pPr>
      <w:r w:rsidRPr="007C126F">
        <w:rPr>
          <w:rFonts w:ascii="Verdana" w:hAnsi="Verdana" w:cs="Verdana"/>
          <w:sz w:val="22"/>
          <w:szCs w:val="22"/>
        </w:rPr>
        <w:t xml:space="preserve">MODUL ZA UČITELJE II RAZREDA </w:t>
      </w:r>
    </w:p>
    <w:p w:rsidR="00ED7CA9" w:rsidRPr="007C126F" w:rsidRDefault="00ED7CA9" w:rsidP="002666C6">
      <w:pPr>
        <w:pStyle w:val="BodyText"/>
        <w:numPr>
          <w:ilvl w:val="0"/>
          <w:numId w:val="249"/>
        </w:numPr>
        <w:jc w:val="both"/>
        <w:rPr>
          <w:rFonts w:ascii="Verdana" w:hAnsi="Verdana" w:cs="Verdana"/>
          <w:iCs/>
          <w:sz w:val="22"/>
          <w:szCs w:val="22"/>
        </w:rPr>
      </w:pPr>
      <w:r w:rsidRPr="007C126F">
        <w:rPr>
          <w:rFonts w:ascii="Verdana" w:hAnsi="Verdana" w:cs="Verdana"/>
          <w:iCs/>
          <w:sz w:val="22"/>
          <w:szCs w:val="22"/>
        </w:rPr>
        <w:t xml:space="preserve">Individualizacija vaspitno-obrazovnog procesa </w:t>
      </w:r>
    </w:p>
    <w:p w:rsidR="00ED7CA9" w:rsidRPr="007C126F" w:rsidRDefault="00ED7CA9" w:rsidP="002666C6">
      <w:pPr>
        <w:pStyle w:val="BodyText"/>
        <w:numPr>
          <w:ilvl w:val="0"/>
          <w:numId w:val="249"/>
        </w:numPr>
        <w:jc w:val="both"/>
        <w:rPr>
          <w:rFonts w:ascii="Verdana" w:hAnsi="Verdana" w:cs="Verdana"/>
          <w:iCs/>
          <w:sz w:val="22"/>
          <w:szCs w:val="22"/>
        </w:rPr>
      </w:pPr>
      <w:r w:rsidRPr="007C126F">
        <w:rPr>
          <w:rFonts w:ascii="Verdana" w:hAnsi="Verdana" w:cs="Verdana"/>
          <w:iCs/>
          <w:sz w:val="22"/>
          <w:szCs w:val="22"/>
        </w:rPr>
        <w:t xml:space="preserve">Integrisano podučavanje u prvom ciklusu – tematsko planiranje </w:t>
      </w:r>
    </w:p>
    <w:p w:rsidR="00ED7CA9" w:rsidRPr="007C126F" w:rsidRDefault="00ED7CA9" w:rsidP="002666C6">
      <w:pPr>
        <w:pStyle w:val="BodyText"/>
        <w:numPr>
          <w:ilvl w:val="0"/>
          <w:numId w:val="249"/>
        </w:numPr>
        <w:jc w:val="both"/>
        <w:rPr>
          <w:rFonts w:ascii="Verdana" w:hAnsi="Verdana" w:cs="Verdana"/>
          <w:iCs/>
          <w:sz w:val="22"/>
          <w:szCs w:val="22"/>
        </w:rPr>
      </w:pPr>
      <w:r w:rsidRPr="007C126F">
        <w:rPr>
          <w:rFonts w:ascii="Verdana" w:hAnsi="Verdana" w:cs="Verdana"/>
          <w:iCs/>
          <w:sz w:val="22"/>
          <w:szCs w:val="22"/>
          <w:lang w:val="sr-Latn-CS"/>
        </w:rPr>
        <w:t>Saradnja škole i porodice</w:t>
      </w:r>
    </w:p>
    <w:p w:rsidR="00ED7CA9" w:rsidRPr="007C126F" w:rsidRDefault="00ED7CA9" w:rsidP="002666C6">
      <w:pPr>
        <w:pStyle w:val="BodyText"/>
        <w:numPr>
          <w:ilvl w:val="0"/>
          <w:numId w:val="249"/>
        </w:numPr>
        <w:jc w:val="both"/>
        <w:rPr>
          <w:rFonts w:ascii="Verdana" w:hAnsi="Verdana" w:cs="Verdana"/>
          <w:iCs/>
          <w:sz w:val="22"/>
          <w:szCs w:val="22"/>
          <w:lang w:val="sr-Latn-CS"/>
        </w:rPr>
      </w:pPr>
      <w:r w:rsidRPr="007C126F">
        <w:rPr>
          <w:rFonts w:ascii="Verdana" w:hAnsi="Verdana" w:cs="Verdana"/>
          <w:iCs/>
          <w:sz w:val="22"/>
          <w:szCs w:val="22"/>
          <w:lang w:val="sr-Latn-CS"/>
        </w:rPr>
        <w:t>Interaktivna nastava umjetnosti</w:t>
      </w:r>
    </w:p>
    <w:p w:rsidR="00ED7CA9" w:rsidRPr="007C126F" w:rsidRDefault="00ED7CA9" w:rsidP="002666C6">
      <w:pPr>
        <w:pStyle w:val="BodyText"/>
        <w:numPr>
          <w:ilvl w:val="0"/>
          <w:numId w:val="249"/>
        </w:numPr>
        <w:jc w:val="both"/>
        <w:rPr>
          <w:rFonts w:ascii="Verdana" w:hAnsi="Verdana" w:cs="Verdana"/>
          <w:iCs/>
          <w:sz w:val="22"/>
          <w:szCs w:val="22"/>
        </w:rPr>
      </w:pPr>
      <w:r w:rsidRPr="007C126F">
        <w:rPr>
          <w:rFonts w:ascii="Verdana" w:hAnsi="Verdana" w:cs="Verdana"/>
          <w:iCs/>
          <w:sz w:val="22"/>
          <w:szCs w:val="22"/>
          <w:lang w:val="sr-Latn-CS"/>
        </w:rPr>
        <w:t>Savremeni pristup nastavi matematike i maternjeg jezika i književnosti</w:t>
      </w:r>
    </w:p>
    <w:p w:rsidR="00ED7CA9" w:rsidRPr="007C126F" w:rsidRDefault="00ED7CA9" w:rsidP="002666C6">
      <w:pPr>
        <w:pStyle w:val="BodyText"/>
        <w:ind w:left="750"/>
        <w:jc w:val="both"/>
        <w:rPr>
          <w:rFonts w:ascii="Verdana" w:hAnsi="Verdana" w:cs="Verdana"/>
          <w:iCs/>
          <w:sz w:val="22"/>
          <w:szCs w:val="22"/>
        </w:rPr>
      </w:pPr>
    </w:p>
    <w:p w:rsidR="00ED7CA9" w:rsidRPr="007C126F" w:rsidRDefault="00ED7CA9" w:rsidP="002666C6">
      <w:pPr>
        <w:spacing w:after="0" w:line="240" w:lineRule="auto"/>
        <w:jc w:val="both"/>
        <w:rPr>
          <w:bCs/>
          <w:lang w:val="sr-Latn-CS"/>
        </w:rPr>
      </w:pPr>
      <w:r w:rsidRPr="007C126F">
        <w:rPr>
          <w:b/>
          <w:bCs/>
          <w:lang w:val="sr-Latn-CS"/>
        </w:rPr>
        <w:t>Trajanje programa (broj dana i broj sati efektivnog rada):</w:t>
      </w:r>
      <w:r w:rsidRPr="007C126F">
        <w:rPr>
          <w:bCs/>
          <w:lang w:val="sr-Latn-CS"/>
        </w:rPr>
        <w:t xml:space="preserve">devet dana (72 sata) i 10 sati instruktivnog rada na terenu; </w:t>
      </w:r>
      <w:r w:rsidRPr="007C126F">
        <w:rPr>
          <w:lang w:val="sr-Latn-CS"/>
        </w:rPr>
        <w:t>moguće je organizovati i seminarsko/modularni pristup koji podrazumjeva obradu jedne ili više tema u okviru ovog programa u trajanju od najmanje jednog seminarskog dana.</w:t>
      </w:r>
    </w:p>
    <w:p w:rsidR="00ED7CA9" w:rsidRPr="007C126F" w:rsidRDefault="00ED7CA9" w:rsidP="002666C6">
      <w:pPr>
        <w:spacing w:after="0" w:line="240" w:lineRule="auto"/>
        <w:jc w:val="both"/>
        <w:rPr>
          <w:rFonts w:cs="Times New Roman"/>
          <w:lang w:val="sr-Latn-CS"/>
        </w:rPr>
      </w:pPr>
    </w:p>
    <w:p w:rsidR="00ED7CA9" w:rsidRPr="007C126F" w:rsidRDefault="00ED7CA9" w:rsidP="002666C6">
      <w:pPr>
        <w:jc w:val="both"/>
        <w:rPr>
          <w:lang w:val="sr-Latn-CS"/>
        </w:rPr>
      </w:pPr>
      <w:r w:rsidRPr="007C126F">
        <w:rPr>
          <w:b/>
          <w:bCs/>
          <w:lang w:val="sr-Latn-CS"/>
        </w:rPr>
        <w:t xml:space="preserve">Broj učesnika u grupi: </w:t>
      </w:r>
      <w:r w:rsidRPr="007C126F">
        <w:rPr>
          <w:bCs/>
          <w:lang w:val="sr-Latn-CS"/>
        </w:rPr>
        <w:t xml:space="preserve">od </w:t>
      </w:r>
      <w:r w:rsidRPr="007C126F">
        <w:rPr>
          <w:lang w:val="sr-Latn-CS"/>
        </w:rPr>
        <w:t>25 do 40 učesnika.</w:t>
      </w:r>
    </w:p>
    <w:p w:rsidR="001F158D" w:rsidRPr="007C126F" w:rsidRDefault="00ED7CA9" w:rsidP="002666C6">
      <w:pPr>
        <w:spacing w:after="0" w:line="240" w:lineRule="auto"/>
        <w:jc w:val="both"/>
        <w:rPr>
          <w:lang w:val="sr-Latn-CS"/>
        </w:rPr>
      </w:pPr>
      <w:r w:rsidRPr="007C126F">
        <w:rPr>
          <w:b/>
          <w:bCs/>
          <w:lang w:val="sr-Latn-CS"/>
        </w:rPr>
        <w:t xml:space="preserve">Cijena po učesniku dnevno  i šta ona uključuje: </w:t>
      </w:r>
      <w:r w:rsidR="00661727" w:rsidRPr="007C126F">
        <w:rPr>
          <w:lang w:val="sr-Latn-CS"/>
        </w:rPr>
        <w:t>20 € (50% od dobijenih sredstava za pokrivanje honorara tima trenera; 25% za poreze i doprinose za isplatu honorara; 15% za pokrivanje troškova pripreme materijala za radionicu;  10% za putne troškove trenerskog tima</w:t>
      </w:r>
      <w:r w:rsidRPr="007C126F">
        <w:rPr>
          <w:lang w:val="sr-Latn-CS"/>
        </w:rPr>
        <w:t>)</w:t>
      </w:r>
      <w:r w:rsidR="00661727" w:rsidRPr="007C126F">
        <w:rPr>
          <w:lang w:val="sr-Latn-CS"/>
        </w:rPr>
        <w:t>.</w:t>
      </w:r>
    </w:p>
    <w:p w:rsidR="00661727" w:rsidRPr="007C126F" w:rsidRDefault="00661727" w:rsidP="002666C6">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63A74" w:rsidRPr="007C126F" w:rsidTr="00B4059D">
        <w:tc>
          <w:tcPr>
            <w:tcW w:w="9180" w:type="dxa"/>
            <w:shd w:val="clear" w:color="auto" w:fill="E0E0E0"/>
          </w:tcPr>
          <w:p w:rsidR="00263A74"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169</w:t>
            </w:r>
            <w:r w:rsidR="00263A74" w:rsidRPr="007C126F">
              <w:rPr>
                <w:rFonts w:ascii="Verdana" w:eastAsia="SimSun" w:hAnsi="Verdana"/>
                <w:bCs w:val="0"/>
                <w:iCs/>
                <w:sz w:val="22"/>
                <w:szCs w:val="22"/>
                <w:lang w:val="sl-SI"/>
              </w:rPr>
              <w:t>. Izazovi roditeljstva  - podrška  porodici u uspješnom roditeljstvu</w:t>
            </w:r>
          </w:p>
        </w:tc>
      </w:tr>
    </w:tbl>
    <w:p w:rsidR="001F158D" w:rsidRPr="007C126F" w:rsidRDefault="001F158D" w:rsidP="002666C6">
      <w:pPr>
        <w:spacing w:after="0" w:line="240" w:lineRule="auto"/>
        <w:jc w:val="both"/>
        <w:rPr>
          <w:b/>
          <w:lang w:val="sr-Latn-CS"/>
        </w:rPr>
      </w:pPr>
    </w:p>
    <w:p w:rsidR="00BD7720" w:rsidRPr="007C126F" w:rsidRDefault="00BD7720" w:rsidP="002666C6">
      <w:pPr>
        <w:spacing w:after="0" w:line="240" w:lineRule="auto"/>
        <w:jc w:val="both"/>
        <w:rPr>
          <w:rFonts w:cs="Arial"/>
          <w:lang w:val="sr-Latn-CS"/>
        </w:rPr>
      </w:pPr>
      <w:r w:rsidRPr="007C126F">
        <w:rPr>
          <w:b/>
          <w:lang w:val="sr-Latn-CS"/>
        </w:rPr>
        <w:t>Autori:</w:t>
      </w:r>
      <w:r w:rsidRPr="007C126F">
        <w:rPr>
          <w:rFonts w:cs="Tahoma"/>
        </w:rPr>
        <w:t>Aleksandra Mitrović, Marica Stijepović, Nataša Knežević, Marijana Ivančević, Aleksandra Mitrović, Valentina Miketić</w:t>
      </w:r>
    </w:p>
    <w:p w:rsidR="00BD7720" w:rsidRPr="007C126F" w:rsidRDefault="00BD7720"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en-US"/>
        </w:rPr>
        <w:t>NVO Centar za porodično savjetovanje “Narativ”</w:t>
      </w:r>
    </w:p>
    <w:p w:rsidR="00BD7720" w:rsidRPr="007C126F" w:rsidRDefault="00BD7720"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Marijana Ivančević</w:t>
      </w:r>
    </w:p>
    <w:p w:rsidR="00BD7720" w:rsidRPr="007C126F" w:rsidRDefault="00BD7720" w:rsidP="002666C6">
      <w:pPr>
        <w:spacing w:after="0" w:line="240" w:lineRule="auto"/>
        <w:jc w:val="both"/>
        <w:rPr>
          <w:rFonts w:cs="Arial"/>
          <w:lang w:val="sr-Latn-CS"/>
        </w:rPr>
      </w:pPr>
      <w:r w:rsidRPr="007C126F">
        <w:rPr>
          <w:b/>
          <w:lang w:val="sr-Latn-CS"/>
        </w:rPr>
        <w:t xml:space="preserve">Adresa: </w:t>
      </w:r>
      <w:r w:rsidRPr="007C126F">
        <w:rPr>
          <w:rFonts w:cs="Tahoma"/>
        </w:rPr>
        <w:t>Kotorska 3a</w:t>
      </w:r>
    </w:p>
    <w:p w:rsidR="00BD7720" w:rsidRPr="007C126F" w:rsidRDefault="00BD7720" w:rsidP="002666C6">
      <w:pPr>
        <w:spacing w:after="0" w:line="240" w:lineRule="auto"/>
        <w:jc w:val="both"/>
        <w:rPr>
          <w:rFonts w:cs="Arial"/>
          <w:lang w:val="sr-Latn-CS"/>
        </w:rPr>
      </w:pPr>
      <w:r w:rsidRPr="007C126F">
        <w:rPr>
          <w:b/>
          <w:lang w:val="sr-Latn-CS"/>
        </w:rPr>
        <w:t>E-mail:</w:t>
      </w:r>
      <w:hyperlink r:id="rId75" w:history="1">
        <w:r w:rsidRPr="007C126F">
          <w:rPr>
            <w:rStyle w:val="Hyperlink"/>
            <w:rFonts w:cs="Tahoma"/>
            <w:color w:val="auto"/>
          </w:rPr>
          <w:t>nvonarativ@gmail.com</w:t>
        </w:r>
      </w:hyperlink>
    </w:p>
    <w:p w:rsidR="00BD7720" w:rsidRPr="007C126F" w:rsidRDefault="00BD7720" w:rsidP="002666C6">
      <w:pPr>
        <w:spacing w:after="0" w:line="240" w:lineRule="auto"/>
        <w:jc w:val="both"/>
        <w:rPr>
          <w:rFonts w:cs="Arial"/>
          <w:lang w:val="sr-Latn-CS"/>
        </w:rPr>
      </w:pPr>
      <w:r w:rsidRPr="007C126F">
        <w:rPr>
          <w:b/>
          <w:lang w:val="sr-Latn-CS"/>
        </w:rPr>
        <w:t xml:space="preserve">Broj telefona: </w:t>
      </w:r>
      <w:r w:rsidRPr="007C126F">
        <w:rPr>
          <w:rFonts w:cs="Tahoma"/>
        </w:rPr>
        <w:t>068632397</w:t>
      </w:r>
    </w:p>
    <w:p w:rsidR="00BD7720" w:rsidRPr="007C126F" w:rsidRDefault="00BD7720" w:rsidP="002666C6">
      <w:pPr>
        <w:spacing w:after="0" w:line="240" w:lineRule="auto"/>
        <w:jc w:val="both"/>
        <w:rPr>
          <w:rFonts w:cs="Arial"/>
          <w:lang w:val="sr-Latn-CS"/>
        </w:rPr>
      </w:pPr>
    </w:p>
    <w:p w:rsidR="00BD7720" w:rsidRPr="007C126F" w:rsidRDefault="00BD7720" w:rsidP="002666C6">
      <w:pPr>
        <w:spacing w:after="0" w:line="240" w:lineRule="auto"/>
        <w:jc w:val="both"/>
        <w:rPr>
          <w:rStyle w:val="Strong"/>
          <w:b w:val="0"/>
        </w:rPr>
      </w:pPr>
      <w:r w:rsidRPr="007C126F">
        <w:rPr>
          <w:b/>
          <w:lang w:val="sr-Latn-CS"/>
        </w:rPr>
        <w:t>O</w:t>
      </w:r>
      <w:r w:rsidRPr="007C126F">
        <w:rPr>
          <w:b/>
        </w:rPr>
        <w:t xml:space="preserve">pšti cilj </w:t>
      </w:r>
      <w:r w:rsidRPr="007C126F">
        <w:rPr>
          <w:b/>
          <w:lang w:val="sr-Latn-CS"/>
        </w:rPr>
        <w:t xml:space="preserve"> programa:</w:t>
      </w:r>
      <w:r w:rsidR="007209F2">
        <w:rPr>
          <w:rStyle w:val="Strong"/>
          <w:b w:val="0"/>
        </w:rPr>
        <w:t>j</w:t>
      </w:r>
      <w:r w:rsidRPr="007C126F">
        <w:rPr>
          <w:rStyle w:val="Strong"/>
          <w:b w:val="0"/>
        </w:rPr>
        <w:t>ačanje roditeljskih kompetencija u komunikaciji i vaspitanju djece.</w:t>
      </w:r>
    </w:p>
    <w:p w:rsidR="00E51304" w:rsidRPr="007C126F" w:rsidRDefault="00E51304" w:rsidP="002666C6">
      <w:pPr>
        <w:spacing w:after="0" w:line="240" w:lineRule="auto"/>
        <w:jc w:val="both"/>
        <w:rPr>
          <w:rFonts w:cs="Arial"/>
          <w:lang w:val="sr-Latn-CS"/>
        </w:rPr>
      </w:pPr>
    </w:p>
    <w:p w:rsidR="00BD7720" w:rsidRPr="007C126F" w:rsidRDefault="00BD7720" w:rsidP="002666C6">
      <w:pPr>
        <w:jc w:val="both"/>
      </w:pPr>
      <w:r w:rsidRPr="007C126F">
        <w:rPr>
          <w:b/>
          <w:lang w:val="sr-Latn-CS"/>
        </w:rPr>
        <w:t>Specifični ciljevi programa:</w:t>
      </w:r>
      <w:r w:rsidRPr="007C126F">
        <w:t>jačanje roditeljskih vještina i podsticanje roditelja na prepoznavanje vlastitih potencijala i prim</w:t>
      </w:r>
      <w:r w:rsidR="00DC08E2" w:rsidRPr="007C126F">
        <w:t>jenjivanje u odnosima s djecom;</w:t>
      </w:r>
      <w:r w:rsidRPr="007C126F">
        <w:t>razvijanje različitih oblika podrške u zajednici, podsticanje na traženje podrške u vaspitnom procesu i uspostavljanje bolje saradnje roditelja i nastavnika, vaspitača, stručnih saradnika;povećati podršku roditeljima u cilju povećanja njihovih roditeljskih kompetencija edukacijom vaspitača, nastavnika i stručnih saradnika.</w:t>
      </w:r>
    </w:p>
    <w:p w:rsidR="00BD7720" w:rsidRPr="007C126F" w:rsidRDefault="00BD7720" w:rsidP="002666C6">
      <w:pPr>
        <w:spacing w:after="0" w:line="240" w:lineRule="auto"/>
        <w:jc w:val="both"/>
        <w:rPr>
          <w:b/>
          <w:lang w:val="sr-Latn-CS"/>
        </w:rPr>
      </w:pPr>
    </w:p>
    <w:p w:rsidR="00BD7720" w:rsidRPr="007C126F" w:rsidRDefault="00BD7720" w:rsidP="002666C6">
      <w:pPr>
        <w:spacing w:after="0" w:line="240" w:lineRule="auto"/>
        <w:jc w:val="both"/>
        <w:rPr>
          <w:rFonts w:cs="Arial"/>
          <w:lang w:val="sr-Latn-CS"/>
        </w:rPr>
      </w:pPr>
      <w:r w:rsidRPr="007C126F">
        <w:rPr>
          <w:b/>
          <w:lang w:val="sr-Latn-CS"/>
        </w:rPr>
        <w:t xml:space="preserve">Ciljna grupa: </w:t>
      </w:r>
      <w:r w:rsidR="007209F2">
        <w:rPr>
          <w:rFonts w:cs="Tahoma"/>
        </w:rPr>
        <w:t>s</w:t>
      </w:r>
      <w:r w:rsidRPr="007C126F">
        <w:rPr>
          <w:rFonts w:cs="Tahoma"/>
        </w:rPr>
        <w:t>tru</w:t>
      </w:r>
      <w:r w:rsidRPr="007C126F">
        <w:rPr>
          <w:rFonts w:cs="Tahoma"/>
          <w:lang w:val="sr-Latn-CS"/>
        </w:rPr>
        <w:t>č</w:t>
      </w:r>
      <w:r w:rsidR="00DC08E2" w:rsidRPr="007C126F">
        <w:rPr>
          <w:rFonts w:cs="Tahoma"/>
        </w:rPr>
        <w:t>ni saradnici ,</w:t>
      </w:r>
      <w:r w:rsidRPr="007C126F">
        <w:rPr>
          <w:rFonts w:cs="Tahoma"/>
        </w:rPr>
        <w:t>nastavnici/vaspitači, roditelji</w:t>
      </w:r>
    </w:p>
    <w:p w:rsidR="00BD7720" w:rsidRPr="007C126F" w:rsidRDefault="00BD7720" w:rsidP="002666C6">
      <w:pPr>
        <w:spacing w:after="0" w:line="240" w:lineRule="auto"/>
        <w:jc w:val="both"/>
        <w:rPr>
          <w:b/>
          <w:lang w:val="sr-Latn-CS"/>
        </w:rPr>
      </w:pPr>
    </w:p>
    <w:p w:rsidR="00BD7720" w:rsidRPr="007C126F" w:rsidRDefault="00BD7720" w:rsidP="002666C6">
      <w:pPr>
        <w:spacing w:after="0" w:line="240" w:lineRule="auto"/>
        <w:jc w:val="both"/>
        <w:rPr>
          <w:rFonts w:cs="Arial"/>
          <w:lang w:val="sr-Latn-CS"/>
        </w:rPr>
      </w:pPr>
      <w:r w:rsidRPr="007C126F">
        <w:rPr>
          <w:b/>
          <w:lang w:val="sr-Latn-CS"/>
        </w:rPr>
        <w:t xml:space="preserve">Metode i tehnike rada: </w:t>
      </w:r>
      <w:r w:rsidR="007209F2">
        <w:rPr>
          <w:rFonts w:cs="Tahoma"/>
        </w:rPr>
        <w:t>o</w:t>
      </w:r>
      <w:r w:rsidRPr="007C126F">
        <w:rPr>
          <w:rFonts w:cs="Tahoma"/>
        </w:rPr>
        <w:t>buka interaktivnog tipa</w:t>
      </w:r>
    </w:p>
    <w:p w:rsidR="00BD7720" w:rsidRPr="007C126F" w:rsidRDefault="00BD7720" w:rsidP="002666C6">
      <w:pPr>
        <w:spacing w:after="0" w:line="240" w:lineRule="auto"/>
        <w:jc w:val="both"/>
        <w:rPr>
          <w:b/>
          <w:lang w:val="sr-Latn-CS"/>
        </w:rPr>
      </w:pPr>
    </w:p>
    <w:p w:rsidR="00BD7720" w:rsidRPr="007C126F" w:rsidRDefault="00BD7720" w:rsidP="002666C6">
      <w:pPr>
        <w:spacing w:after="0" w:line="240" w:lineRule="auto"/>
        <w:jc w:val="both"/>
        <w:rPr>
          <w:b/>
          <w:lang w:val="sr-Latn-CS"/>
        </w:rPr>
      </w:pPr>
      <w:r w:rsidRPr="007C126F">
        <w:rPr>
          <w:b/>
          <w:lang w:val="sr-Latn-CS"/>
        </w:rPr>
        <w:t>Teme:</w:t>
      </w:r>
      <w:r w:rsidRPr="007C126F">
        <w:rPr>
          <w:b/>
          <w:lang w:val="sr-Latn-CS"/>
        </w:rPr>
        <w:tab/>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rPr>
        <w:t>Osnove ranog razvoja djece (od prve do pete godine)</w:t>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rPr>
        <w:t xml:space="preserve">Specifičnosti </w:t>
      </w:r>
      <w:r w:rsidRPr="007C126F">
        <w:rPr>
          <w:rFonts w:ascii="Verdana" w:hAnsi="Verdana"/>
          <w:sz w:val="22"/>
          <w:szCs w:val="22"/>
          <w:lang w:val="sr-Latn-CS"/>
        </w:rPr>
        <w:t>životnog ciklusa porodice sa malim djetetom (granice, pravila i uloge)</w:t>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lang w:val="sr-Latn-CS"/>
        </w:rPr>
        <w:t>Stilovi roditeljstva</w:t>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rPr>
        <w:t xml:space="preserve">Izazovi roditeljstva- najčešće teskoće u vaspitanju (napadi bijesa, strahovi kod djece, problemi u ishrani, problemi sa spavanjem…) </w:t>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rPr>
        <w:t>Otvoreni razgovor: iskustva roditelja i stručnjaka (rješavanje problema, traženje podrške)</w:t>
      </w:r>
    </w:p>
    <w:p w:rsidR="00BD7720" w:rsidRPr="007C126F" w:rsidRDefault="00BD7720" w:rsidP="002666C6">
      <w:pPr>
        <w:pStyle w:val="NormalWeb"/>
        <w:numPr>
          <w:ilvl w:val="0"/>
          <w:numId w:val="156"/>
        </w:numPr>
        <w:jc w:val="both"/>
        <w:rPr>
          <w:rFonts w:ascii="Verdana" w:hAnsi="Verdana"/>
          <w:sz w:val="22"/>
          <w:szCs w:val="22"/>
        </w:rPr>
      </w:pPr>
      <w:r w:rsidRPr="007C126F">
        <w:rPr>
          <w:rFonts w:ascii="Verdana" w:hAnsi="Verdana"/>
          <w:sz w:val="22"/>
          <w:szCs w:val="22"/>
        </w:rPr>
        <w:t xml:space="preserve">Kako djeci postaviti granice-neke bihejvoralne tehnike i strategije za prevazilaženje teškoća u vaspitanju; </w:t>
      </w:r>
      <w:r w:rsidRPr="007C126F">
        <w:rPr>
          <w:rStyle w:val="null"/>
          <w:rFonts w:ascii="Verdana" w:hAnsi="Verdana"/>
          <w:sz w:val="22"/>
          <w:szCs w:val="22"/>
        </w:rPr>
        <w:t>redukovanje nepoželjnih oblika ponašanja kod djeteta kroz sistemski pristup.</w:t>
      </w:r>
    </w:p>
    <w:p w:rsidR="00BD7720" w:rsidRPr="007C126F" w:rsidRDefault="00BD7720"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1 dan (8 sati)</w:t>
      </w:r>
    </w:p>
    <w:p w:rsidR="00BD7720" w:rsidRPr="007C126F" w:rsidRDefault="00BD7720" w:rsidP="002666C6">
      <w:pPr>
        <w:spacing w:after="0" w:line="240" w:lineRule="auto"/>
        <w:jc w:val="both"/>
        <w:rPr>
          <w:b/>
          <w:lang w:val="sr-Latn-CS"/>
        </w:rPr>
      </w:pPr>
    </w:p>
    <w:p w:rsidR="00BD7720" w:rsidRPr="007C126F" w:rsidRDefault="00BD7720" w:rsidP="002666C6">
      <w:pPr>
        <w:spacing w:after="0" w:line="240" w:lineRule="auto"/>
        <w:jc w:val="both"/>
        <w:rPr>
          <w:rFonts w:cs="Arial"/>
          <w:lang w:val="sr-Latn-CS"/>
        </w:rPr>
      </w:pPr>
      <w:r w:rsidRPr="007C126F">
        <w:rPr>
          <w:b/>
          <w:lang w:val="sr-Latn-CS"/>
        </w:rPr>
        <w:t xml:space="preserve">Broj učesnika u grupi: </w:t>
      </w:r>
      <w:r w:rsidRPr="007C126F">
        <w:rPr>
          <w:rFonts w:cs="Tahoma"/>
          <w:lang w:val="en-US"/>
        </w:rPr>
        <w:t>Minimalno 10, maksimalno 20</w:t>
      </w:r>
    </w:p>
    <w:p w:rsidR="00BD7720" w:rsidRPr="007C126F" w:rsidRDefault="00BD7720" w:rsidP="002666C6">
      <w:pPr>
        <w:spacing w:after="0" w:line="240" w:lineRule="auto"/>
        <w:jc w:val="both"/>
        <w:rPr>
          <w:rFonts w:cs="Arial"/>
          <w:lang w:val="sr-Latn-CS"/>
        </w:rPr>
      </w:pPr>
    </w:p>
    <w:p w:rsidR="00ED7CA9" w:rsidRPr="007C126F" w:rsidRDefault="00BD7720" w:rsidP="002666C6">
      <w:pPr>
        <w:autoSpaceDE w:val="0"/>
        <w:autoSpaceDN w:val="0"/>
        <w:adjustRightInd w:val="0"/>
        <w:spacing w:after="0" w:line="240" w:lineRule="auto"/>
        <w:jc w:val="both"/>
        <w:rPr>
          <w:rFonts w:eastAsia="SimSun" w:cs="Arial"/>
          <w:lang w:val="en-US" w:eastAsia="en-US"/>
        </w:rPr>
      </w:pPr>
      <w:r w:rsidRPr="007C126F">
        <w:rPr>
          <w:rFonts w:cs="Arial"/>
          <w:b/>
          <w:bCs/>
          <w:lang w:val="sr-Latn-CS"/>
        </w:rPr>
        <w:t xml:space="preserve">Cijena po učesniku dnevno  i šta ona uključuje: </w:t>
      </w:r>
      <w:r w:rsidRPr="007C126F">
        <w:rPr>
          <w:rFonts w:eastAsia="SimSun" w:cs="Arial"/>
          <w:lang w:val="en-US" w:eastAsia="en-US"/>
        </w:rPr>
        <w:t>20 € (uračunati su honorar za voditelje seminara i cijena potrošnog materijala).</w:t>
      </w:r>
      <w:r w:rsidRPr="007C126F">
        <w:rPr>
          <w:rFonts w:cs="Arial"/>
        </w:rPr>
        <w:t>Troškove osvježenja i ručka snosi škola koj</w:t>
      </w:r>
      <w:r w:rsidR="00DC08E2" w:rsidRPr="007C126F">
        <w:rPr>
          <w:rFonts w:cs="Arial"/>
        </w:rPr>
        <w:t>a angažuje akreditovani program</w:t>
      </w:r>
    </w:p>
    <w:p w:rsidR="00ED7CA9" w:rsidRDefault="00ED7CA9" w:rsidP="002666C6">
      <w:pPr>
        <w:spacing w:after="0" w:line="240" w:lineRule="auto"/>
        <w:jc w:val="both"/>
        <w:rPr>
          <w:b/>
          <w:lang w:val="sr-Latn-CS"/>
        </w:rPr>
      </w:pPr>
    </w:p>
    <w:p w:rsidR="007209F2" w:rsidRDefault="007209F2" w:rsidP="002666C6">
      <w:pPr>
        <w:spacing w:after="0" w:line="240" w:lineRule="auto"/>
        <w:jc w:val="both"/>
        <w:rPr>
          <w:b/>
          <w:lang w:val="sr-Latn-CS"/>
        </w:rPr>
      </w:pPr>
    </w:p>
    <w:p w:rsidR="007209F2" w:rsidRDefault="007209F2" w:rsidP="002666C6">
      <w:pPr>
        <w:spacing w:after="0" w:line="240" w:lineRule="auto"/>
        <w:jc w:val="both"/>
        <w:rPr>
          <w:b/>
          <w:lang w:val="sr-Latn-CS"/>
        </w:rPr>
      </w:pPr>
    </w:p>
    <w:p w:rsidR="007209F2" w:rsidRPr="007C126F" w:rsidRDefault="007209F2" w:rsidP="002666C6">
      <w:pPr>
        <w:spacing w:after="0" w:line="240" w:lineRule="auto"/>
        <w:jc w:val="both"/>
        <w:rPr>
          <w:b/>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D7CA9" w:rsidRPr="007C126F" w:rsidTr="00ED7CA9">
        <w:tc>
          <w:tcPr>
            <w:tcW w:w="9288" w:type="dxa"/>
            <w:shd w:val="clear" w:color="auto" w:fill="D9D9D9"/>
          </w:tcPr>
          <w:p w:rsidR="00ED7CA9" w:rsidRPr="007C126F" w:rsidRDefault="00432A14" w:rsidP="002666C6">
            <w:pPr>
              <w:pStyle w:val="Heading1"/>
              <w:spacing w:before="0" w:after="0" w:line="240" w:lineRule="auto"/>
              <w:jc w:val="both"/>
              <w:rPr>
                <w:rFonts w:ascii="Verdana" w:eastAsia="SimSun" w:hAnsi="Verdana"/>
                <w:bCs w:val="0"/>
                <w:iCs/>
                <w:sz w:val="22"/>
                <w:szCs w:val="22"/>
                <w:lang w:val="sl-SI"/>
              </w:rPr>
            </w:pPr>
            <w:r>
              <w:rPr>
                <w:rFonts w:ascii="Verdana" w:eastAsia="SimSun" w:hAnsi="Verdana"/>
                <w:bCs w:val="0"/>
                <w:iCs/>
                <w:sz w:val="22"/>
                <w:szCs w:val="22"/>
                <w:lang w:val="sl-SI"/>
              </w:rPr>
              <w:t>170</w:t>
            </w:r>
            <w:r w:rsidR="00ED7CA9" w:rsidRPr="007C126F">
              <w:rPr>
                <w:rFonts w:ascii="Verdana" w:eastAsia="SimSun" w:hAnsi="Verdana"/>
                <w:bCs w:val="0"/>
                <w:iCs/>
                <w:sz w:val="22"/>
                <w:szCs w:val="22"/>
                <w:lang w:val="sl-SI"/>
              </w:rPr>
              <w:t>. Izmijenjena uloga nastavnika i stilovi učenja</w:t>
            </w:r>
          </w:p>
        </w:tc>
      </w:tr>
    </w:tbl>
    <w:p w:rsidR="00ED7CA9" w:rsidRDefault="00ED7CA9" w:rsidP="002666C6">
      <w:pPr>
        <w:autoSpaceDE w:val="0"/>
        <w:autoSpaceDN w:val="0"/>
        <w:adjustRightInd w:val="0"/>
        <w:spacing w:after="0"/>
        <w:jc w:val="both"/>
        <w:rPr>
          <w:rFonts w:cs="Verdana-Bold"/>
          <w:b/>
          <w:bCs/>
        </w:rPr>
      </w:pPr>
    </w:p>
    <w:p w:rsidR="007209F2" w:rsidRPr="007C126F" w:rsidRDefault="007209F2" w:rsidP="002666C6">
      <w:pPr>
        <w:autoSpaceDE w:val="0"/>
        <w:autoSpaceDN w:val="0"/>
        <w:adjustRightInd w:val="0"/>
        <w:spacing w:after="0"/>
        <w:jc w:val="both"/>
        <w:rPr>
          <w:rFonts w:cs="Verdana-Bold"/>
          <w:b/>
          <w:bCs/>
        </w:rPr>
      </w:pPr>
    </w:p>
    <w:p w:rsidR="00ED7CA9" w:rsidRPr="007C126F" w:rsidRDefault="006F343F" w:rsidP="002666C6">
      <w:pPr>
        <w:pStyle w:val="NoSpacing"/>
        <w:jc w:val="both"/>
      </w:pPr>
      <w:r w:rsidRPr="007C126F">
        <w:rPr>
          <w:b/>
        </w:rPr>
        <w:t>Autori</w:t>
      </w:r>
      <w:r w:rsidRPr="007C126F">
        <w:t>: Mira Soldo i Slavko Peković</w:t>
      </w:r>
    </w:p>
    <w:p w:rsidR="006F343F" w:rsidRPr="007C126F" w:rsidRDefault="006F343F" w:rsidP="002666C6">
      <w:pPr>
        <w:pStyle w:val="NoSpacing"/>
        <w:jc w:val="both"/>
      </w:pPr>
      <w:r w:rsidRPr="007C126F">
        <w:rPr>
          <w:b/>
        </w:rPr>
        <w:t>Naziv institucije/organizacije koja podržava program</w:t>
      </w:r>
      <w:r w:rsidRPr="007C126F">
        <w:t xml:space="preserve">: JU Srednja ekonomsko-ugostiteljska </w:t>
      </w:r>
      <w:r w:rsidR="007209F2">
        <w:t>skola ,</w:t>
      </w:r>
      <w:r w:rsidRPr="007C126F">
        <w:t xml:space="preserve"> Nikšić</w:t>
      </w:r>
    </w:p>
    <w:p w:rsidR="006F343F" w:rsidRPr="007C126F" w:rsidRDefault="006F343F" w:rsidP="002666C6">
      <w:pPr>
        <w:pStyle w:val="NoSpacing"/>
        <w:jc w:val="both"/>
      </w:pPr>
      <w:r w:rsidRPr="007C126F">
        <w:rPr>
          <w:b/>
        </w:rPr>
        <w:t>Odgovorna osoba (koordinatorka)</w:t>
      </w:r>
      <w:r w:rsidRPr="007C126F">
        <w:t>:Mira Soldo</w:t>
      </w:r>
    </w:p>
    <w:p w:rsidR="00ED7CA9" w:rsidRPr="007C126F" w:rsidRDefault="00ED7CA9" w:rsidP="002666C6">
      <w:pPr>
        <w:pStyle w:val="NoSpacing"/>
        <w:jc w:val="both"/>
      </w:pPr>
      <w:r w:rsidRPr="007C126F">
        <w:rPr>
          <w:b/>
        </w:rPr>
        <w:t>Adresa:</w:t>
      </w:r>
      <w:r w:rsidRPr="007C126F">
        <w:t>Vuka Karadžića 83, Nikšić</w:t>
      </w:r>
    </w:p>
    <w:p w:rsidR="00ED7CA9" w:rsidRPr="007C126F" w:rsidRDefault="00ED7CA9" w:rsidP="002666C6">
      <w:pPr>
        <w:pStyle w:val="NoSpacing"/>
        <w:jc w:val="both"/>
      </w:pPr>
      <w:r w:rsidRPr="007C126F">
        <w:rPr>
          <w:b/>
        </w:rPr>
        <w:t>E-mail:</w:t>
      </w:r>
      <w:r w:rsidRPr="007C126F">
        <w:t xml:space="preserve"> somic@t-com.me</w:t>
      </w:r>
    </w:p>
    <w:p w:rsidR="00ED7CA9" w:rsidRPr="007C126F" w:rsidRDefault="00ED7CA9" w:rsidP="002666C6">
      <w:pPr>
        <w:pStyle w:val="NoSpacing"/>
        <w:jc w:val="both"/>
      </w:pPr>
      <w:r w:rsidRPr="007C126F">
        <w:rPr>
          <w:b/>
        </w:rPr>
        <w:t>Broj telefona:</w:t>
      </w:r>
      <w:r w:rsidRPr="007C126F">
        <w:t xml:space="preserve"> 067-341-298</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lastRenderedPageBreak/>
        <w:t xml:space="preserve">Opšti cilj programa: </w:t>
      </w:r>
      <w:r w:rsidRPr="007C126F">
        <w:t>poznavanje elemenata efikasnog uče</w:t>
      </w:r>
      <w:r w:rsidR="007209F2">
        <w:t xml:space="preserve">nja; shvatanje nove izmijenjene </w:t>
      </w:r>
      <w:r w:rsidRPr="007C126F">
        <w:t>uloge nastavnika.</w:t>
      </w:r>
    </w:p>
    <w:p w:rsidR="00ED7CA9" w:rsidRPr="007C126F" w:rsidRDefault="00ED7CA9" w:rsidP="002666C6">
      <w:pPr>
        <w:autoSpaceDE w:val="0"/>
        <w:autoSpaceDN w:val="0"/>
        <w:adjustRightInd w:val="0"/>
        <w:spacing w:after="0"/>
        <w:jc w:val="both"/>
        <w:rPr>
          <w:b/>
        </w:rPr>
      </w:pPr>
    </w:p>
    <w:p w:rsidR="00ED7CA9" w:rsidRPr="007C126F" w:rsidRDefault="00ED7CA9" w:rsidP="002666C6">
      <w:pPr>
        <w:autoSpaceDE w:val="0"/>
        <w:autoSpaceDN w:val="0"/>
        <w:adjustRightInd w:val="0"/>
        <w:spacing w:after="0"/>
        <w:jc w:val="both"/>
      </w:pPr>
      <w:r w:rsidRPr="007C126F">
        <w:rPr>
          <w:b/>
        </w:rPr>
        <w:t>Specifični ciljevi programa</w:t>
      </w:r>
      <w:r w:rsidRPr="007C126F">
        <w:t>: poznavanje različitih stilova učenja u teoriji i praksi; upoznavanje sa karakteristikama učenja odraslih.</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t>Ciljna grupa:</w:t>
      </w:r>
      <w:r w:rsidRPr="007C126F">
        <w:t xml:space="preserve">nastavnici </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t xml:space="preserve">Metode i tehnike rada: </w:t>
      </w:r>
      <w:r w:rsidRPr="007C126F">
        <w:t>obuka interaktivnog tipa.</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rPr>
          <w:rFonts w:cs="Verdana-Bold"/>
          <w:b/>
          <w:bCs/>
        </w:rPr>
      </w:pPr>
      <w:r w:rsidRPr="007C126F">
        <w:rPr>
          <w:rFonts w:cs="Verdana-Bold"/>
          <w:b/>
          <w:bCs/>
        </w:rPr>
        <w:t>Teme:</w:t>
      </w:r>
    </w:p>
    <w:p w:rsidR="00ED7CA9" w:rsidRPr="007C126F" w:rsidRDefault="00ED7CA9" w:rsidP="002666C6">
      <w:pPr>
        <w:autoSpaceDE w:val="0"/>
        <w:autoSpaceDN w:val="0"/>
        <w:adjustRightInd w:val="0"/>
        <w:spacing w:after="0"/>
        <w:jc w:val="both"/>
      </w:pPr>
      <w:r w:rsidRPr="007C126F">
        <w:t>1. Uvod, lična iskustva u učenju, elementi efikasnog učenja</w:t>
      </w:r>
    </w:p>
    <w:p w:rsidR="00ED7CA9" w:rsidRPr="007C126F" w:rsidRDefault="00ED7CA9" w:rsidP="002666C6">
      <w:pPr>
        <w:autoSpaceDE w:val="0"/>
        <w:autoSpaceDN w:val="0"/>
        <w:adjustRightInd w:val="0"/>
        <w:spacing w:after="0"/>
        <w:jc w:val="both"/>
      </w:pPr>
      <w:r w:rsidRPr="007C126F">
        <w:t>2. Shvatanja uloge nastavnika</w:t>
      </w:r>
    </w:p>
    <w:p w:rsidR="00ED7CA9" w:rsidRPr="007C126F" w:rsidRDefault="00ED7CA9" w:rsidP="002666C6">
      <w:pPr>
        <w:autoSpaceDE w:val="0"/>
        <w:autoSpaceDN w:val="0"/>
        <w:adjustRightInd w:val="0"/>
        <w:spacing w:after="0"/>
        <w:jc w:val="both"/>
      </w:pPr>
      <w:r w:rsidRPr="007C126F">
        <w:t>3. Nastavnik u novoj ulozi u CG</w:t>
      </w:r>
    </w:p>
    <w:p w:rsidR="00ED7CA9" w:rsidRPr="007C126F" w:rsidRDefault="00ED7CA9" w:rsidP="002666C6">
      <w:pPr>
        <w:autoSpaceDE w:val="0"/>
        <w:autoSpaceDN w:val="0"/>
        <w:adjustRightInd w:val="0"/>
        <w:spacing w:after="0"/>
        <w:jc w:val="both"/>
      </w:pPr>
      <w:r w:rsidRPr="007C126F">
        <w:t>4. Kolbov ciklus učenja, stilovi učenja</w:t>
      </w:r>
    </w:p>
    <w:p w:rsidR="00ED7CA9" w:rsidRPr="007C126F" w:rsidRDefault="00ED7CA9" w:rsidP="002666C6">
      <w:pPr>
        <w:autoSpaceDE w:val="0"/>
        <w:autoSpaceDN w:val="0"/>
        <w:adjustRightInd w:val="0"/>
        <w:spacing w:after="0"/>
        <w:jc w:val="both"/>
      </w:pPr>
      <w:r w:rsidRPr="007C126F">
        <w:t>5. Stilovi učenja u praksi – rad na problemu</w:t>
      </w:r>
    </w:p>
    <w:p w:rsidR="00ED7CA9" w:rsidRPr="007C126F" w:rsidRDefault="00ED7CA9" w:rsidP="002666C6">
      <w:pPr>
        <w:autoSpaceDE w:val="0"/>
        <w:autoSpaceDN w:val="0"/>
        <w:adjustRightInd w:val="0"/>
        <w:spacing w:after="0"/>
        <w:jc w:val="both"/>
      </w:pPr>
      <w:r w:rsidRPr="007C126F">
        <w:t>6. Upotreba poznavanja stilova učenja u školi</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t>Trajanje programa (broj dana i broj sati efektivnog rada):</w:t>
      </w:r>
      <w:r w:rsidRPr="007C126F">
        <w:t>jedan i po dan (12 sati).</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t xml:space="preserve">Broj učesnika u grupi: </w:t>
      </w:r>
      <w:r w:rsidRPr="007C126F">
        <w:t>od 20 do 25 učesnika.</w:t>
      </w:r>
    </w:p>
    <w:p w:rsidR="00ED7CA9" w:rsidRPr="007C126F" w:rsidRDefault="00ED7CA9" w:rsidP="002666C6">
      <w:pPr>
        <w:autoSpaceDE w:val="0"/>
        <w:autoSpaceDN w:val="0"/>
        <w:adjustRightInd w:val="0"/>
        <w:spacing w:after="0"/>
        <w:jc w:val="both"/>
        <w:rPr>
          <w:rFonts w:cs="Verdana-Bold"/>
          <w:b/>
          <w:bCs/>
        </w:rPr>
      </w:pPr>
    </w:p>
    <w:p w:rsidR="00ED7CA9" w:rsidRPr="007C126F" w:rsidRDefault="00ED7CA9" w:rsidP="002666C6">
      <w:pPr>
        <w:autoSpaceDE w:val="0"/>
        <w:autoSpaceDN w:val="0"/>
        <w:adjustRightInd w:val="0"/>
        <w:spacing w:after="0"/>
        <w:jc w:val="both"/>
      </w:pPr>
      <w:r w:rsidRPr="007C126F">
        <w:rPr>
          <w:rFonts w:cs="Verdana-Bold"/>
          <w:b/>
          <w:bCs/>
        </w:rPr>
        <w:t>Cijena po učesniku dnevno i šta ona uključuje:</w:t>
      </w:r>
      <w:r w:rsidRPr="007C126F">
        <w:t>20€ (uračunati su honorar za voditelje seminara i cijenapotrošnog materijala).</w:t>
      </w:r>
    </w:p>
    <w:p w:rsidR="007209F2" w:rsidRDefault="007209F2" w:rsidP="002666C6">
      <w:pPr>
        <w:jc w:val="both"/>
        <w:rPr>
          <w:lang w:val="sr-Latn-CS"/>
        </w:rPr>
      </w:pPr>
    </w:p>
    <w:p w:rsidR="007209F2" w:rsidRPr="007C126F" w:rsidRDefault="007209F2" w:rsidP="002666C6">
      <w:pPr>
        <w:jc w:val="both"/>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70A" w:rsidRPr="007C126F" w:rsidTr="00AF3A9A">
        <w:tc>
          <w:tcPr>
            <w:tcW w:w="9179" w:type="dxa"/>
            <w:shd w:val="clear" w:color="auto" w:fill="E0E0E0"/>
          </w:tcPr>
          <w:p w:rsidR="002A370A" w:rsidRPr="007C126F" w:rsidRDefault="00432A14" w:rsidP="002666C6">
            <w:pPr>
              <w:spacing w:after="0" w:line="240" w:lineRule="auto"/>
              <w:jc w:val="both"/>
              <w:rPr>
                <w:rFonts w:eastAsia="SimSun"/>
                <w:b/>
                <w:lang w:val="sr-Latn-CS"/>
              </w:rPr>
            </w:pPr>
            <w:r>
              <w:rPr>
                <w:rFonts w:eastAsia="SimSun"/>
                <w:b/>
                <w:lang w:val="sr-Latn-CS"/>
              </w:rPr>
              <w:t>171</w:t>
            </w:r>
            <w:r w:rsidR="002A370A" w:rsidRPr="007C126F">
              <w:rPr>
                <w:rFonts w:eastAsia="SimSun"/>
                <w:b/>
                <w:lang w:val="sr-Latn-CS"/>
              </w:rPr>
              <w:t>. Karijerna orijentacija u srednjim školama (gimnazije i srednje stručne škole)</w:t>
            </w:r>
          </w:p>
        </w:tc>
      </w:tr>
    </w:tbl>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lang w:val="sr-Latn-CS"/>
        </w:rPr>
      </w:pPr>
      <w:r w:rsidRPr="007C126F">
        <w:rPr>
          <w:b/>
          <w:lang w:val="sr-Latn-CS"/>
        </w:rPr>
        <w:t>Autorke:</w:t>
      </w:r>
      <w:r w:rsidRPr="007C126F">
        <w:rPr>
          <w:lang w:val="sr-Latn-CS"/>
        </w:rPr>
        <w:t>Aleksanda Lalević i Sanida Salemović</w:t>
      </w:r>
    </w:p>
    <w:p w:rsidR="006F343F" w:rsidRPr="007C126F" w:rsidRDefault="006F343F" w:rsidP="002666C6">
      <w:pPr>
        <w:spacing w:after="0" w:line="240" w:lineRule="auto"/>
        <w:jc w:val="both"/>
        <w:rPr>
          <w:rFonts w:cs="Arial"/>
          <w:lang w:val="sr-Latn-CS"/>
        </w:rPr>
      </w:pPr>
      <w:r w:rsidRPr="007C126F">
        <w:rPr>
          <w:rFonts w:cs="Arial"/>
          <w:b/>
          <w:lang w:val="sr-Latn-CS"/>
        </w:rPr>
        <w:t xml:space="preserve">Naziv institucije/organizacije koja podržava program: </w:t>
      </w:r>
      <w:r w:rsidR="00653DE2" w:rsidRPr="007C126F">
        <w:rPr>
          <w:rFonts w:cs="Arial"/>
          <w:lang w:val="sr-Latn-CS"/>
        </w:rPr>
        <w:t>Gimnazija „Slobodan Škerović“</w:t>
      </w:r>
      <w:r w:rsidR="007209F2">
        <w:rPr>
          <w:rFonts w:cs="Arial"/>
          <w:lang w:val="sr-Latn-CS"/>
        </w:rPr>
        <w:t>,</w:t>
      </w:r>
      <w:r w:rsidR="00653DE2" w:rsidRPr="007C126F">
        <w:rPr>
          <w:rFonts w:cs="Arial"/>
          <w:lang w:val="sr-Latn-CS"/>
        </w:rPr>
        <w:t xml:space="preserve"> Podgorica</w:t>
      </w:r>
    </w:p>
    <w:p w:rsidR="002A370A" w:rsidRPr="007C126F" w:rsidRDefault="002A370A" w:rsidP="002666C6">
      <w:pPr>
        <w:spacing w:after="0" w:line="240" w:lineRule="auto"/>
        <w:jc w:val="both"/>
        <w:rPr>
          <w:rFonts w:cs="Arial"/>
          <w:lang w:val="sr-Latn-CS"/>
        </w:rPr>
      </w:pPr>
      <w:r w:rsidRPr="007C126F">
        <w:rPr>
          <w:b/>
          <w:lang w:val="sr-Latn-CS"/>
        </w:rPr>
        <w:t xml:space="preserve">Odgovorna osoba (koordinatorke): </w:t>
      </w:r>
      <w:r w:rsidRPr="007C126F">
        <w:rPr>
          <w:lang w:val="sr-Latn-CS"/>
        </w:rPr>
        <w:t>Vidosava Kašćelan i Jelena Knežević</w:t>
      </w:r>
    </w:p>
    <w:p w:rsidR="002A370A" w:rsidRPr="007C126F" w:rsidRDefault="002A370A" w:rsidP="002666C6">
      <w:pPr>
        <w:spacing w:after="0" w:line="240" w:lineRule="auto"/>
        <w:jc w:val="both"/>
        <w:rPr>
          <w:rFonts w:cs="Arial"/>
          <w:lang w:val="sr-Latn-CS"/>
        </w:rPr>
      </w:pPr>
      <w:r w:rsidRPr="007C126F">
        <w:rPr>
          <w:b/>
          <w:lang w:val="sr-Latn-CS"/>
        </w:rPr>
        <w:t xml:space="preserve">Adresa: </w:t>
      </w:r>
      <w:r w:rsidRPr="007C126F">
        <w:rPr>
          <w:lang w:val="sr-Latn-CS"/>
        </w:rPr>
        <w:t>Vaka Đurovića bb, Podgorica</w:t>
      </w:r>
    </w:p>
    <w:p w:rsidR="002A370A" w:rsidRPr="007C126F" w:rsidRDefault="002A370A" w:rsidP="002666C6">
      <w:pPr>
        <w:spacing w:after="0" w:line="240" w:lineRule="auto"/>
        <w:jc w:val="both"/>
        <w:rPr>
          <w:rFonts w:cs="Arial"/>
          <w:lang w:val="sr-Latn-CS"/>
        </w:rPr>
      </w:pPr>
      <w:r w:rsidRPr="007C126F">
        <w:rPr>
          <w:b/>
          <w:lang w:val="sr-Latn-CS"/>
        </w:rPr>
        <w:t>E-mail:</w:t>
      </w:r>
      <w:r w:rsidRPr="007C126F">
        <w:t>vidosava.kascelan@zzs.gov.me</w:t>
      </w:r>
    </w:p>
    <w:p w:rsidR="002A370A" w:rsidRPr="007C126F" w:rsidRDefault="002A370A" w:rsidP="002666C6">
      <w:pPr>
        <w:spacing w:after="0" w:line="240" w:lineRule="auto"/>
        <w:jc w:val="both"/>
        <w:rPr>
          <w:rFonts w:cs="Arial"/>
          <w:lang w:val="sr-Latn-CS"/>
        </w:rPr>
      </w:pPr>
      <w:r w:rsidRPr="007C126F">
        <w:rPr>
          <w:b/>
          <w:lang w:val="sr-Latn-CS"/>
        </w:rPr>
        <w:t xml:space="preserve">Broj telefona: </w:t>
      </w:r>
      <w:r w:rsidRPr="007C126F">
        <w:rPr>
          <w:lang w:val="sr-Latn-CS"/>
        </w:rPr>
        <w:t>020-408-938</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programa:</w:t>
      </w:r>
      <w:r w:rsidRPr="007C126F">
        <w:rPr>
          <w:lang w:val="sr-Latn-CS"/>
        </w:rPr>
        <w:t>proširiti znanja o značaju sprovođenja programa za razvoj karijere u srednjim školama.</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lang w:val="sr-Latn-CS"/>
        </w:rPr>
      </w:pPr>
      <w:r w:rsidRPr="007C126F">
        <w:rPr>
          <w:b/>
          <w:lang w:val="sr-Latn-CS"/>
        </w:rPr>
        <w:t>Specifični ciljevi programa:</w:t>
      </w:r>
      <w:r w:rsidRPr="007C126F">
        <w:rPr>
          <w:lang w:val="sr-Latn-CS"/>
        </w:rPr>
        <w:t>proširiti znanja o značaju stalnog prikupljanja informacija o zahtjevima različitih zanimanja, zanimanja za koje se školuju, ili neophodnim znanjima i vještinama za dalje školovanje, kao i mogućnostima zaposlenja i prekvalifikacija; razviti vještine za po</w:t>
      </w:r>
      <w:r w:rsidR="00653DE2" w:rsidRPr="007C126F">
        <w:rPr>
          <w:lang w:val="sr-Latn-CS"/>
        </w:rPr>
        <w:t>d</w:t>
      </w:r>
      <w:r w:rsidRPr="007C126F">
        <w:rPr>
          <w:lang w:val="sr-Latn-CS"/>
        </w:rPr>
        <w:t xml:space="preserve">sticanje mladih ka prepoznavanju i procjeni mogućnosti za obrazovanje, obuku i rad uključujući poznavanje relevantnih zanimanja i ustanova/institucija iz oblasti obrazovanja i </w:t>
      </w:r>
      <w:r w:rsidRPr="007C126F">
        <w:rPr>
          <w:lang w:val="sr-Latn-CS"/>
        </w:rPr>
        <w:lastRenderedPageBreak/>
        <w:t>usavršavanja; osposobiti učenike da samostalno donesu odluku o svojim budućim ciljevima u karijeri, kreiraju plan aktivnosti za postizanje karijernih ciljeva i realizuju sopstveni plan; da pripreme učenike za svijet rada (ovladaju tehnikama aktivnog traženja posla, pravilnog predstavljanje sebe putem CV-a, tehnikama intervjua koje učenik treba da obavi sa poslodavcem prilikom konkurisanja za određeni posao i sl.); pružanje dodatne pomoći učenicima kojima je neophodna pomoć u donošenju realnijih odluka o karijeri; ovladati potrebnim znanjima i vještinama za uključivanje u proces karijerne orijentacije svih učesnika nastavnog procesa (učenici, roditelji, nastavnici, uprava škole, CIPS, šira zajednica); identifikovati i razmijeniti primjere dobre prakse</w:t>
      </w:r>
      <w:r w:rsidRPr="007C126F">
        <w:rPr>
          <w:b/>
          <w:lang w:val="sr-Latn-CS"/>
        </w:rPr>
        <w:t>.</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Ciljna grupa: </w:t>
      </w:r>
      <w:r w:rsidRPr="007C126F">
        <w:rPr>
          <w:lang w:val="sr-Latn-CS"/>
        </w:rPr>
        <w:t>nastavnici opšte-obrazovnih i stručno-teorijskih predmeta, pedagoško-psihološke službe i uprave škole</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b/>
          <w:lang w:val="sr-Latn-CS"/>
        </w:rPr>
      </w:pPr>
      <w:r w:rsidRPr="007C126F">
        <w:rPr>
          <w:b/>
          <w:lang w:val="sr-Latn-CS"/>
        </w:rPr>
        <w:t xml:space="preserve">Metode i tehnike rada: </w:t>
      </w:r>
      <w:r w:rsidRPr="007C126F">
        <w:rPr>
          <w:lang w:val="sr-Latn-CS"/>
        </w:rPr>
        <w:t>obuka je interaktivnog tipa.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b/>
          <w:lang w:val="sr-Latn-CS"/>
        </w:rPr>
      </w:pPr>
      <w:r w:rsidRPr="007C126F">
        <w:rPr>
          <w:b/>
          <w:lang w:val="sr-Latn-CS"/>
        </w:rPr>
        <w:t>Teme:</w:t>
      </w:r>
      <w:r w:rsidRPr="007C126F">
        <w:rPr>
          <w:b/>
          <w:lang w:val="sr-Latn-CS"/>
        </w:rPr>
        <w:tab/>
      </w:r>
    </w:p>
    <w:p w:rsidR="002A370A" w:rsidRPr="007C126F" w:rsidRDefault="002A370A" w:rsidP="002666C6">
      <w:pPr>
        <w:spacing w:after="0" w:line="240" w:lineRule="auto"/>
        <w:jc w:val="both"/>
        <w:rPr>
          <w:lang w:val="sr-Latn-CS"/>
        </w:rPr>
      </w:pPr>
      <w:r w:rsidRPr="007C126F">
        <w:rPr>
          <w:lang w:val="sr-Latn-CS"/>
        </w:rPr>
        <w:t>1.Samospoznaja i samorazvoj (značaj programa za razvoj karijere u srednjim školama,  izrada plana časova za izvođenje radionica po programu za razvoj karijere, značaj samospoznaje i samorazvoja u procesu donošenja odluke o daljem školovanju i zaposlenju, procjena ličnih sposobnosti, interesovanja, vrijednosnih orijentacija i postignuća, sopstvenih vještina i samorazvoja);</w:t>
      </w:r>
    </w:p>
    <w:p w:rsidR="002A370A" w:rsidRPr="007C126F" w:rsidRDefault="002A370A" w:rsidP="002666C6">
      <w:pPr>
        <w:spacing w:after="0" w:line="240" w:lineRule="auto"/>
        <w:jc w:val="both"/>
        <w:rPr>
          <w:lang w:val="sr-Latn-CS"/>
        </w:rPr>
      </w:pPr>
      <w:r w:rsidRPr="007C126F">
        <w:rPr>
          <w:lang w:val="sr-Latn-CS"/>
        </w:rPr>
        <w:t xml:space="preserve">2.Istraživanje karijere (saznanja o mogućnostima), zahtjevi različitih zanimanja i mogućnosti daljeg školovanja, mogućnosti učenja i prekvalifikacija, rad na samorazvoju, poređenje vještina za </w:t>
      </w:r>
      <w:r w:rsidR="00653DE2" w:rsidRPr="007C126F">
        <w:rPr>
          <w:lang w:val="sr-Latn-CS"/>
        </w:rPr>
        <w:t>samo</w:t>
      </w:r>
      <w:r w:rsidRPr="007C126F">
        <w:rPr>
          <w:lang w:val="sr-Latn-CS"/>
        </w:rPr>
        <w:t>zapošljavanje i sopstvenih vještina, posjete - poslodavcima, visokoškolskim institucijama, sajmovima zapošljavanja i ZZZ);</w:t>
      </w:r>
    </w:p>
    <w:p w:rsidR="002A370A" w:rsidRPr="007C126F" w:rsidRDefault="002A370A" w:rsidP="002666C6">
      <w:pPr>
        <w:spacing w:after="0" w:line="240" w:lineRule="auto"/>
        <w:jc w:val="both"/>
        <w:rPr>
          <w:lang w:val="sr-Latn-CS"/>
        </w:rPr>
      </w:pPr>
      <w:r w:rsidRPr="007C126F">
        <w:rPr>
          <w:lang w:val="sr-Latn-CS"/>
        </w:rPr>
        <w:t xml:space="preserve">3.Upravljanje karijerom i donošenje odluka (donošenje odluke, plan aktivnosti za postizanje ciljeva u karijeri, tehnike traženja posla i vještine za </w:t>
      </w:r>
      <w:r w:rsidR="00653DE2" w:rsidRPr="007C126F">
        <w:rPr>
          <w:lang w:val="sr-Latn-CS"/>
        </w:rPr>
        <w:t>samo</w:t>
      </w:r>
      <w:r w:rsidRPr="007C126F">
        <w:rPr>
          <w:lang w:val="sr-Latn-CS"/>
        </w:rPr>
        <w:t>zapošljavanje, pisanje CV-a i motivacionog pisma, intervju/razgovor za posao).</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najmanje pet, a najviše 7  dana ( 40, odnosno 56 sati).</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25 učesnika.</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25</w:t>
      </w:r>
      <w:r w:rsidRPr="007C126F">
        <w:t>€</w:t>
      </w:r>
      <w:r w:rsidRPr="007C126F">
        <w:rPr>
          <w:rFonts w:cs="Arial"/>
          <w:bCs/>
          <w:lang w:val="sr-Latn-CS"/>
        </w:rPr>
        <w:t xml:space="preserve"> (uračunati su putni troškovi učesnika, osvježenje u toku rada, potrošni materijal, naknada za trenere, noćenja za trenere i koordinatora)</w:t>
      </w:r>
    </w:p>
    <w:p w:rsidR="001F158D" w:rsidRDefault="001F158D" w:rsidP="002666C6">
      <w:pPr>
        <w:spacing w:after="0" w:line="240" w:lineRule="auto"/>
        <w:jc w:val="both"/>
        <w:rPr>
          <w:rFonts w:cs="Arial"/>
          <w:lang w:val="sr-Latn-CS"/>
        </w:rPr>
      </w:pPr>
    </w:p>
    <w:p w:rsidR="001E199D" w:rsidRPr="007C126F" w:rsidRDefault="001E199D"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1D4918" w:rsidRPr="007C126F" w:rsidTr="00236A23">
        <w:tc>
          <w:tcPr>
            <w:tcW w:w="9179" w:type="dxa"/>
            <w:shd w:val="clear" w:color="auto" w:fill="E0E0E0"/>
          </w:tcPr>
          <w:p w:rsidR="001D4918" w:rsidRPr="007C126F" w:rsidRDefault="00432A14" w:rsidP="002666C6">
            <w:pPr>
              <w:spacing w:after="0" w:line="240" w:lineRule="auto"/>
              <w:jc w:val="both"/>
              <w:rPr>
                <w:rFonts w:eastAsia="SimSun"/>
                <w:b/>
                <w:lang w:val="sr-Latn-CS"/>
              </w:rPr>
            </w:pPr>
            <w:r>
              <w:rPr>
                <w:rFonts w:eastAsia="SimSun"/>
                <w:b/>
                <w:lang w:val="sr-Latn-CS"/>
              </w:rPr>
              <w:t>172</w:t>
            </w:r>
            <w:r w:rsidR="001D4918" w:rsidRPr="007C126F">
              <w:rPr>
                <w:rFonts w:eastAsia="SimSun"/>
                <w:b/>
                <w:lang w:val="sr-Latn-CS"/>
              </w:rPr>
              <w:t>. Kreiranje testova u nastavi</w:t>
            </w:r>
          </w:p>
        </w:tc>
      </w:tr>
    </w:tbl>
    <w:p w:rsidR="001D4918" w:rsidRPr="007C126F" w:rsidRDefault="001D4918" w:rsidP="002666C6">
      <w:pPr>
        <w:spacing w:after="0" w:line="240" w:lineRule="auto"/>
        <w:jc w:val="both"/>
        <w:rPr>
          <w:rFonts w:cs="Arial"/>
          <w:lang w:val="sr-Latn-CS"/>
        </w:rPr>
      </w:pPr>
    </w:p>
    <w:p w:rsidR="001D4918" w:rsidRPr="007C126F" w:rsidRDefault="001D4918" w:rsidP="002666C6">
      <w:pPr>
        <w:spacing w:after="0" w:line="240" w:lineRule="auto"/>
        <w:jc w:val="both"/>
        <w:rPr>
          <w:rFonts w:cs="Arial"/>
          <w:lang w:val="sr-Latn-CS"/>
        </w:rPr>
      </w:pPr>
      <w:r w:rsidRPr="007C126F">
        <w:rPr>
          <w:b/>
          <w:lang w:val="sr-Latn-CS"/>
        </w:rPr>
        <w:t xml:space="preserve">Autori: </w:t>
      </w:r>
      <w:r w:rsidRPr="007C126F">
        <w:rPr>
          <w:lang w:val="sr-Latn-CS"/>
        </w:rPr>
        <w:t>mr Sava Kovačević</w:t>
      </w:r>
    </w:p>
    <w:p w:rsidR="001D4918" w:rsidRPr="007C126F" w:rsidRDefault="001D4918"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bCs/>
          <w:lang w:val="sr-Latn-CS"/>
        </w:rPr>
        <w:t xml:space="preserve">: </w:t>
      </w:r>
      <w:r w:rsidR="00DC08E2" w:rsidRPr="007C126F">
        <w:rPr>
          <w:rFonts w:cs="Tahoma"/>
          <w:bCs/>
          <w:lang w:val="sr-Latn-CS"/>
        </w:rPr>
        <w:t>NVO Centar za obuku i obrazovanje</w:t>
      </w:r>
    </w:p>
    <w:p w:rsidR="001D4918" w:rsidRPr="007C126F" w:rsidRDefault="001D4918"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Sava Kovačević</w:t>
      </w:r>
    </w:p>
    <w:p w:rsidR="001D4918" w:rsidRPr="007C126F" w:rsidRDefault="001D4918" w:rsidP="002666C6">
      <w:pPr>
        <w:spacing w:after="0" w:line="240" w:lineRule="auto"/>
        <w:jc w:val="both"/>
        <w:rPr>
          <w:rFonts w:cs="Arial"/>
          <w:lang w:val="sr-Latn-CS"/>
        </w:rPr>
      </w:pPr>
      <w:r w:rsidRPr="007C126F">
        <w:rPr>
          <w:b/>
          <w:lang w:val="sr-Latn-CS"/>
        </w:rPr>
        <w:lastRenderedPageBreak/>
        <w:t xml:space="preserve">Adresa: </w:t>
      </w:r>
      <w:r w:rsidRPr="007C126F">
        <w:rPr>
          <w:lang w:val="sr-Latn-CS"/>
        </w:rPr>
        <w:t xml:space="preserve"> Veljka Vlahovića br. 5/16</w:t>
      </w:r>
    </w:p>
    <w:p w:rsidR="001D4918" w:rsidRPr="007C126F" w:rsidRDefault="001D4918" w:rsidP="002666C6">
      <w:pPr>
        <w:spacing w:after="0" w:line="240" w:lineRule="auto"/>
        <w:jc w:val="both"/>
        <w:rPr>
          <w:rFonts w:cs="Arial"/>
          <w:lang w:val="sr-Latn-CS"/>
        </w:rPr>
      </w:pPr>
      <w:r w:rsidRPr="007C126F">
        <w:rPr>
          <w:b/>
          <w:lang w:val="sr-Latn-CS"/>
        </w:rPr>
        <w:t>E-mail:</w:t>
      </w:r>
      <w:hyperlink r:id="rId76" w:history="1">
        <w:r w:rsidRPr="007C126F">
          <w:rPr>
            <w:rStyle w:val="Hyperlink"/>
            <w:color w:val="auto"/>
            <w:lang w:val="sr-Latn-CS"/>
          </w:rPr>
          <w:t>kovacevic.sava@gmail.com</w:t>
        </w:r>
      </w:hyperlink>
    </w:p>
    <w:p w:rsidR="001D4918" w:rsidRPr="007C126F" w:rsidRDefault="001D4918" w:rsidP="002666C6">
      <w:pPr>
        <w:spacing w:after="0" w:line="240" w:lineRule="auto"/>
        <w:jc w:val="both"/>
        <w:rPr>
          <w:rFonts w:cs="Arial"/>
          <w:lang w:val="sr-Latn-CS"/>
        </w:rPr>
      </w:pPr>
      <w:r w:rsidRPr="007C126F">
        <w:rPr>
          <w:b/>
          <w:lang w:val="sr-Latn-CS"/>
        </w:rPr>
        <w:t xml:space="preserve">Broj telefona: </w:t>
      </w:r>
      <w:r w:rsidRPr="007C126F">
        <w:rPr>
          <w:lang w:val="sr-Latn-CS"/>
        </w:rPr>
        <w:t>069 433 868</w:t>
      </w:r>
    </w:p>
    <w:p w:rsidR="001D4918" w:rsidRPr="007C126F" w:rsidRDefault="001D4918" w:rsidP="002666C6">
      <w:pPr>
        <w:spacing w:after="0" w:line="240" w:lineRule="auto"/>
        <w:jc w:val="both"/>
        <w:rPr>
          <w:rFonts w:cs="Arial"/>
          <w:lang w:val="sr-Latn-CS"/>
        </w:rPr>
      </w:pPr>
    </w:p>
    <w:p w:rsidR="001D4918" w:rsidRPr="007C126F" w:rsidRDefault="001D4918" w:rsidP="002666C6">
      <w:pPr>
        <w:jc w:val="both"/>
        <w:rPr>
          <w:rFonts w:cs="Tahoma"/>
        </w:rPr>
      </w:pPr>
      <w:r w:rsidRPr="007C126F">
        <w:rPr>
          <w:b/>
          <w:lang w:val="sr-Latn-CS"/>
        </w:rPr>
        <w:t>O</w:t>
      </w:r>
      <w:r w:rsidRPr="007C126F">
        <w:rPr>
          <w:b/>
        </w:rPr>
        <w:t xml:space="preserve">pšti cilj </w:t>
      </w:r>
      <w:r w:rsidRPr="007C126F">
        <w:rPr>
          <w:b/>
          <w:lang w:val="sr-Latn-CS"/>
        </w:rPr>
        <w:t xml:space="preserve"> programa: </w:t>
      </w:r>
      <w:r w:rsidR="00BA3889">
        <w:rPr>
          <w:rFonts w:cs="Tahoma"/>
        </w:rPr>
        <w:t>u</w:t>
      </w:r>
      <w:r w:rsidRPr="007C126F">
        <w:rPr>
          <w:rFonts w:cs="Tahoma"/>
        </w:rPr>
        <w:t xml:space="preserve">napređivanje nastavnog procesa u ocjenjivanju i provjeravanju učenika u kom učenik ima centralnu ulogu </w:t>
      </w:r>
    </w:p>
    <w:p w:rsidR="001D4918" w:rsidRPr="007C126F" w:rsidRDefault="001D4918" w:rsidP="002666C6">
      <w:pPr>
        <w:spacing w:after="0" w:line="240" w:lineRule="auto"/>
        <w:jc w:val="both"/>
        <w:rPr>
          <w:rFonts w:cs="Arial"/>
          <w:lang w:val="sr-Latn-CS"/>
        </w:rPr>
      </w:pPr>
    </w:p>
    <w:p w:rsidR="001D4918" w:rsidRPr="00BA3889" w:rsidRDefault="00BA3889" w:rsidP="00BA3889">
      <w:pPr>
        <w:jc w:val="both"/>
        <w:rPr>
          <w:b/>
          <w:lang w:val="sr-Latn-CS"/>
        </w:rPr>
      </w:pPr>
      <w:r>
        <w:rPr>
          <w:b/>
          <w:lang w:val="sr-Latn-CS"/>
        </w:rPr>
        <w:t xml:space="preserve">Specifični ciljevi programa: </w:t>
      </w:r>
      <w:r w:rsidRPr="00BA3889">
        <w:rPr>
          <w:lang w:val="sr-Latn-CS"/>
        </w:rPr>
        <w:t>r</w:t>
      </w:r>
      <w:r w:rsidR="001D4918" w:rsidRPr="007C126F">
        <w:rPr>
          <w:rFonts w:cs="Tahoma"/>
        </w:rPr>
        <w:t>azumijevanje pojma on-line testiranje učenika</w:t>
      </w:r>
      <w:r>
        <w:rPr>
          <w:rFonts w:cs="Tahoma"/>
        </w:rPr>
        <w:t xml:space="preserve"> ;p</w:t>
      </w:r>
      <w:r w:rsidR="001D4918" w:rsidRPr="007C126F">
        <w:rPr>
          <w:rFonts w:cs="Tahoma"/>
        </w:rPr>
        <w:t>rednosti i nedostaci on-line testiranja u obrazovnom procesu</w:t>
      </w:r>
      <w:r>
        <w:rPr>
          <w:rFonts w:cs="Tahoma"/>
        </w:rPr>
        <w:t xml:space="preserve"> ;s</w:t>
      </w:r>
      <w:r w:rsidR="001D4918" w:rsidRPr="007C126F">
        <w:rPr>
          <w:rFonts w:cs="Tahoma"/>
        </w:rPr>
        <w:t>posobnost procjenivanja nastavnog procesa i definisanje nivoa uč</w:t>
      </w:r>
      <w:r>
        <w:rPr>
          <w:rFonts w:cs="Tahoma"/>
        </w:rPr>
        <w:t>enja u odjel</w:t>
      </w:r>
      <w:r w:rsidR="001D4918" w:rsidRPr="007C126F">
        <w:rPr>
          <w:rFonts w:cs="Tahoma"/>
        </w:rPr>
        <w:t>jenju</w:t>
      </w:r>
      <w:r>
        <w:rPr>
          <w:rFonts w:cs="Tahoma"/>
        </w:rPr>
        <w:t xml:space="preserve"> ;p</w:t>
      </w:r>
      <w:r w:rsidR="001D4918" w:rsidRPr="007C126F">
        <w:rPr>
          <w:rFonts w:cs="Tahoma"/>
        </w:rPr>
        <w:t>ovećanje nivoa svijesti o uvođenju tehnologije u nastavi</w:t>
      </w:r>
    </w:p>
    <w:p w:rsidR="001D4918" w:rsidRPr="007C126F" w:rsidRDefault="001D4918" w:rsidP="002666C6">
      <w:pPr>
        <w:spacing w:after="0" w:line="240" w:lineRule="auto"/>
        <w:jc w:val="both"/>
        <w:rPr>
          <w:b/>
          <w:lang w:val="sr-Latn-CS"/>
        </w:rPr>
      </w:pPr>
    </w:p>
    <w:p w:rsidR="001D4918" w:rsidRPr="007C126F" w:rsidRDefault="001D4918" w:rsidP="002666C6">
      <w:pPr>
        <w:spacing w:after="0" w:line="240" w:lineRule="auto"/>
        <w:jc w:val="both"/>
        <w:rPr>
          <w:rFonts w:cs="Arial"/>
          <w:lang w:val="sr-Latn-CS"/>
        </w:rPr>
      </w:pPr>
      <w:r w:rsidRPr="007C126F">
        <w:rPr>
          <w:b/>
          <w:lang w:val="sr-Latn-CS"/>
        </w:rPr>
        <w:t xml:space="preserve">Ciljna grupa: </w:t>
      </w:r>
      <w:r w:rsidRPr="007C126F">
        <w:rPr>
          <w:lang w:val="sr-Latn-CS"/>
        </w:rPr>
        <w:t>nastavnici u osnovnim i srednjim školama, profesori gimnazija</w:t>
      </w:r>
    </w:p>
    <w:p w:rsidR="001D4918" w:rsidRPr="007C126F" w:rsidRDefault="001D4918" w:rsidP="002666C6">
      <w:pPr>
        <w:spacing w:after="0" w:line="240" w:lineRule="auto"/>
        <w:jc w:val="both"/>
        <w:rPr>
          <w:b/>
          <w:lang w:val="sr-Latn-CS"/>
        </w:rPr>
      </w:pPr>
    </w:p>
    <w:p w:rsidR="001D4918" w:rsidRPr="007C126F" w:rsidRDefault="001D4918" w:rsidP="002666C6">
      <w:pPr>
        <w:spacing w:after="0" w:line="240" w:lineRule="auto"/>
        <w:jc w:val="both"/>
        <w:rPr>
          <w:rFonts w:cs="Arial"/>
          <w:lang w:val="sr-Latn-CS"/>
        </w:rPr>
      </w:pPr>
      <w:r w:rsidRPr="007C126F">
        <w:rPr>
          <w:b/>
          <w:lang w:val="sr-Latn-CS"/>
        </w:rPr>
        <w:t xml:space="preserve">Metode i tehnike rada: </w:t>
      </w:r>
      <w:r w:rsidRPr="007C126F">
        <w:rPr>
          <w:rFonts w:cs="Arial"/>
        </w:rPr>
        <w:t>interaktivne radionice ili on-line radionic</w:t>
      </w:r>
      <w:r w:rsidR="00BA3889">
        <w:rPr>
          <w:rFonts w:cs="Arial"/>
        </w:rPr>
        <w:t>e na moodle aplikaciji za nastav</w:t>
      </w:r>
      <w:r w:rsidRPr="007C126F">
        <w:rPr>
          <w:rFonts w:cs="Arial"/>
        </w:rPr>
        <w:t>nike, prezentacije, individualna aktivnost, primjeri iz prakse, tutorijali i foto priče o koriščenju on-line testova u nastavi, on-line diskusije, diskusije, mini-lekcije, grupne diskusije, pojedinačne i grupne prezentacije, rad u parovima, rad u malim grupama, vrednovanje i samovrednovanje rada, kao i davanje/primanje povratne informacije.</w:t>
      </w:r>
    </w:p>
    <w:p w:rsidR="001D4918" w:rsidRPr="007C126F" w:rsidRDefault="001D4918" w:rsidP="002666C6">
      <w:pPr>
        <w:spacing w:after="0" w:line="240" w:lineRule="auto"/>
        <w:jc w:val="both"/>
        <w:rPr>
          <w:b/>
          <w:lang w:val="sr-Latn-CS"/>
        </w:rPr>
      </w:pPr>
    </w:p>
    <w:p w:rsidR="001D4918" w:rsidRPr="007C126F" w:rsidRDefault="00DC08E2" w:rsidP="002666C6">
      <w:pPr>
        <w:spacing w:after="0" w:line="240" w:lineRule="auto"/>
        <w:jc w:val="both"/>
        <w:rPr>
          <w:b/>
          <w:lang w:val="sr-Latn-CS"/>
        </w:rPr>
      </w:pPr>
      <w:r w:rsidRPr="007C126F">
        <w:rPr>
          <w:b/>
          <w:lang w:val="sr-Latn-CS"/>
        </w:rPr>
        <w:t>Teme:</w:t>
      </w:r>
      <w:r w:rsidRPr="007C126F">
        <w:rPr>
          <w:b/>
          <w:lang w:val="sr-Latn-CS"/>
        </w:rPr>
        <w:tab/>
      </w:r>
    </w:p>
    <w:p w:rsidR="001D4918" w:rsidRPr="007C126F" w:rsidRDefault="001D4918" w:rsidP="002666C6">
      <w:pPr>
        <w:numPr>
          <w:ilvl w:val="0"/>
          <w:numId w:val="157"/>
        </w:numPr>
        <w:jc w:val="both"/>
      </w:pPr>
      <w:r w:rsidRPr="007C126F">
        <w:t>Ocjenjivanje i testiranje učenika</w:t>
      </w:r>
    </w:p>
    <w:p w:rsidR="001D4918" w:rsidRPr="007C126F" w:rsidRDefault="001D4918" w:rsidP="002666C6">
      <w:pPr>
        <w:numPr>
          <w:ilvl w:val="0"/>
          <w:numId w:val="157"/>
        </w:numPr>
        <w:jc w:val="both"/>
      </w:pPr>
      <w:r w:rsidRPr="007C126F">
        <w:t>Tipovi zadataka</w:t>
      </w:r>
    </w:p>
    <w:p w:rsidR="001D4918" w:rsidRPr="007C126F" w:rsidRDefault="001D4918" w:rsidP="002666C6">
      <w:pPr>
        <w:numPr>
          <w:ilvl w:val="0"/>
          <w:numId w:val="157"/>
        </w:numPr>
        <w:jc w:val="both"/>
      </w:pPr>
      <w:r w:rsidRPr="007C126F">
        <w:t>Postavljanje pitanje</w:t>
      </w:r>
    </w:p>
    <w:p w:rsidR="001D4918" w:rsidRPr="007C126F" w:rsidRDefault="001D4918" w:rsidP="002666C6">
      <w:pPr>
        <w:numPr>
          <w:ilvl w:val="0"/>
          <w:numId w:val="157"/>
        </w:numPr>
        <w:jc w:val="both"/>
      </w:pPr>
      <w:r w:rsidRPr="007C126F">
        <w:t>Elektronsko testiranje – Testmoz, Google upitnik,  Free on-line Survey</w:t>
      </w:r>
    </w:p>
    <w:p w:rsidR="001D4918" w:rsidRPr="007C126F" w:rsidRDefault="001D4918" w:rsidP="002666C6">
      <w:pPr>
        <w:numPr>
          <w:ilvl w:val="0"/>
          <w:numId w:val="157"/>
        </w:numPr>
        <w:jc w:val="both"/>
      </w:pPr>
      <w:r w:rsidRPr="007C126F">
        <w:t>Kreiranje kvizeva – KUBBU, QuizRevolution</w:t>
      </w:r>
    </w:p>
    <w:p w:rsidR="001D4918" w:rsidRPr="007C126F" w:rsidRDefault="001D4918" w:rsidP="002666C6">
      <w:pPr>
        <w:numPr>
          <w:ilvl w:val="0"/>
          <w:numId w:val="157"/>
        </w:numPr>
        <w:jc w:val="both"/>
      </w:pPr>
      <w:r w:rsidRPr="007C126F">
        <w:t xml:space="preserve">Kreiranje testova u nastavi </w:t>
      </w:r>
    </w:p>
    <w:p w:rsidR="001D4918" w:rsidRPr="007C126F" w:rsidRDefault="001D4918" w:rsidP="002666C6">
      <w:pPr>
        <w:numPr>
          <w:ilvl w:val="0"/>
          <w:numId w:val="157"/>
        </w:numPr>
        <w:jc w:val="both"/>
      </w:pPr>
      <w:r w:rsidRPr="007C126F">
        <w:t>Vrednovanje i analiza testova</w:t>
      </w:r>
    </w:p>
    <w:p w:rsidR="001D4918" w:rsidRPr="007C126F" w:rsidRDefault="001D4918" w:rsidP="002666C6">
      <w:pPr>
        <w:spacing w:after="0" w:line="240" w:lineRule="auto"/>
        <w:jc w:val="both"/>
        <w:rPr>
          <w:b/>
          <w:lang w:val="sr-Latn-CS"/>
        </w:rPr>
      </w:pPr>
    </w:p>
    <w:p w:rsidR="001D4918" w:rsidRPr="007C126F" w:rsidRDefault="001D4918" w:rsidP="002666C6">
      <w:pPr>
        <w:jc w:val="both"/>
        <w:rPr>
          <w:b/>
          <w:lang w:val="sr-Latn-CS"/>
        </w:rPr>
      </w:pPr>
      <w:r w:rsidRPr="007C126F">
        <w:rPr>
          <w:b/>
          <w:lang w:val="sr-Latn-CS"/>
        </w:rPr>
        <w:t xml:space="preserve">Trajanje programa (broj dana i broj sati efektivnog rada): </w:t>
      </w:r>
    </w:p>
    <w:p w:rsidR="001D4918" w:rsidRPr="007C126F" w:rsidRDefault="001D4918" w:rsidP="002666C6">
      <w:pPr>
        <w:jc w:val="both"/>
        <w:rPr>
          <w:rFonts w:cs="Tahoma"/>
        </w:rPr>
      </w:pPr>
      <w:r w:rsidRPr="007C126F">
        <w:rPr>
          <w:rFonts w:cs="Tahoma"/>
        </w:rPr>
        <w:t>On-line traje 4 nedjelje u trajanju od 16 h stručnog usavršavanja.</w:t>
      </w:r>
    </w:p>
    <w:p w:rsidR="001D4918" w:rsidRPr="007C126F" w:rsidRDefault="001D4918" w:rsidP="002666C6">
      <w:pPr>
        <w:spacing w:after="0" w:line="240" w:lineRule="auto"/>
        <w:jc w:val="both"/>
        <w:rPr>
          <w:rFonts w:cs="Arial"/>
          <w:lang w:val="sr-Latn-CS"/>
        </w:rPr>
      </w:pPr>
      <w:r w:rsidRPr="007C126F">
        <w:rPr>
          <w:rFonts w:cs="Tahoma"/>
        </w:rPr>
        <w:t>Seminar za nastavnike traje 8h stručnog usavršavanja.</w:t>
      </w:r>
    </w:p>
    <w:p w:rsidR="001D4918" w:rsidRPr="007C126F" w:rsidRDefault="001D4918" w:rsidP="002666C6">
      <w:pPr>
        <w:spacing w:after="0" w:line="240" w:lineRule="auto"/>
        <w:jc w:val="both"/>
        <w:rPr>
          <w:b/>
          <w:lang w:val="sr-Latn-CS"/>
        </w:rPr>
      </w:pPr>
    </w:p>
    <w:p w:rsidR="001D4918" w:rsidRPr="007C126F" w:rsidRDefault="001D4918"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60.</w:t>
      </w:r>
    </w:p>
    <w:p w:rsidR="001D4918" w:rsidRPr="007C126F" w:rsidRDefault="001D4918" w:rsidP="002666C6">
      <w:pPr>
        <w:spacing w:after="0" w:line="240" w:lineRule="auto"/>
        <w:jc w:val="both"/>
        <w:rPr>
          <w:rFonts w:cs="Arial"/>
          <w:lang w:val="sr-Latn-CS"/>
        </w:rPr>
      </w:pPr>
    </w:p>
    <w:p w:rsidR="001D4918" w:rsidRPr="007C126F" w:rsidRDefault="001D4918"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bCs/>
          <w:lang w:val="sr-Latn-CS"/>
        </w:rPr>
        <w:t>20 eura po učesniku</w:t>
      </w:r>
    </w:p>
    <w:p w:rsidR="001D4918" w:rsidRPr="007C126F" w:rsidRDefault="001D4918" w:rsidP="002666C6">
      <w:pPr>
        <w:jc w:val="both"/>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2A370A" w:rsidRPr="007C126F" w:rsidTr="00AF3A9A">
        <w:tc>
          <w:tcPr>
            <w:tcW w:w="9287" w:type="dxa"/>
            <w:shd w:val="clear" w:color="auto" w:fill="E0E0E0"/>
          </w:tcPr>
          <w:p w:rsidR="002A370A" w:rsidRPr="007C126F" w:rsidRDefault="00AC5828" w:rsidP="002666C6">
            <w:pPr>
              <w:pStyle w:val="Heading1"/>
              <w:spacing w:before="0" w:after="0" w:line="240" w:lineRule="auto"/>
              <w:jc w:val="both"/>
              <w:rPr>
                <w:rFonts w:ascii="Verdana" w:eastAsia="SimSun" w:hAnsi="Verdana"/>
                <w:sz w:val="22"/>
                <w:szCs w:val="22"/>
                <w:lang w:val="sr-Latn-CS"/>
              </w:rPr>
            </w:pPr>
            <w:r w:rsidRPr="007C126F">
              <w:rPr>
                <w:rFonts w:ascii="Verdana" w:eastAsia="SimSun" w:hAnsi="Verdana"/>
                <w:bCs w:val="0"/>
                <w:iCs/>
                <w:sz w:val="22"/>
                <w:szCs w:val="22"/>
                <w:lang w:val="sr-Latn-CS"/>
              </w:rPr>
              <w:t>1</w:t>
            </w:r>
            <w:r w:rsidR="002A370A" w:rsidRPr="007C126F">
              <w:rPr>
                <w:rFonts w:ascii="Verdana" w:eastAsia="SimSun" w:hAnsi="Verdana"/>
                <w:bCs w:val="0"/>
                <w:iCs/>
                <w:sz w:val="22"/>
                <w:szCs w:val="22"/>
                <w:lang w:val="sr-Latn-CS"/>
              </w:rPr>
              <w:t>7</w:t>
            </w:r>
            <w:r w:rsidR="00432A14">
              <w:rPr>
                <w:rFonts w:ascii="Verdana" w:eastAsia="SimSun" w:hAnsi="Verdana"/>
                <w:bCs w:val="0"/>
                <w:iCs/>
                <w:sz w:val="22"/>
                <w:szCs w:val="22"/>
                <w:lang w:val="sr-Latn-CS"/>
              </w:rPr>
              <w:t>3</w:t>
            </w:r>
            <w:r w:rsidR="002A370A" w:rsidRPr="007C126F">
              <w:rPr>
                <w:rFonts w:ascii="Verdana" w:eastAsia="SimSun" w:hAnsi="Verdana"/>
                <w:bCs w:val="0"/>
                <w:iCs/>
                <w:sz w:val="22"/>
                <w:szCs w:val="22"/>
                <w:lang w:val="sr-Latn-CS"/>
              </w:rPr>
              <w:t>. Kreativno rješavanje konflikta u učionici</w:t>
            </w:r>
          </w:p>
        </w:tc>
      </w:tr>
    </w:tbl>
    <w:p w:rsidR="002A370A" w:rsidRPr="007C126F" w:rsidRDefault="002A370A" w:rsidP="002666C6">
      <w:pPr>
        <w:pStyle w:val="BodyText"/>
        <w:jc w:val="both"/>
        <w:rPr>
          <w:rFonts w:ascii="Verdana" w:hAnsi="Verdana" w:cs="Arial"/>
          <w:b/>
          <w:sz w:val="22"/>
          <w:szCs w:val="22"/>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Autorke: </w:t>
      </w:r>
      <w:r w:rsidRPr="007C126F">
        <w:rPr>
          <w:lang w:val="sr-Latn-CS"/>
        </w:rPr>
        <w:t>Dijana Uljarević i Tamara Čirgić</w:t>
      </w:r>
    </w:p>
    <w:p w:rsidR="002A370A" w:rsidRPr="007C126F" w:rsidRDefault="00653DE2"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NVO Forum MNE</w:t>
      </w:r>
    </w:p>
    <w:p w:rsidR="002A370A" w:rsidRPr="007C126F" w:rsidRDefault="002A370A" w:rsidP="002666C6">
      <w:pPr>
        <w:spacing w:after="0" w:line="240" w:lineRule="auto"/>
        <w:jc w:val="both"/>
        <w:rPr>
          <w:rFonts w:cs="Arial"/>
          <w:lang w:val="sr-Latn-CS"/>
        </w:rPr>
      </w:pPr>
      <w:r w:rsidRPr="007C126F">
        <w:rPr>
          <w:b/>
          <w:lang w:val="sr-Latn-CS"/>
        </w:rPr>
        <w:t xml:space="preserve">Odgovorna osoba (koordinatorka): </w:t>
      </w:r>
      <w:r w:rsidRPr="007C126F">
        <w:rPr>
          <w:lang w:val="sr-Latn-CS"/>
        </w:rPr>
        <w:t>Elvira Hadžibegović Bubanja</w:t>
      </w:r>
    </w:p>
    <w:p w:rsidR="002A370A" w:rsidRPr="007C126F" w:rsidRDefault="002A370A" w:rsidP="002666C6">
      <w:pPr>
        <w:spacing w:after="0" w:line="240" w:lineRule="auto"/>
        <w:jc w:val="both"/>
        <w:rPr>
          <w:rFonts w:cs="Arial"/>
          <w:lang w:val="sr-Latn-CS"/>
        </w:rPr>
      </w:pPr>
      <w:r w:rsidRPr="007C126F">
        <w:rPr>
          <w:b/>
          <w:lang w:val="sr-Latn-CS"/>
        </w:rPr>
        <w:t xml:space="preserve">Adresa: </w:t>
      </w:r>
      <w:r w:rsidRPr="007C126F">
        <w:rPr>
          <w:lang w:val="sr-Latn-CS"/>
        </w:rPr>
        <w:t>Bratstva i jedinstva 4, 81000 Podgorica, Crna Gora</w:t>
      </w:r>
    </w:p>
    <w:p w:rsidR="002A370A" w:rsidRPr="007C126F" w:rsidRDefault="002A370A" w:rsidP="002666C6">
      <w:pPr>
        <w:spacing w:after="0" w:line="240" w:lineRule="auto"/>
        <w:jc w:val="both"/>
        <w:rPr>
          <w:rFonts w:cs="Arial"/>
          <w:lang w:val="sr-Latn-CS"/>
        </w:rPr>
      </w:pPr>
      <w:r w:rsidRPr="007C126F">
        <w:rPr>
          <w:b/>
          <w:lang w:val="sr-Latn-CS"/>
        </w:rPr>
        <w:lastRenderedPageBreak/>
        <w:t xml:space="preserve">E-mail: </w:t>
      </w:r>
      <w:hyperlink r:id="rId77" w:history="1">
        <w:r w:rsidRPr="007C126F">
          <w:rPr>
            <w:rStyle w:val="Hyperlink"/>
            <w:rFonts w:cs="Verdana"/>
            <w:color w:val="auto"/>
            <w:lang w:val="sr-Latn-CS"/>
          </w:rPr>
          <w:t>elvira.hb@forum-mne.com</w:t>
        </w:r>
      </w:hyperlink>
    </w:p>
    <w:p w:rsidR="002A370A" w:rsidRPr="007C126F" w:rsidRDefault="002A370A" w:rsidP="002666C6">
      <w:pPr>
        <w:spacing w:after="0" w:line="240" w:lineRule="auto"/>
        <w:jc w:val="both"/>
        <w:rPr>
          <w:rFonts w:cs="Arial"/>
          <w:lang w:val="sr-Latn-CS"/>
        </w:rPr>
      </w:pPr>
      <w:r w:rsidRPr="007C126F">
        <w:rPr>
          <w:b/>
          <w:lang w:val="sr-Latn-CS"/>
        </w:rPr>
        <w:t xml:space="preserve">Broj telefona: </w:t>
      </w:r>
      <w:r w:rsidRPr="007C126F">
        <w:rPr>
          <w:lang w:val="sr-Latn-CS"/>
        </w:rPr>
        <w:t>069-364-199</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programa:</w:t>
      </w:r>
      <w:r w:rsidRPr="007C126F">
        <w:rPr>
          <w:lang w:val="sr-Latn-CS"/>
        </w:rPr>
        <w:t xml:space="preserve"> obuka nastavnog kadra u polju transformacije konflikta u učionici sa posebnim akcentom na istraživanje uloge nastavnika u ovom polju, ali i mehanizama uspješnog suočavanja sa ovim problemom.</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Specifični ciljevi programa: </w:t>
      </w:r>
      <w:r w:rsidRPr="007C126F">
        <w:rPr>
          <w:lang w:val="sr-Latn-CS"/>
        </w:rPr>
        <w:t>usmjeravanje obrazovnog procesa ka grupnom i individualnom pristupu konfliktu (na mikro i makro nivou); razvijanje vještina i znanja za kreativni rad sa različitostima kao i ka razumijevanju različitih percepcija i predrasuda; pružanje podrške stručnom usavršavanju nastavnika u skladu sa prioritetima aktuelne reforme obrazovanja, a uz jaku spregu sa aktuelnim kontekstom i izazovima sa kojima adolescenti danas rastu i razvijaju se; iniciranje osnivanja struktura koje će osigurati kvalitetan rad sa učenicima/ama u onom najosjetljivijem razvojnom periodu mladih.</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lang w:val="sr-Latn-CS"/>
        </w:rPr>
      </w:pPr>
      <w:r w:rsidRPr="007C126F">
        <w:rPr>
          <w:b/>
          <w:lang w:val="sr-Latn-CS"/>
        </w:rPr>
        <w:t>Ciljna grupa</w:t>
      </w:r>
      <w:r w:rsidR="00653DE2" w:rsidRPr="007C126F">
        <w:rPr>
          <w:b/>
          <w:lang w:val="sr-Latn-CS"/>
        </w:rPr>
        <w:t>:</w:t>
      </w:r>
      <w:r w:rsidRPr="007C126F">
        <w:rPr>
          <w:lang w:val="sr-Latn-CS"/>
        </w:rPr>
        <w:t xml:space="preserve"> nastavnici u osnovnim i srednjim školama, kao i vaspitači u institucijama koji se bave vaspitanjem i obrazovanjem adolescenata.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lang w:val="sr-Latn-CS"/>
        </w:rPr>
      </w:pPr>
      <w:r w:rsidRPr="007C126F">
        <w:rPr>
          <w:b/>
          <w:lang w:val="sr-Latn-CS"/>
        </w:rPr>
        <w:t xml:space="preserve">Metode i tehnike rada: </w:t>
      </w:r>
      <w:r w:rsidRPr="007C126F">
        <w:rPr>
          <w:lang w:val="sr-Latn-CS"/>
        </w:rPr>
        <w:t>obuka interaktivnog tipa.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b/>
          <w:lang w:val="sr-Latn-CS"/>
        </w:rPr>
      </w:pPr>
      <w:r w:rsidRPr="007C126F">
        <w:rPr>
          <w:b/>
          <w:lang w:val="sr-Latn-CS"/>
        </w:rPr>
        <w:t>Teme:</w:t>
      </w:r>
      <w:r w:rsidRPr="007C126F">
        <w:rPr>
          <w:b/>
          <w:lang w:val="sr-Latn-CS"/>
        </w:rPr>
        <w:tab/>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Razumijevanje i prepoznavanje konflikta</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Misli, osjećanja i reakcije u konfliktnim situacijama</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Teorije i praktična primjena nenasilnih komunikacijskih metoda i konkretnih razvojno-usmjerenih aktivnosti u kojima učenici/e imaju centralnu ulogu</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Funkcionalnost i funkcije konflikta</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Kreativne metode transformacije konflikta</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 xml:space="preserve">Kako raditi sa teškim temama </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Kako raditi sa snažnim emocijama</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Uloga percepcije u konfliktu</w:t>
      </w:r>
    </w:p>
    <w:p w:rsidR="002A370A" w:rsidRPr="007C126F" w:rsidRDefault="002A370A" w:rsidP="002666C6">
      <w:pPr>
        <w:pStyle w:val="ListParagraph"/>
        <w:numPr>
          <w:ilvl w:val="0"/>
          <w:numId w:val="7"/>
        </w:numPr>
        <w:spacing w:after="0" w:line="240" w:lineRule="auto"/>
        <w:jc w:val="both"/>
        <w:rPr>
          <w:rFonts w:ascii="Verdana" w:hAnsi="Verdana"/>
          <w:lang w:val="sr-Latn-CS"/>
        </w:rPr>
      </w:pPr>
      <w:r w:rsidRPr="007C126F">
        <w:rPr>
          <w:rFonts w:ascii="Verdana" w:hAnsi="Verdana"/>
          <w:lang w:val="sr-Latn-CS"/>
        </w:rPr>
        <w:t>Zaštita djece i mladih – polise i procedure</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Trajanje programa (broj dana i broj sati efektivnog rada):</w:t>
      </w:r>
      <w:r w:rsidRPr="007C126F">
        <w:rPr>
          <w:lang w:val="sr-Latn-CS"/>
        </w:rPr>
        <w:t xml:space="preserve"> 2 dana (16 sati).</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Broj učesnika u grupi: </w:t>
      </w:r>
      <w:r w:rsidRPr="007C126F">
        <w:rPr>
          <w:lang w:val="sr-Latn-CS"/>
        </w:rPr>
        <w:t>od 15 do 20 učesnika.</w:t>
      </w:r>
    </w:p>
    <w:p w:rsidR="002A370A" w:rsidRPr="007C126F" w:rsidRDefault="002A370A" w:rsidP="002666C6">
      <w:pPr>
        <w:spacing w:after="0" w:line="240" w:lineRule="auto"/>
        <w:jc w:val="both"/>
        <w:rPr>
          <w:rFonts w:cs="Arial"/>
          <w:lang w:val="sr-Latn-CS"/>
        </w:rPr>
      </w:pPr>
    </w:p>
    <w:p w:rsidR="002A370A" w:rsidRPr="007C126F" w:rsidRDefault="002A370A" w:rsidP="002666C6">
      <w:pPr>
        <w:autoSpaceDE w:val="0"/>
        <w:autoSpaceDN w:val="0"/>
        <w:adjustRightInd w:val="0"/>
        <w:spacing w:after="0"/>
        <w:jc w:val="both"/>
      </w:pPr>
      <w:r w:rsidRPr="007C126F">
        <w:rPr>
          <w:rFonts w:cs="Arial"/>
          <w:b/>
          <w:bCs/>
          <w:lang w:val="sr-Latn-CS"/>
        </w:rPr>
        <w:t xml:space="preserve">Cijena po učesniku dnevno i šta ona uključuje: </w:t>
      </w:r>
      <w:r w:rsidRPr="007C126F">
        <w:rPr>
          <w:rFonts w:cs="Arial"/>
          <w:bCs/>
          <w:lang w:val="sr-Latn-CS"/>
        </w:rPr>
        <w:t>60.90€</w:t>
      </w:r>
      <w:r w:rsidRPr="007C126F">
        <w:t>(uračunati su honorar za voditelje seminara i cijena potrošnog materija,</w:t>
      </w:r>
      <w:r w:rsidRPr="007C126F">
        <w:rPr>
          <w:rFonts w:cs="Arial"/>
          <w:bCs/>
          <w:lang w:val="sr-Latn-CS"/>
        </w:rPr>
        <w:t xml:space="preserve"> troškovi organizovanja obuke (prostor, oprema, materijali), osvježenje i putni troškovi za učesnike smještaj i hranu za voditelje seminara, Priručnik za učesnike, koordinacija aktivnosti, menadžment i administrativni troškove). </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lang w:val="sr-Latn-CS"/>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70A" w:rsidRPr="007C126F" w:rsidTr="00AF3A9A">
        <w:trPr>
          <w:jc w:val="center"/>
        </w:trPr>
        <w:tc>
          <w:tcPr>
            <w:tcW w:w="9180" w:type="dxa"/>
            <w:shd w:val="clear" w:color="auto" w:fill="E0E0E0"/>
          </w:tcPr>
          <w:p w:rsidR="002A370A" w:rsidRPr="007C126F" w:rsidRDefault="00AC5828" w:rsidP="002666C6">
            <w:pPr>
              <w:pStyle w:val="Heading1"/>
              <w:spacing w:before="0" w:after="0" w:line="240" w:lineRule="auto"/>
              <w:jc w:val="both"/>
              <w:rPr>
                <w:rFonts w:ascii="Verdana" w:eastAsia="SimSun" w:hAnsi="Verdana"/>
                <w:sz w:val="22"/>
                <w:szCs w:val="22"/>
                <w:lang w:val="sr-Latn-CS"/>
              </w:rPr>
            </w:pPr>
            <w:r w:rsidRPr="007C126F">
              <w:rPr>
                <w:rFonts w:ascii="Verdana" w:eastAsia="SimSun" w:hAnsi="Verdana"/>
                <w:iCs/>
                <w:sz w:val="22"/>
                <w:szCs w:val="22"/>
                <w:lang w:val="sr-Latn-CS"/>
              </w:rPr>
              <w:t>17</w:t>
            </w:r>
            <w:r w:rsidR="00432A14">
              <w:rPr>
                <w:rFonts w:ascii="Verdana" w:eastAsia="SimSun" w:hAnsi="Verdana"/>
                <w:iCs/>
                <w:sz w:val="22"/>
                <w:szCs w:val="22"/>
                <w:lang w:val="sr-Latn-CS"/>
              </w:rPr>
              <w:t>4</w:t>
            </w:r>
            <w:r w:rsidR="002A370A" w:rsidRPr="007C126F">
              <w:rPr>
                <w:rFonts w:ascii="Verdana" w:eastAsia="SimSun" w:hAnsi="Verdana"/>
                <w:iCs/>
                <w:sz w:val="22"/>
                <w:szCs w:val="22"/>
                <w:lang w:val="sr-Latn-CS"/>
              </w:rPr>
              <w:t xml:space="preserve">. </w:t>
            </w:r>
            <w:r w:rsidR="002A370A" w:rsidRPr="007C126F">
              <w:rPr>
                <w:rFonts w:ascii="Verdana" w:hAnsi="Verdana"/>
                <w:bCs w:val="0"/>
                <w:iCs/>
                <w:sz w:val="22"/>
                <w:szCs w:val="22"/>
                <w:lang w:val="sr-Latn-CS"/>
              </w:rPr>
              <w:t>Komunikacijske vještine u nastavi</w:t>
            </w:r>
          </w:p>
        </w:tc>
      </w:tr>
    </w:tbl>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Autorka:</w:t>
      </w:r>
      <w:r w:rsidR="00653DE2" w:rsidRPr="007C126F">
        <w:rPr>
          <w:rFonts w:cs="Arial"/>
          <w:lang w:val="sr-Latn-CS"/>
        </w:rPr>
        <w:t xml:space="preserve"> prof</w:t>
      </w:r>
      <w:r w:rsidRPr="007C126F">
        <w:rPr>
          <w:rFonts w:cs="Arial"/>
          <w:lang w:val="sr-Latn-CS"/>
        </w:rPr>
        <w:t>.dr Katarina Todorovic</w:t>
      </w:r>
    </w:p>
    <w:p w:rsidR="002A370A" w:rsidRPr="007C126F" w:rsidRDefault="00CD4761" w:rsidP="002666C6">
      <w:pPr>
        <w:spacing w:after="0" w:line="240" w:lineRule="auto"/>
        <w:jc w:val="both"/>
        <w:rPr>
          <w:lang w:val="sr-Latn-CS"/>
        </w:rPr>
      </w:pPr>
      <w:r w:rsidRPr="007C126F">
        <w:rPr>
          <w:b/>
          <w:lang w:val="sr-Latn-CS"/>
        </w:rPr>
        <w:lastRenderedPageBreak/>
        <w:t>Naziv institucije/organizacije koja podržava program:</w:t>
      </w:r>
      <w:r w:rsidRPr="007C126F">
        <w:rPr>
          <w:lang w:val="sr-Latn-CS"/>
        </w:rPr>
        <w:t xml:space="preserve"> Filozofski fakultet </w:t>
      </w:r>
      <w:r w:rsidR="00BA3889">
        <w:rPr>
          <w:lang w:val="sr-Latn-CS"/>
        </w:rPr>
        <w:t xml:space="preserve">, </w:t>
      </w:r>
      <w:r w:rsidRPr="007C126F">
        <w:rPr>
          <w:lang w:val="sr-Latn-CS"/>
        </w:rPr>
        <w:t>Nikšić</w:t>
      </w:r>
    </w:p>
    <w:p w:rsidR="002A370A" w:rsidRPr="007C126F" w:rsidRDefault="002A370A" w:rsidP="002666C6">
      <w:pPr>
        <w:spacing w:after="0" w:line="240" w:lineRule="auto"/>
        <w:jc w:val="both"/>
        <w:rPr>
          <w:rFonts w:cs="Arial"/>
          <w:lang w:val="sr-Latn-CS"/>
        </w:rPr>
      </w:pPr>
      <w:r w:rsidRPr="007C126F">
        <w:rPr>
          <w:b/>
          <w:lang w:val="sr-Latn-CS"/>
        </w:rPr>
        <w:t xml:space="preserve">Odgovorna osoba (koordinator): </w:t>
      </w:r>
      <w:r w:rsidR="00653DE2" w:rsidRPr="007C126F">
        <w:rPr>
          <w:rFonts w:cs="Arial"/>
          <w:lang w:val="sr-Latn-CS"/>
        </w:rPr>
        <w:t>prof</w:t>
      </w:r>
      <w:r w:rsidRPr="007C126F">
        <w:rPr>
          <w:rFonts w:cs="Arial"/>
          <w:lang w:val="sr-Latn-CS"/>
        </w:rPr>
        <w:t>.dr Katarina Todorovic</w:t>
      </w:r>
    </w:p>
    <w:p w:rsidR="002A370A" w:rsidRPr="007C126F" w:rsidRDefault="002A370A" w:rsidP="002666C6">
      <w:pPr>
        <w:spacing w:after="0" w:line="240" w:lineRule="auto"/>
        <w:jc w:val="both"/>
        <w:rPr>
          <w:rFonts w:cs="Arial"/>
          <w:lang w:val="sr-Latn-CS"/>
        </w:rPr>
      </w:pPr>
      <w:r w:rsidRPr="007C126F">
        <w:rPr>
          <w:b/>
          <w:lang w:val="sr-Latn-CS"/>
        </w:rPr>
        <w:t xml:space="preserve">Adresa: </w:t>
      </w:r>
      <w:r w:rsidRPr="007C126F">
        <w:rPr>
          <w:rFonts w:cs="Arial"/>
          <w:lang w:val="sr-Latn-CS"/>
        </w:rPr>
        <w:t>Danila Bojovica bb, Nikšic</w:t>
      </w:r>
    </w:p>
    <w:p w:rsidR="002A370A" w:rsidRPr="007C126F" w:rsidRDefault="002A370A" w:rsidP="002666C6">
      <w:pPr>
        <w:spacing w:after="0" w:line="240" w:lineRule="auto"/>
        <w:jc w:val="both"/>
        <w:rPr>
          <w:rFonts w:cs="Arial"/>
          <w:lang w:val="sr-Latn-CS"/>
        </w:rPr>
      </w:pPr>
      <w:r w:rsidRPr="007C126F">
        <w:rPr>
          <w:b/>
          <w:lang w:val="sr-Latn-CS"/>
        </w:rPr>
        <w:t>E-mail:</w:t>
      </w:r>
      <w:r w:rsidRPr="007C126F">
        <w:rPr>
          <w:rFonts w:cs="Arial"/>
          <w:lang w:val="sr-Latn-CS"/>
        </w:rPr>
        <w:t xml:space="preserve"> katarinat@t-com.me</w:t>
      </w:r>
    </w:p>
    <w:p w:rsidR="002A370A" w:rsidRPr="007C126F" w:rsidRDefault="002A370A" w:rsidP="002666C6">
      <w:pPr>
        <w:spacing w:after="0" w:line="240" w:lineRule="auto"/>
        <w:jc w:val="both"/>
        <w:rPr>
          <w:rFonts w:cs="Arial"/>
          <w:lang w:val="sr-Latn-CS"/>
        </w:rPr>
      </w:pPr>
      <w:r w:rsidRPr="007C126F">
        <w:rPr>
          <w:b/>
          <w:lang w:val="sr-Latn-CS"/>
        </w:rPr>
        <w:t xml:space="preserve">Broj telefona: </w:t>
      </w:r>
      <w:r w:rsidRPr="007C126F">
        <w:rPr>
          <w:lang w:val="sr-Latn-CS"/>
        </w:rPr>
        <w:t>069-029-551</w:t>
      </w:r>
      <w:r w:rsidR="00CD4761" w:rsidRPr="007C126F">
        <w:rPr>
          <w:lang w:val="sr-Latn-CS"/>
        </w:rPr>
        <w:t>; 067 769-769</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programa: </w:t>
      </w:r>
      <w:r w:rsidR="00BA3889">
        <w:rPr>
          <w:rFonts w:cs="Arial"/>
        </w:rPr>
        <w:t>unapređiva</w:t>
      </w:r>
      <w:r w:rsidRPr="007C126F">
        <w:rPr>
          <w:rFonts w:cs="Arial"/>
        </w:rPr>
        <w:t>nje komunikacije u nasta</w:t>
      </w:r>
      <w:r w:rsidR="00BA3889">
        <w:rPr>
          <w:rFonts w:cs="Arial"/>
        </w:rPr>
        <w:t>vnom procesu radi unapređiva</w:t>
      </w:r>
      <w:r w:rsidRPr="007C126F">
        <w:rPr>
          <w:rFonts w:cs="Arial"/>
        </w:rPr>
        <w:t>nja kvaliteta i efekata nastave.</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lang w:val="en-US"/>
        </w:rPr>
      </w:pPr>
      <w:r w:rsidRPr="007C126F">
        <w:rPr>
          <w:b/>
          <w:lang w:val="sr-Latn-CS"/>
        </w:rPr>
        <w:t xml:space="preserve">Specifični ciljevi programa: </w:t>
      </w:r>
      <w:r w:rsidRPr="007C126F">
        <w:rPr>
          <w:rFonts w:cs="Arial"/>
        </w:rPr>
        <w:t>upoznavanje nastavnika sa značajem komunikacije za razvoj čovjeka, njegovih vrednosnih stavova i odnosa sa društvenom sredinom; sticanje znanja i vještina o tipovima komunikacije i mogućnostima koje pruža u procesu ostvarivanja ciljeva u vaspitno-obrazovnom procesu; osnaživanje nastavnika za adekvatan proces komunikacije na kojem je baziran kompletan rad u nastavnom procesu;</w:t>
      </w:r>
      <w:r w:rsidRPr="007C126F">
        <w:rPr>
          <w:rFonts w:cs="Arial"/>
          <w:lang w:val="sr-Cyrl-CS"/>
        </w:rPr>
        <w:t xml:space="preserve"> unapređ</w:t>
      </w:r>
      <w:r w:rsidR="00BA3889">
        <w:rPr>
          <w:rFonts w:cs="Arial"/>
        </w:rPr>
        <w:t>iva</w:t>
      </w:r>
      <w:r w:rsidRPr="007C126F">
        <w:rPr>
          <w:rFonts w:cs="Arial"/>
        </w:rPr>
        <w:t>nje</w:t>
      </w:r>
      <w:r w:rsidRPr="007C126F">
        <w:rPr>
          <w:rFonts w:cs="Arial"/>
          <w:lang w:val="sr-Cyrl-CS"/>
        </w:rPr>
        <w:t xml:space="preserve"> v</w:t>
      </w:r>
      <w:r w:rsidRPr="007C126F">
        <w:rPr>
          <w:rFonts w:cs="Arial"/>
          <w:lang w:val="sr-Latn-CS"/>
        </w:rPr>
        <w:t>j</w:t>
      </w:r>
      <w:r w:rsidRPr="007C126F">
        <w:rPr>
          <w:rFonts w:cs="Arial"/>
          <w:lang w:val="ru-RU"/>
        </w:rPr>
        <w:t>eštine i sposobnosti potrebne za</w:t>
      </w:r>
      <w:r w:rsidRPr="007C126F">
        <w:rPr>
          <w:rFonts w:cs="Arial"/>
          <w:lang w:val="en-US"/>
        </w:rPr>
        <w:t>realizaciju kvalitetne nastave, ostvarivanje vaspitno-obrazovnih ciljeva koji pretpostavljaju adekvatan odnos pojedinca sa grupom, grupe sa pojedincem i pojedinca sa pojedincem i svjesnu i namjernu individualizaciju nastavnog procesa.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Ciljna grupa: </w:t>
      </w:r>
      <w:r w:rsidRPr="007C126F">
        <w:rPr>
          <w:rFonts w:cs="Arial"/>
          <w:bCs/>
          <w:lang w:val="sr-Latn-CS"/>
        </w:rPr>
        <w:t>nastavnici</w:t>
      </w:r>
      <w:r w:rsidRPr="007C126F">
        <w:rPr>
          <w:rFonts w:cs="Arial"/>
          <w:bCs/>
          <w:lang w:val="sr-Cyrl-CS"/>
        </w:rPr>
        <w:t>, stručni saradnici</w:t>
      </w:r>
      <w:r w:rsidRPr="007C126F">
        <w:rPr>
          <w:rFonts w:cs="Arial"/>
          <w:bCs/>
          <w:lang w:val="sr-Latn-CS"/>
        </w:rPr>
        <w:t xml:space="preserve"> i direktoriosnovnih i srednjih škola.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b/>
          <w:lang w:val="sr-Latn-CS"/>
        </w:rPr>
      </w:pPr>
      <w:r w:rsidRPr="007C126F">
        <w:rPr>
          <w:b/>
          <w:lang w:val="sr-Latn-CS"/>
        </w:rPr>
        <w:t xml:space="preserve">Metode i tehnike rada: </w:t>
      </w:r>
      <w:r w:rsidRPr="007C126F">
        <w:rPr>
          <w:lang w:val="sr-Latn-CS"/>
        </w:rPr>
        <w:t>obuka interaktivnog tipa.</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b/>
          <w:lang w:val="sr-Latn-CS"/>
        </w:rPr>
      </w:pPr>
      <w:r w:rsidRPr="007C126F">
        <w:rPr>
          <w:b/>
          <w:lang w:val="sr-Latn-CS"/>
        </w:rPr>
        <w:t>Teme:</w:t>
      </w:r>
      <w:r w:rsidRPr="007C126F">
        <w:rPr>
          <w:b/>
          <w:lang w:val="sr-Latn-CS"/>
        </w:rPr>
        <w:tab/>
      </w:r>
    </w:p>
    <w:p w:rsidR="002A370A" w:rsidRPr="007C126F" w:rsidRDefault="002A370A" w:rsidP="002666C6">
      <w:pPr>
        <w:pStyle w:val="BodyText"/>
        <w:numPr>
          <w:ilvl w:val="0"/>
          <w:numId w:val="14"/>
        </w:numPr>
        <w:spacing w:after="80"/>
        <w:jc w:val="both"/>
        <w:rPr>
          <w:rFonts w:ascii="Verdana" w:hAnsi="Verdana" w:cs="Arial"/>
          <w:sz w:val="22"/>
          <w:szCs w:val="22"/>
        </w:rPr>
      </w:pPr>
      <w:r w:rsidRPr="007C126F">
        <w:rPr>
          <w:rFonts w:ascii="Verdana" w:hAnsi="Verdana" w:cs="Arial"/>
          <w:sz w:val="22"/>
          <w:szCs w:val="22"/>
        </w:rPr>
        <w:t>Značaj komunikacije za efekte nastavnog procesa</w:t>
      </w:r>
    </w:p>
    <w:p w:rsidR="002A370A" w:rsidRPr="007C126F" w:rsidRDefault="002A370A" w:rsidP="002666C6">
      <w:pPr>
        <w:pStyle w:val="BodyText"/>
        <w:numPr>
          <w:ilvl w:val="0"/>
          <w:numId w:val="14"/>
        </w:numPr>
        <w:spacing w:after="80"/>
        <w:jc w:val="both"/>
        <w:rPr>
          <w:rFonts w:ascii="Verdana" w:hAnsi="Verdana" w:cs="Arial"/>
          <w:sz w:val="22"/>
          <w:szCs w:val="22"/>
        </w:rPr>
      </w:pPr>
      <w:r w:rsidRPr="007C126F">
        <w:rPr>
          <w:rFonts w:ascii="Verdana" w:hAnsi="Verdana" w:cs="Arial"/>
          <w:sz w:val="22"/>
          <w:szCs w:val="22"/>
        </w:rPr>
        <w:t>Priroda i principi adekvatne komunikacije u nastavi</w:t>
      </w:r>
    </w:p>
    <w:p w:rsidR="002A370A" w:rsidRPr="007C126F" w:rsidRDefault="002A370A" w:rsidP="002666C6">
      <w:pPr>
        <w:pStyle w:val="BodyText"/>
        <w:numPr>
          <w:ilvl w:val="0"/>
          <w:numId w:val="14"/>
        </w:numPr>
        <w:spacing w:after="80"/>
        <w:jc w:val="both"/>
        <w:rPr>
          <w:rFonts w:ascii="Verdana" w:hAnsi="Verdana" w:cs="Arial"/>
          <w:sz w:val="22"/>
          <w:szCs w:val="22"/>
        </w:rPr>
      </w:pPr>
      <w:r w:rsidRPr="007C126F">
        <w:rPr>
          <w:rFonts w:ascii="Verdana" w:hAnsi="Verdana" w:cs="Arial"/>
          <w:sz w:val="22"/>
          <w:szCs w:val="22"/>
        </w:rPr>
        <w:t>Vrste komunikacije  u vaspitno-obrazovnom radu</w:t>
      </w:r>
    </w:p>
    <w:p w:rsidR="002A370A" w:rsidRPr="007C126F" w:rsidRDefault="002A370A" w:rsidP="002666C6">
      <w:pPr>
        <w:pStyle w:val="BodyText"/>
        <w:numPr>
          <w:ilvl w:val="0"/>
          <w:numId w:val="14"/>
        </w:numPr>
        <w:spacing w:after="80"/>
        <w:jc w:val="both"/>
        <w:rPr>
          <w:rFonts w:ascii="Verdana" w:hAnsi="Verdana" w:cs="Arial"/>
          <w:sz w:val="22"/>
          <w:szCs w:val="22"/>
        </w:rPr>
      </w:pPr>
      <w:r w:rsidRPr="007C126F">
        <w:rPr>
          <w:rFonts w:ascii="Verdana" w:hAnsi="Verdana" w:cs="Arial"/>
          <w:sz w:val="22"/>
          <w:szCs w:val="22"/>
        </w:rPr>
        <w:t>Vrste poruka, barijere i njihove posljedice</w:t>
      </w:r>
    </w:p>
    <w:p w:rsidR="002A370A" w:rsidRPr="007C126F" w:rsidRDefault="002A370A" w:rsidP="002666C6">
      <w:pPr>
        <w:pStyle w:val="BodyText"/>
        <w:numPr>
          <w:ilvl w:val="0"/>
          <w:numId w:val="14"/>
        </w:numPr>
        <w:spacing w:after="80"/>
        <w:jc w:val="both"/>
        <w:rPr>
          <w:rFonts w:ascii="Verdana" w:hAnsi="Verdana" w:cs="Arial"/>
          <w:sz w:val="22"/>
          <w:szCs w:val="22"/>
        </w:rPr>
      </w:pPr>
      <w:r w:rsidRPr="007C126F">
        <w:rPr>
          <w:rFonts w:ascii="Verdana" w:hAnsi="Verdana" w:cs="Arial"/>
          <w:sz w:val="22"/>
          <w:szCs w:val="22"/>
        </w:rPr>
        <w:t>Aktivno slušanje</w:t>
      </w:r>
    </w:p>
    <w:p w:rsidR="002A370A" w:rsidRPr="007C126F" w:rsidRDefault="002A370A" w:rsidP="002666C6">
      <w:pPr>
        <w:pStyle w:val="BodyText"/>
        <w:spacing w:after="80"/>
        <w:ind w:left="720"/>
        <w:jc w:val="both"/>
        <w:rPr>
          <w:rFonts w:ascii="Verdana" w:hAnsi="Verdana" w:cs="Arial"/>
          <w:sz w:val="22"/>
          <w:szCs w:val="22"/>
        </w:rPr>
      </w:pPr>
    </w:p>
    <w:p w:rsidR="002A370A" w:rsidRPr="007C126F" w:rsidRDefault="002A370A" w:rsidP="002666C6">
      <w:pPr>
        <w:spacing w:after="0" w:line="240" w:lineRule="auto"/>
        <w:jc w:val="both"/>
        <w:rPr>
          <w:b/>
          <w:lang w:val="sr-Latn-CS"/>
        </w:rPr>
      </w:pPr>
      <w:r w:rsidRPr="007C126F">
        <w:rPr>
          <w:b/>
          <w:lang w:val="sr-Latn-CS"/>
        </w:rPr>
        <w:t xml:space="preserve">Trajanje programa (broj dana i broj sati efektivnog rada): </w:t>
      </w:r>
      <w:r w:rsidRPr="007C126F">
        <w:rPr>
          <w:lang w:val="sr-Latn-CS"/>
        </w:rPr>
        <w:t>jedan dan (8 sati)</w:t>
      </w:r>
    </w:p>
    <w:p w:rsidR="002A370A" w:rsidRPr="007C126F" w:rsidRDefault="002A370A" w:rsidP="002666C6">
      <w:pPr>
        <w:spacing w:after="0" w:line="240" w:lineRule="auto"/>
        <w:jc w:val="both"/>
        <w:rPr>
          <w:b/>
          <w:lang w:val="sr-Latn-CS"/>
        </w:rPr>
      </w:pPr>
    </w:p>
    <w:p w:rsidR="002A370A" w:rsidRPr="007C126F" w:rsidRDefault="002A370A"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35 učesnika.</w:t>
      </w:r>
    </w:p>
    <w:p w:rsidR="002A370A" w:rsidRPr="007C126F" w:rsidRDefault="002A370A" w:rsidP="002666C6">
      <w:pPr>
        <w:spacing w:after="0" w:line="240" w:lineRule="auto"/>
        <w:jc w:val="both"/>
        <w:rPr>
          <w:rFonts w:cs="Arial"/>
          <w:lang w:val="sr-Latn-CS"/>
        </w:rPr>
      </w:pPr>
    </w:p>
    <w:p w:rsidR="001F158D" w:rsidRPr="007C126F" w:rsidRDefault="002A370A" w:rsidP="002666C6">
      <w:pPr>
        <w:autoSpaceDE w:val="0"/>
        <w:autoSpaceDN w:val="0"/>
        <w:adjustRightInd w:val="0"/>
        <w:spacing w:after="0"/>
        <w:jc w:val="both"/>
      </w:pPr>
      <w:r w:rsidRPr="007C126F">
        <w:rPr>
          <w:rFonts w:cs="Arial"/>
          <w:b/>
          <w:bCs/>
          <w:lang w:val="sr-Latn-CS"/>
        </w:rPr>
        <w:t xml:space="preserve">Cijena po učesniku dnevno i šta ona uključuje: </w:t>
      </w:r>
      <w:r w:rsidRPr="007C126F">
        <w:rPr>
          <w:rFonts w:cs="Arial"/>
          <w:lang w:val="sr-Latn-CS"/>
        </w:rPr>
        <w:t>15</w:t>
      </w:r>
      <w:r w:rsidRPr="007C126F">
        <w:rPr>
          <w:rFonts w:cs="Arial"/>
          <w:lang w:val="sr-Cyrl-CS"/>
        </w:rPr>
        <w:t xml:space="preserve">€ </w:t>
      </w:r>
      <w:r w:rsidRPr="007C126F">
        <w:t>(uračunati su honorar i putni troškovi za voditelje seminara</w:t>
      </w:r>
      <w:r w:rsidR="006A4DAF" w:rsidRPr="007C126F">
        <w:t xml:space="preserve"> i cijenapotrošnog materijala).</w:t>
      </w:r>
    </w:p>
    <w:p w:rsidR="006A4DAF" w:rsidRPr="007C126F" w:rsidRDefault="006A4DAF" w:rsidP="002666C6">
      <w:pPr>
        <w:autoSpaceDE w:val="0"/>
        <w:autoSpaceDN w:val="0"/>
        <w:adjustRightInd w:val="0"/>
        <w:spacing w:after="0"/>
        <w:jc w:val="both"/>
      </w:pPr>
    </w:p>
    <w:p w:rsidR="00C847BB" w:rsidRPr="00FD3079" w:rsidRDefault="00C847BB" w:rsidP="002666C6">
      <w:pPr>
        <w:spacing w:after="0" w:line="240" w:lineRule="auto"/>
        <w:jc w:val="both"/>
        <w:rPr>
          <w:rFonts w:cs="Arial"/>
          <w:b/>
          <w:lang w:val="sr-Latn-CS"/>
        </w:rPr>
      </w:pPr>
    </w:p>
    <w:tbl>
      <w:tblPr>
        <w:tblW w:w="91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D239B" w:rsidRPr="00FD3079" w:rsidTr="00236A23">
        <w:trPr>
          <w:jc w:val="center"/>
        </w:trPr>
        <w:tc>
          <w:tcPr>
            <w:tcW w:w="9180" w:type="dxa"/>
            <w:shd w:val="clear" w:color="auto" w:fill="E0E0E0"/>
          </w:tcPr>
          <w:p w:rsidR="00AD239B" w:rsidRPr="00FD3079"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iCs/>
                <w:sz w:val="22"/>
                <w:szCs w:val="22"/>
                <w:lang w:val="sr-Latn-CS"/>
              </w:rPr>
              <w:t>175</w:t>
            </w:r>
            <w:r w:rsidR="00AD239B" w:rsidRPr="00FD3079">
              <w:rPr>
                <w:rFonts w:ascii="Verdana" w:eastAsia="SimSun" w:hAnsi="Verdana"/>
                <w:iCs/>
                <w:sz w:val="22"/>
                <w:szCs w:val="22"/>
                <w:lang w:val="sr-Latn-CS"/>
              </w:rPr>
              <w:t xml:space="preserve">. Komunikacija sa roditeljima </w:t>
            </w:r>
          </w:p>
        </w:tc>
      </w:tr>
    </w:tbl>
    <w:p w:rsidR="00C847BB" w:rsidRPr="00FD3079" w:rsidRDefault="00C847BB" w:rsidP="002666C6">
      <w:pPr>
        <w:tabs>
          <w:tab w:val="left" w:pos="3397"/>
        </w:tabs>
        <w:spacing w:after="0" w:line="240" w:lineRule="auto"/>
        <w:jc w:val="both"/>
        <w:rPr>
          <w:rFonts w:cs="Arial"/>
          <w:b/>
          <w:bCs/>
          <w:lang w:val="sr-Latn-CS"/>
        </w:rPr>
      </w:pPr>
    </w:p>
    <w:p w:rsidR="008305E8" w:rsidRDefault="008305E8" w:rsidP="002666C6">
      <w:pPr>
        <w:spacing w:after="0" w:line="240" w:lineRule="auto"/>
        <w:jc w:val="both"/>
        <w:rPr>
          <w:rFonts w:cs="Arial"/>
          <w:lang w:val="sr-Latn-CS"/>
        </w:rPr>
      </w:pPr>
      <w:r w:rsidRPr="00FD3079">
        <w:rPr>
          <w:b/>
          <w:lang w:val="sr-Latn-CS"/>
        </w:rPr>
        <w:t>Autori:</w:t>
      </w:r>
      <w:r w:rsidRPr="00FD3079">
        <w:rPr>
          <w:rFonts w:cs="Arial"/>
          <w:lang w:val="sr-Latn-CS"/>
        </w:rPr>
        <w:t xml:space="preserve"> Slavica Vujović i Nataša Šljivić</w:t>
      </w:r>
    </w:p>
    <w:p w:rsidR="00E51304" w:rsidRPr="00E51304" w:rsidRDefault="00E51304" w:rsidP="002666C6">
      <w:pPr>
        <w:spacing w:after="0" w:line="240" w:lineRule="auto"/>
        <w:jc w:val="both"/>
        <w:rPr>
          <w:rFonts w:cs="Arial"/>
          <w:lang w:val="sr-Latn-CS"/>
        </w:rPr>
      </w:pPr>
      <w:r w:rsidRPr="00E51304">
        <w:rPr>
          <w:rFonts w:cs="Arial"/>
          <w:b/>
          <w:bCs/>
          <w:lang w:val="sr-Latn-CS"/>
        </w:rPr>
        <w:t>Naziv institucije/organizacije koja podržava program:</w:t>
      </w:r>
      <w:r w:rsidRPr="00E51304">
        <w:rPr>
          <w:rFonts w:cs="Arial"/>
          <w:bCs/>
          <w:lang w:val="sr-Latn-CS"/>
        </w:rPr>
        <w:t>Gimnazija „Niko Rolović“, Bar</w:t>
      </w:r>
    </w:p>
    <w:p w:rsidR="008305E8" w:rsidRPr="00FD3079" w:rsidRDefault="008305E8" w:rsidP="002666C6">
      <w:pPr>
        <w:spacing w:after="0" w:line="240" w:lineRule="auto"/>
        <w:jc w:val="both"/>
        <w:rPr>
          <w:rFonts w:cs="Arial"/>
          <w:lang w:val="sr-Latn-CS"/>
        </w:rPr>
      </w:pPr>
      <w:r w:rsidRPr="00FD3079">
        <w:rPr>
          <w:b/>
          <w:lang w:val="sr-Latn-CS"/>
        </w:rPr>
        <w:t xml:space="preserve">Odgovorna osoba (koordinator): </w:t>
      </w:r>
      <w:r w:rsidRPr="00DC08E2">
        <w:rPr>
          <w:lang w:val="sr-Latn-CS"/>
        </w:rPr>
        <w:t>Vidosava Kašćelan</w:t>
      </w:r>
    </w:p>
    <w:p w:rsidR="008305E8" w:rsidRPr="00FD3079" w:rsidRDefault="008305E8" w:rsidP="002666C6">
      <w:pPr>
        <w:spacing w:after="0" w:line="240" w:lineRule="auto"/>
        <w:jc w:val="both"/>
        <w:rPr>
          <w:rFonts w:cs="Arial"/>
          <w:lang w:val="sr-Latn-CS"/>
        </w:rPr>
      </w:pPr>
      <w:r w:rsidRPr="00FD3079">
        <w:rPr>
          <w:b/>
          <w:lang w:val="sr-Latn-CS"/>
        </w:rPr>
        <w:t xml:space="preserve">Adresa: </w:t>
      </w:r>
      <w:r w:rsidRPr="00FD3079">
        <w:rPr>
          <w:rFonts w:cs="Arial"/>
        </w:rPr>
        <w:t>Vaka Đurovića bb</w:t>
      </w:r>
    </w:p>
    <w:p w:rsidR="008305E8" w:rsidRPr="00FD3079" w:rsidRDefault="008305E8" w:rsidP="002666C6">
      <w:pPr>
        <w:jc w:val="both"/>
        <w:rPr>
          <w:rFonts w:cs="Arial"/>
        </w:rPr>
      </w:pPr>
      <w:r w:rsidRPr="00FD3079">
        <w:rPr>
          <w:b/>
          <w:lang w:val="sr-Latn-CS"/>
        </w:rPr>
        <w:lastRenderedPageBreak/>
        <w:t>E-mail:</w:t>
      </w:r>
      <w:r w:rsidRPr="00FD3079">
        <w:rPr>
          <w:rFonts w:cs="Arial"/>
        </w:rPr>
        <w:t>vidosava.kascelan</w:t>
      </w:r>
      <w:r w:rsidRPr="00FD3079">
        <w:rPr>
          <w:rFonts w:cs="Arial"/>
          <w:lang w:val="en-US"/>
        </w:rPr>
        <w:t>@zzs.gov.me</w:t>
      </w:r>
    </w:p>
    <w:p w:rsidR="008305E8" w:rsidRPr="00FD3079" w:rsidRDefault="008305E8" w:rsidP="002666C6">
      <w:pPr>
        <w:spacing w:after="0" w:line="240" w:lineRule="auto"/>
        <w:jc w:val="both"/>
        <w:rPr>
          <w:rFonts w:cs="Arial"/>
          <w:lang w:val="sr-Latn-CS"/>
        </w:rPr>
      </w:pPr>
      <w:r w:rsidRPr="00FD3079">
        <w:rPr>
          <w:b/>
          <w:lang w:val="sr-Latn-CS"/>
        </w:rPr>
        <w:t xml:space="preserve">Broj telefona: </w:t>
      </w:r>
      <w:r w:rsidRPr="00FD3079">
        <w:rPr>
          <w:rFonts w:cs="Arial"/>
        </w:rPr>
        <w:t>020 408 938</w:t>
      </w:r>
    </w:p>
    <w:p w:rsidR="008305E8" w:rsidRPr="00FD3079" w:rsidRDefault="008305E8" w:rsidP="002666C6">
      <w:pPr>
        <w:spacing w:after="0" w:line="240" w:lineRule="auto"/>
        <w:jc w:val="both"/>
        <w:rPr>
          <w:rFonts w:cs="Arial"/>
          <w:lang w:val="sr-Latn-CS"/>
        </w:rPr>
      </w:pPr>
    </w:p>
    <w:p w:rsidR="008305E8" w:rsidRPr="00FD3079" w:rsidRDefault="008305E8" w:rsidP="002666C6">
      <w:pPr>
        <w:spacing w:after="0" w:line="240" w:lineRule="auto"/>
        <w:jc w:val="both"/>
        <w:rPr>
          <w:rFonts w:cs="Arial"/>
          <w:b/>
          <w:lang w:val="sr-Latn-CS"/>
        </w:rPr>
      </w:pPr>
      <w:r w:rsidRPr="00FD3079">
        <w:rPr>
          <w:b/>
          <w:lang w:val="sr-Latn-CS"/>
        </w:rPr>
        <w:t>O</w:t>
      </w:r>
      <w:r w:rsidRPr="00FD3079">
        <w:rPr>
          <w:b/>
        </w:rPr>
        <w:t xml:space="preserve">pšti cilj </w:t>
      </w:r>
      <w:r w:rsidRPr="00FD3079">
        <w:rPr>
          <w:b/>
          <w:lang w:val="sr-Latn-CS"/>
        </w:rPr>
        <w:t xml:space="preserve"> programa: </w:t>
      </w:r>
      <w:r w:rsidR="00BA3889">
        <w:rPr>
          <w:rFonts w:cs="Arial"/>
        </w:rPr>
        <w:t>r</w:t>
      </w:r>
      <w:r w:rsidRPr="00FD3079">
        <w:rPr>
          <w:rFonts w:cs="Arial"/>
        </w:rPr>
        <w:t>azvijanje svijesti o značaju saradnje  škole sa   roditeljima, kao i osposobljavanje nastavnika za efektivnu komunikaciju sa roditeljima u cilju učenja i razvoja djece</w:t>
      </w:r>
    </w:p>
    <w:p w:rsidR="008305E8" w:rsidRPr="00FD3079" w:rsidRDefault="008305E8" w:rsidP="002666C6">
      <w:pPr>
        <w:spacing w:after="0" w:line="240" w:lineRule="auto"/>
        <w:jc w:val="both"/>
        <w:rPr>
          <w:rFonts w:cs="Arial"/>
          <w:lang w:val="sr-Latn-CS"/>
        </w:rPr>
      </w:pPr>
    </w:p>
    <w:p w:rsidR="008305E8" w:rsidRPr="00FD3079" w:rsidRDefault="008305E8" w:rsidP="002666C6">
      <w:pPr>
        <w:spacing w:after="0" w:line="240" w:lineRule="auto"/>
        <w:jc w:val="both"/>
        <w:rPr>
          <w:b/>
          <w:lang w:val="sr-Latn-CS"/>
        </w:rPr>
      </w:pPr>
      <w:r w:rsidRPr="00FD3079">
        <w:rPr>
          <w:b/>
          <w:lang w:val="sr-Latn-CS"/>
        </w:rPr>
        <w:t>Specifični ciljevi programa:</w:t>
      </w:r>
    </w:p>
    <w:p w:rsidR="008305E8" w:rsidRPr="00FD3079" w:rsidRDefault="008305E8" w:rsidP="002666C6">
      <w:pPr>
        <w:pStyle w:val="ListParagraph"/>
        <w:numPr>
          <w:ilvl w:val="0"/>
          <w:numId w:val="158"/>
        </w:numPr>
        <w:jc w:val="both"/>
        <w:rPr>
          <w:rFonts w:ascii="Verdana" w:hAnsi="Verdana" w:cs="Arial"/>
        </w:rPr>
      </w:pPr>
      <w:r w:rsidRPr="00FD3079">
        <w:rPr>
          <w:rFonts w:ascii="Verdana" w:hAnsi="Verdana" w:cs="Arial"/>
        </w:rPr>
        <w:t>Podrška nastavnicima u produbljivanju partnerstva sa roditeljima i razvijanje svijesti o značaju dvosmjerne komunikacije</w:t>
      </w:r>
    </w:p>
    <w:p w:rsidR="008305E8" w:rsidRPr="00FD3079" w:rsidRDefault="008305E8" w:rsidP="002666C6">
      <w:pPr>
        <w:pStyle w:val="ListParagraph"/>
        <w:numPr>
          <w:ilvl w:val="0"/>
          <w:numId w:val="158"/>
        </w:numPr>
        <w:jc w:val="both"/>
        <w:rPr>
          <w:rFonts w:ascii="Verdana" w:hAnsi="Verdana" w:cs="Arial"/>
        </w:rPr>
      </w:pPr>
      <w:r w:rsidRPr="00FD3079">
        <w:rPr>
          <w:rFonts w:ascii="Verdana" w:hAnsi="Verdana" w:cs="Arial"/>
        </w:rPr>
        <w:t xml:space="preserve">Razvijanje komunikacijskih vještina </w:t>
      </w:r>
    </w:p>
    <w:p w:rsidR="008305E8" w:rsidRPr="00FD3079" w:rsidRDefault="008305E8" w:rsidP="002666C6">
      <w:pPr>
        <w:pStyle w:val="ListParagraph"/>
        <w:numPr>
          <w:ilvl w:val="0"/>
          <w:numId w:val="158"/>
        </w:numPr>
        <w:jc w:val="both"/>
        <w:rPr>
          <w:rFonts w:ascii="Verdana" w:hAnsi="Verdana" w:cs="Arial"/>
        </w:rPr>
      </w:pPr>
      <w:r w:rsidRPr="00FD3079">
        <w:rPr>
          <w:rFonts w:ascii="Verdana" w:hAnsi="Verdana" w:cs="Arial"/>
        </w:rPr>
        <w:t>Bolje razumijevanje uloge roditelja i stilova roditeljstva</w:t>
      </w:r>
    </w:p>
    <w:p w:rsidR="008305E8" w:rsidRPr="00FD3079" w:rsidRDefault="008305E8" w:rsidP="002666C6">
      <w:pPr>
        <w:pStyle w:val="ListParagraph"/>
        <w:numPr>
          <w:ilvl w:val="0"/>
          <w:numId w:val="158"/>
        </w:numPr>
        <w:jc w:val="both"/>
        <w:rPr>
          <w:rFonts w:ascii="Verdana" w:hAnsi="Verdana" w:cs="Arial"/>
        </w:rPr>
      </w:pPr>
      <w:r w:rsidRPr="00FD3079">
        <w:rPr>
          <w:rFonts w:ascii="Verdana" w:hAnsi="Verdana" w:cs="Arial"/>
        </w:rPr>
        <w:t>Promovisanje pozitivnih iskustava</w:t>
      </w:r>
    </w:p>
    <w:p w:rsidR="008305E8" w:rsidRPr="00FD3079" w:rsidRDefault="008305E8" w:rsidP="002666C6">
      <w:pPr>
        <w:pStyle w:val="ListParagraph"/>
        <w:numPr>
          <w:ilvl w:val="0"/>
          <w:numId w:val="158"/>
        </w:numPr>
        <w:jc w:val="both"/>
        <w:rPr>
          <w:rFonts w:ascii="Verdana" w:hAnsi="Verdana" w:cs="Arial"/>
        </w:rPr>
      </w:pPr>
      <w:r w:rsidRPr="00FD3079">
        <w:rPr>
          <w:rFonts w:ascii="Verdana" w:hAnsi="Verdana" w:cs="Arial"/>
        </w:rPr>
        <w:t>Pomoć nastavnicima je da kreiraju takvu atmosferu u kojoj  će roditelji biti podstaknuti da se uključuju na različite načine i da doprinose životu učionice/škole bez straha da će to biti protumačeno kao miješanje uloga, tj. m</w:t>
      </w:r>
      <w:r w:rsidR="00BA3889">
        <w:rPr>
          <w:rFonts w:ascii="Verdana" w:hAnsi="Verdana" w:cs="Arial"/>
        </w:rPr>
        <w:t>ij</w:t>
      </w:r>
      <w:r w:rsidRPr="00FD3079">
        <w:rPr>
          <w:rFonts w:ascii="Verdana" w:hAnsi="Verdana" w:cs="Arial"/>
        </w:rPr>
        <w:t>ešanje u profesionalnu ulogu nastavnika.</w:t>
      </w:r>
    </w:p>
    <w:p w:rsidR="008305E8" w:rsidRPr="00FD3079" w:rsidRDefault="008305E8" w:rsidP="00A20181">
      <w:pPr>
        <w:spacing w:after="0" w:line="240" w:lineRule="auto"/>
        <w:rPr>
          <w:rFonts w:cs="Arial"/>
          <w:lang w:val="sr-Latn-CS"/>
        </w:rPr>
      </w:pPr>
    </w:p>
    <w:p w:rsidR="008305E8" w:rsidRPr="00FD3079" w:rsidRDefault="008305E8" w:rsidP="00A20181">
      <w:pPr>
        <w:spacing w:after="0" w:line="240" w:lineRule="auto"/>
        <w:rPr>
          <w:rFonts w:cs="Arial"/>
          <w:lang w:val="sr-Latn-CS"/>
        </w:rPr>
      </w:pPr>
      <w:r w:rsidRPr="00FD3079">
        <w:rPr>
          <w:b/>
          <w:lang w:val="sr-Latn-CS"/>
        </w:rPr>
        <w:t xml:space="preserve">Ciljna grupa: </w:t>
      </w:r>
      <w:r w:rsidR="00BA3889">
        <w:rPr>
          <w:rFonts w:cs="Arial"/>
        </w:rPr>
        <w:t>n</w:t>
      </w:r>
      <w:r w:rsidRPr="00FD3079">
        <w:rPr>
          <w:rFonts w:cs="Arial"/>
        </w:rPr>
        <w:t>astavnicisvihnastavnihpredmeta</w:t>
      </w:r>
      <w:r w:rsidR="00A20181">
        <w:rPr>
          <w:rFonts w:cs="Arial"/>
        </w:rPr>
        <w:t>i</w:t>
      </w:r>
      <w:r w:rsidRPr="00FD3079">
        <w:rPr>
          <w:rFonts w:cs="Arial"/>
        </w:rPr>
        <w:t>stru</w:t>
      </w:r>
      <w:r w:rsidRPr="00FD3079">
        <w:rPr>
          <w:rFonts w:cs="Arial"/>
          <w:lang w:val="sr-Cyrl-CS"/>
        </w:rPr>
        <w:t>č</w:t>
      </w:r>
      <w:r w:rsidRPr="00FD3079">
        <w:rPr>
          <w:rFonts w:cs="Arial"/>
        </w:rPr>
        <w:t>nisaradniciugimnazijama, srednjim mješovitim školama, kao i nastavnici koji predaju opšte – obrazovne predmete u stručnim školama. Modul je posebno značajan za sve nastavnike koji sui  u ulozi odjeljenjskog starješine.</w:t>
      </w:r>
    </w:p>
    <w:p w:rsidR="008305E8" w:rsidRPr="00FD3079" w:rsidRDefault="008305E8" w:rsidP="002666C6">
      <w:pPr>
        <w:spacing w:after="0" w:line="240" w:lineRule="auto"/>
        <w:jc w:val="both"/>
        <w:rPr>
          <w:b/>
          <w:lang w:val="sr-Latn-CS"/>
        </w:rPr>
      </w:pPr>
    </w:p>
    <w:p w:rsidR="008305E8" w:rsidRPr="00FD3079" w:rsidRDefault="008305E8" w:rsidP="002666C6">
      <w:pPr>
        <w:jc w:val="both"/>
        <w:rPr>
          <w:rFonts w:cs="Arial"/>
        </w:rPr>
      </w:pPr>
      <w:r w:rsidRPr="00FD3079">
        <w:rPr>
          <w:b/>
          <w:lang w:val="sr-Latn-CS"/>
        </w:rPr>
        <w:t xml:space="preserve">Metode i tehnike rada: </w:t>
      </w:r>
      <w:r w:rsidR="00A20181">
        <w:rPr>
          <w:rFonts w:cs="Arial"/>
        </w:rPr>
        <w:t>r</w:t>
      </w:r>
      <w:r w:rsidRPr="00FD3079">
        <w:rPr>
          <w:rFonts w:cs="Arial"/>
        </w:rPr>
        <w:t>adionice interaktivnog tipa</w:t>
      </w:r>
    </w:p>
    <w:p w:rsidR="008305E8" w:rsidRPr="00FD3079" w:rsidRDefault="008305E8" w:rsidP="002666C6">
      <w:pPr>
        <w:spacing w:after="0" w:line="240" w:lineRule="auto"/>
        <w:jc w:val="both"/>
        <w:rPr>
          <w:b/>
          <w:lang w:val="sr-Latn-CS"/>
        </w:rPr>
      </w:pPr>
    </w:p>
    <w:p w:rsidR="008305E8" w:rsidRPr="00FD3079" w:rsidRDefault="008305E8" w:rsidP="002666C6">
      <w:pPr>
        <w:spacing w:after="0" w:line="240" w:lineRule="auto"/>
        <w:jc w:val="both"/>
        <w:rPr>
          <w:b/>
          <w:lang w:val="sr-Latn-CS"/>
        </w:rPr>
      </w:pPr>
      <w:r w:rsidRPr="00FD3079">
        <w:rPr>
          <w:b/>
          <w:lang w:val="sr-Latn-CS"/>
        </w:rPr>
        <w:t>Teme:</w:t>
      </w:r>
      <w:r w:rsidRPr="00FD3079">
        <w:rPr>
          <w:b/>
          <w:lang w:val="sr-Latn-CS"/>
        </w:rPr>
        <w:tab/>
      </w:r>
    </w:p>
    <w:p w:rsidR="008305E8" w:rsidRPr="00FD3079" w:rsidRDefault="008305E8" w:rsidP="002666C6">
      <w:pPr>
        <w:spacing w:after="0" w:line="240" w:lineRule="auto"/>
        <w:jc w:val="both"/>
        <w:rPr>
          <w:b/>
          <w:lang w:val="sr-Latn-CS"/>
        </w:rPr>
      </w:pPr>
    </w:p>
    <w:p w:rsidR="008305E8" w:rsidRPr="00FD3079" w:rsidRDefault="008305E8" w:rsidP="002666C6">
      <w:pPr>
        <w:jc w:val="both"/>
        <w:rPr>
          <w:rFonts w:cs="Calibri"/>
        </w:rPr>
      </w:pPr>
      <w:r w:rsidRPr="00FD3079">
        <w:rPr>
          <w:rFonts w:cs="Arial"/>
          <w:lang w:val="en-US"/>
        </w:rPr>
        <w:t>1.</w:t>
      </w:r>
      <w:r w:rsidRPr="00FD3079">
        <w:rPr>
          <w:rFonts w:cs="Calibri"/>
        </w:rPr>
        <w:t xml:space="preserve">Partnerstvo roditelja i škole kao faktor postignića učenika </w:t>
      </w:r>
    </w:p>
    <w:p w:rsidR="008305E8" w:rsidRPr="00FD3079" w:rsidRDefault="008305E8" w:rsidP="002666C6">
      <w:pPr>
        <w:jc w:val="both"/>
        <w:rPr>
          <w:rFonts w:cs="Calibri"/>
        </w:rPr>
      </w:pPr>
      <w:r w:rsidRPr="00FD3079">
        <w:rPr>
          <w:rFonts w:cs="Calibri"/>
        </w:rPr>
        <w:t xml:space="preserve">2.Komunikacija sa </w:t>
      </w:r>
      <w:r w:rsidR="00A20181">
        <w:rPr>
          <w:rFonts w:cs="Calibri"/>
        </w:rPr>
        <w:t>roditeljima</w:t>
      </w:r>
    </w:p>
    <w:p w:rsidR="008305E8" w:rsidRPr="00FD3079" w:rsidRDefault="008305E8" w:rsidP="002666C6">
      <w:pPr>
        <w:jc w:val="both"/>
        <w:rPr>
          <w:rFonts w:cs="Calibri"/>
        </w:rPr>
      </w:pPr>
      <w:r w:rsidRPr="00FD3079">
        <w:rPr>
          <w:rFonts w:cs="Calibri"/>
        </w:rPr>
        <w:t xml:space="preserve">3.Stilovi roditeljstva </w:t>
      </w:r>
    </w:p>
    <w:p w:rsidR="008305E8" w:rsidRPr="00FD3079" w:rsidRDefault="008305E8" w:rsidP="002666C6">
      <w:pPr>
        <w:jc w:val="both"/>
        <w:rPr>
          <w:rFonts w:cs="Calibri"/>
        </w:rPr>
      </w:pPr>
      <w:r w:rsidRPr="00FD3079">
        <w:rPr>
          <w:rFonts w:cs="Calibri"/>
        </w:rPr>
        <w:t xml:space="preserve">4.Plan komunikacija sa roditeljima </w:t>
      </w:r>
    </w:p>
    <w:p w:rsidR="008305E8" w:rsidRPr="00FD3079" w:rsidRDefault="008305E8" w:rsidP="002666C6">
      <w:pPr>
        <w:spacing w:after="0" w:line="240" w:lineRule="auto"/>
        <w:jc w:val="both"/>
        <w:rPr>
          <w:b/>
          <w:lang w:val="sr-Latn-CS"/>
        </w:rPr>
      </w:pPr>
    </w:p>
    <w:p w:rsidR="008305E8" w:rsidRPr="00FD3079" w:rsidRDefault="008305E8" w:rsidP="002666C6">
      <w:pPr>
        <w:spacing w:after="0" w:line="240" w:lineRule="auto"/>
        <w:jc w:val="both"/>
        <w:rPr>
          <w:rFonts w:cs="Arial"/>
          <w:lang w:val="sr-Latn-CS"/>
        </w:rPr>
      </w:pPr>
      <w:r w:rsidRPr="00FD3079">
        <w:rPr>
          <w:b/>
          <w:lang w:val="sr-Latn-CS"/>
        </w:rPr>
        <w:t xml:space="preserve">Trajanje programa (broj dana i broj sati efektivnog rada): </w:t>
      </w:r>
      <w:r w:rsidRPr="00DC08E2">
        <w:rPr>
          <w:lang w:val="sr-Latn-CS"/>
        </w:rPr>
        <w:t>1 dan; 8 sati</w:t>
      </w:r>
    </w:p>
    <w:p w:rsidR="008305E8" w:rsidRPr="00FD3079" w:rsidRDefault="008305E8" w:rsidP="002666C6">
      <w:pPr>
        <w:spacing w:after="0" w:line="240" w:lineRule="auto"/>
        <w:jc w:val="both"/>
        <w:rPr>
          <w:b/>
          <w:lang w:val="sr-Latn-CS"/>
        </w:rPr>
      </w:pPr>
    </w:p>
    <w:p w:rsidR="008305E8" w:rsidRPr="00A20181" w:rsidRDefault="008305E8" w:rsidP="002666C6">
      <w:pPr>
        <w:spacing w:after="0" w:line="240" w:lineRule="auto"/>
        <w:jc w:val="both"/>
        <w:rPr>
          <w:rFonts w:cs="Arial"/>
          <w:lang w:val="sr-Latn-CS"/>
        </w:rPr>
      </w:pPr>
      <w:r w:rsidRPr="00FD3079">
        <w:rPr>
          <w:b/>
          <w:lang w:val="sr-Latn-CS"/>
        </w:rPr>
        <w:t xml:space="preserve">Broj učesnika u grupi: </w:t>
      </w:r>
      <w:r w:rsidRPr="00A20181">
        <w:rPr>
          <w:lang w:val="sr-Latn-CS"/>
        </w:rPr>
        <w:t>20-30</w:t>
      </w:r>
    </w:p>
    <w:p w:rsidR="008305E8" w:rsidRPr="00FD3079" w:rsidRDefault="008305E8" w:rsidP="002666C6">
      <w:pPr>
        <w:spacing w:after="0" w:line="240" w:lineRule="auto"/>
        <w:jc w:val="both"/>
        <w:rPr>
          <w:rFonts w:cs="Arial"/>
          <w:color w:val="002060"/>
          <w:lang w:val="sr-Latn-CS"/>
        </w:rPr>
      </w:pPr>
    </w:p>
    <w:p w:rsidR="008305E8" w:rsidRPr="00FD3079" w:rsidRDefault="008305E8" w:rsidP="002666C6">
      <w:pPr>
        <w:spacing w:after="0" w:line="240" w:lineRule="auto"/>
        <w:jc w:val="both"/>
        <w:rPr>
          <w:rFonts w:cs="Arial"/>
          <w:lang w:val="en-US"/>
        </w:rPr>
      </w:pPr>
      <w:r w:rsidRPr="00FD3079">
        <w:rPr>
          <w:rFonts w:cs="Arial"/>
          <w:b/>
          <w:bCs/>
          <w:lang w:val="sr-Latn-CS"/>
        </w:rPr>
        <w:t xml:space="preserve">Cijena po učesniku dnevno  i šta ona uključuje: </w:t>
      </w:r>
      <w:r w:rsidRPr="00FD3079">
        <w:rPr>
          <w:rFonts w:cs="Arial"/>
          <w:lang w:val="en-US"/>
        </w:rPr>
        <w:t>25 eura dnevno po učesniku, što obezbjeđuje osvježenje za učesnike, nadoknade za trenere, potrošne materijale i putne troškove</w:t>
      </w:r>
    </w:p>
    <w:p w:rsidR="002A370A" w:rsidRPr="00FD3079" w:rsidRDefault="002A370A" w:rsidP="002666C6">
      <w:pPr>
        <w:spacing w:after="0" w:line="240" w:lineRule="auto"/>
        <w:jc w:val="both"/>
        <w:rPr>
          <w:rFonts w:cs="Arial"/>
          <w:lang w:val="en-US"/>
        </w:rPr>
      </w:pPr>
    </w:p>
    <w:p w:rsidR="002A370A" w:rsidRPr="007C126F" w:rsidRDefault="002A370A" w:rsidP="002666C6">
      <w:pPr>
        <w:spacing w:after="0" w:line="240" w:lineRule="auto"/>
        <w:jc w:val="both"/>
        <w:rPr>
          <w:rFonts w:cs="Arial"/>
          <w:lang w:val="en-U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70A" w:rsidRPr="007C126F" w:rsidTr="00AF3A9A">
        <w:tc>
          <w:tcPr>
            <w:tcW w:w="9180" w:type="dxa"/>
            <w:shd w:val="clear" w:color="auto" w:fill="E0E0E0"/>
          </w:tcPr>
          <w:p w:rsidR="002A370A"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t>176</w:t>
            </w:r>
            <w:r w:rsidR="002A370A" w:rsidRPr="007C126F">
              <w:rPr>
                <w:rFonts w:ascii="Verdana" w:eastAsia="SimSun" w:hAnsi="Verdana"/>
                <w:sz w:val="22"/>
                <w:szCs w:val="22"/>
                <w:lang w:val="sr-Latn-CS"/>
              </w:rPr>
              <w:t xml:space="preserve">. Kooperativno učenje </w:t>
            </w:r>
          </w:p>
        </w:tc>
      </w:tr>
    </w:tbl>
    <w:p w:rsidR="002A370A" w:rsidRPr="007C126F" w:rsidRDefault="002A370A" w:rsidP="002666C6">
      <w:pPr>
        <w:spacing w:after="0" w:line="240" w:lineRule="auto"/>
        <w:jc w:val="both"/>
        <w:rPr>
          <w:rFonts w:cs="Arial"/>
          <w:b/>
          <w:bCs/>
          <w:lang w:val="sr-Latn-CS"/>
        </w:rPr>
      </w:pPr>
    </w:p>
    <w:p w:rsidR="002A370A" w:rsidRPr="007C126F" w:rsidRDefault="002A370A" w:rsidP="002666C6">
      <w:pPr>
        <w:spacing w:after="0" w:line="240" w:lineRule="auto"/>
        <w:jc w:val="both"/>
        <w:rPr>
          <w:lang w:val="sr-Latn-CS"/>
        </w:rPr>
      </w:pPr>
      <w:r w:rsidRPr="007C126F">
        <w:rPr>
          <w:b/>
          <w:bCs/>
          <w:lang w:val="sr-Latn-CS"/>
        </w:rPr>
        <w:t>Autor:</w:t>
      </w:r>
      <w:r w:rsidRPr="007C126F">
        <w:rPr>
          <w:lang w:val="sr-Latn-CS"/>
        </w:rPr>
        <w:t>prof. dr Saša Milić</w:t>
      </w:r>
    </w:p>
    <w:p w:rsidR="002A370A" w:rsidRPr="007C126F" w:rsidRDefault="00CD4761" w:rsidP="002666C6">
      <w:pPr>
        <w:spacing w:after="0" w:line="240" w:lineRule="auto"/>
        <w:jc w:val="both"/>
        <w:rPr>
          <w:rFonts w:cs="Times New Roman"/>
          <w:b/>
          <w:lang w:val="sr-Latn-CS"/>
        </w:rPr>
      </w:pPr>
      <w:r w:rsidRPr="007C126F">
        <w:rPr>
          <w:rFonts w:cs="Times New Roman"/>
          <w:b/>
          <w:lang w:val="sr-Latn-CS"/>
        </w:rPr>
        <w:lastRenderedPageBreak/>
        <w:t xml:space="preserve">Naziv institucije/organizacije koja podržava program: </w:t>
      </w:r>
      <w:r w:rsidRPr="007C126F">
        <w:rPr>
          <w:rFonts w:cs="Times New Roman"/>
          <w:lang w:val="sr-Latn-CS"/>
        </w:rPr>
        <w:t>Filozofski fakultet, Nikšić</w:t>
      </w:r>
    </w:p>
    <w:p w:rsidR="002A370A" w:rsidRPr="007C126F" w:rsidRDefault="002A370A"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prof. dr Saša Milić</w:t>
      </w:r>
    </w:p>
    <w:p w:rsidR="002A370A" w:rsidRPr="007C126F" w:rsidRDefault="002A370A" w:rsidP="002666C6">
      <w:pPr>
        <w:pStyle w:val="NoSpacing"/>
        <w:jc w:val="both"/>
        <w:rPr>
          <w:rFonts w:cs="Times New Roman"/>
          <w:lang w:val="sr-Latn-CS"/>
        </w:rPr>
      </w:pPr>
      <w:r w:rsidRPr="007C126F">
        <w:rPr>
          <w:b/>
          <w:bCs/>
          <w:lang w:val="sr-Latn-CS"/>
        </w:rPr>
        <w:t xml:space="preserve">Adresa: </w:t>
      </w:r>
      <w:r w:rsidRPr="007C126F">
        <w:rPr>
          <w:lang w:val="sr-Latn-CS"/>
        </w:rPr>
        <w:t>Bulevar Svetog Petra Cetinjskog 25/V,81000 Podgorica</w:t>
      </w:r>
    </w:p>
    <w:p w:rsidR="002A370A" w:rsidRPr="007C126F" w:rsidRDefault="002A370A" w:rsidP="002666C6">
      <w:pPr>
        <w:pStyle w:val="NoSpacing"/>
        <w:jc w:val="both"/>
        <w:rPr>
          <w:rFonts w:cs="Times New Roman"/>
          <w:lang w:val="sr-Latn-CS"/>
        </w:rPr>
      </w:pPr>
      <w:r w:rsidRPr="007C126F">
        <w:rPr>
          <w:b/>
          <w:bCs/>
          <w:lang w:val="sr-Latn-CS"/>
        </w:rPr>
        <w:t xml:space="preserve">E-mail: </w:t>
      </w:r>
      <w:hyperlink r:id="rId78" w:history="1">
        <w:r w:rsidRPr="007C126F">
          <w:rPr>
            <w:lang w:val="sr-Latn-CS"/>
          </w:rPr>
          <w:t>sasam@pccg.co.me</w:t>
        </w:r>
      </w:hyperlink>
    </w:p>
    <w:p w:rsidR="002A370A" w:rsidRPr="007C126F" w:rsidRDefault="002A370A" w:rsidP="002666C6">
      <w:pPr>
        <w:spacing w:after="0" w:line="240" w:lineRule="auto"/>
        <w:jc w:val="both"/>
        <w:rPr>
          <w:rFonts w:cs="Times New Roman"/>
          <w:lang w:val="sr-Latn-CS"/>
        </w:rPr>
      </w:pPr>
      <w:r w:rsidRPr="007C126F">
        <w:rPr>
          <w:b/>
          <w:bCs/>
          <w:lang w:val="sr-Latn-CS"/>
        </w:rPr>
        <w:t xml:space="preserve">Broj telefona: </w:t>
      </w:r>
      <w:r w:rsidR="00CD4761" w:rsidRPr="007C126F">
        <w:rPr>
          <w:lang w:val="sr-Latn-CS"/>
        </w:rPr>
        <w:t>020-248-668; 248-66</w:t>
      </w:r>
      <w:r w:rsidRPr="007C126F">
        <w:rPr>
          <w:lang w:val="sr-Latn-CS"/>
        </w:rPr>
        <w:t>7</w:t>
      </w:r>
    </w:p>
    <w:p w:rsidR="002A370A" w:rsidRPr="007C126F" w:rsidRDefault="002A370A" w:rsidP="002666C6">
      <w:pPr>
        <w:spacing w:after="0" w:line="240" w:lineRule="auto"/>
        <w:jc w:val="both"/>
        <w:rPr>
          <w:rFonts w:cs="Times New Roman"/>
          <w:lang w:val="sr-Latn-CS"/>
        </w:rPr>
      </w:pPr>
    </w:p>
    <w:p w:rsidR="002A370A" w:rsidRPr="007C126F" w:rsidRDefault="002A370A" w:rsidP="002666C6">
      <w:pPr>
        <w:spacing w:after="0" w:line="240" w:lineRule="auto"/>
        <w:jc w:val="both"/>
        <w:rPr>
          <w:lang w:val="sr-Latn-CS"/>
        </w:rPr>
      </w:pPr>
      <w:r w:rsidRPr="007C126F">
        <w:rPr>
          <w:b/>
          <w:bCs/>
          <w:lang w:val="sr-Latn-CS"/>
        </w:rPr>
        <w:t>Opšti cilj programa:</w:t>
      </w:r>
      <w:r w:rsidR="00A20181">
        <w:rPr>
          <w:lang w:val="sr-Latn-CS"/>
        </w:rPr>
        <w:t>unapređiva</w:t>
      </w:r>
      <w:r w:rsidRPr="007C126F">
        <w:rPr>
          <w:lang w:val="sr-Latn-CS"/>
        </w:rPr>
        <w:t>nje komunikacije nastavnik-učenik kroz primje</w:t>
      </w:r>
      <w:r w:rsidR="00A20181">
        <w:rPr>
          <w:lang w:val="sr-Latn-CS"/>
        </w:rPr>
        <w:t>nu kooperativnog učenja; unapređiva</w:t>
      </w:r>
      <w:r w:rsidRPr="007C126F">
        <w:rPr>
          <w:lang w:val="sr-Latn-CS"/>
        </w:rPr>
        <w:t>nje i doprinos aktuelnoj reformi vaspitno-obrazovnog procesa u obrazovnom sistemu Crne Gore i u skladu sa tim inoviranje i podizanje kvaliteta rada nastavnika</w:t>
      </w:r>
    </w:p>
    <w:p w:rsidR="002A370A" w:rsidRPr="007C126F" w:rsidRDefault="002A370A" w:rsidP="002666C6">
      <w:pPr>
        <w:spacing w:after="0" w:line="240" w:lineRule="auto"/>
        <w:jc w:val="both"/>
        <w:rPr>
          <w:lang w:val="sr-Latn-CS"/>
        </w:rPr>
      </w:pPr>
    </w:p>
    <w:p w:rsidR="002A370A" w:rsidRPr="007C126F" w:rsidRDefault="002A370A" w:rsidP="002666C6">
      <w:pPr>
        <w:spacing w:after="0" w:line="240" w:lineRule="auto"/>
        <w:jc w:val="both"/>
        <w:rPr>
          <w:lang w:val="sl-SI" w:eastAsia="en-US"/>
        </w:rPr>
      </w:pPr>
      <w:r w:rsidRPr="007C126F">
        <w:rPr>
          <w:b/>
          <w:bCs/>
          <w:lang w:val="sr-Latn-CS"/>
        </w:rPr>
        <w:t xml:space="preserve">Specifični ciljevi programa: </w:t>
      </w:r>
      <w:r w:rsidR="00CD4761" w:rsidRPr="00A20181">
        <w:rPr>
          <w:bCs/>
          <w:lang w:val="sr-Latn-CS"/>
        </w:rPr>
        <w:t>i</w:t>
      </w:r>
      <w:r w:rsidRPr="007C126F">
        <w:rPr>
          <w:lang w:val="sl-SI" w:eastAsia="en-US"/>
        </w:rPr>
        <w:t>noviranje i podizanje kvaliteta rada nastavnika podrazumijeva upoznavanje i pripremu nastavnog kadra za realizaciju nastavnog pristupa kooperativnog učenja i</w:t>
      </w:r>
      <w:r w:rsidR="00A20181">
        <w:rPr>
          <w:lang w:val="sl-SI" w:eastAsia="en-US"/>
        </w:rPr>
        <w:t>unapređiva</w:t>
      </w:r>
      <w:r w:rsidRPr="007C126F">
        <w:rPr>
          <w:lang w:val="sl-SI" w:eastAsia="en-US"/>
        </w:rPr>
        <w:t>nje svijesti nastavničke populacije o potrebi permanentnog stručnog usavršavanja njihove nastavne prakse.</w:t>
      </w:r>
    </w:p>
    <w:p w:rsidR="002A370A" w:rsidRPr="007C126F" w:rsidRDefault="002A370A" w:rsidP="002666C6">
      <w:pPr>
        <w:spacing w:after="0" w:line="240" w:lineRule="auto"/>
        <w:jc w:val="both"/>
        <w:rPr>
          <w:rFonts w:cs="Times New Roman"/>
          <w:lang w:val="sl-SI"/>
        </w:rPr>
      </w:pPr>
    </w:p>
    <w:p w:rsidR="002A370A" w:rsidRPr="007C126F" w:rsidRDefault="002A370A" w:rsidP="002666C6">
      <w:pPr>
        <w:spacing w:after="0" w:line="240" w:lineRule="auto"/>
        <w:jc w:val="both"/>
        <w:rPr>
          <w:rFonts w:cs="Times New Roman"/>
          <w:lang w:val="sr-Latn-CS"/>
        </w:rPr>
      </w:pPr>
      <w:r w:rsidRPr="007C126F">
        <w:rPr>
          <w:b/>
          <w:bCs/>
          <w:lang w:val="sr-Latn-CS"/>
        </w:rPr>
        <w:t xml:space="preserve">Ciljna grupa: </w:t>
      </w:r>
      <w:r w:rsidRPr="007C126F">
        <w:rPr>
          <w:lang w:val="sr-Latn-CS"/>
        </w:rPr>
        <w:t>nastavnici razredne i predmetne nastave (osnovne i srednje škole), vaspitači, pedagozi, psih</w:t>
      </w:r>
      <w:r w:rsidR="00CD4761" w:rsidRPr="007C126F">
        <w:rPr>
          <w:lang w:val="sr-Latn-CS"/>
        </w:rPr>
        <w:t xml:space="preserve">olozi i  defektolozi </w:t>
      </w:r>
    </w:p>
    <w:p w:rsidR="002A370A" w:rsidRPr="007C126F" w:rsidRDefault="002A370A" w:rsidP="002666C6">
      <w:pPr>
        <w:spacing w:after="0" w:line="240" w:lineRule="auto"/>
        <w:jc w:val="both"/>
        <w:rPr>
          <w:rFonts w:cs="Times New Roman"/>
          <w:b/>
          <w:bCs/>
          <w:lang w:val="sr-Latn-CS"/>
        </w:rPr>
      </w:pPr>
    </w:p>
    <w:p w:rsidR="002A370A" w:rsidRPr="007C126F" w:rsidRDefault="002A370A" w:rsidP="002666C6">
      <w:pPr>
        <w:spacing w:after="0" w:line="240" w:lineRule="auto"/>
        <w:jc w:val="both"/>
        <w:rPr>
          <w:rFonts w:cs="Times New Roman"/>
          <w:lang w:val="hr-HR"/>
        </w:rPr>
      </w:pPr>
      <w:r w:rsidRPr="007C126F">
        <w:rPr>
          <w:b/>
          <w:bCs/>
          <w:lang w:val="sr-Latn-CS"/>
        </w:rPr>
        <w:t xml:space="preserve">Metode i tehnike rada: </w:t>
      </w:r>
      <w:r w:rsidRPr="007C126F">
        <w:rPr>
          <w:lang w:val="sr-Latn-CS"/>
        </w:rPr>
        <w:t>obuka interaktivnog tipa.</w:t>
      </w:r>
    </w:p>
    <w:p w:rsidR="002A370A" w:rsidRPr="007C126F" w:rsidRDefault="002A370A" w:rsidP="002666C6">
      <w:pPr>
        <w:spacing w:after="0" w:line="240" w:lineRule="auto"/>
        <w:jc w:val="both"/>
        <w:rPr>
          <w:b/>
          <w:bCs/>
          <w:lang w:val="sr-Latn-CS"/>
        </w:rPr>
      </w:pPr>
    </w:p>
    <w:p w:rsidR="002A370A" w:rsidRPr="007C126F" w:rsidRDefault="002A370A" w:rsidP="002666C6">
      <w:pPr>
        <w:spacing w:after="0" w:line="240" w:lineRule="auto"/>
        <w:jc w:val="both"/>
        <w:rPr>
          <w:b/>
          <w:bCs/>
          <w:lang w:val="sr-Latn-CS"/>
        </w:rPr>
      </w:pPr>
      <w:r w:rsidRPr="007C126F">
        <w:rPr>
          <w:b/>
          <w:bCs/>
          <w:lang w:val="sr-Latn-CS"/>
        </w:rPr>
        <w:t>Teme:</w:t>
      </w:r>
      <w:r w:rsidRPr="007C126F">
        <w:rPr>
          <w:b/>
          <w:bCs/>
          <w:lang w:val="sr-Latn-CS"/>
        </w:rPr>
        <w:tab/>
      </w:r>
    </w:p>
    <w:p w:rsidR="002A370A" w:rsidRPr="007C126F" w:rsidRDefault="002A370A" w:rsidP="002666C6">
      <w:pPr>
        <w:pStyle w:val="NoSpacing"/>
        <w:numPr>
          <w:ilvl w:val="0"/>
          <w:numId w:val="250"/>
        </w:numPr>
        <w:jc w:val="both"/>
      </w:pPr>
      <w:r w:rsidRPr="007C126F">
        <w:t>Teorijske osnove pojma kooperativnog učenja</w:t>
      </w:r>
    </w:p>
    <w:p w:rsidR="002A370A" w:rsidRPr="007C126F" w:rsidRDefault="002A370A" w:rsidP="002666C6">
      <w:pPr>
        <w:pStyle w:val="NoSpacing"/>
        <w:numPr>
          <w:ilvl w:val="0"/>
          <w:numId w:val="250"/>
        </w:numPr>
        <w:jc w:val="both"/>
        <w:rPr>
          <w:lang w:val="sl-SI" w:eastAsia="en-US"/>
        </w:rPr>
      </w:pPr>
      <w:r w:rsidRPr="007C126F">
        <w:rPr>
          <w:lang w:val="sl-SI" w:eastAsia="en-US"/>
        </w:rPr>
        <w:t>Osnovni elementi nastavnog pris</w:t>
      </w:r>
      <w:r w:rsidR="00A20181">
        <w:rPr>
          <w:lang w:val="sl-SI" w:eastAsia="en-US"/>
        </w:rPr>
        <w:t>tupa kooperativnom učenju</w:t>
      </w:r>
    </w:p>
    <w:p w:rsidR="002A370A" w:rsidRPr="007C126F" w:rsidRDefault="002A370A" w:rsidP="002666C6">
      <w:pPr>
        <w:pStyle w:val="NoSpacing"/>
        <w:numPr>
          <w:ilvl w:val="0"/>
          <w:numId w:val="250"/>
        </w:numPr>
        <w:jc w:val="both"/>
      </w:pPr>
      <w:r w:rsidRPr="007C126F">
        <w:t>Kriterijumi formiranja grupa za kooperativno učenje</w:t>
      </w:r>
    </w:p>
    <w:p w:rsidR="002A370A" w:rsidRPr="007C126F" w:rsidRDefault="002A370A" w:rsidP="002666C6">
      <w:pPr>
        <w:pStyle w:val="NoSpacing"/>
        <w:numPr>
          <w:ilvl w:val="0"/>
          <w:numId w:val="250"/>
        </w:numPr>
        <w:jc w:val="both"/>
      </w:pPr>
      <w:r w:rsidRPr="007C126F">
        <w:t>Načini praćenja i procjene učeničkog postignuća u kooperativnom učenju</w:t>
      </w:r>
    </w:p>
    <w:p w:rsidR="002A370A" w:rsidRPr="007C126F" w:rsidRDefault="002A370A" w:rsidP="002666C6">
      <w:pPr>
        <w:pStyle w:val="NoSpacing"/>
        <w:numPr>
          <w:ilvl w:val="0"/>
          <w:numId w:val="250"/>
        </w:numPr>
        <w:jc w:val="both"/>
      </w:pPr>
      <w:r w:rsidRPr="007C126F">
        <w:t>Uloga i mjesto nastavnika u kooperativnom učenju</w:t>
      </w:r>
    </w:p>
    <w:p w:rsidR="002A370A" w:rsidRPr="007C126F" w:rsidRDefault="002A370A" w:rsidP="002666C6">
      <w:pPr>
        <w:pStyle w:val="NoSpacing"/>
        <w:numPr>
          <w:ilvl w:val="0"/>
          <w:numId w:val="250"/>
        </w:numPr>
        <w:jc w:val="both"/>
      </w:pPr>
      <w:r w:rsidRPr="007C126F">
        <w:t>Uloga i mjesto učenika u kooperativnom učenju</w:t>
      </w:r>
    </w:p>
    <w:p w:rsidR="002A370A" w:rsidRPr="007C126F" w:rsidRDefault="002A370A" w:rsidP="002666C6">
      <w:pPr>
        <w:pStyle w:val="NoSpacing"/>
        <w:numPr>
          <w:ilvl w:val="0"/>
          <w:numId w:val="250"/>
        </w:numPr>
        <w:jc w:val="both"/>
      </w:pPr>
      <w:r w:rsidRPr="007C126F">
        <w:t>Nastava maternjeg jezika i kooperativno učenje</w:t>
      </w:r>
    </w:p>
    <w:p w:rsidR="002A370A" w:rsidRPr="007C126F" w:rsidRDefault="002A370A" w:rsidP="002666C6">
      <w:pPr>
        <w:pStyle w:val="NoSpacing"/>
        <w:numPr>
          <w:ilvl w:val="0"/>
          <w:numId w:val="250"/>
        </w:numPr>
        <w:jc w:val="both"/>
      </w:pPr>
      <w:r w:rsidRPr="007C126F">
        <w:t>Nastava matematike i kooperativno učenje</w:t>
      </w:r>
    </w:p>
    <w:p w:rsidR="002A370A" w:rsidRPr="007C126F" w:rsidRDefault="002A370A" w:rsidP="002666C6">
      <w:pPr>
        <w:pStyle w:val="NoSpacing"/>
        <w:numPr>
          <w:ilvl w:val="0"/>
          <w:numId w:val="250"/>
        </w:numPr>
        <w:jc w:val="both"/>
        <w:rPr>
          <w:lang w:val="sl-SI" w:eastAsia="en-US"/>
        </w:rPr>
      </w:pPr>
      <w:r w:rsidRPr="007C126F">
        <w:rPr>
          <w:lang w:val="sl-SI" w:eastAsia="en-US"/>
        </w:rPr>
        <w:t>Nastava prirode i društva i kooperativno učenje</w:t>
      </w:r>
    </w:p>
    <w:p w:rsidR="002A370A" w:rsidRPr="007C126F" w:rsidRDefault="002A370A" w:rsidP="002666C6">
      <w:pPr>
        <w:pStyle w:val="NoSpacing"/>
        <w:numPr>
          <w:ilvl w:val="0"/>
          <w:numId w:val="250"/>
        </w:numPr>
        <w:jc w:val="both"/>
      </w:pPr>
      <w:r w:rsidRPr="007C126F">
        <w:t>Nastava umjetnosti i kooperativno učenje</w:t>
      </w:r>
    </w:p>
    <w:p w:rsidR="002A370A" w:rsidRPr="007C126F" w:rsidRDefault="002A370A" w:rsidP="002666C6">
      <w:pPr>
        <w:pStyle w:val="NoSpacing"/>
        <w:numPr>
          <w:ilvl w:val="0"/>
          <w:numId w:val="250"/>
        </w:numPr>
        <w:jc w:val="both"/>
        <w:rPr>
          <w:rFonts w:cs="Times New Roman"/>
          <w:lang w:val="sl-SI"/>
        </w:rPr>
      </w:pPr>
      <w:r w:rsidRPr="007C126F">
        <w:rPr>
          <w:lang w:val="sl-SI" w:eastAsia="en-US"/>
        </w:rPr>
        <w:t>Korelacija umjetničkih nastavnih predmeta i kooperativn</w:t>
      </w:r>
      <w:r w:rsidR="00A20181">
        <w:rPr>
          <w:lang w:val="sl-SI" w:eastAsia="en-US"/>
        </w:rPr>
        <w:t>og učenja</w:t>
      </w:r>
    </w:p>
    <w:p w:rsidR="002A370A" w:rsidRPr="007C126F" w:rsidRDefault="002A370A" w:rsidP="002666C6">
      <w:pPr>
        <w:spacing w:after="0" w:line="240" w:lineRule="auto"/>
        <w:jc w:val="both"/>
        <w:rPr>
          <w:b/>
          <w:bCs/>
          <w:lang w:val="sr-Latn-CS"/>
        </w:rPr>
      </w:pPr>
    </w:p>
    <w:p w:rsidR="002A370A" w:rsidRPr="007C126F" w:rsidRDefault="002A370A" w:rsidP="002666C6">
      <w:pPr>
        <w:spacing w:after="0" w:line="240" w:lineRule="auto"/>
        <w:jc w:val="both"/>
        <w:rPr>
          <w:rFonts w:cs="Times New Roman"/>
          <w:b/>
          <w:bCs/>
          <w:lang w:val="sr-Latn-CS"/>
        </w:rPr>
      </w:pPr>
      <w:r w:rsidRPr="007C126F">
        <w:rPr>
          <w:b/>
          <w:bCs/>
          <w:lang w:val="sr-Latn-CS"/>
        </w:rPr>
        <w:t xml:space="preserve">Trajanje programa (broj dana i broj sati efektivnog rada): </w:t>
      </w:r>
      <w:r w:rsidRPr="007C126F">
        <w:rPr>
          <w:bCs/>
          <w:lang w:val="sr-Latn-CS"/>
        </w:rPr>
        <w:t xml:space="preserve">četiri dana (32 sata); </w:t>
      </w:r>
      <w:r w:rsidRPr="007C126F">
        <w:rPr>
          <w:lang w:val="sl-SI" w:eastAsia="en-US"/>
        </w:rPr>
        <w:t>moguće je organizovati i seminarsko/modularni pristup koji podrazumjeva obradu jedne ili više tema u okviru ovog programa u trajanju od najmanje jednog seminarskog dana.</w:t>
      </w:r>
    </w:p>
    <w:p w:rsidR="002A370A" w:rsidRPr="007C126F" w:rsidRDefault="002A370A" w:rsidP="002666C6">
      <w:pPr>
        <w:spacing w:after="0" w:line="240" w:lineRule="auto"/>
        <w:jc w:val="both"/>
        <w:rPr>
          <w:rFonts w:cs="Times New Roman"/>
          <w:b/>
          <w:bCs/>
          <w:lang w:val="sr-Latn-CS"/>
        </w:rPr>
      </w:pPr>
    </w:p>
    <w:p w:rsidR="002A370A" w:rsidRPr="007C126F" w:rsidRDefault="002A370A" w:rsidP="002666C6">
      <w:pPr>
        <w:jc w:val="both"/>
        <w:rPr>
          <w:rFonts w:cs="Times New Roman"/>
          <w:lang w:val="sr-Latn-CS"/>
        </w:rPr>
      </w:pPr>
      <w:r w:rsidRPr="007C126F">
        <w:rPr>
          <w:b/>
          <w:bCs/>
          <w:lang w:val="sr-Latn-CS"/>
        </w:rPr>
        <w:t xml:space="preserve">Broj učesnika u grupi: </w:t>
      </w:r>
      <w:r w:rsidRPr="007C126F">
        <w:rPr>
          <w:bCs/>
          <w:lang w:val="sr-Latn-CS"/>
        </w:rPr>
        <w:t>od</w:t>
      </w:r>
      <w:r w:rsidRPr="007C126F">
        <w:rPr>
          <w:lang w:val="sr-Latn-CS"/>
        </w:rPr>
        <w:t>25 do 40 učesnika.</w:t>
      </w:r>
    </w:p>
    <w:p w:rsidR="002A370A" w:rsidRPr="007C126F" w:rsidRDefault="002A370A" w:rsidP="002666C6">
      <w:pPr>
        <w:spacing w:after="0" w:line="240" w:lineRule="auto"/>
        <w:jc w:val="both"/>
        <w:rPr>
          <w:rFonts w:cs="Times New Roman"/>
          <w:lang w:val="sr-Latn-CS"/>
        </w:rPr>
      </w:pPr>
    </w:p>
    <w:p w:rsidR="005554C5" w:rsidRPr="007C126F" w:rsidRDefault="002A370A" w:rsidP="002666C6">
      <w:pPr>
        <w:spacing w:after="0" w:line="240" w:lineRule="auto"/>
        <w:jc w:val="both"/>
      </w:pPr>
      <w:r w:rsidRPr="007C126F">
        <w:rPr>
          <w:b/>
          <w:bCs/>
          <w:lang w:val="sr-Latn-CS"/>
        </w:rPr>
        <w:t xml:space="preserve">Cijena po učesniku dnevno i šta ona uključuje: </w:t>
      </w:r>
      <w:r w:rsidRPr="007C126F">
        <w:rPr>
          <w:lang w:val="sr-Latn-CS"/>
        </w:rPr>
        <w:t xml:space="preserve">20€ </w:t>
      </w:r>
      <w:r w:rsidRPr="007C126F">
        <w:t>(</w:t>
      </w:r>
      <w:r w:rsidR="005554C5" w:rsidRPr="007C126F">
        <w:t xml:space="preserve">50% od dobijenih sredstava za pokrivanje honorara tima trenera; 25% za poreze i doprinose za isplatu honorara; 15% za pokrivanje troškova pripreme materijala za radionicu; </w:t>
      </w:r>
    </w:p>
    <w:p w:rsidR="002A370A" w:rsidRPr="007C126F" w:rsidRDefault="005554C5" w:rsidP="002666C6">
      <w:pPr>
        <w:spacing w:after="0" w:line="240" w:lineRule="auto"/>
        <w:jc w:val="both"/>
        <w:rPr>
          <w:lang w:val="sr-Latn-CS"/>
        </w:rPr>
      </w:pPr>
      <w:r w:rsidRPr="007C126F">
        <w:t>10% za putne troškove trenerskog tima.</w:t>
      </w:r>
      <w:r w:rsidR="002A370A" w:rsidRPr="007C126F">
        <w:t>).</w:t>
      </w:r>
    </w:p>
    <w:p w:rsidR="002A370A" w:rsidRPr="007C126F" w:rsidRDefault="002A370A" w:rsidP="002666C6">
      <w:pPr>
        <w:spacing w:after="0" w:line="240" w:lineRule="auto"/>
        <w:jc w:val="both"/>
        <w:rPr>
          <w:rFonts w:cs="Arial"/>
          <w:lang w:val="sr-Latn-CS"/>
        </w:rPr>
      </w:pPr>
    </w:p>
    <w:p w:rsidR="008305E8" w:rsidRPr="007C126F" w:rsidRDefault="008305E8"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8305E8" w:rsidRPr="007C126F" w:rsidTr="00236A23">
        <w:tc>
          <w:tcPr>
            <w:tcW w:w="9180" w:type="dxa"/>
            <w:shd w:val="clear" w:color="auto" w:fill="E0E0E0"/>
          </w:tcPr>
          <w:p w:rsidR="008305E8"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lastRenderedPageBreak/>
              <w:t>177</w:t>
            </w:r>
            <w:r w:rsidR="008305E8" w:rsidRPr="007C126F">
              <w:rPr>
                <w:rFonts w:ascii="Verdana" w:eastAsia="SimSun" w:hAnsi="Verdana"/>
                <w:sz w:val="22"/>
                <w:szCs w:val="22"/>
                <w:lang w:val="sr-Latn-CS"/>
              </w:rPr>
              <w:t xml:space="preserve">.Krizne situacije i </w:t>
            </w:r>
            <w:r w:rsidR="00AB41F4" w:rsidRPr="007C126F">
              <w:rPr>
                <w:rFonts w:ascii="Verdana" w:eastAsia="SimSun" w:hAnsi="Verdana"/>
                <w:sz w:val="22"/>
                <w:szCs w:val="22"/>
                <w:lang w:val="sr-Latn-CS"/>
              </w:rPr>
              <w:t xml:space="preserve">psihološke krizne intervencije u vaspitno obrazovnim ustanovama </w:t>
            </w:r>
          </w:p>
        </w:tc>
      </w:tr>
    </w:tbl>
    <w:p w:rsidR="008305E8" w:rsidRPr="007C126F" w:rsidRDefault="008305E8" w:rsidP="002666C6">
      <w:pPr>
        <w:spacing w:after="0" w:line="240" w:lineRule="auto"/>
        <w:jc w:val="both"/>
        <w:rPr>
          <w:rFonts w:cs="Arial"/>
          <w:lang w:val="sr-Latn-CS"/>
        </w:rPr>
      </w:pPr>
    </w:p>
    <w:p w:rsidR="002A370A" w:rsidRPr="007C126F" w:rsidRDefault="002A370A" w:rsidP="002666C6">
      <w:pPr>
        <w:tabs>
          <w:tab w:val="left" w:pos="4127"/>
        </w:tabs>
        <w:spacing w:after="0" w:line="240" w:lineRule="auto"/>
        <w:jc w:val="both"/>
        <w:rPr>
          <w:rFonts w:cs="Arial"/>
        </w:rPr>
      </w:pPr>
      <w:r w:rsidRPr="007C126F">
        <w:rPr>
          <w:rFonts w:cs="Arial"/>
          <w:b/>
          <w:bCs/>
          <w:lang w:val="sr-Latn-CS"/>
        </w:rPr>
        <w:t xml:space="preserve">Autorka: </w:t>
      </w:r>
      <w:r w:rsidRPr="007C126F">
        <w:rPr>
          <w:rFonts w:cs="Arial"/>
          <w:lang w:val="sr-Latn-CS"/>
        </w:rPr>
        <w:t>Ljiljana Krkelji</w:t>
      </w:r>
      <w:r w:rsidRPr="007C126F">
        <w:rPr>
          <w:rFonts w:cs="Arial"/>
        </w:rPr>
        <w:t>ć</w:t>
      </w:r>
      <w:r w:rsidR="009B69C2" w:rsidRPr="007C126F">
        <w:rPr>
          <w:rFonts w:cs="Arial"/>
        </w:rPr>
        <w:tab/>
      </w:r>
    </w:p>
    <w:p w:rsidR="002A370A" w:rsidRPr="007C126F" w:rsidRDefault="001C18D9" w:rsidP="002666C6">
      <w:pPr>
        <w:spacing w:after="0" w:line="240" w:lineRule="auto"/>
        <w:jc w:val="both"/>
        <w:rPr>
          <w:rFonts w:cs="Arial"/>
          <w:b/>
          <w:bCs/>
          <w:lang w:val="sr-Latn-CS"/>
        </w:rPr>
      </w:pPr>
      <w:r w:rsidRPr="007C126F">
        <w:rPr>
          <w:rFonts w:cs="Arial"/>
          <w:b/>
          <w:bCs/>
          <w:lang w:val="sr-Latn-CS"/>
        </w:rPr>
        <w:t xml:space="preserve">Naziv institucije/organizacije koja podržava program: </w:t>
      </w:r>
      <w:r w:rsidRPr="007C126F">
        <w:rPr>
          <w:rFonts w:cs="Arial"/>
          <w:bCs/>
          <w:lang w:val="sr-Latn-CS"/>
        </w:rPr>
        <w:t>Forum pedagoga Crne Gore</w:t>
      </w:r>
    </w:p>
    <w:p w:rsidR="002A370A" w:rsidRPr="007C126F" w:rsidRDefault="002A370A" w:rsidP="002666C6">
      <w:pPr>
        <w:spacing w:after="0" w:line="240" w:lineRule="auto"/>
        <w:jc w:val="both"/>
        <w:rPr>
          <w:rFonts w:cs="Arial"/>
          <w:lang w:val="sr-Latn-CS"/>
        </w:rPr>
      </w:pPr>
      <w:r w:rsidRPr="007C126F">
        <w:rPr>
          <w:rFonts w:cs="Arial"/>
          <w:b/>
          <w:bCs/>
          <w:lang w:val="sr-Latn-CS"/>
        </w:rPr>
        <w:t xml:space="preserve">Odgovorna osoba (koordinatorka): </w:t>
      </w:r>
      <w:r w:rsidR="001C18D9" w:rsidRPr="007C126F">
        <w:rPr>
          <w:rFonts w:cs="Arial"/>
          <w:lang w:val="sr-Latn-CS"/>
        </w:rPr>
        <w:t>Radoje Novović</w:t>
      </w:r>
    </w:p>
    <w:p w:rsidR="001C18D9" w:rsidRPr="007C126F" w:rsidRDefault="002A370A" w:rsidP="002666C6">
      <w:pPr>
        <w:spacing w:after="0" w:line="240" w:lineRule="auto"/>
        <w:jc w:val="both"/>
        <w:rPr>
          <w:rFonts w:cs="Arial"/>
          <w:bCs/>
          <w:lang w:val="sr-Latn-CS"/>
        </w:rPr>
      </w:pPr>
      <w:r w:rsidRPr="007C126F">
        <w:rPr>
          <w:rFonts w:cs="Arial"/>
          <w:b/>
          <w:bCs/>
          <w:lang w:val="sr-Latn-CS"/>
        </w:rPr>
        <w:t xml:space="preserve">Adresa: </w:t>
      </w:r>
      <w:r w:rsidR="001C18D9" w:rsidRPr="007C126F">
        <w:rPr>
          <w:rFonts w:cs="Arial"/>
          <w:bCs/>
          <w:lang w:val="sr-Latn-CS"/>
        </w:rPr>
        <w:t>Vaka Đurovića bb</w:t>
      </w:r>
    </w:p>
    <w:p w:rsidR="001C18D9" w:rsidRPr="007C126F" w:rsidRDefault="001C18D9" w:rsidP="002666C6">
      <w:pPr>
        <w:spacing w:after="0" w:line="240" w:lineRule="auto"/>
        <w:jc w:val="both"/>
        <w:rPr>
          <w:rFonts w:cs="Arial"/>
          <w:b/>
          <w:bCs/>
          <w:lang w:val="sr-Latn-CS"/>
        </w:rPr>
      </w:pPr>
      <w:r w:rsidRPr="007C126F">
        <w:rPr>
          <w:rFonts w:cs="Arial"/>
          <w:b/>
          <w:bCs/>
          <w:lang w:val="sr-Latn-CS"/>
        </w:rPr>
        <w:t xml:space="preserve">E-mail: </w:t>
      </w:r>
      <w:r w:rsidRPr="007C126F">
        <w:rPr>
          <w:rFonts w:cs="Arial"/>
          <w:bCs/>
          <w:lang w:val="sr-Latn-CS"/>
        </w:rPr>
        <w:t>radoje.novovic@zzs.gov.me</w:t>
      </w:r>
    </w:p>
    <w:p w:rsidR="001C18D9" w:rsidRPr="007C126F" w:rsidRDefault="001C18D9" w:rsidP="002666C6">
      <w:pPr>
        <w:spacing w:after="0" w:line="240" w:lineRule="auto"/>
        <w:jc w:val="both"/>
        <w:rPr>
          <w:rFonts w:cs="Arial"/>
          <w:bCs/>
          <w:lang w:val="sr-Latn-CS"/>
        </w:rPr>
      </w:pPr>
      <w:r w:rsidRPr="007C126F">
        <w:rPr>
          <w:rFonts w:cs="Arial"/>
          <w:b/>
          <w:bCs/>
          <w:lang w:val="sr-Latn-CS"/>
        </w:rPr>
        <w:t xml:space="preserve">Broj telefona: </w:t>
      </w:r>
      <w:r w:rsidRPr="007C126F">
        <w:rPr>
          <w:rFonts w:cs="Arial"/>
          <w:bCs/>
          <w:lang w:val="sr-Latn-CS"/>
        </w:rPr>
        <w:t>020 408 979</w:t>
      </w:r>
    </w:p>
    <w:p w:rsidR="001C18D9" w:rsidRPr="007C126F" w:rsidRDefault="001C18D9" w:rsidP="002666C6">
      <w:pPr>
        <w:spacing w:after="0" w:line="240" w:lineRule="auto"/>
        <w:jc w:val="both"/>
        <w:rPr>
          <w:rFonts w:cs="Arial"/>
          <w:b/>
          <w:bCs/>
          <w:lang w:val="sr-Latn-CS"/>
        </w:rPr>
      </w:pPr>
    </w:p>
    <w:p w:rsidR="002A370A" w:rsidRPr="007C126F" w:rsidRDefault="002A370A" w:rsidP="002666C6">
      <w:pPr>
        <w:spacing w:after="0" w:line="240" w:lineRule="auto"/>
        <w:jc w:val="both"/>
        <w:rPr>
          <w:lang w:val="sr-Latn-CS"/>
        </w:rPr>
      </w:pPr>
      <w:r w:rsidRPr="007C126F">
        <w:rPr>
          <w:b/>
          <w:lang w:val="sr-Latn-CS"/>
        </w:rPr>
        <w:t xml:space="preserve">Opšti cilj programa: </w:t>
      </w:r>
      <w:r w:rsidR="001C18D9" w:rsidRPr="007C126F">
        <w:rPr>
          <w:lang w:val="sr-Latn-CS"/>
        </w:rPr>
        <w:t>usmjeriti direktore i stručne saradnike u vaspi</w:t>
      </w:r>
      <w:r w:rsidR="00A20181">
        <w:rPr>
          <w:lang w:val="sr-Latn-CS"/>
        </w:rPr>
        <w:t>tno – obrazovnim institucijama na važnost</w:t>
      </w:r>
      <w:r w:rsidR="001C18D9" w:rsidRPr="007C126F">
        <w:rPr>
          <w:lang w:val="sr-Latn-CS"/>
        </w:rPr>
        <w:t xml:space="preserve"> osjetljivog i efikasnog reagovanja na potrebe djece i adolescenata u kriznim situacijama  </w:t>
      </w:r>
    </w:p>
    <w:p w:rsidR="001C18D9" w:rsidRPr="007C126F" w:rsidRDefault="001C18D9" w:rsidP="002666C6">
      <w:pPr>
        <w:spacing w:after="0" w:line="240" w:lineRule="auto"/>
        <w:jc w:val="both"/>
        <w:rPr>
          <w:rFonts w:cs="Times New Roman"/>
          <w:bCs/>
          <w:lang w:val="sr-Latn-CS"/>
        </w:rPr>
      </w:pPr>
    </w:p>
    <w:p w:rsidR="002A370A" w:rsidRPr="007C126F" w:rsidRDefault="002A370A" w:rsidP="002666C6">
      <w:pPr>
        <w:spacing w:after="0" w:line="240" w:lineRule="auto"/>
        <w:jc w:val="both"/>
        <w:rPr>
          <w:lang w:val="sr-Latn-CS"/>
        </w:rPr>
      </w:pPr>
      <w:r w:rsidRPr="007C126F">
        <w:rPr>
          <w:b/>
          <w:lang w:val="sr-Latn-CS"/>
        </w:rPr>
        <w:t>Specifični cilj programa:</w:t>
      </w:r>
      <w:r w:rsidR="001C18D9" w:rsidRPr="007C126F">
        <w:rPr>
          <w:lang w:val="sr-Latn-CS"/>
        </w:rPr>
        <w:t xml:space="preserve">podizanje nivoa svjesnosti i znanja direktora i stručnih saradnika o različitim vrstama stresnih situacija i načinima reagovanja u njima; informisanosti o tome kako da reaguju, šta da kažu i urade da očuvaju bezbjedno i podržavajuće okruženje u školi u kriznim periodima kao i u zavisnosti od vrste ovih situacija </w:t>
      </w:r>
    </w:p>
    <w:p w:rsidR="001C18D9" w:rsidRPr="007C126F" w:rsidRDefault="001C18D9" w:rsidP="002666C6">
      <w:pPr>
        <w:spacing w:after="0" w:line="240" w:lineRule="auto"/>
        <w:jc w:val="both"/>
        <w:rPr>
          <w:rFonts w:cs="Arial"/>
          <w:bCs/>
          <w:lang w:val="sr-Latn-CS"/>
        </w:rPr>
      </w:pPr>
    </w:p>
    <w:p w:rsidR="002A370A" w:rsidRPr="007C126F" w:rsidRDefault="002A370A" w:rsidP="002666C6">
      <w:pPr>
        <w:spacing w:after="0" w:line="240" w:lineRule="auto"/>
        <w:jc w:val="both"/>
        <w:rPr>
          <w:rFonts w:cs="Arial"/>
          <w:lang w:val="sr-Latn-CS"/>
        </w:rPr>
      </w:pPr>
      <w:r w:rsidRPr="007C126F">
        <w:rPr>
          <w:b/>
          <w:lang w:val="sr-Latn-CS"/>
        </w:rPr>
        <w:t>Ciljna grupa</w:t>
      </w:r>
      <w:r w:rsidRPr="007C126F">
        <w:rPr>
          <w:rFonts w:cs="Arial"/>
          <w:lang w:val="sr-Latn-CS"/>
        </w:rPr>
        <w:t xml:space="preserve">: </w:t>
      </w:r>
      <w:r w:rsidR="001C18D9" w:rsidRPr="007C126F">
        <w:rPr>
          <w:rFonts w:cs="Arial"/>
          <w:lang w:val="sr-Latn-CS"/>
        </w:rPr>
        <w:t xml:space="preserve">direktori i </w:t>
      </w:r>
      <w:r w:rsidR="001C18D9" w:rsidRPr="007C126F">
        <w:rPr>
          <w:lang w:val="sr-Latn-CS"/>
        </w:rPr>
        <w:t>stručni saradnici</w:t>
      </w:r>
    </w:p>
    <w:p w:rsidR="002A370A" w:rsidRPr="007C126F" w:rsidRDefault="002A370A" w:rsidP="002666C6">
      <w:pPr>
        <w:spacing w:after="0" w:line="240" w:lineRule="auto"/>
        <w:jc w:val="both"/>
        <w:rPr>
          <w:rFonts w:cs="Arial"/>
          <w:b/>
          <w:bCs/>
          <w:lang w:val="sr-Latn-CS"/>
        </w:rPr>
      </w:pPr>
    </w:p>
    <w:p w:rsidR="002A370A" w:rsidRPr="007C126F" w:rsidRDefault="002A370A" w:rsidP="002666C6">
      <w:pPr>
        <w:spacing w:after="0" w:line="240" w:lineRule="auto"/>
        <w:jc w:val="both"/>
        <w:rPr>
          <w:rFonts w:cs="Arial"/>
          <w:lang w:val="sv-SE"/>
        </w:rPr>
      </w:pPr>
      <w:r w:rsidRPr="007C126F">
        <w:rPr>
          <w:rFonts w:cs="Arial"/>
          <w:b/>
          <w:bCs/>
          <w:lang w:val="sr-Latn-CS"/>
        </w:rPr>
        <w:t>Metode i tehnike rada:</w:t>
      </w:r>
      <w:r w:rsidRPr="007C126F">
        <w:rPr>
          <w:rFonts w:cs="Arial"/>
          <w:bCs/>
          <w:lang w:val="sr-Latn-CS"/>
        </w:rPr>
        <w:t xml:space="preserve"> obuka interaktivnog tipa.</w:t>
      </w:r>
    </w:p>
    <w:p w:rsidR="002A370A" w:rsidRPr="007C126F" w:rsidRDefault="002A370A" w:rsidP="002666C6">
      <w:pPr>
        <w:spacing w:after="0" w:line="240" w:lineRule="auto"/>
        <w:jc w:val="both"/>
        <w:rPr>
          <w:rFonts w:cs="Arial"/>
          <w:b/>
          <w:bCs/>
          <w:lang w:val="sr-Latn-CS"/>
        </w:rPr>
      </w:pPr>
    </w:p>
    <w:p w:rsidR="002A370A" w:rsidRPr="007C126F" w:rsidRDefault="002A370A" w:rsidP="002666C6">
      <w:pPr>
        <w:spacing w:after="0" w:line="240" w:lineRule="auto"/>
        <w:jc w:val="both"/>
        <w:rPr>
          <w:b/>
          <w:lang w:val="sr-Latn-CS"/>
        </w:rPr>
      </w:pPr>
      <w:r w:rsidRPr="007C126F">
        <w:rPr>
          <w:b/>
          <w:lang w:val="sr-Latn-CS"/>
        </w:rPr>
        <w:t xml:space="preserve">Teme : </w:t>
      </w:r>
    </w:p>
    <w:p w:rsidR="003C38C8" w:rsidRPr="007C126F" w:rsidRDefault="003C38C8" w:rsidP="002666C6">
      <w:pPr>
        <w:spacing w:after="0" w:line="240" w:lineRule="auto"/>
        <w:jc w:val="both"/>
        <w:rPr>
          <w:b/>
          <w:lang w:val="sr-Latn-CS"/>
        </w:rPr>
      </w:pPr>
    </w:p>
    <w:p w:rsidR="003C38C8" w:rsidRPr="007C126F" w:rsidRDefault="003C38C8" w:rsidP="002666C6">
      <w:pPr>
        <w:spacing w:after="0" w:line="240" w:lineRule="auto"/>
        <w:jc w:val="both"/>
        <w:rPr>
          <w:rFonts w:cs="Arial"/>
          <w:lang w:val="sr-Latn-CS"/>
        </w:rPr>
      </w:pPr>
      <w:r w:rsidRPr="007C126F">
        <w:rPr>
          <w:rFonts w:cs="Arial"/>
          <w:lang w:val="sr-Latn-CS"/>
        </w:rPr>
        <w:t>1.</w:t>
      </w:r>
      <w:r w:rsidRPr="007C126F">
        <w:rPr>
          <w:rFonts w:cs="Arial"/>
          <w:lang w:val="sr-Latn-CS"/>
        </w:rPr>
        <w:tab/>
        <w:t>Šta je kriza?</w:t>
      </w:r>
    </w:p>
    <w:p w:rsidR="003C38C8" w:rsidRPr="007C126F" w:rsidRDefault="003C38C8" w:rsidP="002666C6">
      <w:pPr>
        <w:spacing w:after="0" w:line="240" w:lineRule="auto"/>
        <w:jc w:val="both"/>
        <w:rPr>
          <w:rFonts w:cs="Arial"/>
          <w:lang w:val="sr-Latn-CS"/>
        </w:rPr>
      </w:pPr>
      <w:r w:rsidRPr="007C126F">
        <w:rPr>
          <w:rFonts w:cs="Arial"/>
          <w:lang w:val="sr-Latn-CS"/>
        </w:rPr>
        <w:t>2.</w:t>
      </w:r>
      <w:r w:rsidRPr="007C126F">
        <w:rPr>
          <w:rFonts w:cs="Arial"/>
          <w:lang w:val="sr-Latn-CS"/>
        </w:rPr>
        <w:tab/>
        <w:t>Psihološke krizne intervencije</w:t>
      </w:r>
    </w:p>
    <w:p w:rsidR="003C38C8" w:rsidRPr="007C126F" w:rsidRDefault="003C38C8" w:rsidP="002666C6">
      <w:pPr>
        <w:spacing w:after="0" w:line="240" w:lineRule="auto"/>
        <w:ind w:left="720" w:hanging="720"/>
        <w:jc w:val="both"/>
        <w:rPr>
          <w:rFonts w:cs="Arial"/>
          <w:lang w:val="sr-Latn-CS"/>
        </w:rPr>
      </w:pPr>
      <w:r w:rsidRPr="007C126F">
        <w:rPr>
          <w:rFonts w:cs="Arial"/>
          <w:lang w:val="sr-Latn-CS"/>
        </w:rPr>
        <w:t>3.</w:t>
      </w:r>
      <w:r w:rsidRPr="007C126F">
        <w:rPr>
          <w:rFonts w:cs="Arial"/>
          <w:lang w:val="sr-Latn-CS"/>
        </w:rPr>
        <w:tab/>
        <w:t>Organizacija života u vaspitno – obrazovnim ustanovama u susret kriznim situacijama</w:t>
      </w:r>
    </w:p>
    <w:p w:rsidR="003C38C8" w:rsidRPr="007C126F" w:rsidRDefault="003C38C8" w:rsidP="002666C6">
      <w:pPr>
        <w:spacing w:after="0" w:line="240" w:lineRule="auto"/>
        <w:ind w:left="720" w:hanging="720"/>
        <w:jc w:val="both"/>
        <w:rPr>
          <w:rFonts w:cs="Arial"/>
          <w:lang w:val="sr-Latn-CS"/>
        </w:rPr>
      </w:pPr>
      <w:r w:rsidRPr="007C126F">
        <w:rPr>
          <w:rFonts w:cs="Arial"/>
          <w:lang w:val="sr-Latn-CS"/>
        </w:rPr>
        <w:t>4.</w:t>
      </w:r>
      <w:r w:rsidRPr="007C126F">
        <w:rPr>
          <w:rFonts w:cs="Arial"/>
          <w:lang w:val="sr-Latn-CS"/>
        </w:rPr>
        <w:tab/>
        <w:t>Kako uspostaviti zaštitnu mrežu u vaspitno-obrazovnim ustanovama koja će ići u susret kriznim situacijama?</w:t>
      </w:r>
    </w:p>
    <w:p w:rsidR="002A370A" w:rsidRPr="007C126F" w:rsidRDefault="002A370A" w:rsidP="002666C6">
      <w:pPr>
        <w:spacing w:after="0" w:line="240" w:lineRule="auto"/>
        <w:jc w:val="both"/>
        <w:rPr>
          <w:rFonts w:cs="Arial"/>
          <w:b/>
          <w:bCs/>
          <w:lang w:val="sr-Latn-CS"/>
        </w:rPr>
      </w:pPr>
    </w:p>
    <w:p w:rsidR="002A370A" w:rsidRPr="007C126F" w:rsidRDefault="002A370A" w:rsidP="002666C6">
      <w:pPr>
        <w:spacing w:after="0" w:line="240" w:lineRule="auto"/>
        <w:jc w:val="both"/>
        <w:rPr>
          <w:rFonts w:cs="Arial"/>
          <w:lang w:val="sr-Latn-CS"/>
        </w:rPr>
      </w:pPr>
      <w:r w:rsidRPr="007C126F">
        <w:rPr>
          <w:rFonts w:cs="Arial"/>
          <w:b/>
          <w:bCs/>
          <w:lang w:val="sr-Latn-CS"/>
        </w:rPr>
        <w:t>Trajanje programa (broj dana i broj sati efektivnog rada):</w:t>
      </w:r>
      <w:r w:rsidR="003C38C8" w:rsidRPr="007C126F">
        <w:rPr>
          <w:rFonts w:cs="Arial"/>
          <w:bCs/>
          <w:lang w:val="sr-Latn-CS"/>
        </w:rPr>
        <w:t xml:space="preserve">jedan </w:t>
      </w:r>
      <w:r w:rsidR="003C38C8" w:rsidRPr="007C126F">
        <w:rPr>
          <w:rFonts w:cs="Arial"/>
          <w:lang w:val="sr-Latn-CS"/>
        </w:rPr>
        <w:t>dan (8</w:t>
      </w:r>
      <w:r w:rsidRPr="007C126F">
        <w:rPr>
          <w:rFonts w:cs="Arial"/>
          <w:lang w:val="sr-Latn-CS"/>
        </w:rPr>
        <w:t xml:space="preserve"> sati).</w:t>
      </w:r>
    </w:p>
    <w:p w:rsidR="002A370A" w:rsidRPr="007C126F" w:rsidRDefault="002A370A" w:rsidP="002666C6">
      <w:pPr>
        <w:spacing w:after="0" w:line="240" w:lineRule="auto"/>
        <w:jc w:val="both"/>
        <w:rPr>
          <w:rFonts w:cs="Arial"/>
          <w:bCs/>
          <w:lang w:val="sl-SI"/>
        </w:rPr>
      </w:pPr>
    </w:p>
    <w:p w:rsidR="002A370A" w:rsidRPr="007C126F" w:rsidRDefault="002A370A" w:rsidP="002666C6">
      <w:pPr>
        <w:spacing w:after="0" w:line="240" w:lineRule="auto"/>
        <w:jc w:val="both"/>
        <w:rPr>
          <w:rFonts w:cs="Arial"/>
          <w:lang w:val="sr-Latn-CS"/>
        </w:rPr>
      </w:pPr>
      <w:r w:rsidRPr="007C126F">
        <w:rPr>
          <w:rFonts w:cs="Arial"/>
          <w:b/>
          <w:lang w:val="sl-SI"/>
        </w:rPr>
        <w:t>Broj učesnika u grupi:</w:t>
      </w:r>
      <w:r w:rsidRPr="007C126F">
        <w:rPr>
          <w:rFonts w:cs="Arial"/>
          <w:lang w:val="sl-SI"/>
        </w:rPr>
        <w:t>od</w:t>
      </w:r>
      <w:r w:rsidRPr="007C126F">
        <w:rPr>
          <w:rFonts w:cs="Arial"/>
          <w:lang w:val="sr-Latn-CS"/>
        </w:rPr>
        <w:t xml:space="preserve"> 15 do 25 učesnika.</w:t>
      </w:r>
    </w:p>
    <w:p w:rsidR="002A370A" w:rsidRPr="007C126F" w:rsidRDefault="002A370A" w:rsidP="002666C6">
      <w:pPr>
        <w:spacing w:after="0" w:line="240" w:lineRule="auto"/>
        <w:jc w:val="both"/>
        <w:rPr>
          <w:rFonts w:cs="Arial"/>
          <w:lang w:val="sr-Latn-CS"/>
        </w:rPr>
      </w:pPr>
    </w:p>
    <w:p w:rsidR="002A370A" w:rsidRPr="007C126F" w:rsidRDefault="002A370A" w:rsidP="002666C6">
      <w:pPr>
        <w:spacing w:after="0" w:line="240" w:lineRule="auto"/>
        <w:jc w:val="both"/>
        <w:rPr>
          <w:rFonts w:cs="Arial"/>
          <w:lang w:val="sr-Latn-CS"/>
        </w:rPr>
      </w:pPr>
      <w:r w:rsidRPr="007C126F">
        <w:rPr>
          <w:rFonts w:cs="Arial"/>
          <w:b/>
          <w:lang w:val="sr-Latn-CS"/>
        </w:rPr>
        <w:t>Cijena po učesniku</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lang w:val="sr-Latn-CS"/>
        </w:rPr>
        <w:t>:</w:t>
      </w:r>
      <w:r w:rsidRPr="007C126F">
        <w:rPr>
          <w:rFonts w:cs="Arial"/>
          <w:lang w:val="sr-Latn-CS"/>
        </w:rPr>
        <w:t xml:space="preserve"> 20€ (uračunati su honorar za voditelje seminara i cijena potrošnog materijala).</w:t>
      </w:r>
    </w:p>
    <w:p w:rsidR="007C51FF" w:rsidRPr="007C126F" w:rsidRDefault="007C51FF"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7C51FF" w:rsidRPr="007C126F" w:rsidTr="00236A23">
        <w:tc>
          <w:tcPr>
            <w:tcW w:w="9180" w:type="dxa"/>
            <w:shd w:val="clear" w:color="auto" w:fill="E0E0E0"/>
          </w:tcPr>
          <w:p w:rsidR="007C51FF"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t>178</w:t>
            </w:r>
            <w:r w:rsidR="007C51FF" w:rsidRPr="007C126F">
              <w:rPr>
                <w:rFonts w:ascii="Verdana" w:eastAsia="SimSun" w:hAnsi="Verdana"/>
                <w:sz w:val="22"/>
                <w:szCs w:val="22"/>
                <w:lang w:val="sr-Latn-CS"/>
              </w:rPr>
              <w:t xml:space="preserve">. Metode nastave i učenja </w:t>
            </w:r>
          </w:p>
        </w:tc>
      </w:tr>
    </w:tbl>
    <w:p w:rsidR="001F158D" w:rsidRPr="007C126F" w:rsidRDefault="001F158D" w:rsidP="002666C6">
      <w:pPr>
        <w:tabs>
          <w:tab w:val="left" w:pos="1683"/>
        </w:tabs>
        <w:spacing w:after="0" w:line="240" w:lineRule="auto"/>
        <w:jc w:val="both"/>
        <w:rPr>
          <w:rFonts w:cs="Arial"/>
          <w:lang w:val="sr-Latn-CS"/>
        </w:rPr>
      </w:pPr>
    </w:p>
    <w:p w:rsidR="007C51FF" w:rsidRPr="007C126F" w:rsidRDefault="007C51FF" w:rsidP="002666C6">
      <w:pPr>
        <w:spacing w:after="0" w:line="240" w:lineRule="auto"/>
        <w:jc w:val="both"/>
        <w:rPr>
          <w:rFonts w:cs="Arial"/>
          <w:lang w:val="sr-Latn-CS"/>
        </w:rPr>
      </w:pPr>
      <w:r w:rsidRPr="007C126F">
        <w:rPr>
          <w:b/>
          <w:lang w:val="sr-Latn-CS"/>
        </w:rPr>
        <w:t xml:space="preserve">Autor: </w:t>
      </w:r>
      <w:r w:rsidRPr="007C126F">
        <w:rPr>
          <w:rFonts w:cs="Tahoma"/>
        </w:rPr>
        <w:t>Marina Petrović</w:t>
      </w:r>
    </w:p>
    <w:p w:rsidR="007C51FF" w:rsidRPr="007C126F" w:rsidRDefault="00B466CF" w:rsidP="002666C6">
      <w:pPr>
        <w:spacing w:after="0" w:line="240" w:lineRule="auto"/>
        <w:jc w:val="both"/>
        <w:rPr>
          <w:lang w:val="sr-Latn-CS"/>
        </w:rPr>
      </w:pPr>
      <w:r w:rsidRPr="007C126F">
        <w:rPr>
          <w:b/>
          <w:bCs/>
          <w:lang w:val="sr-Latn-CS"/>
        </w:rPr>
        <w:t>Naziv institucije/organizacije koja podržava program:</w:t>
      </w:r>
      <w:r w:rsidRPr="007C126F">
        <w:rPr>
          <w:bCs/>
          <w:lang w:val="sr-Latn-CS"/>
        </w:rPr>
        <w:t>Centar za edukaciju i medije i- Time,Beograd</w:t>
      </w:r>
    </w:p>
    <w:p w:rsidR="007C51FF" w:rsidRPr="007C126F" w:rsidRDefault="007C51FF"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 xml:space="preserve">Marina Petrović, </w:t>
      </w:r>
      <w:r w:rsidRPr="007C126F">
        <w:rPr>
          <w:rFonts w:cs="Tahoma"/>
          <w:lang w:val="en-US"/>
        </w:rPr>
        <w:t>Centar za edukaciju i medije i-Time, Beograd, Srbija</w:t>
      </w:r>
    </w:p>
    <w:p w:rsidR="007C51FF" w:rsidRPr="007C126F" w:rsidRDefault="007C51FF" w:rsidP="002666C6">
      <w:pPr>
        <w:spacing w:after="0" w:line="240" w:lineRule="auto"/>
        <w:jc w:val="both"/>
        <w:rPr>
          <w:rFonts w:cs="Arial"/>
          <w:lang w:val="sr-Latn-CS"/>
        </w:rPr>
      </w:pPr>
      <w:r w:rsidRPr="007C126F">
        <w:rPr>
          <w:b/>
          <w:lang w:val="sr-Latn-CS"/>
        </w:rPr>
        <w:lastRenderedPageBreak/>
        <w:t xml:space="preserve">Adresa: </w:t>
      </w:r>
      <w:r w:rsidRPr="007C126F">
        <w:rPr>
          <w:rFonts w:cs="Tahoma"/>
        </w:rPr>
        <w:t>Vukasovićeva 58/33, 11090 Beograd</w:t>
      </w:r>
    </w:p>
    <w:p w:rsidR="007C51FF" w:rsidRPr="007C126F" w:rsidRDefault="007C51FF" w:rsidP="002666C6">
      <w:pPr>
        <w:spacing w:after="0" w:line="240" w:lineRule="auto"/>
        <w:jc w:val="both"/>
        <w:rPr>
          <w:rFonts w:cs="Arial"/>
          <w:lang w:val="sr-Latn-CS"/>
        </w:rPr>
      </w:pPr>
      <w:r w:rsidRPr="007C126F">
        <w:rPr>
          <w:b/>
          <w:lang w:val="sr-Latn-CS"/>
        </w:rPr>
        <w:t>E-mail:</w:t>
      </w:r>
      <w:r w:rsidRPr="007C126F">
        <w:rPr>
          <w:rFonts w:cs="Tahoma"/>
        </w:rPr>
        <w:t xml:space="preserve"> azo-seminar@live.com</w:t>
      </w:r>
    </w:p>
    <w:p w:rsidR="007C51FF" w:rsidRPr="007C126F" w:rsidRDefault="007C51FF" w:rsidP="002666C6">
      <w:pPr>
        <w:spacing w:after="0" w:line="240" w:lineRule="auto"/>
        <w:jc w:val="both"/>
        <w:rPr>
          <w:rFonts w:cs="Arial"/>
          <w:lang w:val="sr-Latn-CS"/>
        </w:rPr>
      </w:pPr>
      <w:r w:rsidRPr="007C126F">
        <w:rPr>
          <w:b/>
          <w:lang w:val="sr-Latn-CS"/>
        </w:rPr>
        <w:t xml:space="preserve">Broj telefona: </w:t>
      </w:r>
      <w:r w:rsidRPr="007C126F">
        <w:rPr>
          <w:rFonts w:cs="Tahoma"/>
        </w:rPr>
        <w:t>+381640210212; +38268565245</w:t>
      </w:r>
    </w:p>
    <w:p w:rsidR="007C51FF" w:rsidRPr="007C126F" w:rsidRDefault="007C51FF" w:rsidP="002666C6">
      <w:pPr>
        <w:spacing w:after="0" w:line="240" w:lineRule="auto"/>
        <w:jc w:val="both"/>
        <w:rPr>
          <w:rFonts w:cs="Arial"/>
          <w:lang w:val="sr-Latn-CS"/>
        </w:rPr>
      </w:pPr>
    </w:p>
    <w:p w:rsidR="007C51FF" w:rsidRPr="007C126F" w:rsidRDefault="007C51FF"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 </w:t>
      </w:r>
      <w:r w:rsidR="00FC3240">
        <w:rPr>
          <w:bCs/>
        </w:rPr>
        <w:t>j</w:t>
      </w:r>
      <w:r w:rsidRPr="007C126F">
        <w:rPr>
          <w:bCs/>
        </w:rPr>
        <w:t>ačanje</w:t>
      </w:r>
      <w:r w:rsidRPr="007C126F">
        <w:rPr>
          <w:lang w:val="sr-Cyrl-CS"/>
        </w:rPr>
        <w:t xml:space="preserve"> nastavničkih kompetencija za poučavanje i učenje, metodiku nastave i kompetencija za komunikaciju i saradnju</w:t>
      </w:r>
      <w:r w:rsidRPr="007C126F">
        <w:t xml:space="preserve"> sa učenicima.</w:t>
      </w:r>
    </w:p>
    <w:p w:rsidR="007C51FF" w:rsidRPr="007C126F" w:rsidRDefault="007C51FF" w:rsidP="002666C6">
      <w:pPr>
        <w:spacing w:after="0" w:line="240" w:lineRule="auto"/>
        <w:jc w:val="both"/>
        <w:rPr>
          <w:rFonts w:cs="Arial"/>
          <w:lang w:val="sr-Latn-CS"/>
        </w:rPr>
      </w:pPr>
    </w:p>
    <w:p w:rsidR="007C51FF" w:rsidRPr="007C126F" w:rsidRDefault="007C51FF" w:rsidP="002666C6">
      <w:pPr>
        <w:spacing w:line="240" w:lineRule="auto"/>
        <w:jc w:val="both"/>
        <w:rPr>
          <w:rFonts w:cs="Tahoma"/>
        </w:rPr>
      </w:pPr>
      <w:r w:rsidRPr="007C126F">
        <w:rPr>
          <w:b/>
          <w:lang w:val="sr-Latn-CS"/>
        </w:rPr>
        <w:t xml:space="preserve">Specifični ciljevi programa: </w:t>
      </w:r>
      <w:r w:rsidR="00FC3240">
        <w:t>s</w:t>
      </w:r>
      <w:r w:rsidRPr="007C126F">
        <w:t xml:space="preserve">istematizacija znanja o nastavnim metodama, oblicima i sredstvima za rad sa učenicima. Upoznavanje nastavnika sa karakteristikama tradicionalnog i savremenih nastavnih sistema. </w:t>
      </w:r>
      <w:r w:rsidRPr="007C126F">
        <w:rPr>
          <w:lang w:val="ru-RU"/>
        </w:rPr>
        <w:t>Povećanje kvaliteta nastave kroz upoznavanje sa različitim metodama nastave i načinima njihove primene. Usvajanje i primena modela aktivne nastave. Osposobljavanje nastavnika da nauče učenike da uče kroz upoznavanje učenika sa različitim tehnikama učenja.Motivacija nastavnika i učenika u procesu učenja</w:t>
      </w:r>
      <w:r w:rsidRPr="007C126F">
        <w:t xml:space="preserve"> kroz stvaranje pozitivne pedagoške klime</w:t>
      </w:r>
      <w:r w:rsidRPr="007C126F">
        <w:rPr>
          <w:lang w:val="ru-RU"/>
        </w:rPr>
        <w:t>.</w:t>
      </w:r>
    </w:p>
    <w:p w:rsidR="007C51FF" w:rsidRPr="007C126F" w:rsidRDefault="007C51FF" w:rsidP="002666C6">
      <w:pPr>
        <w:spacing w:after="0" w:line="240" w:lineRule="auto"/>
        <w:jc w:val="both"/>
        <w:rPr>
          <w:b/>
          <w:lang w:val="sr-Latn-CS"/>
        </w:rPr>
      </w:pPr>
    </w:p>
    <w:p w:rsidR="007C51FF" w:rsidRPr="007C126F" w:rsidRDefault="007C51FF" w:rsidP="002666C6">
      <w:pPr>
        <w:spacing w:after="0" w:line="240" w:lineRule="auto"/>
        <w:jc w:val="both"/>
        <w:rPr>
          <w:rFonts w:cs="Arial"/>
          <w:lang w:val="sr-Latn-CS"/>
        </w:rPr>
      </w:pPr>
      <w:r w:rsidRPr="007C126F">
        <w:rPr>
          <w:b/>
          <w:lang w:val="sr-Latn-CS"/>
        </w:rPr>
        <w:t xml:space="preserve">Ciljna grupa: </w:t>
      </w:r>
      <w:r w:rsidRPr="007C126F">
        <w:rPr>
          <w:rFonts w:cs="Tahoma"/>
          <w:bCs/>
          <w:lang w:val="sr-Latn-CS"/>
        </w:rPr>
        <w:t>nastavnici u osnovim i srednjim školama, stručni saradnici (pedagozi, psiholozi, bibliotekari/medijatekari), direktori i pomoćnici direktora.</w:t>
      </w:r>
    </w:p>
    <w:p w:rsidR="007C51FF" w:rsidRPr="007C126F" w:rsidRDefault="007C51FF" w:rsidP="002666C6">
      <w:pPr>
        <w:spacing w:after="0" w:line="240" w:lineRule="auto"/>
        <w:jc w:val="both"/>
        <w:rPr>
          <w:b/>
          <w:lang w:val="sr-Latn-CS"/>
        </w:rPr>
      </w:pPr>
    </w:p>
    <w:p w:rsidR="007C51FF" w:rsidRPr="007C126F" w:rsidRDefault="007C51FF" w:rsidP="002666C6">
      <w:pPr>
        <w:spacing w:after="0" w:line="240" w:lineRule="auto"/>
        <w:jc w:val="both"/>
        <w:rPr>
          <w:rFonts w:cs="Arial"/>
          <w:lang w:val="sr-Latn-CS"/>
        </w:rPr>
      </w:pPr>
      <w:r w:rsidRPr="007C126F">
        <w:rPr>
          <w:b/>
          <w:lang w:val="sr-Latn-CS"/>
        </w:rPr>
        <w:t xml:space="preserve">Metode i tehnike rada: </w:t>
      </w:r>
      <w:r w:rsidR="00FC3240">
        <w:rPr>
          <w:rFonts w:cs="Tahoma"/>
          <w:bCs/>
          <w:lang w:val="sr-Latn-CS"/>
        </w:rPr>
        <w:t>d</w:t>
      </w:r>
      <w:r w:rsidRPr="007C126F">
        <w:rPr>
          <w:rFonts w:cs="Tahoma"/>
          <w:bCs/>
          <w:lang w:val="sr-Latn-CS"/>
        </w:rPr>
        <w:t>ijaloška metoda, diskusija, demonstracija, tekst metoda, metoda prakičnih radova, grupni rad, individualni rad,  brain storming, igranje uloga, mape uma, razm</w:t>
      </w:r>
      <w:r w:rsidR="00FC3240">
        <w:rPr>
          <w:rFonts w:cs="Tahoma"/>
          <w:bCs/>
          <w:lang w:val="sr-Latn-CS"/>
        </w:rPr>
        <w:t>j</w:t>
      </w:r>
      <w:r w:rsidRPr="007C126F">
        <w:rPr>
          <w:rFonts w:cs="Tahoma"/>
          <w:bCs/>
          <w:lang w:val="sr-Latn-CS"/>
        </w:rPr>
        <w:t>ena iskustava kroz vršnjačko učenje.</w:t>
      </w:r>
    </w:p>
    <w:p w:rsidR="007C51FF" w:rsidRPr="007C126F" w:rsidRDefault="007C51FF" w:rsidP="002666C6">
      <w:pPr>
        <w:spacing w:after="0" w:line="240" w:lineRule="auto"/>
        <w:jc w:val="both"/>
        <w:rPr>
          <w:b/>
          <w:lang w:val="sr-Latn-CS"/>
        </w:rPr>
      </w:pPr>
    </w:p>
    <w:p w:rsidR="007C51FF" w:rsidRPr="007C126F" w:rsidRDefault="00DC08E2" w:rsidP="002666C6">
      <w:pPr>
        <w:spacing w:after="0" w:line="240" w:lineRule="auto"/>
        <w:jc w:val="both"/>
        <w:rPr>
          <w:b/>
          <w:lang w:val="sr-Latn-CS"/>
        </w:rPr>
      </w:pPr>
      <w:r w:rsidRPr="007C126F">
        <w:rPr>
          <w:b/>
          <w:lang w:val="sr-Latn-CS"/>
        </w:rPr>
        <w:t>Teme:</w:t>
      </w:r>
      <w:r w:rsidRPr="007C126F">
        <w:rPr>
          <w:b/>
          <w:lang w:val="sr-Latn-CS"/>
        </w:rPr>
        <w:tab/>
      </w:r>
    </w:p>
    <w:p w:rsidR="007C51FF" w:rsidRPr="007C126F" w:rsidRDefault="007C51FF" w:rsidP="002666C6">
      <w:pPr>
        <w:numPr>
          <w:ilvl w:val="0"/>
          <w:numId w:val="159"/>
        </w:numPr>
        <w:spacing w:line="240" w:lineRule="auto"/>
        <w:jc w:val="both"/>
        <w:rPr>
          <w:noProof/>
        </w:rPr>
      </w:pPr>
      <w:r w:rsidRPr="007C126F">
        <w:rPr>
          <w:noProof/>
          <w:lang w:val="ru-RU"/>
        </w:rPr>
        <w:t>Nastavne metode, oblici, sredstva</w:t>
      </w:r>
    </w:p>
    <w:p w:rsidR="007C51FF" w:rsidRPr="007C126F" w:rsidRDefault="007C51FF" w:rsidP="002666C6">
      <w:pPr>
        <w:numPr>
          <w:ilvl w:val="0"/>
          <w:numId w:val="159"/>
        </w:numPr>
        <w:spacing w:line="240" w:lineRule="auto"/>
        <w:jc w:val="both"/>
        <w:rPr>
          <w:noProof/>
        </w:rPr>
      </w:pPr>
      <w:r w:rsidRPr="007C126F">
        <w:rPr>
          <w:noProof/>
          <w:lang w:val="ru-RU"/>
        </w:rPr>
        <w:t>Savremeni nastavni sistemi i metode nastave</w:t>
      </w:r>
    </w:p>
    <w:p w:rsidR="007C51FF" w:rsidRPr="007C126F" w:rsidRDefault="007C51FF" w:rsidP="002666C6">
      <w:pPr>
        <w:numPr>
          <w:ilvl w:val="0"/>
          <w:numId w:val="159"/>
        </w:numPr>
        <w:spacing w:line="240" w:lineRule="auto"/>
        <w:jc w:val="both"/>
        <w:rPr>
          <w:noProof/>
          <w:lang w:val="ru-RU"/>
        </w:rPr>
      </w:pPr>
      <w:r w:rsidRPr="007C126F">
        <w:rPr>
          <w:noProof/>
          <w:lang w:val="ru-RU"/>
        </w:rPr>
        <w:t>Učenje učenja</w:t>
      </w:r>
    </w:p>
    <w:p w:rsidR="007C51FF" w:rsidRPr="007C126F" w:rsidRDefault="007C51FF" w:rsidP="002666C6">
      <w:pPr>
        <w:numPr>
          <w:ilvl w:val="0"/>
          <w:numId w:val="159"/>
        </w:numPr>
        <w:spacing w:line="240" w:lineRule="auto"/>
        <w:jc w:val="both"/>
        <w:rPr>
          <w:noProof/>
          <w:lang w:val="ru-RU"/>
        </w:rPr>
      </w:pPr>
      <w:r w:rsidRPr="007C126F">
        <w:rPr>
          <w:noProof/>
          <w:lang w:val="ru-RU"/>
        </w:rPr>
        <w:t>Pedagoška klima</w:t>
      </w:r>
    </w:p>
    <w:p w:rsidR="007C51FF" w:rsidRPr="007C126F" w:rsidRDefault="007C51FF" w:rsidP="002666C6">
      <w:pPr>
        <w:numPr>
          <w:ilvl w:val="0"/>
          <w:numId w:val="159"/>
        </w:numPr>
        <w:spacing w:after="0" w:line="240" w:lineRule="auto"/>
        <w:jc w:val="both"/>
        <w:rPr>
          <w:noProof/>
        </w:rPr>
      </w:pPr>
      <w:r w:rsidRPr="007C126F">
        <w:rPr>
          <w:noProof/>
          <w:lang w:val="ru-RU"/>
        </w:rPr>
        <w:t>Motivacija za učenje-primeri dobre prakse</w:t>
      </w:r>
    </w:p>
    <w:p w:rsidR="007C51FF" w:rsidRPr="007C126F" w:rsidRDefault="007C51FF" w:rsidP="002666C6">
      <w:pPr>
        <w:spacing w:after="0" w:line="240" w:lineRule="auto"/>
        <w:jc w:val="both"/>
        <w:rPr>
          <w:b/>
        </w:rPr>
      </w:pPr>
    </w:p>
    <w:p w:rsidR="007C51FF" w:rsidRPr="007C126F" w:rsidRDefault="007C51FF" w:rsidP="002666C6">
      <w:pPr>
        <w:spacing w:after="0" w:line="240" w:lineRule="auto"/>
        <w:jc w:val="both"/>
        <w:rPr>
          <w:rFonts w:cs="Tahoma"/>
          <w:bCs/>
          <w:lang w:val="sr-Latn-CS"/>
        </w:rPr>
      </w:pPr>
      <w:r w:rsidRPr="007C126F">
        <w:rPr>
          <w:b/>
          <w:lang w:val="sr-Latn-CS"/>
        </w:rPr>
        <w:t xml:space="preserve">Trajanje programa (broj dana i broj sati efektivnog rada): </w:t>
      </w:r>
      <w:r w:rsidR="00FC3240">
        <w:rPr>
          <w:rFonts w:cs="Tahoma"/>
          <w:bCs/>
          <w:lang w:val="sr-Latn-CS"/>
        </w:rPr>
        <w:t>k</w:t>
      </w:r>
      <w:r w:rsidRPr="007C126F">
        <w:rPr>
          <w:rFonts w:cs="Tahoma"/>
          <w:bCs/>
          <w:lang w:val="sr-Latn-CS"/>
        </w:rPr>
        <w:t>ada se program izvodi uživo u učionici predviđeno je da traje jedan dan, i to 8 školskih časova efektivnog rada.</w:t>
      </w:r>
    </w:p>
    <w:p w:rsidR="007C51FF" w:rsidRPr="007C126F" w:rsidRDefault="007C51FF" w:rsidP="002666C6">
      <w:pPr>
        <w:spacing w:after="0" w:line="240" w:lineRule="auto"/>
        <w:jc w:val="both"/>
        <w:rPr>
          <w:rFonts w:cs="Tahoma"/>
          <w:bCs/>
          <w:lang w:val="sr-Latn-CS"/>
        </w:rPr>
      </w:pPr>
      <w:r w:rsidRPr="007C126F">
        <w:rPr>
          <w:rFonts w:cs="Tahoma"/>
          <w:bCs/>
          <w:lang w:val="sr-Latn-CS"/>
        </w:rPr>
        <w:t>Kada se program izvodi preko Interneta predviđeno je takođe 8 sati efektivnog rada raspoređenog na dve nedelje.</w:t>
      </w:r>
    </w:p>
    <w:p w:rsidR="007C51FF" w:rsidRPr="007C126F" w:rsidRDefault="007C51FF" w:rsidP="002666C6">
      <w:pPr>
        <w:spacing w:after="0" w:line="240" w:lineRule="auto"/>
        <w:jc w:val="both"/>
        <w:rPr>
          <w:b/>
          <w:lang w:val="sr-Latn-CS"/>
        </w:rPr>
      </w:pPr>
    </w:p>
    <w:p w:rsidR="007C51FF" w:rsidRPr="007C126F" w:rsidRDefault="007C51FF" w:rsidP="002666C6">
      <w:pPr>
        <w:spacing w:line="240" w:lineRule="auto"/>
        <w:jc w:val="both"/>
      </w:pPr>
      <w:r w:rsidRPr="007C126F">
        <w:rPr>
          <w:b/>
          <w:lang w:val="sr-Latn-CS"/>
        </w:rPr>
        <w:t xml:space="preserve">Broj učesnika u grupi: </w:t>
      </w:r>
      <w:r w:rsidR="00FC3240">
        <w:t xml:space="preserve">u </w:t>
      </w:r>
      <w:r w:rsidRPr="007C126F">
        <w:t>učionici, uživo: minimalno 10 učesnika, maksimalno 30 učesnika u grupi.Za realizaciju preko Interneta: minimalno 5 učesnika, maksimalno 50 učesnika u grupi.</w:t>
      </w:r>
    </w:p>
    <w:p w:rsidR="00DC08E2" w:rsidRPr="007C126F" w:rsidRDefault="00DC08E2" w:rsidP="002666C6">
      <w:pPr>
        <w:spacing w:line="240" w:lineRule="auto"/>
        <w:jc w:val="both"/>
        <w:rPr>
          <w:rFonts w:cs="Arial"/>
          <w:lang w:val="sr-Latn-CS"/>
        </w:rPr>
      </w:pPr>
    </w:p>
    <w:p w:rsidR="007C51FF" w:rsidRPr="007C126F" w:rsidRDefault="007C51FF"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bCs/>
          <w:lang w:val="ru-RU"/>
        </w:rPr>
        <w:t>C</w:t>
      </w:r>
      <w:r w:rsidR="00FC3240">
        <w:rPr>
          <w:bCs/>
        </w:rPr>
        <w:t>ij</w:t>
      </w:r>
      <w:r w:rsidRPr="007C126F">
        <w:rPr>
          <w:bCs/>
          <w:lang w:val="ru-RU"/>
        </w:rPr>
        <w:t xml:space="preserve">ena po učesniku je </w:t>
      </w:r>
      <w:r w:rsidRPr="007C126F">
        <w:rPr>
          <w:bCs/>
        </w:rPr>
        <w:t>15 eura</w:t>
      </w:r>
      <w:r w:rsidRPr="007C126F">
        <w:rPr>
          <w:bCs/>
          <w:lang w:val="ru-RU"/>
        </w:rPr>
        <w:t xml:space="preserve"> i ona uključuje: rad sa st</w:t>
      </w:r>
      <w:r w:rsidR="00FC3240">
        <w:rPr>
          <w:bCs/>
        </w:rPr>
        <w:t>r</w:t>
      </w:r>
      <w:r w:rsidRPr="007C126F">
        <w:rPr>
          <w:bCs/>
          <w:lang w:val="ru-RU"/>
        </w:rPr>
        <w:t>učnim predavačima, materijal</w:t>
      </w:r>
      <w:r w:rsidRPr="007C126F">
        <w:rPr>
          <w:bCs/>
        </w:rPr>
        <w:t>e</w:t>
      </w:r>
      <w:r w:rsidRPr="007C126F">
        <w:rPr>
          <w:bCs/>
          <w:lang w:val="ru-RU"/>
        </w:rPr>
        <w:t xml:space="preserve"> potrebn</w:t>
      </w:r>
      <w:r w:rsidRPr="007C126F">
        <w:rPr>
          <w:bCs/>
        </w:rPr>
        <w:t>e</w:t>
      </w:r>
      <w:r w:rsidRPr="007C126F">
        <w:rPr>
          <w:bCs/>
          <w:lang w:val="ru-RU"/>
        </w:rPr>
        <w:t xml:space="preserve"> za rad, organizacij</w:t>
      </w:r>
      <w:r w:rsidRPr="007C126F">
        <w:rPr>
          <w:bCs/>
        </w:rPr>
        <w:t>u</w:t>
      </w:r>
      <w:r w:rsidRPr="007C126F">
        <w:rPr>
          <w:bCs/>
          <w:lang w:val="ru-RU"/>
        </w:rPr>
        <w:t xml:space="preserve"> rada, prostor za rad</w:t>
      </w:r>
      <w:r w:rsidRPr="007C126F">
        <w:rPr>
          <w:bCs/>
        </w:rPr>
        <w:t>/Internet platforma</w:t>
      </w:r>
      <w:r w:rsidRPr="007C126F">
        <w:rPr>
          <w:bCs/>
          <w:lang w:val="ru-RU"/>
        </w:rPr>
        <w:t>, osv</w:t>
      </w:r>
      <w:r w:rsidR="00FC3240">
        <w:rPr>
          <w:bCs/>
        </w:rPr>
        <w:t>j</w:t>
      </w:r>
      <w:r w:rsidRPr="007C126F">
        <w:rPr>
          <w:bCs/>
          <w:lang w:val="ru-RU"/>
        </w:rPr>
        <w:t>eženje i užina</w:t>
      </w:r>
      <w:r w:rsidRPr="007C126F">
        <w:rPr>
          <w:bCs/>
        </w:rPr>
        <w:t xml:space="preserve"> (za učionicu)</w:t>
      </w:r>
      <w:r w:rsidRPr="007C126F">
        <w:rPr>
          <w:bCs/>
          <w:lang w:val="ru-RU"/>
        </w:rPr>
        <w:t>, uv</w:t>
      </w:r>
      <w:r w:rsidR="00FC3240">
        <w:rPr>
          <w:bCs/>
        </w:rPr>
        <w:t>j</w:t>
      </w:r>
      <w:r w:rsidRPr="007C126F">
        <w:rPr>
          <w:bCs/>
          <w:lang w:val="ru-RU"/>
        </w:rPr>
        <w:t>erenje o stručnom usavršavanju.</w:t>
      </w:r>
    </w:p>
    <w:p w:rsidR="0085036B" w:rsidRPr="007C126F" w:rsidRDefault="0085036B" w:rsidP="002666C6">
      <w:pPr>
        <w:spacing w:after="0" w:line="240" w:lineRule="auto"/>
        <w:jc w:val="both"/>
        <w:rPr>
          <w:rFonts w:cs="Arial"/>
          <w:lang w:val="sr-Latn-CS"/>
        </w:rPr>
      </w:pPr>
    </w:p>
    <w:p w:rsidR="00DC08E2" w:rsidRPr="007C126F" w:rsidRDefault="00DC08E2" w:rsidP="002666C6">
      <w:pPr>
        <w:spacing w:after="0" w:line="240" w:lineRule="auto"/>
        <w:jc w:val="both"/>
        <w:rPr>
          <w:rFonts w:cs="Arial"/>
          <w:lang w:val="sr-Latn-CS"/>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AF3A9A" w:rsidRPr="007C126F" w:rsidTr="00AF3A9A">
        <w:tc>
          <w:tcPr>
            <w:tcW w:w="9287" w:type="dxa"/>
            <w:shd w:val="clear" w:color="auto" w:fill="E0E0E0"/>
          </w:tcPr>
          <w:p w:rsidR="00AF3A9A"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bCs w:val="0"/>
                <w:iCs/>
                <w:sz w:val="22"/>
                <w:szCs w:val="22"/>
                <w:lang w:val="sr-Latn-CS"/>
              </w:rPr>
              <w:lastRenderedPageBreak/>
              <w:t>179</w:t>
            </w:r>
            <w:r w:rsidR="00AF3A9A" w:rsidRPr="007C126F">
              <w:rPr>
                <w:rFonts w:ascii="Verdana" w:eastAsia="SimSun" w:hAnsi="Verdana"/>
                <w:bCs w:val="0"/>
                <w:iCs/>
                <w:sz w:val="22"/>
                <w:szCs w:val="22"/>
                <w:lang w:val="sr-Latn-CS"/>
              </w:rPr>
              <w:t>.Metode učenja i podučavanja u službi kreativne nastave</w:t>
            </w:r>
          </w:p>
        </w:tc>
      </w:tr>
    </w:tbl>
    <w:p w:rsidR="00AF3A9A" w:rsidRPr="007C126F" w:rsidRDefault="00AF3A9A" w:rsidP="002666C6">
      <w:pPr>
        <w:spacing w:after="0" w:line="240" w:lineRule="auto"/>
        <w:jc w:val="both"/>
        <w:rPr>
          <w:rFonts w:cs="Arial"/>
          <w:bCs/>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Autorka: </w:t>
      </w:r>
      <w:r w:rsidRPr="007C126F">
        <w:rPr>
          <w:rFonts w:cs="Tahoma"/>
        </w:rPr>
        <w:t>Snježana Bošković</w:t>
      </w:r>
    </w:p>
    <w:p w:rsidR="00AF3A9A" w:rsidRPr="007C126F" w:rsidRDefault="00FA7B31" w:rsidP="002666C6">
      <w:pPr>
        <w:spacing w:after="0" w:line="240" w:lineRule="auto"/>
        <w:jc w:val="both"/>
        <w:rPr>
          <w:lang w:val="sr-Latn-CS"/>
        </w:rPr>
      </w:pPr>
      <w:r w:rsidRPr="007C126F">
        <w:rPr>
          <w:b/>
          <w:lang w:val="sr-Latn-CS"/>
        </w:rPr>
        <w:t>Naziv institucije/organizacije koja podržava program:</w:t>
      </w:r>
      <w:r w:rsidRPr="007C126F">
        <w:rPr>
          <w:lang w:val="sr-Latn-CS"/>
        </w:rPr>
        <w:t xml:space="preserve"> Ju OŠ „Olga Golović“ Nikšić</w:t>
      </w:r>
    </w:p>
    <w:p w:rsidR="00AF3A9A" w:rsidRPr="007C126F" w:rsidRDefault="00AF3A9A" w:rsidP="002666C6">
      <w:pPr>
        <w:spacing w:after="0" w:line="240" w:lineRule="auto"/>
        <w:jc w:val="both"/>
        <w:rPr>
          <w:rFonts w:cs="Arial"/>
          <w:lang w:val="sr-Latn-CS"/>
        </w:rPr>
      </w:pPr>
      <w:r w:rsidRPr="007C126F">
        <w:rPr>
          <w:b/>
          <w:lang w:val="sr-Latn-CS"/>
        </w:rPr>
        <w:t xml:space="preserve">Odgovorna osoba (koordinatorka): </w:t>
      </w:r>
      <w:r w:rsidRPr="007C126F">
        <w:rPr>
          <w:rFonts w:cs="Tahoma"/>
        </w:rPr>
        <w:t>Snježana Bošković</w:t>
      </w:r>
    </w:p>
    <w:p w:rsidR="00AF3A9A" w:rsidRPr="007C126F" w:rsidRDefault="00AF3A9A" w:rsidP="002666C6">
      <w:pPr>
        <w:spacing w:after="0" w:line="240" w:lineRule="auto"/>
        <w:jc w:val="both"/>
        <w:rPr>
          <w:rFonts w:cs="Arial"/>
          <w:lang w:val="sr-Latn-CS"/>
        </w:rPr>
      </w:pPr>
      <w:r w:rsidRPr="007C126F">
        <w:rPr>
          <w:b/>
          <w:lang w:val="sr-Latn-CS"/>
        </w:rPr>
        <w:t xml:space="preserve">Adresa: </w:t>
      </w:r>
      <w:r w:rsidRPr="007C126F">
        <w:rPr>
          <w:rFonts w:cs="Tahoma"/>
          <w:lang w:val="sr-Latn-CS"/>
        </w:rPr>
        <w:t>Snježana Bošković, IV Crnogorska 36.</w:t>
      </w:r>
    </w:p>
    <w:p w:rsidR="00AF3A9A" w:rsidRPr="007C126F" w:rsidRDefault="00AF3A9A" w:rsidP="002666C6">
      <w:pPr>
        <w:spacing w:after="0" w:line="240" w:lineRule="auto"/>
        <w:jc w:val="both"/>
        <w:rPr>
          <w:rFonts w:cs="Arial"/>
          <w:lang w:val="sr-Latn-CS"/>
        </w:rPr>
      </w:pPr>
      <w:r w:rsidRPr="007C126F">
        <w:rPr>
          <w:b/>
          <w:lang w:val="sr-Latn-CS"/>
        </w:rPr>
        <w:t>E-mail:</w:t>
      </w:r>
      <w:r w:rsidRPr="007C126F">
        <w:rPr>
          <w:rFonts w:cs="Tahoma"/>
          <w:lang w:val="sr-Latn-CS"/>
        </w:rPr>
        <w:t>sneza-bos@t-com.me</w:t>
      </w:r>
    </w:p>
    <w:p w:rsidR="00AF3A9A" w:rsidRPr="007C126F" w:rsidRDefault="00AF3A9A" w:rsidP="002666C6">
      <w:pPr>
        <w:spacing w:after="0" w:line="240" w:lineRule="auto"/>
        <w:jc w:val="both"/>
        <w:rPr>
          <w:rFonts w:cs="Arial"/>
          <w:lang w:val="sr-Latn-CS"/>
        </w:rPr>
      </w:pPr>
      <w:r w:rsidRPr="007C126F">
        <w:rPr>
          <w:b/>
          <w:lang w:val="sr-Latn-CS"/>
        </w:rPr>
        <w:t xml:space="preserve">Broj telefona: </w:t>
      </w:r>
      <w:r w:rsidRPr="007C126F">
        <w:rPr>
          <w:rFonts w:cs="Tahoma"/>
          <w:lang w:val="sr-Latn-CS"/>
        </w:rPr>
        <w:t>068-808-164</w:t>
      </w:r>
    </w:p>
    <w:p w:rsidR="00AF3A9A" w:rsidRPr="007C126F" w:rsidRDefault="00AF3A9A" w:rsidP="002666C6">
      <w:pPr>
        <w:spacing w:after="0" w:line="240" w:lineRule="auto"/>
        <w:jc w:val="both"/>
        <w:rPr>
          <w:rFonts w:cs="Arial"/>
          <w:lang w:val="sr-Latn-CS"/>
        </w:rPr>
      </w:pPr>
    </w:p>
    <w:p w:rsidR="00AF3A9A" w:rsidRPr="007C126F" w:rsidRDefault="00AF3A9A" w:rsidP="002666C6">
      <w:pPr>
        <w:autoSpaceDE w:val="0"/>
        <w:autoSpaceDN w:val="0"/>
        <w:adjustRightInd w:val="0"/>
        <w:spacing w:after="0" w:line="240" w:lineRule="auto"/>
        <w:jc w:val="both"/>
        <w:rPr>
          <w:rFonts w:eastAsia="SimSun" w:cs="TimesNewRomanPSMT"/>
          <w:lang w:val="sr-Latn-CS" w:eastAsia="en-US"/>
        </w:rPr>
      </w:pPr>
      <w:r w:rsidRPr="007C126F">
        <w:rPr>
          <w:b/>
          <w:lang w:val="sr-Latn-CS"/>
        </w:rPr>
        <w:t>O</w:t>
      </w:r>
      <w:r w:rsidRPr="007C126F">
        <w:rPr>
          <w:b/>
        </w:rPr>
        <w:t xml:space="preserve">pšti cilj </w:t>
      </w:r>
      <w:r w:rsidRPr="007C126F">
        <w:rPr>
          <w:b/>
          <w:lang w:val="sr-Latn-CS"/>
        </w:rPr>
        <w:t xml:space="preserve"> programa: </w:t>
      </w:r>
      <w:r w:rsidRPr="007C126F">
        <w:rPr>
          <w:rFonts w:eastAsia="SimSun" w:cs="TimesNewRomanPSMT"/>
          <w:lang w:val="sr-Latn-CS" w:eastAsia="en-US"/>
        </w:rPr>
        <w:t>razvoj teorijskih i praktičnih kompetencija nastavnika u primjeni različitih nastavnih metoda.</w:t>
      </w:r>
    </w:p>
    <w:p w:rsidR="00AF3A9A" w:rsidRPr="007C126F" w:rsidRDefault="00AF3A9A" w:rsidP="002666C6">
      <w:pPr>
        <w:spacing w:after="0" w:line="240" w:lineRule="auto"/>
        <w:jc w:val="both"/>
        <w:rPr>
          <w:rFonts w:cs="Arial"/>
          <w:lang w:val="sr-Latn-CS"/>
        </w:rPr>
      </w:pPr>
    </w:p>
    <w:p w:rsidR="00AF3A9A" w:rsidRPr="007C126F" w:rsidRDefault="00AF3A9A" w:rsidP="002666C6">
      <w:pPr>
        <w:jc w:val="both"/>
        <w:rPr>
          <w:rFonts w:cs="Arial"/>
        </w:rPr>
      </w:pPr>
      <w:r w:rsidRPr="007C126F">
        <w:rPr>
          <w:b/>
          <w:lang w:val="sr-Latn-CS"/>
        </w:rPr>
        <w:t xml:space="preserve">Specifični ciljevi programa: </w:t>
      </w:r>
      <w:r w:rsidRPr="007C126F">
        <w:rPr>
          <w:rFonts w:cs="Arial"/>
        </w:rPr>
        <w:t>učinitipomakeudidakti</w:t>
      </w:r>
      <w:r w:rsidRPr="007C126F">
        <w:rPr>
          <w:rFonts w:cs="Arial"/>
          <w:lang w:val="sr-Cyrl-CS"/>
        </w:rPr>
        <w:t>č</w:t>
      </w:r>
      <w:r w:rsidRPr="007C126F">
        <w:rPr>
          <w:rFonts w:cs="Arial"/>
        </w:rPr>
        <w:t>komoblikovanjuvaspitno</w:t>
      </w:r>
      <w:r w:rsidRPr="007C126F">
        <w:rPr>
          <w:rFonts w:cs="Arial"/>
          <w:lang w:val="sr-Cyrl-CS"/>
        </w:rPr>
        <w:t>-</w:t>
      </w:r>
      <w:r w:rsidRPr="007C126F">
        <w:rPr>
          <w:rFonts w:cs="Arial"/>
        </w:rPr>
        <w:t>obrazovnogprocesa</w:t>
      </w:r>
      <w:r w:rsidRPr="007C126F">
        <w:rPr>
          <w:rFonts w:cs="Arial"/>
          <w:lang w:val="en-US"/>
        </w:rPr>
        <w:t xml:space="preserve">; </w:t>
      </w:r>
      <w:r w:rsidRPr="007C126F">
        <w:rPr>
          <w:rFonts w:cs="Arial"/>
          <w:lang w:val="hr-BA" w:eastAsia="en-US"/>
        </w:rPr>
        <w:t xml:space="preserve">stvoriti </w:t>
      </w:r>
      <w:r w:rsidRPr="007C126F">
        <w:rPr>
          <w:rFonts w:cs="Arial"/>
          <w:lang w:val="en-US" w:eastAsia="en-US"/>
        </w:rPr>
        <w:t>takvunastavnusituacijukojabudiinteresistvarala</w:t>
      </w:r>
      <w:r w:rsidRPr="007C126F">
        <w:rPr>
          <w:rFonts w:cs="Arial"/>
          <w:lang w:val="hr-BA" w:eastAsia="en-US"/>
        </w:rPr>
        <w:t>š</w:t>
      </w:r>
      <w:r w:rsidRPr="007C126F">
        <w:rPr>
          <w:rFonts w:cs="Arial"/>
          <w:lang w:val="en-US" w:eastAsia="en-US"/>
        </w:rPr>
        <w:t>tvokod</w:t>
      </w:r>
      <w:r w:rsidRPr="007C126F">
        <w:rPr>
          <w:rFonts w:cs="Arial"/>
          <w:lang w:val="hr-BA" w:eastAsia="en-US"/>
        </w:rPr>
        <w:t xml:space="preserve"> svih </w:t>
      </w:r>
      <w:r w:rsidRPr="007C126F">
        <w:rPr>
          <w:rFonts w:cs="Arial"/>
          <w:lang w:val="en-US" w:eastAsia="en-US"/>
        </w:rPr>
        <w:t>u</w:t>
      </w:r>
      <w:r w:rsidRPr="007C126F">
        <w:rPr>
          <w:rFonts w:cs="Arial"/>
          <w:lang w:val="hr-BA" w:eastAsia="en-US"/>
        </w:rPr>
        <w:t>č</w:t>
      </w:r>
      <w:r w:rsidRPr="007C126F">
        <w:rPr>
          <w:rFonts w:cs="Arial"/>
          <w:lang w:val="en-US" w:eastAsia="en-US"/>
        </w:rPr>
        <w:t>esnika</w:t>
      </w:r>
      <w:r w:rsidRPr="007C126F">
        <w:rPr>
          <w:rFonts w:cs="Arial"/>
          <w:lang w:val="hr-BA" w:eastAsia="en-US"/>
        </w:rPr>
        <w:t xml:space="preserve">, </w:t>
      </w:r>
      <w:r w:rsidRPr="007C126F">
        <w:rPr>
          <w:rFonts w:cs="Arial"/>
          <w:lang w:val="en-US" w:eastAsia="en-US"/>
        </w:rPr>
        <w:t>razli</w:t>
      </w:r>
      <w:r w:rsidRPr="007C126F">
        <w:rPr>
          <w:rFonts w:cs="Arial"/>
          <w:lang w:val="hr-BA" w:eastAsia="en-US"/>
        </w:rPr>
        <w:t>č</w:t>
      </w:r>
      <w:r w:rsidRPr="007C126F">
        <w:rPr>
          <w:rFonts w:cs="Arial"/>
          <w:lang w:val="en-US" w:eastAsia="en-US"/>
        </w:rPr>
        <w:t>itimaktivnostima</w:t>
      </w:r>
      <w:r w:rsidRPr="007C126F">
        <w:rPr>
          <w:rFonts w:cs="Arial"/>
          <w:lang w:val="hr-BA" w:eastAsia="en-US"/>
        </w:rPr>
        <w:t xml:space="preserve">, </w:t>
      </w:r>
      <w:r w:rsidRPr="007C126F">
        <w:rPr>
          <w:rFonts w:cs="Arial"/>
          <w:lang w:val="pl-PL" w:eastAsia="en-US"/>
        </w:rPr>
        <w:t>djelatnostima</w:t>
      </w:r>
      <w:r w:rsidRPr="007C126F">
        <w:rPr>
          <w:rFonts w:cs="Arial"/>
          <w:lang w:val="hr-BA" w:eastAsia="en-US"/>
        </w:rPr>
        <w:t xml:space="preserve">, </w:t>
      </w:r>
      <w:r w:rsidRPr="007C126F">
        <w:rPr>
          <w:rFonts w:cs="Arial"/>
          <w:lang w:val="pl-PL" w:eastAsia="en-US"/>
        </w:rPr>
        <w:t>odnosnoaktivnimnastavnimoblicimaimetodamarada</w:t>
      </w:r>
      <w:r w:rsidRPr="007C126F">
        <w:rPr>
          <w:rFonts w:cs="Arial"/>
          <w:lang w:val="hr-BA" w:eastAsia="en-US"/>
        </w:rPr>
        <w:t>;</w:t>
      </w:r>
      <w:r w:rsidRPr="007C126F">
        <w:rPr>
          <w:rFonts w:cs="Arial"/>
          <w:lang w:val="sr-Latn-CS"/>
        </w:rPr>
        <w:t>primijeniti adekvatne motivacione metode/tehnike u odgovarajućim nastavnim situacijama.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Ciljna grupa: </w:t>
      </w:r>
      <w:r w:rsidRPr="007C126F">
        <w:rPr>
          <w:rFonts w:cs="Tahoma"/>
          <w:lang w:val="pl-PL"/>
        </w:rPr>
        <w:t>nastavnici osnovnih i srednjih škola.</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Metode i tehnike rada: </w:t>
      </w:r>
      <w:r w:rsidRPr="007C126F">
        <w:rPr>
          <w:rFonts w:cs="Tahoma"/>
        </w:rPr>
        <w:t>obuka interaktivnog tipa.</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b/>
          <w:lang w:val="sr-Latn-CS"/>
        </w:rPr>
      </w:pPr>
      <w:r w:rsidRPr="007C126F">
        <w:rPr>
          <w:b/>
          <w:lang w:val="sr-Latn-CS"/>
        </w:rPr>
        <w:t>Teme:</w:t>
      </w:r>
      <w:r w:rsidRPr="007C126F">
        <w:rPr>
          <w:b/>
          <w:lang w:val="sr-Latn-CS"/>
        </w:rPr>
        <w:tab/>
      </w:r>
    </w:p>
    <w:p w:rsidR="00FA7B31" w:rsidRPr="007C126F" w:rsidRDefault="00FA7B31" w:rsidP="002666C6">
      <w:pPr>
        <w:ind w:left="720" w:hanging="720"/>
        <w:jc w:val="both"/>
        <w:rPr>
          <w:rFonts w:eastAsia="SimSun" w:cs="TT178t00"/>
          <w:lang w:eastAsia="en-US"/>
        </w:rPr>
      </w:pPr>
      <w:r w:rsidRPr="007C126F">
        <w:rPr>
          <w:rFonts w:eastAsia="SimSun" w:cs="TT178t00"/>
          <w:lang w:eastAsia="en-US"/>
        </w:rPr>
        <w:t>1.</w:t>
      </w:r>
      <w:r w:rsidRPr="007C126F">
        <w:rPr>
          <w:rFonts w:eastAsia="SimSun" w:cs="TT178t00"/>
          <w:lang w:eastAsia="en-US"/>
        </w:rPr>
        <w:tab/>
        <w:t>Nastavnik i učenik–kreativni medijatori nastavnog proces;Metode-njihova uloga u pod</w:t>
      </w:r>
      <w:r w:rsidR="00FC3240">
        <w:rPr>
          <w:rFonts w:eastAsia="SimSun" w:cs="TT178t00"/>
          <w:lang w:eastAsia="en-US"/>
        </w:rPr>
        <w:t>s</w:t>
      </w:r>
      <w:r w:rsidRPr="007C126F">
        <w:rPr>
          <w:rFonts w:eastAsia="SimSun" w:cs="TT178t00"/>
          <w:lang w:eastAsia="en-US"/>
        </w:rPr>
        <w:t>ticanju kreativnosti</w:t>
      </w:r>
    </w:p>
    <w:p w:rsidR="00FA7B31" w:rsidRPr="007C126F" w:rsidRDefault="00FA7B31" w:rsidP="002666C6">
      <w:pPr>
        <w:jc w:val="both"/>
        <w:rPr>
          <w:rFonts w:eastAsia="SimSun" w:cs="TT178t00"/>
          <w:lang w:eastAsia="en-US"/>
        </w:rPr>
      </w:pPr>
      <w:r w:rsidRPr="007C126F">
        <w:rPr>
          <w:rFonts w:eastAsia="SimSun" w:cs="TT178t00"/>
          <w:lang w:eastAsia="en-US"/>
        </w:rPr>
        <w:t>2.</w:t>
      </w:r>
      <w:r w:rsidRPr="007C126F">
        <w:rPr>
          <w:rFonts w:eastAsia="SimSun" w:cs="TT178t00"/>
          <w:lang w:eastAsia="en-US"/>
        </w:rPr>
        <w:tab/>
        <w:t>Umne mape</w:t>
      </w:r>
    </w:p>
    <w:p w:rsidR="00FA7B31" w:rsidRPr="007C126F" w:rsidRDefault="00FA7B31" w:rsidP="002666C6">
      <w:pPr>
        <w:jc w:val="both"/>
        <w:rPr>
          <w:rFonts w:eastAsia="SimSun" w:cs="TT178t00"/>
          <w:lang w:eastAsia="en-US"/>
        </w:rPr>
      </w:pPr>
      <w:r w:rsidRPr="007C126F">
        <w:rPr>
          <w:rFonts w:eastAsia="SimSun" w:cs="TT178t00"/>
          <w:lang w:eastAsia="en-US"/>
        </w:rPr>
        <w:t>3.</w:t>
      </w:r>
      <w:r w:rsidRPr="007C126F">
        <w:rPr>
          <w:rFonts w:eastAsia="SimSun" w:cs="TT178t00"/>
          <w:lang w:eastAsia="en-US"/>
        </w:rPr>
        <w:tab/>
        <w:t>Metode simulacije (Studija slučaja -Igranje uloga)</w:t>
      </w:r>
    </w:p>
    <w:p w:rsidR="00FA7B31" w:rsidRPr="007C126F" w:rsidRDefault="00FA7B31" w:rsidP="002666C6">
      <w:pPr>
        <w:jc w:val="both"/>
        <w:rPr>
          <w:rFonts w:eastAsia="SimSun" w:cs="TT178t00"/>
          <w:lang w:eastAsia="en-US"/>
        </w:rPr>
      </w:pPr>
      <w:r w:rsidRPr="007C126F">
        <w:rPr>
          <w:rFonts w:eastAsia="SimSun" w:cs="TT178t00"/>
          <w:lang w:eastAsia="en-US"/>
        </w:rPr>
        <w:t>4.</w:t>
      </w:r>
      <w:r w:rsidRPr="007C126F">
        <w:rPr>
          <w:rFonts w:eastAsia="SimSun" w:cs="TT178t00"/>
          <w:lang w:eastAsia="en-US"/>
        </w:rPr>
        <w:tab/>
        <w:t>Ekskurzija-učenje na terenu</w:t>
      </w:r>
    </w:p>
    <w:p w:rsidR="00AF3A9A" w:rsidRPr="007C126F" w:rsidRDefault="00FA7B31" w:rsidP="002666C6">
      <w:pPr>
        <w:jc w:val="both"/>
        <w:rPr>
          <w:rFonts w:eastAsia="SimSun" w:cs="TT178t00"/>
          <w:lang w:val="en-US" w:eastAsia="en-US"/>
        </w:rPr>
      </w:pPr>
      <w:r w:rsidRPr="007C126F">
        <w:rPr>
          <w:rFonts w:eastAsia="SimSun" w:cs="TT178t00"/>
          <w:lang w:eastAsia="en-US"/>
        </w:rPr>
        <w:t>5.</w:t>
      </w:r>
      <w:r w:rsidRPr="007C126F">
        <w:rPr>
          <w:rFonts w:eastAsia="SimSun" w:cs="TT178t00"/>
          <w:lang w:eastAsia="en-US"/>
        </w:rPr>
        <w:tab/>
        <w:t>Projekt metoda</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jedan (</w:t>
      </w:r>
      <w:r w:rsidR="00FA7B31" w:rsidRPr="007C126F">
        <w:rPr>
          <w:rFonts w:cs="Tahoma"/>
          <w:lang w:val="pl-PL"/>
        </w:rPr>
        <w:t>8</w:t>
      </w:r>
      <w:r w:rsidRPr="007C126F">
        <w:rPr>
          <w:rFonts w:cs="Tahoma"/>
          <w:lang w:val="pl-PL"/>
        </w:rPr>
        <w:t xml:space="preserve"> sati).</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Broj učesnika u grupi: </w:t>
      </w:r>
      <w:r w:rsidRPr="007C126F">
        <w:rPr>
          <w:lang w:val="sr-Latn-CS"/>
        </w:rPr>
        <w:t>od25 do 30 učesnika.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pl-PL"/>
        </w:rPr>
        <w:t xml:space="preserve">15€ (uračunati su honorari za voditelje seminara, potrošni materijal i </w:t>
      </w:r>
      <w:r w:rsidR="00FA7B31" w:rsidRPr="007C126F">
        <w:rPr>
          <w:rFonts w:cs="Tahoma"/>
          <w:lang w:val="pl-PL"/>
        </w:rPr>
        <w:t>izradu sertifikata</w:t>
      </w:r>
      <w:r w:rsidRPr="007C126F">
        <w:rPr>
          <w:rFonts w:cs="Tahoma"/>
          <w:lang w:val="pl-PL"/>
        </w:rPr>
        <w:t>)</w:t>
      </w:r>
    </w:p>
    <w:p w:rsidR="00AF3A9A" w:rsidRPr="007C126F" w:rsidRDefault="00AF3A9A"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bCs/>
          <w:lang w:val="sr-Latn-CS"/>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0760C6" w:rsidRPr="007C126F" w:rsidTr="00B8251D">
        <w:tc>
          <w:tcPr>
            <w:tcW w:w="9287" w:type="dxa"/>
            <w:shd w:val="clear" w:color="auto" w:fill="E0E0E0"/>
          </w:tcPr>
          <w:p w:rsidR="000760C6"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bCs w:val="0"/>
                <w:iCs/>
                <w:sz w:val="22"/>
                <w:szCs w:val="22"/>
                <w:lang w:val="sr-Latn-CS"/>
              </w:rPr>
              <w:t>180</w:t>
            </w:r>
            <w:r w:rsidR="00AF3A9A" w:rsidRPr="007C126F">
              <w:rPr>
                <w:rFonts w:ascii="Verdana" w:eastAsia="SimSun" w:hAnsi="Verdana"/>
                <w:bCs w:val="0"/>
                <w:iCs/>
                <w:sz w:val="22"/>
                <w:szCs w:val="22"/>
                <w:lang w:val="sr-Latn-CS"/>
              </w:rPr>
              <w:t xml:space="preserve">. </w:t>
            </w:r>
            <w:r w:rsidR="000760C6" w:rsidRPr="007C126F">
              <w:rPr>
                <w:rFonts w:ascii="Verdana" w:eastAsia="SimSun" w:hAnsi="Verdana"/>
                <w:bCs w:val="0"/>
                <w:iCs/>
                <w:sz w:val="22"/>
                <w:szCs w:val="22"/>
                <w:lang w:val="sr-Latn-CS"/>
              </w:rPr>
              <w:t xml:space="preserve"> Motivacija </w:t>
            </w:r>
            <w:r w:rsidR="00AF3A9A" w:rsidRPr="007C126F">
              <w:rPr>
                <w:rFonts w:ascii="Verdana" w:eastAsia="SimSun" w:hAnsi="Verdana"/>
                <w:bCs w:val="0"/>
                <w:iCs/>
                <w:sz w:val="22"/>
                <w:szCs w:val="22"/>
                <w:lang w:val="sr-Latn-CS"/>
              </w:rPr>
              <w:t xml:space="preserve">- važan faktor uspjeha učenika </w:t>
            </w:r>
          </w:p>
        </w:tc>
      </w:tr>
    </w:tbl>
    <w:p w:rsidR="000760C6" w:rsidRPr="007C126F" w:rsidRDefault="000760C6" w:rsidP="002666C6">
      <w:pPr>
        <w:spacing w:after="0" w:line="240" w:lineRule="auto"/>
        <w:jc w:val="both"/>
        <w:rPr>
          <w:rFonts w:cs="Arial"/>
          <w:bCs/>
          <w:lang w:val="sr-Latn-CS"/>
        </w:rPr>
      </w:pPr>
    </w:p>
    <w:p w:rsidR="007D16EB" w:rsidRPr="007C126F" w:rsidRDefault="007D16EB" w:rsidP="002666C6">
      <w:pPr>
        <w:spacing w:after="0" w:line="240" w:lineRule="auto"/>
        <w:jc w:val="both"/>
        <w:rPr>
          <w:b/>
          <w:lang w:val="sr-Latn-CS"/>
        </w:rPr>
      </w:pPr>
      <w:r w:rsidRPr="007C126F">
        <w:rPr>
          <w:b/>
          <w:lang w:val="sr-Latn-CS"/>
        </w:rPr>
        <w:t xml:space="preserve">Autor: </w:t>
      </w:r>
      <w:r w:rsidRPr="007C126F">
        <w:rPr>
          <w:lang w:val="sr-Latn-CS"/>
        </w:rPr>
        <w:t>Anđela</w:t>
      </w:r>
      <w:r w:rsidR="00B466CF" w:rsidRPr="007C126F">
        <w:rPr>
          <w:lang w:val="sr-Latn-CS"/>
        </w:rPr>
        <w:t xml:space="preserve"> Milošević</w:t>
      </w:r>
    </w:p>
    <w:p w:rsidR="007D16EB" w:rsidRPr="007C126F" w:rsidRDefault="007D16EB"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bCs/>
          <w:lang w:val="sr-Latn-CS"/>
        </w:rPr>
        <w:t>JU Gimnazija „Stojan Cerović“, Nikšić</w:t>
      </w:r>
    </w:p>
    <w:p w:rsidR="007D16EB" w:rsidRPr="007C126F" w:rsidRDefault="007D16EB"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Anđela Milošević</w:t>
      </w:r>
    </w:p>
    <w:p w:rsidR="007D16EB" w:rsidRPr="007C126F" w:rsidRDefault="007D16EB" w:rsidP="002666C6">
      <w:pPr>
        <w:spacing w:after="0" w:line="240" w:lineRule="auto"/>
        <w:jc w:val="both"/>
        <w:rPr>
          <w:rFonts w:cs="Arial"/>
          <w:lang w:val="sr-Latn-CS"/>
        </w:rPr>
      </w:pPr>
      <w:r w:rsidRPr="007C126F">
        <w:rPr>
          <w:b/>
          <w:lang w:val="sr-Latn-CS"/>
        </w:rPr>
        <w:t xml:space="preserve">Adresa: </w:t>
      </w:r>
      <w:r w:rsidRPr="007C126F">
        <w:rPr>
          <w:lang w:val="sr-Latn-CS"/>
        </w:rPr>
        <w:t>Partizanski put b.b., Nikšić</w:t>
      </w:r>
    </w:p>
    <w:p w:rsidR="007D16EB" w:rsidRPr="007C126F" w:rsidRDefault="007D16EB" w:rsidP="002666C6">
      <w:pPr>
        <w:spacing w:after="0" w:line="240" w:lineRule="auto"/>
        <w:jc w:val="both"/>
        <w:rPr>
          <w:rFonts w:cs="Arial"/>
          <w:lang w:val="en-US"/>
        </w:rPr>
      </w:pPr>
      <w:r w:rsidRPr="007C126F">
        <w:rPr>
          <w:b/>
          <w:lang w:val="sr-Latn-CS"/>
        </w:rPr>
        <w:lastRenderedPageBreak/>
        <w:t xml:space="preserve">E-mail: </w:t>
      </w:r>
      <w:r w:rsidRPr="007C126F">
        <w:rPr>
          <w:lang w:val="sr-Latn-CS"/>
        </w:rPr>
        <w:t>angelitaland</w:t>
      </w:r>
      <w:r w:rsidRPr="007C126F">
        <w:rPr>
          <w:lang w:val="en-US"/>
        </w:rPr>
        <w:t>@gmail.com</w:t>
      </w:r>
    </w:p>
    <w:p w:rsidR="007D16EB" w:rsidRPr="007C126F" w:rsidRDefault="007D16EB" w:rsidP="002666C6">
      <w:pPr>
        <w:spacing w:after="0" w:line="240" w:lineRule="auto"/>
        <w:jc w:val="both"/>
        <w:rPr>
          <w:rFonts w:cs="Arial"/>
          <w:lang w:val="sr-Latn-CS"/>
        </w:rPr>
      </w:pPr>
      <w:r w:rsidRPr="007C126F">
        <w:rPr>
          <w:b/>
          <w:lang w:val="sr-Latn-CS"/>
        </w:rPr>
        <w:t xml:space="preserve">Broj telefona: </w:t>
      </w:r>
      <w:r w:rsidRPr="007C126F">
        <w:rPr>
          <w:lang w:val="sr-Latn-CS"/>
        </w:rPr>
        <w:t>068/610 - 193</w:t>
      </w:r>
    </w:p>
    <w:p w:rsidR="007D16EB" w:rsidRPr="007C126F" w:rsidRDefault="007D16EB" w:rsidP="002666C6">
      <w:pPr>
        <w:spacing w:after="0" w:line="240" w:lineRule="auto"/>
        <w:jc w:val="both"/>
        <w:rPr>
          <w:rFonts w:cs="Arial"/>
          <w:lang w:val="sr-Latn-CS"/>
        </w:rPr>
      </w:pPr>
    </w:p>
    <w:p w:rsidR="007D16EB" w:rsidRPr="007C126F" w:rsidRDefault="007D16EB"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w:t>
      </w:r>
      <w:r w:rsidR="00E3437F">
        <w:rPr>
          <w:rFonts w:cs="Arial"/>
          <w:lang w:val="pl-PL"/>
        </w:rPr>
        <w:t>p</w:t>
      </w:r>
      <w:r w:rsidRPr="007C126F">
        <w:rPr>
          <w:rFonts w:cs="Arial"/>
          <w:lang w:val="pl-PL"/>
        </w:rPr>
        <w:t xml:space="preserve">rogram ima za cilj da obuči nastavnika kako da efikasno </w:t>
      </w:r>
      <w:r w:rsidRPr="007C126F">
        <w:rPr>
          <w:rFonts w:cs="Arial"/>
        </w:rPr>
        <w:t>podstiče različite motivacione procese kod učenika i na taj način unapr</w:t>
      </w:r>
      <w:r w:rsidR="00E3437F">
        <w:rPr>
          <w:rFonts w:cs="Arial"/>
        </w:rPr>
        <w:t>ij</w:t>
      </w:r>
      <w:r w:rsidRPr="007C126F">
        <w:rPr>
          <w:rFonts w:cs="Arial"/>
        </w:rPr>
        <w:t>edi sticanje funkcionalnih znanja.</w:t>
      </w:r>
    </w:p>
    <w:p w:rsidR="007D16EB" w:rsidRPr="007C126F" w:rsidRDefault="007D16EB" w:rsidP="002666C6">
      <w:pPr>
        <w:spacing w:after="0" w:line="240" w:lineRule="auto"/>
        <w:jc w:val="both"/>
        <w:rPr>
          <w:b/>
          <w:lang w:val="sr-Latn-CS"/>
        </w:rPr>
      </w:pPr>
    </w:p>
    <w:p w:rsidR="007D16EB" w:rsidRPr="00E3437F" w:rsidRDefault="00E3437F" w:rsidP="00E3437F">
      <w:pPr>
        <w:spacing w:after="0" w:line="240" w:lineRule="auto"/>
        <w:jc w:val="both"/>
        <w:rPr>
          <w:b/>
          <w:lang w:val="sr-Latn-CS"/>
        </w:rPr>
      </w:pPr>
      <w:r>
        <w:rPr>
          <w:b/>
          <w:lang w:val="sr-Latn-CS"/>
        </w:rPr>
        <w:t>Specifični ciljevi programa:</w:t>
      </w:r>
      <w:r>
        <w:rPr>
          <w:rFonts w:cs="Arial"/>
        </w:rPr>
        <w:t>n</w:t>
      </w:r>
      <w:r w:rsidR="007D16EB" w:rsidRPr="007C126F">
        <w:rPr>
          <w:rFonts w:cs="Arial"/>
        </w:rPr>
        <w:t>astavnici:</w:t>
      </w:r>
    </w:p>
    <w:p w:rsidR="007D16EB" w:rsidRPr="007C126F" w:rsidRDefault="007D16EB" w:rsidP="002666C6">
      <w:pPr>
        <w:numPr>
          <w:ilvl w:val="0"/>
          <w:numId w:val="161"/>
        </w:numPr>
        <w:suppressAutoHyphens/>
        <w:jc w:val="both"/>
        <w:rPr>
          <w:rFonts w:cs="Arial"/>
        </w:rPr>
      </w:pPr>
      <w:r w:rsidRPr="007C126F">
        <w:rPr>
          <w:rFonts w:cs="Arial"/>
        </w:rPr>
        <w:t>stiču nova znanja o motivaciji</w:t>
      </w:r>
      <w:r w:rsidRPr="007C126F">
        <w:rPr>
          <w:rFonts w:cs="Arial"/>
          <w:lang w:val="sr-Latn-BA"/>
        </w:rPr>
        <w:t xml:space="preserve">; </w:t>
      </w:r>
      <w:r w:rsidRPr="007C126F">
        <w:rPr>
          <w:rFonts w:cs="Arial"/>
        </w:rPr>
        <w:t>vrstama, djelovanju i efektima - uče kako da  uspješno koriste potencijale i interesovanja učenika u nastavnom procesu.</w:t>
      </w:r>
    </w:p>
    <w:p w:rsidR="007D16EB" w:rsidRPr="007C126F" w:rsidRDefault="007D16EB" w:rsidP="002666C6">
      <w:pPr>
        <w:numPr>
          <w:ilvl w:val="0"/>
          <w:numId w:val="161"/>
        </w:numPr>
        <w:suppressAutoHyphens/>
        <w:jc w:val="both"/>
        <w:rPr>
          <w:rFonts w:cs="Arial"/>
        </w:rPr>
      </w:pPr>
      <w:r w:rsidRPr="007C126F">
        <w:rPr>
          <w:rFonts w:cs="Arial"/>
          <w:lang w:val="sr-Latn-BA"/>
        </w:rPr>
        <w:t>P</w:t>
      </w:r>
      <w:r w:rsidRPr="007C126F">
        <w:rPr>
          <w:rFonts w:cs="Arial"/>
        </w:rPr>
        <w:t>ravilno i uvremenjeno koriste intrinzičke i ekstrinzičke faktore motivisanja učenika u nastavnom procesu.</w:t>
      </w:r>
    </w:p>
    <w:p w:rsidR="007D16EB" w:rsidRPr="007C126F" w:rsidRDefault="007D16EB" w:rsidP="002666C6">
      <w:pPr>
        <w:numPr>
          <w:ilvl w:val="0"/>
          <w:numId w:val="161"/>
        </w:numPr>
        <w:suppressAutoHyphens/>
        <w:jc w:val="both"/>
        <w:rPr>
          <w:rFonts w:cs="Arial"/>
        </w:rPr>
      </w:pPr>
      <w:r w:rsidRPr="007C126F">
        <w:rPr>
          <w:rFonts w:cs="Arial"/>
        </w:rPr>
        <w:t>Valjano prilagođavaju nastavni sadržaj učenicima različitih kognitivnih tipova.</w:t>
      </w:r>
    </w:p>
    <w:p w:rsidR="007D16EB" w:rsidRPr="007C126F" w:rsidRDefault="007D16EB" w:rsidP="002666C6">
      <w:pPr>
        <w:numPr>
          <w:ilvl w:val="0"/>
          <w:numId w:val="161"/>
        </w:numPr>
        <w:suppressAutoHyphens/>
        <w:jc w:val="both"/>
        <w:rPr>
          <w:rFonts w:cs="Arial"/>
        </w:rPr>
      </w:pPr>
      <w:r w:rsidRPr="007C126F">
        <w:rPr>
          <w:rFonts w:cs="Arial"/>
        </w:rPr>
        <w:t>Koriste timski oblik rada kao motivacioni faktor</w:t>
      </w:r>
    </w:p>
    <w:p w:rsidR="007D16EB" w:rsidRPr="007C126F" w:rsidRDefault="007D16EB" w:rsidP="002666C6">
      <w:pPr>
        <w:numPr>
          <w:ilvl w:val="0"/>
          <w:numId w:val="161"/>
        </w:numPr>
        <w:suppressAutoHyphens/>
        <w:jc w:val="both"/>
        <w:rPr>
          <w:rFonts w:cs="Arial"/>
        </w:rPr>
      </w:pPr>
      <w:r w:rsidRPr="007C126F">
        <w:rPr>
          <w:rFonts w:cs="Arial"/>
        </w:rPr>
        <w:t>Stimulišu kritčko mišljenja u svrhu podsticanja motivacije učenika</w:t>
      </w:r>
    </w:p>
    <w:p w:rsidR="007D16EB" w:rsidRPr="007C126F" w:rsidRDefault="007D16EB" w:rsidP="002666C6">
      <w:pPr>
        <w:suppressAutoHyphens/>
        <w:jc w:val="both"/>
        <w:rPr>
          <w:rFonts w:cs="Arial"/>
        </w:rPr>
      </w:pPr>
    </w:p>
    <w:p w:rsidR="007D16EB" w:rsidRPr="007C126F" w:rsidRDefault="007D16EB" w:rsidP="002666C6">
      <w:pPr>
        <w:spacing w:after="0" w:line="240" w:lineRule="auto"/>
        <w:jc w:val="both"/>
        <w:rPr>
          <w:b/>
          <w:lang w:val="sr-Latn-CS"/>
        </w:rPr>
      </w:pPr>
    </w:p>
    <w:p w:rsidR="007D16EB" w:rsidRPr="007C126F" w:rsidRDefault="007D16EB" w:rsidP="002666C6">
      <w:pPr>
        <w:spacing w:after="0" w:line="240" w:lineRule="auto"/>
        <w:jc w:val="both"/>
        <w:rPr>
          <w:rFonts w:cs="Arial"/>
          <w:lang w:val="sr-Latn-CS"/>
        </w:rPr>
      </w:pPr>
      <w:r w:rsidRPr="007C126F">
        <w:rPr>
          <w:b/>
          <w:lang w:val="sr-Latn-CS"/>
        </w:rPr>
        <w:t xml:space="preserve">Ciljna grupa: </w:t>
      </w:r>
      <w:r w:rsidR="00E3437F">
        <w:rPr>
          <w:rFonts w:cs="Arial"/>
          <w:lang w:val="nb-NO"/>
        </w:rPr>
        <w:t>n</w:t>
      </w:r>
      <w:r w:rsidRPr="007C126F">
        <w:rPr>
          <w:rFonts w:cs="Arial"/>
          <w:lang w:val="nb-NO"/>
        </w:rPr>
        <w:t>astavnici osnovnih i srednjih škola.</w:t>
      </w:r>
    </w:p>
    <w:p w:rsidR="007D16EB" w:rsidRPr="007C126F" w:rsidRDefault="007D16EB" w:rsidP="002666C6">
      <w:pPr>
        <w:spacing w:after="0" w:line="240" w:lineRule="auto"/>
        <w:jc w:val="both"/>
        <w:rPr>
          <w:b/>
          <w:lang w:val="sr-Latn-CS"/>
        </w:rPr>
      </w:pPr>
    </w:p>
    <w:p w:rsidR="007D16EB" w:rsidRPr="007C126F" w:rsidRDefault="007D16EB" w:rsidP="002666C6">
      <w:pPr>
        <w:jc w:val="both"/>
        <w:rPr>
          <w:rFonts w:cs="Arial"/>
          <w:lang w:val="sr-Latn-BA"/>
        </w:rPr>
      </w:pPr>
      <w:r w:rsidRPr="007C126F">
        <w:rPr>
          <w:b/>
          <w:lang w:val="sr-Latn-CS"/>
        </w:rPr>
        <w:t xml:space="preserve">Metode i tehnike rada: </w:t>
      </w:r>
      <w:r w:rsidR="00E3437F">
        <w:rPr>
          <w:rFonts w:cs="Arial"/>
          <w:lang w:val="pl-PL"/>
        </w:rPr>
        <w:t>o</w:t>
      </w:r>
      <w:r w:rsidRPr="007C126F">
        <w:rPr>
          <w:rFonts w:cs="Arial"/>
          <w:lang w:val="pl-PL"/>
        </w:rPr>
        <w:t>buka</w:t>
      </w:r>
      <w:r w:rsidRPr="007C126F">
        <w:rPr>
          <w:rFonts w:cs="Arial"/>
          <w:lang w:val="sr-Latn-BA"/>
        </w:rPr>
        <w:t xml:space="preserve">je </w:t>
      </w:r>
      <w:r w:rsidRPr="007C126F">
        <w:rPr>
          <w:rFonts w:cs="Arial"/>
          <w:lang w:val="pl-PL"/>
        </w:rPr>
        <w:t>interaktivnogtipa</w:t>
      </w:r>
      <w:r w:rsidRPr="007C126F">
        <w:rPr>
          <w:rFonts w:cs="Arial"/>
        </w:rPr>
        <w:t>; primjenjuje se radioničarski rad, rad u grupama/timovima/diskusionim grupama, igranje uloga, koriste se projekcija video materijala i teorijski blokovi.</w:t>
      </w:r>
    </w:p>
    <w:p w:rsidR="007D16EB" w:rsidRPr="007C126F" w:rsidRDefault="007D16EB" w:rsidP="002666C6">
      <w:pPr>
        <w:spacing w:after="0" w:line="240" w:lineRule="auto"/>
        <w:jc w:val="both"/>
        <w:rPr>
          <w:b/>
          <w:lang w:val="sr-Latn-CS"/>
        </w:rPr>
      </w:pPr>
    </w:p>
    <w:p w:rsidR="007D16EB" w:rsidRPr="007C126F" w:rsidRDefault="00B16870" w:rsidP="002666C6">
      <w:pPr>
        <w:spacing w:after="0" w:line="240" w:lineRule="auto"/>
        <w:jc w:val="both"/>
        <w:rPr>
          <w:b/>
          <w:lang w:val="sr-Latn-CS"/>
        </w:rPr>
      </w:pPr>
      <w:r w:rsidRPr="007C126F">
        <w:rPr>
          <w:b/>
          <w:lang w:val="sr-Latn-CS"/>
        </w:rPr>
        <w:t>Teme:</w:t>
      </w:r>
      <w:r w:rsidRPr="007C126F">
        <w:rPr>
          <w:b/>
          <w:lang w:val="sr-Latn-CS"/>
        </w:rPr>
        <w:tab/>
      </w:r>
    </w:p>
    <w:p w:rsidR="007D16EB" w:rsidRPr="007C126F" w:rsidRDefault="007D16EB" w:rsidP="002666C6">
      <w:pPr>
        <w:jc w:val="both"/>
        <w:rPr>
          <w:rFonts w:cs="Arial"/>
        </w:rPr>
      </w:pPr>
      <w:r w:rsidRPr="007C126F">
        <w:rPr>
          <w:rFonts w:cs="Arial"/>
        </w:rPr>
        <w:t>TEMA 1: „Ekstrinzička i intrinzička motivacija“</w:t>
      </w:r>
    </w:p>
    <w:p w:rsidR="007D16EB" w:rsidRPr="007C126F" w:rsidRDefault="007D16EB" w:rsidP="002666C6">
      <w:pPr>
        <w:jc w:val="both"/>
        <w:rPr>
          <w:rFonts w:cs="Arial"/>
        </w:rPr>
      </w:pPr>
      <w:r w:rsidRPr="007C126F">
        <w:rPr>
          <w:rFonts w:cs="Arial"/>
        </w:rPr>
        <w:t>TEMA 2: „Rad u timu kao motivacioni faktor“</w:t>
      </w:r>
    </w:p>
    <w:p w:rsidR="007D16EB" w:rsidRPr="007C126F" w:rsidRDefault="007D16EB" w:rsidP="002666C6">
      <w:pPr>
        <w:jc w:val="both"/>
        <w:rPr>
          <w:rFonts w:cs="Arial"/>
        </w:rPr>
      </w:pPr>
      <w:r w:rsidRPr="007C126F">
        <w:rPr>
          <w:rFonts w:cs="Arial"/>
        </w:rPr>
        <w:t>TEMA 3: „Različiti kognitivni stilovi - različiti stilovi učenja“</w:t>
      </w:r>
    </w:p>
    <w:p w:rsidR="007D16EB" w:rsidRPr="007C126F" w:rsidRDefault="007D16EB" w:rsidP="002666C6">
      <w:pPr>
        <w:jc w:val="both"/>
        <w:rPr>
          <w:rFonts w:cs="Arial"/>
        </w:rPr>
      </w:pPr>
      <w:r w:rsidRPr="007C126F">
        <w:rPr>
          <w:rFonts w:cs="Arial"/>
        </w:rPr>
        <w:t>TEMA 4: „Teške situacije“</w:t>
      </w:r>
    </w:p>
    <w:p w:rsidR="007D16EB" w:rsidRPr="007C126F" w:rsidRDefault="007D16EB" w:rsidP="002666C6">
      <w:pPr>
        <w:spacing w:after="0" w:line="240" w:lineRule="auto"/>
        <w:jc w:val="both"/>
        <w:rPr>
          <w:b/>
          <w:lang w:val="sr-Latn-CS"/>
        </w:rPr>
      </w:pPr>
    </w:p>
    <w:p w:rsidR="007D16EB" w:rsidRPr="007C126F" w:rsidRDefault="007D16EB"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 xml:space="preserve">Jedan dan / 8 sati </w:t>
      </w:r>
    </w:p>
    <w:p w:rsidR="007D16EB" w:rsidRPr="007C126F" w:rsidRDefault="007D16EB" w:rsidP="002666C6">
      <w:pPr>
        <w:spacing w:after="0" w:line="240" w:lineRule="auto"/>
        <w:jc w:val="both"/>
        <w:rPr>
          <w:b/>
          <w:lang w:val="sr-Latn-CS"/>
        </w:rPr>
      </w:pPr>
    </w:p>
    <w:p w:rsidR="007D16EB" w:rsidRPr="007C126F" w:rsidRDefault="007D16EB" w:rsidP="002666C6">
      <w:pPr>
        <w:spacing w:after="0" w:line="240" w:lineRule="auto"/>
        <w:jc w:val="both"/>
        <w:rPr>
          <w:rFonts w:cs="Arial"/>
          <w:lang w:val="sr-Latn-CS"/>
        </w:rPr>
      </w:pPr>
      <w:r w:rsidRPr="007C126F">
        <w:rPr>
          <w:b/>
          <w:lang w:val="sr-Latn-CS"/>
        </w:rPr>
        <w:t xml:space="preserve">Broj učesnika u grupi: </w:t>
      </w:r>
      <w:r w:rsidRPr="007C126F">
        <w:rPr>
          <w:lang w:val="sr-Latn-CS"/>
        </w:rPr>
        <w:t>Od 15 do 25 učesnika</w:t>
      </w:r>
    </w:p>
    <w:p w:rsidR="007D16EB" w:rsidRPr="007C126F" w:rsidRDefault="007D16EB" w:rsidP="002666C6">
      <w:pPr>
        <w:spacing w:after="0" w:line="240" w:lineRule="auto"/>
        <w:jc w:val="both"/>
        <w:rPr>
          <w:rFonts w:cs="Arial"/>
          <w:lang w:val="sr-Latn-CS"/>
        </w:rPr>
      </w:pPr>
    </w:p>
    <w:p w:rsidR="007D16EB" w:rsidRPr="007C126F" w:rsidRDefault="007D16EB"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lang w:val="pl-PL"/>
        </w:rPr>
        <w:t>Radni materijal, hrana, osvježenje i finansiranje trenera : 15e po učesniku</w:t>
      </w:r>
    </w:p>
    <w:p w:rsidR="00C847BB" w:rsidRPr="007C126F" w:rsidRDefault="00C847BB" w:rsidP="002666C6">
      <w:pPr>
        <w:tabs>
          <w:tab w:val="num" w:pos="720"/>
        </w:tabs>
        <w:spacing w:after="0" w:line="240" w:lineRule="auto"/>
        <w:jc w:val="both"/>
        <w:rPr>
          <w:rFonts w:cs="Arial"/>
          <w:lang w:val="sr-Latn-BA"/>
        </w:rPr>
      </w:pPr>
    </w:p>
    <w:p w:rsidR="007D16EB" w:rsidRPr="007C126F" w:rsidRDefault="007D16EB" w:rsidP="002666C6">
      <w:pPr>
        <w:tabs>
          <w:tab w:val="num" w:pos="720"/>
        </w:tabs>
        <w:spacing w:after="0" w:line="240" w:lineRule="auto"/>
        <w:jc w:val="both"/>
        <w:rPr>
          <w:rFonts w:cs="Arial"/>
          <w:lang w:val="sr-Latn-BA"/>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7D16EB" w:rsidRPr="007C126F" w:rsidTr="00B8251D">
        <w:tc>
          <w:tcPr>
            <w:tcW w:w="9287" w:type="dxa"/>
            <w:shd w:val="clear" w:color="auto" w:fill="E0E0E0"/>
          </w:tcPr>
          <w:p w:rsidR="007D16EB"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bCs w:val="0"/>
                <w:iCs/>
                <w:sz w:val="22"/>
                <w:szCs w:val="22"/>
                <w:lang w:val="sr-Latn-CS"/>
              </w:rPr>
              <w:t>181</w:t>
            </w:r>
            <w:r w:rsidR="007D16EB" w:rsidRPr="007C126F">
              <w:rPr>
                <w:rFonts w:ascii="Verdana" w:eastAsia="SimSun" w:hAnsi="Verdana"/>
                <w:bCs w:val="0"/>
                <w:iCs/>
                <w:sz w:val="22"/>
                <w:szCs w:val="22"/>
                <w:lang w:val="sr-Latn-CS"/>
              </w:rPr>
              <w:t xml:space="preserve">. Međupredmetna korelacija  kroz projektnu nastavu </w:t>
            </w:r>
          </w:p>
        </w:tc>
      </w:tr>
    </w:tbl>
    <w:p w:rsidR="007D16EB" w:rsidRPr="007C126F" w:rsidRDefault="007D16EB" w:rsidP="002666C6">
      <w:pPr>
        <w:tabs>
          <w:tab w:val="num" w:pos="720"/>
        </w:tabs>
        <w:spacing w:after="0" w:line="240" w:lineRule="auto"/>
        <w:jc w:val="both"/>
        <w:rPr>
          <w:rFonts w:cs="Arial"/>
          <w:lang w:val="sr-Latn-BA"/>
        </w:rPr>
      </w:pPr>
    </w:p>
    <w:p w:rsidR="00047BFF" w:rsidRPr="007C126F" w:rsidRDefault="00047BFF" w:rsidP="002666C6">
      <w:pPr>
        <w:spacing w:after="0" w:line="240" w:lineRule="auto"/>
        <w:jc w:val="both"/>
        <w:rPr>
          <w:rFonts w:cs="Arial"/>
          <w:lang w:val="sr-Latn-CS"/>
        </w:rPr>
      </w:pPr>
      <w:r w:rsidRPr="007C126F">
        <w:rPr>
          <w:b/>
          <w:lang w:val="sr-Latn-CS"/>
        </w:rPr>
        <w:t>Autorka:</w:t>
      </w:r>
      <w:r w:rsidRPr="007C126F">
        <w:rPr>
          <w:rFonts w:cs="Tahoma"/>
        </w:rPr>
        <w:t>Lida Vukmanović Tabaš</w:t>
      </w:r>
    </w:p>
    <w:p w:rsidR="00047BFF" w:rsidRPr="007C126F" w:rsidRDefault="00047BFF"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lang w:val="en-US"/>
        </w:rPr>
        <w:t xml:space="preserve">Fakultet </w:t>
      </w:r>
      <w:r w:rsidRPr="007C126F">
        <w:rPr>
          <w:rFonts w:cs="Tahoma"/>
          <w:lang w:val="sr-Latn-CS"/>
        </w:rPr>
        <w:t>za crnogorski jezik i književnost na Cetinju</w:t>
      </w:r>
    </w:p>
    <w:p w:rsidR="00047BFF" w:rsidRPr="007C126F" w:rsidRDefault="00047BFF" w:rsidP="002666C6">
      <w:pPr>
        <w:spacing w:after="0" w:line="240" w:lineRule="auto"/>
        <w:jc w:val="both"/>
        <w:rPr>
          <w:rFonts w:cs="Arial"/>
          <w:lang w:val="sr-Latn-CS"/>
        </w:rPr>
      </w:pPr>
      <w:r w:rsidRPr="007C126F">
        <w:rPr>
          <w:b/>
          <w:lang w:val="sr-Latn-CS"/>
        </w:rPr>
        <w:t xml:space="preserve">Odgovorna osoba (koordinator): </w:t>
      </w:r>
      <w:r w:rsidRPr="007C126F">
        <w:rPr>
          <w:rFonts w:cs="Arial"/>
        </w:rPr>
        <w:t>Lida Vuk</w:t>
      </w:r>
      <w:r w:rsidRPr="007C126F">
        <w:rPr>
          <w:rFonts w:cs="Arial"/>
          <w:lang w:val="sr-Latn-CS"/>
        </w:rPr>
        <w:t>manović-Tabaš</w:t>
      </w:r>
    </w:p>
    <w:p w:rsidR="00047BFF" w:rsidRPr="007C126F" w:rsidRDefault="00047BFF" w:rsidP="002666C6">
      <w:pPr>
        <w:spacing w:after="0" w:line="240" w:lineRule="auto"/>
        <w:jc w:val="both"/>
        <w:rPr>
          <w:rFonts w:cs="Arial"/>
          <w:lang w:val="sr-Latn-CS"/>
        </w:rPr>
      </w:pPr>
      <w:r w:rsidRPr="007C126F">
        <w:rPr>
          <w:b/>
          <w:lang w:val="sr-Latn-CS"/>
        </w:rPr>
        <w:t xml:space="preserve">Adresa: </w:t>
      </w:r>
      <w:r w:rsidRPr="007C126F">
        <w:rPr>
          <w:rFonts w:cs="Tahoma"/>
        </w:rPr>
        <w:t xml:space="preserve">Novaka Miloševa 36, Podgorica </w:t>
      </w:r>
    </w:p>
    <w:p w:rsidR="00047BFF" w:rsidRPr="007C126F" w:rsidRDefault="00047BFF" w:rsidP="002666C6">
      <w:pPr>
        <w:spacing w:after="0" w:line="240" w:lineRule="auto"/>
        <w:jc w:val="both"/>
        <w:rPr>
          <w:rFonts w:cs="Arial"/>
          <w:lang w:val="sr-Latn-CS"/>
        </w:rPr>
      </w:pPr>
      <w:r w:rsidRPr="007C126F">
        <w:rPr>
          <w:b/>
          <w:lang w:val="sr-Latn-CS"/>
        </w:rPr>
        <w:t>E-mail:</w:t>
      </w:r>
      <w:hyperlink r:id="rId79" w:history="1">
        <w:r w:rsidRPr="007C126F">
          <w:rPr>
            <w:rFonts w:cs="Arial"/>
            <w:u w:val="single"/>
          </w:rPr>
          <w:t>lida.vukmanovic</w:t>
        </w:r>
        <w:r w:rsidRPr="007C126F">
          <w:rPr>
            <w:rFonts w:cs="Arial"/>
            <w:u w:val="single"/>
            <w:lang w:val="en-US"/>
          </w:rPr>
          <w:t>@</w:t>
        </w:r>
        <w:r w:rsidRPr="007C126F">
          <w:rPr>
            <w:rFonts w:cs="Arial"/>
            <w:u w:val="single"/>
            <w:lang w:val="sr-Latn-CS"/>
          </w:rPr>
          <w:t>zuns.me</w:t>
        </w:r>
      </w:hyperlink>
    </w:p>
    <w:p w:rsidR="00047BFF" w:rsidRPr="007C126F" w:rsidRDefault="00047BFF" w:rsidP="002666C6">
      <w:pPr>
        <w:spacing w:after="0" w:line="240" w:lineRule="auto"/>
        <w:jc w:val="both"/>
        <w:rPr>
          <w:rFonts w:cs="Arial"/>
        </w:rPr>
      </w:pPr>
      <w:r w:rsidRPr="007C126F">
        <w:rPr>
          <w:b/>
          <w:lang w:val="sr-Latn-CS"/>
        </w:rPr>
        <w:lastRenderedPageBreak/>
        <w:t xml:space="preserve">Broj telefona: </w:t>
      </w:r>
      <w:r w:rsidRPr="007C126F">
        <w:rPr>
          <w:rFonts w:cs="Arial"/>
        </w:rPr>
        <w:t>067 283 410, 020 230 078</w:t>
      </w:r>
    </w:p>
    <w:p w:rsidR="00047BFF" w:rsidRPr="007C126F" w:rsidRDefault="00047BFF" w:rsidP="002666C6">
      <w:pPr>
        <w:spacing w:after="0" w:line="240" w:lineRule="auto"/>
        <w:jc w:val="both"/>
        <w:rPr>
          <w:b/>
          <w:lang w:val="sr-Latn-CS"/>
        </w:rPr>
      </w:pPr>
    </w:p>
    <w:p w:rsidR="00047BFF" w:rsidRPr="007C126F" w:rsidRDefault="00047BFF" w:rsidP="002666C6">
      <w:pPr>
        <w:spacing w:after="0" w:line="240" w:lineRule="auto"/>
        <w:jc w:val="both"/>
        <w:rPr>
          <w:rFonts w:cs="Arial"/>
          <w:lang w:val="sr-Latn-CS"/>
        </w:rPr>
      </w:pPr>
      <w:r w:rsidRPr="007C126F">
        <w:rPr>
          <w:b/>
          <w:lang w:val="sr-Latn-CS"/>
        </w:rPr>
        <w:t>O</w:t>
      </w:r>
      <w:r w:rsidRPr="007C126F">
        <w:rPr>
          <w:b/>
        </w:rPr>
        <w:t>pšti cilj</w:t>
      </w:r>
      <w:r w:rsidRPr="007C126F">
        <w:rPr>
          <w:b/>
          <w:lang w:val="sr-Latn-CS"/>
        </w:rPr>
        <w:t xml:space="preserve"> programa:</w:t>
      </w:r>
      <w:r w:rsidR="0086689F">
        <w:rPr>
          <w:rFonts w:cs="Arial"/>
        </w:rPr>
        <w:t xml:space="preserve"> o</w:t>
      </w:r>
      <w:r w:rsidRPr="007C126F">
        <w:rPr>
          <w:rFonts w:cs="Arial"/>
        </w:rPr>
        <w:t>pšti ciljevi programa su upoznavanje učesnika sa pojmom projektne nastave, fazama rada na projektu (ideja, učenje podvještina: pisanje, anketiranje, analiza i sinteza rezultata, estetska prezentacija, realizacija, prezentacija, evaluacija), tehnikama nastave i učenja, ulogama učenika i nastavnika i timskom radu na projektu.</w:t>
      </w:r>
    </w:p>
    <w:p w:rsidR="00047BFF" w:rsidRPr="007C126F" w:rsidRDefault="00047BFF" w:rsidP="002666C6">
      <w:pPr>
        <w:spacing w:after="0" w:line="240" w:lineRule="auto"/>
        <w:jc w:val="both"/>
        <w:rPr>
          <w:rFonts w:cs="Arial"/>
          <w:lang w:val="sr-Latn-CS"/>
        </w:rPr>
      </w:pPr>
    </w:p>
    <w:p w:rsidR="00047BFF" w:rsidRPr="007C126F" w:rsidRDefault="00047BFF" w:rsidP="002666C6">
      <w:pPr>
        <w:spacing w:after="0" w:line="240" w:lineRule="auto"/>
        <w:jc w:val="both"/>
        <w:rPr>
          <w:rFonts w:cs="Arial"/>
          <w:lang w:val="sr-Latn-CS"/>
        </w:rPr>
      </w:pPr>
      <w:r w:rsidRPr="007C126F">
        <w:rPr>
          <w:b/>
          <w:lang w:val="sr-Latn-CS"/>
        </w:rPr>
        <w:t xml:space="preserve">Specifični ciljevi programa: </w:t>
      </w:r>
      <w:r w:rsidR="0086689F">
        <w:rPr>
          <w:rFonts w:cs="Arial"/>
        </w:rPr>
        <w:t>o</w:t>
      </w:r>
      <w:r w:rsidRPr="007C126F">
        <w:rPr>
          <w:rFonts w:cs="Arial"/>
        </w:rPr>
        <w:t>sposobljavanje nastavnika za primjenu projektne nastave u okviru nastavnog predmeta koji predaje.</w:t>
      </w:r>
    </w:p>
    <w:p w:rsidR="00047BFF" w:rsidRPr="007C126F" w:rsidRDefault="00047BFF" w:rsidP="002666C6">
      <w:pPr>
        <w:spacing w:after="0" w:line="240" w:lineRule="auto"/>
        <w:jc w:val="both"/>
        <w:rPr>
          <w:b/>
          <w:lang w:val="sr-Latn-CS"/>
        </w:rPr>
      </w:pPr>
    </w:p>
    <w:p w:rsidR="00047BFF" w:rsidRPr="007C126F" w:rsidRDefault="00047BFF" w:rsidP="002666C6">
      <w:pPr>
        <w:spacing w:after="0" w:line="240" w:lineRule="auto"/>
        <w:jc w:val="both"/>
        <w:rPr>
          <w:rFonts w:cs="Arial"/>
          <w:lang w:val="sr-Latn-CS"/>
        </w:rPr>
      </w:pPr>
      <w:r w:rsidRPr="007C126F">
        <w:rPr>
          <w:b/>
          <w:lang w:val="sr-Latn-CS"/>
        </w:rPr>
        <w:t xml:space="preserve">Ciljna grupa: </w:t>
      </w:r>
      <w:r w:rsidRPr="007C126F">
        <w:rPr>
          <w:lang w:val="sr-Latn-CS"/>
        </w:rPr>
        <w:t>nastavnici</w:t>
      </w:r>
    </w:p>
    <w:p w:rsidR="00047BFF" w:rsidRPr="007C126F" w:rsidRDefault="00047BFF" w:rsidP="002666C6">
      <w:pPr>
        <w:spacing w:after="0" w:line="240" w:lineRule="auto"/>
        <w:jc w:val="both"/>
        <w:rPr>
          <w:b/>
          <w:lang w:val="sr-Latn-CS"/>
        </w:rPr>
      </w:pPr>
    </w:p>
    <w:p w:rsidR="00047BFF" w:rsidRPr="0086689F" w:rsidRDefault="00047BFF" w:rsidP="0086689F">
      <w:pPr>
        <w:rPr>
          <w:rFonts w:cs="Arial"/>
          <w:lang w:val="sr-Latn-CS"/>
        </w:rPr>
      </w:pPr>
      <w:r w:rsidRPr="007C126F">
        <w:rPr>
          <w:b/>
          <w:lang w:val="sr-Latn-CS"/>
        </w:rPr>
        <w:t xml:space="preserve">Metode i tehnike rada: </w:t>
      </w:r>
      <w:r w:rsidR="0086689F">
        <w:rPr>
          <w:rFonts w:cs="Arial"/>
        </w:rPr>
        <w:t>i</w:t>
      </w:r>
      <w:r w:rsidRPr="0086689F">
        <w:rPr>
          <w:rFonts w:cs="Arial"/>
        </w:rPr>
        <w:t>nteraktivne metode, teorijski input, demonstracija, radionice, diskusija</w:t>
      </w:r>
    </w:p>
    <w:p w:rsidR="00047BFF" w:rsidRPr="007C126F" w:rsidRDefault="00047BFF" w:rsidP="002666C6">
      <w:pPr>
        <w:spacing w:after="0" w:line="240" w:lineRule="auto"/>
        <w:jc w:val="both"/>
        <w:rPr>
          <w:b/>
          <w:lang w:val="sr-Latn-CS"/>
        </w:rPr>
      </w:pPr>
    </w:p>
    <w:p w:rsidR="00047BFF" w:rsidRPr="007C126F" w:rsidRDefault="00B16870" w:rsidP="002666C6">
      <w:pPr>
        <w:spacing w:after="0" w:line="240" w:lineRule="auto"/>
        <w:jc w:val="both"/>
        <w:rPr>
          <w:b/>
          <w:lang w:val="sr-Latn-CS"/>
        </w:rPr>
      </w:pPr>
      <w:r w:rsidRPr="007C126F">
        <w:rPr>
          <w:b/>
          <w:lang w:val="sr-Latn-CS"/>
        </w:rPr>
        <w:t>Teme:</w:t>
      </w:r>
      <w:r w:rsidRPr="007C126F">
        <w:rPr>
          <w:b/>
          <w:lang w:val="sr-Latn-CS"/>
        </w:rPr>
        <w:tab/>
      </w:r>
    </w:p>
    <w:p w:rsidR="00047BFF" w:rsidRPr="007C126F" w:rsidRDefault="00047BFF" w:rsidP="002666C6">
      <w:pPr>
        <w:jc w:val="both"/>
        <w:rPr>
          <w:rFonts w:cs="Tahoma"/>
          <w:lang w:val="en-US"/>
        </w:rPr>
      </w:pPr>
      <w:r w:rsidRPr="007C126F">
        <w:rPr>
          <w:rFonts w:cs="Tahoma"/>
          <w:lang w:val="en-US"/>
        </w:rPr>
        <w:t>1. Razmjena ideja i definisanje projekata po grupama.</w:t>
      </w:r>
    </w:p>
    <w:p w:rsidR="00047BFF" w:rsidRPr="007C126F" w:rsidRDefault="00047BFF" w:rsidP="002666C6">
      <w:pPr>
        <w:jc w:val="both"/>
      </w:pPr>
      <w:r w:rsidRPr="007C126F">
        <w:rPr>
          <w:rFonts w:cs="Tahoma"/>
          <w:lang w:val="en-US"/>
        </w:rPr>
        <w:t xml:space="preserve">2. Priprema i uvježbavanje podvještina jezičke, numeričke i grafičke vještine: </w:t>
      </w:r>
      <w:r w:rsidRPr="007C126F">
        <w:t>anketa, intervju, prikupljanje podataka, statistička obrada, objedinjavanje, grafički prikazi</w:t>
      </w:r>
    </w:p>
    <w:p w:rsidR="00047BFF" w:rsidRPr="007C126F" w:rsidRDefault="00047BFF" w:rsidP="002666C6">
      <w:pPr>
        <w:jc w:val="both"/>
      </w:pPr>
      <w:r w:rsidRPr="007C126F">
        <w:rPr>
          <w:rFonts w:cs="Tahoma"/>
          <w:lang w:val="en-US"/>
        </w:rPr>
        <w:t xml:space="preserve">3. </w:t>
      </w:r>
      <w:r w:rsidRPr="007C126F">
        <w:t xml:space="preserve">Kreiranje materijala: Formulacija pitanja (anketa, intervju) i priprema za štampanje istih. Pravljenje tabela, mapa </w:t>
      </w:r>
    </w:p>
    <w:p w:rsidR="00047BFF" w:rsidRPr="007C126F" w:rsidRDefault="00047BFF" w:rsidP="002666C6">
      <w:pPr>
        <w:jc w:val="both"/>
      </w:pPr>
      <w:r w:rsidRPr="007C126F">
        <w:t>4. Rad na projektu, analiza i sinteza</w:t>
      </w:r>
    </w:p>
    <w:p w:rsidR="00047BFF" w:rsidRPr="007C126F" w:rsidRDefault="00047BFF" w:rsidP="002666C6">
      <w:pPr>
        <w:spacing w:after="0" w:line="240" w:lineRule="auto"/>
        <w:jc w:val="both"/>
        <w:rPr>
          <w:b/>
          <w:lang w:val="sr-Latn-CS"/>
        </w:rPr>
      </w:pPr>
      <w:r w:rsidRPr="007C126F">
        <w:t>5. Prezentacija i evaluacija projekta.</w:t>
      </w:r>
    </w:p>
    <w:p w:rsidR="00047BFF" w:rsidRPr="007C126F" w:rsidRDefault="00047BFF" w:rsidP="002666C6">
      <w:pPr>
        <w:spacing w:after="0" w:line="240" w:lineRule="auto"/>
        <w:jc w:val="both"/>
        <w:rPr>
          <w:b/>
          <w:lang w:val="sr-Latn-CS"/>
        </w:rPr>
      </w:pPr>
    </w:p>
    <w:p w:rsidR="00047BFF" w:rsidRPr="007C126F" w:rsidRDefault="00047BFF"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jedan dan, 8 sati</w:t>
      </w:r>
    </w:p>
    <w:p w:rsidR="00047BFF" w:rsidRPr="007C126F" w:rsidRDefault="00047BFF" w:rsidP="002666C6">
      <w:pPr>
        <w:spacing w:after="0" w:line="240" w:lineRule="auto"/>
        <w:jc w:val="both"/>
        <w:rPr>
          <w:b/>
          <w:lang w:val="sr-Latn-CS"/>
        </w:rPr>
      </w:pPr>
    </w:p>
    <w:p w:rsidR="00047BFF" w:rsidRPr="007C126F" w:rsidRDefault="00047BFF"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047BFF" w:rsidRPr="007C126F" w:rsidRDefault="00047BFF" w:rsidP="002666C6">
      <w:pPr>
        <w:spacing w:after="0" w:line="240" w:lineRule="auto"/>
        <w:jc w:val="both"/>
        <w:rPr>
          <w:rFonts w:cs="Arial"/>
          <w:lang w:val="sr-Latn-CS"/>
        </w:rPr>
      </w:pPr>
    </w:p>
    <w:p w:rsidR="00047BFF" w:rsidRPr="007C126F" w:rsidRDefault="00047BFF"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pt-BR"/>
        </w:rPr>
        <w:t xml:space="preserve">20 </w:t>
      </w:r>
      <w:r w:rsidRPr="007C126F">
        <w:rPr>
          <w:rFonts w:cs="Arial"/>
          <w:lang w:val="pt-BR"/>
        </w:rPr>
        <w:t xml:space="preserve">€ </w:t>
      </w:r>
      <w:r w:rsidRPr="007C126F">
        <w:rPr>
          <w:rFonts w:eastAsia="SimSun"/>
          <w:lang w:val="pt-BR" w:eastAsia="en-US"/>
        </w:rPr>
        <w:t>(honorar za voditelje seminara, potrošni materijal i osvježenje)</w:t>
      </w:r>
    </w:p>
    <w:p w:rsidR="007D16EB" w:rsidRPr="007C126F" w:rsidRDefault="007D16EB" w:rsidP="002666C6">
      <w:pPr>
        <w:tabs>
          <w:tab w:val="num" w:pos="720"/>
        </w:tabs>
        <w:spacing w:after="0" w:line="240" w:lineRule="auto"/>
        <w:jc w:val="both"/>
        <w:rPr>
          <w:rFonts w:cs="Arial"/>
          <w:b/>
          <w:bCs/>
          <w:lang w:val="sr-Latn-CS"/>
        </w:rPr>
      </w:pPr>
    </w:p>
    <w:p w:rsidR="00B16870" w:rsidRPr="007C126F" w:rsidRDefault="00B16870" w:rsidP="002666C6">
      <w:pPr>
        <w:tabs>
          <w:tab w:val="num" w:pos="720"/>
        </w:tabs>
        <w:spacing w:after="0" w:line="240" w:lineRule="auto"/>
        <w:jc w:val="both"/>
        <w:rPr>
          <w:rFonts w:cs="Arial"/>
          <w:lang w:val="sr-Latn-BA"/>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047BFF" w:rsidRPr="007C126F" w:rsidTr="00B8251D">
        <w:tc>
          <w:tcPr>
            <w:tcW w:w="9287" w:type="dxa"/>
            <w:shd w:val="clear" w:color="auto" w:fill="E0E0E0"/>
          </w:tcPr>
          <w:p w:rsidR="00047BFF"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bCs w:val="0"/>
                <w:iCs/>
                <w:sz w:val="22"/>
                <w:szCs w:val="22"/>
                <w:lang w:val="sr-Latn-CS"/>
              </w:rPr>
              <w:t>182</w:t>
            </w:r>
            <w:r w:rsidR="00047BFF" w:rsidRPr="007C126F">
              <w:rPr>
                <w:rFonts w:ascii="Verdana" w:eastAsia="SimSun" w:hAnsi="Verdana"/>
                <w:bCs w:val="0"/>
                <w:iCs/>
                <w:sz w:val="22"/>
                <w:szCs w:val="22"/>
                <w:lang w:val="sr-Latn-CS"/>
              </w:rPr>
              <w:t xml:space="preserve">. Multimedija kao pokretač aktivnog učenja </w:t>
            </w:r>
          </w:p>
        </w:tc>
      </w:tr>
    </w:tbl>
    <w:p w:rsidR="0085036B" w:rsidRPr="007C126F" w:rsidRDefault="0085036B" w:rsidP="002666C6">
      <w:pPr>
        <w:tabs>
          <w:tab w:val="num" w:pos="720"/>
        </w:tabs>
        <w:spacing w:after="0" w:line="240" w:lineRule="auto"/>
        <w:jc w:val="both"/>
        <w:rPr>
          <w:rFonts w:cs="Arial"/>
          <w:lang w:val="sr-Latn-BA"/>
        </w:rPr>
      </w:pPr>
    </w:p>
    <w:p w:rsidR="007A7AA1" w:rsidRPr="007C126F" w:rsidRDefault="007A7AA1" w:rsidP="002666C6">
      <w:pPr>
        <w:spacing w:after="0" w:line="240" w:lineRule="auto"/>
        <w:jc w:val="both"/>
        <w:rPr>
          <w:rFonts w:cs="Arial"/>
          <w:lang w:val="sr-Latn-CS"/>
        </w:rPr>
      </w:pPr>
      <w:r w:rsidRPr="007C126F">
        <w:rPr>
          <w:b/>
          <w:lang w:val="sr-Latn-CS"/>
        </w:rPr>
        <w:t xml:space="preserve">Autor: </w:t>
      </w:r>
      <w:r w:rsidRPr="007C126F">
        <w:rPr>
          <w:rFonts w:cs="Tahoma"/>
        </w:rPr>
        <w:t>Marina Petrović</w:t>
      </w:r>
    </w:p>
    <w:p w:rsidR="007A7AA1" w:rsidRPr="007C126F" w:rsidRDefault="00B466CF" w:rsidP="002666C6">
      <w:pPr>
        <w:spacing w:after="0" w:line="240" w:lineRule="auto"/>
        <w:jc w:val="both"/>
        <w:rPr>
          <w:lang w:val="sr-Latn-CS"/>
        </w:rPr>
      </w:pPr>
      <w:r w:rsidRPr="007C126F">
        <w:rPr>
          <w:b/>
          <w:bCs/>
          <w:lang w:val="sr-Latn-CS"/>
        </w:rPr>
        <w:t>Naziv institucije/organizacije koja podržava program:</w:t>
      </w:r>
      <w:r w:rsidRPr="007C126F">
        <w:rPr>
          <w:bCs/>
          <w:lang w:val="sr-Latn-CS"/>
        </w:rPr>
        <w:t>Centar za edukaciju i medije</w:t>
      </w:r>
      <w:r w:rsidR="0086689F">
        <w:rPr>
          <w:bCs/>
          <w:lang w:val="sr-Latn-CS"/>
        </w:rPr>
        <w:t xml:space="preserve"> „</w:t>
      </w:r>
      <w:r w:rsidRPr="007C126F">
        <w:rPr>
          <w:bCs/>
          <w:lang w:val="sr-Latn-CS"/>
        </w:rPr>
        <w:t xml:space="preserve"> i-Time</w:t>
      </w:r>
      <w:r w:rsidR="0086689F">
        <w:rPr>
          <w:bCs/>
          <w:lang w:val="sr-Latn-CS"/>
        </w:rPr>
        <w:t xml:space="preserve"> „ </w:t>
      </w:r>
      <w:r w:rsidRPr="007C126F">
        <w:rPr>
          <w:bCs/>
          <w:lang w:val="sr-Latn-CS"/>
        </w:rPr>
        <w:t>, Beograd</w:t>
      </w:r>
    </w:p>
    <w:p w:rsidR="007A7AA1" w:rsidRPr="007C126F" w:rsidRDefault="007A7AA1" w:rsidP="002666C6">
      <w:pPr>
        <w:spacing w:after="0" w:line="240" w:lineRule="auto"/>
        <w:jc w:val="both"/>
        <w:rPr>
          <w:rFonts w:cs="Arial"/>
          <w:lang w:val="sr-Latn-CS"/>
        </w:rPr>
      </w:pPr>
      <w:r w:rsidRPr="007C126F">
        <w:rPr>
          <w:b/>
          <w:lang w:val="sr-Latn-CS"/>
        </w:rPr>
        <w:t xml:space="preserve">Odgovorna osoba (koordinator): </w:t>
      </w:r>
      <w:r w:rsidR="0086689F">
        <w:rPr>
          <w:rFonts w:cs="Tahoma"/>
        </w:rPr>
        <w:t>Marina Petrović</w:t>
      </w:r>
    </w:p>
    <w:p w:rsidR="007A7AA1" w:rsidRPr="007C126F" w:rsidRDefault="007A7AA1" w:rsidP="002666C6">
      <w:pPr>
        <w:spacing w:after="0" w:line="240" w:lineRule="auto"/>
        <w:jc w:val="both"/>
        <w:rPr>
          <w:rFonts w:cs="Arial"/>
          <w:lang w:val="sr-Latn-CS"/>
        </w:rPr>
      </w:pPr>
      <w:r w:rsidRPr="007C126F">
        <w:rPr>
          <w:b/>
          <w:lang w:val="sr-Latn-CS"/>
        </w:rPr>
        <w:t xml:space="preserve">Adresa: </w:t>
      </w:r>
      <w:r w:rsidRPr="007C126F">
        <w:rPr>
          <w:rFonts w:cs="Tahoma"/>
        </w:rPr>
        <w:t>Vukasovićeva 58/33, 11090 Beograd</w:t>
      </w:r>
    </w:p>
    <w:p w:rsidR="007A7AA1" w:rsidRPr="007C126F" w:rsidRDefault="007A7AA1" w:rsidP="002666C6">
      <w:pPr>
        <w:spacing w:after="0" w:line="240" w:lineRule="auto"/>
        <w:jc w:val="both"/>
        <w:rPr>
          <w:rFonts w:cs="Arial"/>
          <w:lang w:val="sr-Latn-CS"/>
        </w:rPr>
      </w:pPr>
      <w:r w:rsidRPr="007C126F">
        <w:rPr>
          <w:b/>
          <w:lang w:val="sr-Latn-CS"/>
        </w:rPr>
        <w:t xml:space="preserve">E-mail: </w:t>
      </w:r>
      <w:r w:rsidRPr="007C126F">
        <w:rPr>
          <w:rFonts w:cs="Tahoma"/>
        </w:rPr>
        <w:t>azo-seminar@live.com</w:t>
      </w:r>
    </w:p>
    <w:p w:rsidR="007A7AA1" w:rsidRPr="007C126F" w:rsidRDefault="007A7AA1" w:rsidP="002666C6">
      <w:pPr>
        <w:spacing w:after="0" w:line="240" w:lineRule="auto"/>
        <w:jc w:val="both"/>
        <w:rPr>
          <w:rFonts w:cs="Arial"/>
          <w:lang w:val="sr-Latn-CS"/>
        </w:rPr>
      </w:pPr>
      <w:r w:rsidRPr="007C126F">
        <w:rPr>
          <w:b/>
          <w:lang w:val="sr-Latn-CS"/>
        </w:rPr>
        <w:t xml:space="preserve">Broj telefona: </w:t>
      </w:r>
      <w:r w:rsidRPr="007C126F">
        <w:rPr>
          <w:rFonts w:cs="Tahoma"/>
        </w:rPr>
        <w:t>+381640210212; +38268565245</w:t>
      </w:r>
    </w:p>
    <w:p w:rsidR="007A7AA1" w:rsidRPr="007C126F" w:rsidRDefault="007A7AA1" w:rsidP="002666C6">
      <w:pPr>
        <w:spacing w:after="0" w:line="240" w:lineRule="auto"/>
        <w:jc w:val="both"/>
        <w:rPr>
          <w:rFonts w:cs="Arial"/>
          <w:lang w:val="sr-Latn-CS"/>
        </w:rPr>
      </w:pPr>
    </w:p>
    <w:p w:rsidR="007A7AA1" w:rsidRPr="007C126F" w:rsidRDefault="007A7AA1" w:rsidP="002666C6">
      <w:pPr>
        <w:spacing w:after="0" w:line="240" w:lineRule="auto"/>
        <w:jc w:val="both"/>
        <w:rPr>
          <w:bCs/>
        </w:rPr>
      </w:pPr>
      <w:r w:rsidRPr="007C126F">
        <w:rPr>
          <w:b/>
          <w:lang w:val="sr-Latn-CS"/>
        </w:rPr>
        <w:t>O</w:t>
      </w:r>
      <w:r w:rsidRPr="007C126F">
        <w:rPr>
          <w:b/>
        </w:rPr>
        <w:t xml:space="preserve">pšti cilj </w:t>
      </w:r>
      <w:r w:rsidRPr="007C126F">
        <w:rPr>
          <w:b/>
          <w:lang w:val="sr-Latn-CS"/>
        </w:rPr>
        <w:t xml:space="preserve"> programa: </w:t>
      </w:r>
      <w:r w:rsidR="0086689F">
        <w:rPr>
          <w:bCs/>
        </w:rPr>
        <w:t>unapređiva</w:t>
      </w:r>
      <w:r w:rsidRPr="007C126F">
        <w:rPr>
          <w:bCs/>
        </w:rPr>
        <w:t>nje</w:t>
      </w:r>
      <w:r w:rsidRPr="007C126F">
        <w:rPr>
          <w:bCs/>
          <w:lang w:val="ru-RU"/>
        </w:rPr>
        <w:t xml:space="preserve"> stručnih kompetencija nastavnikaiučenika </w:t>
      </w:r>
      <w:r w:rsidRPr="007C126F">
        <w:rPr>
          <w:bCs/>
        </w:rPr>
        <w:t>za</w:t>
      </w:r>
      <w:r w:rsidRPr="007C126F">
        <w:rPr>
          <w:bCs/>
          <w:lang w:val="ru-RU"/>
        </w:rPr>
        <w:t xml:space="preserve"> proces</w:t>
      </w:r>
      <w:r w:rsidRPr="007C126F">
        <w:rPr>
          <w:bCs/>
        </w:rPr>
        <w:t>e</w:t>
      </w:r>
      <w:r w:rsidRPr="007C126F">
        <w:rPr>
          <w:bCs/>
          <w:lang w:val="ru-RU"/>
        </w:rPr>
        <w:t xml:space="preserve"> poučavanja i učenjauz prim</w:t>
      </w:r>
      <w:r w:rsidR="0086689F">
        <w:rPr>
          <w:bCs/>
        </w:rPr>
        <w:t>j</w:t>
      </w:r>
      <w:r w:rsidRPr="007C126F">
        <w:rPr>
          <w:bCs/>
          <w:lang w:val="ru-RU"/>
        </w:rPr>
        <w:t>enu multimedijalnih sredstava</w:t>
      </w:r>
      <w:r w:rsidRPr="007C126F">
        <w:rPr>
          <w:bCs/>
        </w:rPr>
        <w:t>.</w:t>
      </w:r>
    </w:p>
    <w:p w:rsidR="007A7AA1" w:rsidRPr="007C126F" w:rsidRDefault="007A7AA1" w:rsidP="002666C6">
      <w:pPr>
        <w:spacing w:after="0" w:line="240" w:lineRule="auto"/>
        <w:jc w:val="both"/>
        <w:rPr>
          <w:rFonts w:cs="Arial"/>
          <w:lang w:val="sr-Latn-CS"/>
        </w:rPr>
      </w:pPr>
    </w:p>
    <w:p w:rsidR="007A7AA1" w:rsidRPr="007C126F" w:rsidRDefault="007A7AA1" w:rsidP="002666C6">
      <w:pPr>
        <w:spacing w:after="0" w:line="240" w:lineRule="auto"/>
        <w:jc w:val="both"/>
        <w:rPr>
          <w:rFonts w:cs="Arial"/>
          <w:lang w:val="sr-Latn-CS"/>
        </w:rPr>
      </w:pPr>
      <w:r w:rsidRPr="007C126F">
        <w:rPr>
          <w:b/>
          <w:lang w:val="sr-Latn-CS"/>
        </w:rPr>
        <w:t xml:space="preserve">Specifični ciljevi programa: </w:t>
      </w:r>
      <w:r w:rsidR="0086689F">
        <w:rPr>
          <w:rFonts w:cs="Tahoma"/>
          <w:bCs/>
          <w:lang w:val="sr-Latn-CS"/>
        </w:rPr>
        <w:t>p</w:t>
      </w:r>
      <w:r w:rsidRPr="007C126F">
        <w:rPr>
          <w:rFonts w:cs="Tahoma"/>
          <w:bCs/>
          <w:lang w:val="sr-Latn-CS"/>
        </w:rPr>
        <w:t>edagoška analiza metodičkioblikovanog časa aktivne nastave uz prim</w:t>
      </w:r>
      <w:r w:rsidR="0086689F">
        <w:rPr>
          <w:rFonts w:cs="Tahoma"/>
          <w:bCs/>
          <w:lang w:val="sr-Latn-CS"/>
        </w:rPr>
        <w:t>jenu multimedije; a</w:t>
      </w:r>
      <w:r w:rsidRPr="007C126F">
        <w:rPr>
          <w:rFonts w:cs="Tahoma"/>
          <w:bCs/>
          <w:lang w:val="sr-Latn-CS"/>
        </w:rPr>
        <w:t>naliza obrazovnog softvera i sticanje uvida o tome šta či</w:t>
      </w:r>
      <w:r w:rsidR="0086689F">
        <w:rPr>
          <w:rFonts w:cs="Tahoma"/>
          <w:bCs/>
          <w:lang w:val="sr-Latn-CS"/>
        </w:rPr>
        <w:t>ni kvalitetan obrazovni softver; o</w:t>
      </w:r>
      <w:r w:rsidRPr="007C126F">
        <w:rPr>
          <w:rFonts w:cs="Tahoma"/>
          <w:bCs/>
          <w:lang w:val="sr-Latn-CS"/>
        </w:rPr>
        <w:t>sposobljavanje učesnika za korišćenje multimedijalnih alata nam</w:t>
      </w:r>
      <w:r w:rsidR="0086689F">
        <w:rPr>
          <w:rFonts w:cs="Tahoma"/>
          <w:bCs/>
          <w:lang w:val="sr-Latn-CS"/>
        </w:rPr>
        <w:t>ij</w:t>
      </w:r>
      <w:r w:rsidRPr="007C126F">
        <w:rPr>
          <w:rFonts w:cs="Tahoma"/>
          <w:bCs/>
          <w:lang w:val="sr-Latn-CS"/>
        </w:rPr>
        <w:t>enjenih za pripremu nastavnih jedinica koje će dovesti do aktivnog učešća učenika u vaspitno-obrazovnom procesu.</w:t>
      </w:r>
    </w:p>
    <w:p w:rsidR="007A7AA1" w:rsidRPr="007C126F" w:rsidRDefault="007A7AA1" w:rsidP="002666C6">
      <w:pPr>
        <w:spacing w:after="0" w:line="240" w:lineRule="auto"/>
        <w:jc w:val="both"/>
        <w:rPr>
          <w:b/>
          <w:lang w:val="sr-Latn-CS"/>
        </w:rPr>
      </w:pPr>
    </w:p>
    <w:p w:rsidR="007A7AA1" w:rsidRPr="007C126F" w:rsidRDefault="0086689F" w:rsidP="002666C6">
      <w:pPr>
        <w:spacing w:line="240" w:lineRule="auto"/>
        <w:jc w:val="both"/>
        <w:rPr>
          <w:rFonts w:cs="Tahoma"/>
          <w:bCs/>
          <w:lang w:val="sr-Latn-CS"/>
        </w:rPr>
      </w:pPr>
      <w:r>
        <w:rPr>
          <w:b/>
          <w:lang w:val="sr-Latn-CS"/>
        </w:rPr>
        <w:t>Ciljna grupa:</w:t>
      </w:r>
      <w:r w:rsidR="007A7AA1" w:rsidRPr="007C126F">
        <w:rPr>
          <w:rFonts w:cs="Tahoma"/>
          <w:bCs/>
          <w:lang w:val="sr-Latn-CS"/>
        </w:rPr>
        <w:t xml:space="preserve"> nastavnici u osnovim i srednjim školama, stručni saradnici (pedagozi, psiholozi, bibliotekari/medijatekari), direktori i pomoćnici direktora.</w:t>
      </w:r>
    </w:p>
    <w:p w:rsidR="007A7AA1" w:rsidRPr="007C126F" w:rsidRDefault="007A7AA1" w:rsidP="002666C6">
      <w:pPr>
        <w:spacing w:after="0" w:line="240" w:lineRule="auto"/>
        <w:jc w:val="both"/>
        <w:rPr>
          <w:b/>
          <w:lang w:val="sr-Latn-CS"/>
        </w:rPr>
      </w:pPr>
    </w:p>
    <w:p w:rsidR="007A7AA1" w:rsidRPr="007C126F" w:rsidRDefault="007A7AA1" w:rsidP="002666C6">
      <w:pPr>
        <w:spacing w:after="0" w:line="240" w:lineRule="auto"/>
        <w:jc w:val="both"/>
        <w:rPr>
          <w:rFonts w:cs="Arial"/>
          <w:lang w:val="sr-Latn-CS"/>
        </w:rPr>
      </w:pPr>
      <w:r w:rsidRPr="007C126F">
        <w:rPr>
          <w:b/>
          <w:lang w:val="sr-Latn-CS"/>
        </w:rPr>
        <w:t xml:space="preserve">Metode i tehnike rada: </w:t>
      </w:r>
      <w:r w:rsidR="0086689F">
        <w:rPr>
          <w:rFonts w:cs="Tahoma"/>
          <w:bCs/>
          <w:lang w:val="sr-Latn-CS"/>
        </w:rPr>
        <w:t>d</w:t>
      </w:r>
      <w:r w:rsidRPr="007C126F">
        <w:rPr>
          <w:rFonts w:cs="Tahoma"/>
          <w:bCs/>
          <w:lang w:val="sr-Latn-CS"/>
        </w:rPr>
        <w:t>ijaloška metoda, istraživački rad, metoda prakičnih radova, individualni rad za računarom, zamena uloga, demonstracija, diskusija, razmena iskustava kroz vršnjačko učenje.</w:t>
      </w:r>
    </w:p>
    <w:p w:rsidR="007A7AA1" w:rsidRPr="007C126F" w:rsidRDefault="007A7AA1" w:rsidP="002666C6">
      <w:pPr>
        <w:spacing w:after="0" w:line="240" w:lineRule="auto"/>
        <w:jc w:val="both"/>
        <w:rPr>
          <w:b/>
          <w:lang w:val="sr-Latn-CS"/>
        </w:rPr>
      </w:pPr>
    </w:p>
    <w:p w:rsidR="007A7AA1" w:rsidRPr="007C126F" w:rsidRDefault="00B16870" w:rsidP="002666C6">
      <w:pPr>
        <w:spacing w:after="0" w:line="240" w:lineRule="auto"/>
        <w:jc w:val="both"/>
        <w:rPr>
          <w:b/>
          <w:lang w:val="sr-Latn-CS"/>
        </w:rPr>
      </w:pPr>
      <w:r w:rsidRPr="007C126F">
        <w:rPr>
          <w:b/>
          <w:lang w:val="sr-Latn-CS"/>
        </w:rPr>
        <w:t>Teme:</w:t>
      </w:r>
      <w:r w:rsidRPr="007C126F">
        <w:rPr>
          <w:b/>
          <w:lang w:val="sr-Latn-CS"/>
        </w:rPr>
        <w:tab/>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Definisanje pojmova: aktivno učenje i multimedija sa polaznicima seminara.</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 xml:space="preserve">Odabir teme za rad i analiza aktivnosti učenika i nastavnika pri obradi teme. </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Karakteristike kvalitetnog obrazovnog softvera</w:t>
      </w:r>
      <w:r w:rsidRPr="007C126F">
        <w:rPr>
          <w:rFonts w:ascii="Verdana" w:hAnsi="Verdana"/>
        </w:rPr>
        <w:t xml:space="preserve"> (</w:t>
      </w:r>
      <w:r w:rsidRPr="007C126F">
        <w:rPr>
          <w:rFonts w:ascii="Verdana" w:hAnsi="Verdana"/>
          <w:lang w:val="ru-RU"/>
        </w:rPr>
        <w:t>nam</w:t>
      </w:r>
      <w:r w:rsidR="0086689F">
        <w:rPr>
          <w:rFonts w:ascii="Verdana" w:hAnsi="Verdana"/>
        </w:rPr>
        <w:t>ij</w:t>
      </w:r>
      <w:r w:rsidRPr="007C126F">
        <w:rPr>
          <w:rFonts w:ascii="Verdana" w:hAnsi="Verdana"/>
          <w:lang w:val="ru-RU"/>
        </w:rPr>
        <w:t>enjenog nastavniku kao podrška predavanju u radu sa c</w:t>
      </w:r>
      <w:r w:rsidR="0086689F">
        <w:rPr>
          <w:rFonts w:ascii="Verdana" w:hAnsi="Verdana"/>
        </w:rPr>
        <w:t>ij</w:t>
      </w:r>
      <w:r w:rsidRPr="007C126F">
        <w:rPr>
          <w:rFonts w:ascii="Verdana" w:hAnsi="Verdana"/>
          <w:lang w:val="ru-RU"/>
        </w:rPr>
        <w:t>elom grupom i softvera za individualni rad učenika</w:t>
      </w:r>
      <w:r w:rsidRPr="007C126F">
        <w:rPr>
          <w:rFonts w:ascii="Verdana" w:hAnsi="Verdana"/>
        </w:rPr>
        <w:t>)</w:t>
      </w:r>
      <w:r w:rsidRPr="007C126F">
        <w:rPr>
          <w:rFonts w:ascii="Verdana" w:hAnsi="Verdana"/>
          <w:lang w:val="ru-RU"/>
        </w:rPr>
        <w:t xml:space="preserve">. </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Prim</w:t>
      </w:r>
      <w:r w:rsidR="0086689F">
        <w:rPr>
          <w:rFonts w:ascii="Verdana" w:hAnsi="Verdana"/>
        </w:rPr>
        <w:t>j</w:t>
      </w:r>
      <w:r w:rsidRPr="007C126F">
        <w:rPr>
          <w:rFonts w:ascii="Verdana" w:hAnsi="Verdana"/>
          <w:lang w:val="ru-RU"/>
        </w:rPr>
        <w:t xml:space="preserve">eri dobre prakse. </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Upoznavanje polaznika sa alatima za kreiranje obrazovnog softvera i drugog obrazovnog materijala</w:t>
      </w:r>
      <w:r w:rsidRPr="007C126F">
        <w:rPr>
          <w:rFonts w:ascii="Verdana" w:hAnsi="Verdana"/>
        </w:rPr>
        <w:t xml:space="preserve"> (rad po modulima)</w:t>
      </w:r>
      <w:r w:rsidRPr="007C126F">
        <w:rPr>
          <w:rFonts w:ascii="Verdana" w:hAnsi="Verdana"/>
          <w:lang w:val="ru-RU"/>
        </w:rPr>
        <w:t xml:space="preserve">: </w:t>
      </w:r>
    </w:p>
    <w:p w:rsidR="007A7AA1" w:rsidRPr="007C126F" w:rsidRDefault="007A7AA1" w:rsidP="002666C6">
      <w:pPr>
        <w:pStyle w:val="ListParagraph"/>
        <w:numPr>
          <w:ilvl w:val="1"/>
          <w:numId w:val="162"/>
        </w:numPr>
        <w:spacing w:after="80" w:line="240" w:lineRule="atLeast"/>
        <w:jc w:val="both"/>
        <w:rPr>
          <w:rFonts w:ascii="Verdana" w:hAnsi="Verdana"/>
        </w:rPr>
      </w:pPr>
      <w:r w:rsidRPr="007C126F">
        <w:rPr>
          <w:rFonts w:ascii="Verdana" w:hAnsi="Verdana"/>
          <w:lang w:val="ru-RU"/>
        </w:rPr>
        <w:t>Modul 1</w:t>
      </w:r>
      <w:r w:rsidRPr="007C126F">
        <w:rPr>
          <w:rFonts w:ascii="Verdana" w:hAnsi="Verdana"/>
        </w:rPr>
        <w:t xml:space="preserve"> (za početnike)</w:t>
      </w:r>
      <w:r w:rsidRPr="007C126F">
        <w:rPr>
          <w:rFonts w:ascii="Verdana" w:hAnsi="Verdana"/>
          <w:lang w:val="ru-RU"/>
        </w:rPr>
        <w:t xml:space="preserve">: u obliku multimedijalne prezentacije </w:t>
      </w:r>
      <w:r w:rsidRPr="007C126F">
        <w:rPr>
          <w:rFonts w:ascii="Verdana" w:hAnsi="Verdana"/>
          <w:lang w:val="hu-HU"/>
        </w:rPr>
        <w:t xml:space="preserve">MS Power Point; </w:t>
      </w:r>
      <w:r w:rsidRPr="007C126F">
        <w:rPr>
          <w:rFonts w:ascii="Verdana" w:hAnsi="Verdana" w:cs="Tahoma"/>
          <w:bCs/>
          <w:lang w:val="sr-Latn-CS"/>
        </w:rPr>
        <w:t>Pedagoška analiza metodički oblikovanog časa aktivne nastave uz prim</w:t>
      </w:r>
      <w:r w:rsidR="0086689F">
        <w:rPr>
          <w:rFonts w:ascii="Verdana" w:hAnsi="Verdana" w:cs="Tahoma"/>
          <w:bCs/>
          <w:lang w:val="sr-Latn-CS"/>
        </w:rPr>
        <w:t>j</w:t>
      </w:r>
      <w:r w:rsidRPr="007C126F">
        <w:rPr>
          <w:rFonts w:ascii="Verdana" w:hAnsi="Verdana" w:cs="Tahoma"/>
          <w:bCs/>
          <w:lang w:val="sr-Latn-CS"/>
        </w:rPr>
        <w:t xml:space="preserve">enu multimedije. </w:t>
      </w:r>
    </w:p>
    <w:p w:rsidR="007A7AA1" w:rsidRPr="007C126F" w:rsidRDefault="007A7AA1" w:rsidP="002666C6">
      <w:pPr>
        <w:pStyle w:val="ListParagraph"/>
        <w:ind w:left="1440"/>
        <w:jc w:val="both"/>
        <w:rPr>
          <w:rFonts w:ascii="Verdana" w:hAnsi="Verdana"/>
        </w:rPr>
      </w:pPr>
      <w:r w:rsidRPr="007C126F">
        <w:rPr>
          <w:rFonts w:ascii="Verdana" w:hAnsi="Verdana"/>
          <w:lang w:val="ru-RU"/>
        </w:rPr>
        <w:t xml:space="preserve">ili </w:t>
      </w:r>
    </w:p>
    <w:p w:rsidR="007A7AA1" w:rsidRPr="007C126F" w:rsidRDefault="007A7AA1" w:rsidP="002666C6">
      <w:pPr>
        <w:pStyle w:val="ListParagraph"/>
        <w:numPr>
          <w:ilvl w:val="1"/>
          <w:numId w:val="162"/>
        </w:numPr>
        <w:spacing w:after="80" w:line="240" w:lineRule="atLeast"/>
        <w:jc w:val="both"/>
        <w:rPr>
          <w:rFonts w:ascii="Verdana" w:hAnsi="Verdana"/>
        </w:rPr>
      </w:pPr>
      <w:r w:rsidRPr="007C126F">
        <w:rPr>
          <w:rFonts w:ascii="Verdana" w:hAnsi="Verdana"/>
          <w:lang w:val="ru-RU"/>
        </w:rPr>
        <w:t>Modul 2 (za napredne korisnike): u obliku audio i video materijala(</w:t>
      </w:r>
      <w:r w:rsidRPr="007C126F">
        <w:rPr>
          <w:rFonts w:ascii="Verdana" w:hAnsi="Verdana"/>
        </w:rPr>
        <w:t>Audacity</w:t>
      </w:r>
      <w:r w:rsidRPr="007C126F">
        <w:rPr>
          <w:rFonts w:ascii="Verdana" w:hAnsi="Verdana"/>
          <w:lang w:val="sr-Cyrl-CS"/>
        </w:rPr>
        <w:t xml:space="preserve">-program za obradu </w:t>
      </w:r>
      <w:r w:rsidRPr="007C126F">
        <w:rPr>
          <w:rFonts w:ascii="Verdana" w:hAnsi="Verdana"/>
          <w:lang w:val="ru-RU"/>
        </w:rPr>
        <w:t>zvuka</w:t>
      </w:r>
      <w:r w:rsidRPr="007C126F">
        <w:rPr>
          <w:rFonts w:ascii="Verdana" w:hAnsi="Verdana"/>
          <w:lang w:val="sr-Cyrl-CS"/>
        </w:rPr>
        <w:t xml:space="preserve">; </w:t>
      </w:r>
      <w:r w:rsidRPr="007C126F">
        <w:rPr>
          <w:rFonts w:ascii="Verdana" w:hAnsi="Verdana"/>
        </w:rPr>
        <w:t>PhotoStory</w:t>
      </w:r>
      <w:r w:rsidRPr="007C126F">
        <w:rPr>
          <w:rFonts w:ascii="Verdana" w:hAnsi="Verdana"/>
          <w:lang w:val="sr-Cyrl-CS"/>
        </w:rPr>
        <w:t>-video priča ili program za produkciju video zapisa od slika i audio fajlova).</w:t>
      </w:r>
      <w:r w:rsidRPr="007C126F">
        <w:rPr>
          <w:rFonts w:ascii="Verdana" w:hAnsi="Verdana"/>
          <w:lang w:val="ru-RU"/>
        </w:rPr>
        <w:t xml:space="preserve"> Izrada plana prim</w:t>
      </w:r>
      <w:r w:rsidR="0086689F">
        <w:rPr>
          <w:rFonts w:ascii="Verdana" w:hAnsi="Verdana"/>
        </w:rPr>
        <w:t>j</w:t>
      </w:r>
      <w:r w:rsidRPr="007C126F">
        <w:rPr>
          <w:rFonts w:ascii="Verdana" w:hAnsi="Verdana"/>
          <w:lang w:val="ru-RU"/>
        </w:rPr>
        <w:t xml:space="preserve">ene softvera na času. </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rPr>
        <w:t xml:space="preserve">Izrada završnog rada za </w:t>
      </w:r>
      <w:r w:rsidR="0086689F">
        <w:rPr>
          <w:rFonts w:ascii="Verdana" w:hAnsi="Verdana"/>
        </w:rPr>
        <w:t>j</w:t>
      </w:r>
      <w:r w:rsidRPr="007C126F">
        <w:rPr>
          <w:rFonts w:ascii="Verdana" w:hAnsi="Verdana"/>
        </w:rPr>
        <w:t xml:space="preserve"> naučenog na seminaru.</w:t>
      </w:r>
    </w:p>
    <w:p w:rsidR="007A7AA1" w:rsidRPr="007C126F" w:rsidRDefault="007A7AA1" w:rsidP="002666C6">
      <w:pPr>
        <w:pStyle w:val="ListParagraph"/>
        <w:numPr>
          <w:ilvl w:val="0"/>
          <w:numId w:val="162"/>
        </w:numPr>
        <w:spacing w:after="80" w:line="240" w:lineRule="atLeast"/>
        <w:jc w:val="both"/>
        <w:rPr>
          <w:rFonts w:ascii="Verdana" w:hAnsi="Verdana"/>
        </w:rPr>
      </w:pPr>
      <w:r w:rsidRPr="007C126F">
        <w:rPr>
          <w:rFonts w:ascii="Verdana" w:hAnsi="Verdana"/>
          <w:lang w:val="ru-RU"/>
        </w:rPr>
        <w:t>Diskusija o mogućnostima pri</w:t>
      </w:r>
      <w:r w:rsidR="0086689F">
        <w:rPr>
          <w:rFonts w:ascii="Verdana" w:hAnsi="Verdana"/>
        </w:rPr>
        <w:t>j</w:t>
      </w:r>
      <w:r w:rsidRPr="007C126F">
        <w:rPr>
          <w:rFonts w:ascii="Verdana" w:hAnsi="Verdana"/>
          <w:lang w:val="ru-RU"/>
        </w:rPr>
        <w:t>mene naučenog u nastavi.</w:t>
      </w:r>
    </w:p>
    <w:p w:rsidR="007A7AA1" w:rsidRPr="007C126F" w:rsidRDefault="007A7AA1" w:rsidP="002666C6">
      <w:pPr>
        <w:spacing w:after="0" w:line="240" w:lineRule="auto"/>
        <w:jc w:val="both"/>
        <w:rPr>
          <w:b/>
          <w:lang w:val="sr-Latn-CS"/>
        </w:rPr>
      </w:pPr>
    </w:p>
    <w:p w:rsidR="007A7AA1" w:rsidRPr="007C126F" w:rsidRDefault="007A7AA1" w:rsidP="002666C6">
      <w:pPr>
        <w:spacing w:after="200" w:line="276" w:lineRule="auto"/>
        <w:jc w:val="both"/>
        <w:rPr>
          <w:b/>
          <w:lang w:val="sr-Latn-CS"/>
        </w:rPr>
      </w:pPr>
      <w:r w:rsidRPr="007C126F">
        <w:rPr>
          <w:b/>
          <w:lang w:val="sr-Latn-CS"/>
        </w:rPr>
        <w:t xml:space="preserve">Trajanje programa (broj dana i broj sati efektivnog rada): </w:t>
      </w:r>
      <w:r w:rsidR="00847762">
        <w:t>k</w:t>
      </w:r>
      <w:r w:rsidRPr="007C126F">
        <w:t>ada se program izvodi uživo u učionici predviđeno je da traje dva</w:t>
      </w:r>
      <w:r w:rsidRPr="007C126F">
        <w:rPr>
          <w:lang w:val="ru-RU"/>
        </w:rPr>
        <w:t xml:space="preserve"> dan</w:t>
      </w:r>
      <w:r w:rsidRPr="007C126F">
        <w:t>a po izabranom modulu</w:t>
      </w:r>
      <w:r w:rsidRPr="007C126F">
        <w:rPr>
          <w:lang w:val="ru-RU"/>
        </w:rPr>
        <w:t xml:space="preserve">, </w:t>
      </w:r>
      <w:r w:rsidRPr="007C126F">
        <w:t xml:space="preserve">i to po </w:t>
      </w:r>
      <w:r w:rsidRPr="007C126F">
        <w:rPr>
          <w:lang w:val="ru-RU"/>
        </w:rPr>
        <w:t xml:space="preserve">8 </w:t>
      </w:r>
      <w:r w:rsidRPr="007C126F">
        <w:t>školskih časova efektivnog rada u toku jednog dana</w:t>
      </w:r>
      <w:r w:rsidRPr="007C126F">
        <w:rPr>
          <w:lang w:val="ru-RU"/>
        </w:rPr>
        <w:t>.</w:t>
      </w:r>
      <w:r w:rsidRPr="007C126F">
        <w:t xml:space="preserve"> Ukupno to iznosi 16 školskih časova za Modul 1 i 16 školskih časova za Modul 2. Za učesnike koji se odluče da pohađaju oba modula seminar traje 32 školska časa, tj 4 dana po 8 časova.Kada se program izvodi preko Interneta predviđeno je takođe 16 sati efektivnog rada po jednom modulu raspoređenog na četiri ned</w:t>
      </w:r>
      <w:r w:rsidR="0086689F">
        <w:t>j</w:t>
      </w:r>
      <w:r w:rsidRPr="007C126F">
        <w:t>elje. Za učesnike koji se odluče da pohađaju oba modula seminar traje 32 školska časa, raspoređenih u osam nedelja.</w:t>
      </w:r>
    </w:p>
    <w:p w:rsidR="007A7AA1" w:rsidRPr="007C126F" w:rsidRDefault="007A7AA1" w:rsidP="002666C6">
      <w:pPr>
        <w:spacing w:after="0" w:line="240" w:lineRule="auto"/>
        <w:jc w:val="both"/>
        <w:rPr>
          <w:b/>
          <w:lang w:val="sr-Latn-CS"/>
        </w:rPr>
      </w:pPr>
    </w:p>
    <w:p w:rsidR="007A7AA1" w:rsidRPr="007C126F" w:rsidRDefault="007A7AA1" w:rsidP="002666C6">
      <w:pPr>
        <w:spacing w:line="240" w:lineRule="auto"/>
        <w:jc w:val="both"/>
        <w:rPr>
          <w:rFonts w:cs="Arial"/>
          <w:lang w:val="sr-Latn-CS"/>
        </w:rPr>
      </w:pPr>
      <w:r w:rsidRPr="007C126F">
        <w:rPr>
          <w:b/>
          <w:lang w:val="sr-Latn-CS"/>
        </w:rPr>
        <w:lastRenderedPageBreak/>
        <w:t xml:space="preserve">Broj učesnika u grupi: </w:t>
      </w:r>
      <w:r w:rsidR="0086689F">
        <w:t xml:space="preserve">u </w:t>
      </w:r>
      <w:r w:rsidRPr="007C126F">
        <w:t>učionici, uživo: minimalno 10 učesnika, maksimalno 30 učesnika u grupi.Za realizaciju preko Interneta: minimalno 5 učesnika, maksimalno 50 učesnika u grupi.</w:t>
      </w:r>
    </w:p>
    <w:p w:rsidR="007A7AA1" w:rsidRPr="007C126F" w:rsidRDefault="007A7AA1" w:rsidP="002666C6">
      <w:pPr>
        <w:spacing w:after="0" w:line="240" w:lineRule="auto"/>
        <w:jc w:val="both"/>
        <w:rPr>
          <w:rFonts w:cs="Arial"/>
          <w:lang w:val="sr-Latn-CS"/>
        </w:rPr>
      </w:pPr>
    </w:p>
    <w:p w:rsidR="007A7AA1" w:rsidRPr="007C126F" w:rsidRDefault="007A7AA1"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0086689F">
        <w:rPr>
          <w:bCs/>
        </w:rPr>
        <w:t>cij</w:t>
      </w:r>
      <w:r w:rsidRPr="007C126F">
        <w:rPr>
          <w:bCs/>
          <w:lang w:val="ru-RU"/>
        </w:rPr>
        <w:t xml:space="preserve">ena po učesniku je </w:t>
      </w:r>
      <w:r w:rsidRPr="007C126F">
        <w:rPr>
          <w:bCs/>
        </w:rPr>
        <w:t xml:space="preserve">25 eurapo izabranom modulu. Ukoliko se pohađaju oba modula </w:t>
      </w:r>
      <w:r w:rsidR="0086689F">
        <w:rPr>
          <w:bCs/>
        </w:rPr>
        <w:t>ij</w:t>
      </w:r>
      <w:r w:rsidRPr="007C126F">
        <w:rPr>
          <w:bCs/>
        </w:rPr>
        <w:t xml:space="preserve"> po učesniku je 40 eura. Navedene c</w:t>
      </w:r>
      <w:r w:rsidR="0086689F">
        <w:rPr>
          <w:bCs/>
        </w:rPr>
        <w:t>ij</w:t>
      </w:r>
      <w:r w:rsidRPr="007C126F">
        <w:rPr>
          <w:bCs/>
        </w:rPr>
        <w:t xml:space="preserve">ene </w:t>
      </w:r>
      <w:r w:rsidRPr="007C126F">
        <w:rPr>
          <w:bCs/>
          <w:lang w:val="ru-RU"/>
        </w:rPr>
        <w:t>uključuj</w:t>
      </w:r>
      <w:r w:rsidRPr="007C126F">
        <w:rPr>
          <w:bCs/>
        </w:rPr>
        <w:t>u</w:t>
      </w:r>
      <w:r w:rsidRPr="007C126F">
        <w:rPr>
          <w:bCs/>
          <w:lang w:val="ru-RU"/>
        </w:rPr>
        <w:t>: rad sa stučnim predavačima</w:t>
      </w:r>
      <w:r w:rsidRPr="007C126F">
        <w:rPr>
          <w:bCs/>
        </w:rPr>
        <w:t>,</w:t>
      </w:r>
      <w:r w:rsidRPr="007C126F">
        <w:rPr>
          <w:bCs/>
          <w:lang w:val="ru-RU"/>
        </w:rPr>
        <w:t xml:space="preserve"> materijal</w:t>
      </w:r>
      <w:r w:rsidRPr="007C126F">
        <w:rPr>
          <w:bCs/>
        </w:rPr>
        <w:t>e</w:t>
      </w:r>
      <w:r w:rsidRPr="007C126F">
        <w:rPr>
          <w:bCs/>
          <w:lang w:val="ru-RU"/>
        </w:rPr>
        <w:t xml:space="preserve"> potrebn</w:t>
      </w:r>
      <w:r w:rsidRPr="007C126F">
        <w:rPr>
          <w:bCs/>
        </w:rPr>
        <w:t>e</w:t>
      </w:r>
      <w:r w:rsidRPr="007C126F">
        <w:rPr>
          <w:bCs/>
          <w:lang w:val="ru-RU"/>
        </w:rPr>
        <w:t xml:space="preserve"> za rad, organizacija rada, prostor za rad</w:t>
      </w:r>
      <w:r w:rsidRPr="007C126F">
        <w:rPr>
          <w:bCs/>
        </w:rPr>
        <w:t>/Internet platforma</w:t>
      </w:r>
      <w:r w:rsidRPr="007C126F">
        <w:rPr>
          <w:bCs/>
          <w:lang w:val="ru-RU"/>
        </w:rPr>
        <w:t>, osv</w:t>
      </w:r>
      <w:r w:rsidR="0086689F">
        <w:rPr>
          <w:bCs/>
        </w:rPr>
        <w:t>j</w:t>
      </w:r>
      <w:r w:rsidRPr="007C126F">
        <w:rPr>
          <w:bCs/>
          <w:lang w:val="ru-RU"/>
        </w:rPr>
        <w:t>eženje i užina</w:t>
      </w:r>
      <w:r w:rsidRPr="007C126F">
        <w:rPr>
          <w:bCs/>
        </w:rPr>
        <w:t xml:space="preserve"> (za učionicu)</w:t>
      </w:r>
      <w:r w:rsidRPr="007C126F">
        <w:rPr>
          <w:bCs/>
          <w:lang w:val="ru-RU"/>
        </w:rPr>
        <w:t>, uv</w:t>
      </w:r>
      <w:r w:rsidR="0086689F">
        <w:rPr>
          <w:bCs/>
        </w:rPr>
        <w:t>j</w:t>
      </w:r>
      <w:r w:rsidRPr="007C126F">
        <w:rPr>
          <w:bCs/>
          <w:lang w:val="ru-RU"/>
        </w:rPr>
        <w:t>erenje o stručnom usavršavanju.</w:t>
      </w:r>
    </w:p>
    <w:p w:rsidR="007A7AA1" w:rsidRPr="007C126F" w:rsidRDefault="007A7AA1" w:rsidP="002666C6">
      <w:pPr>
        <w:spacing w:after="0" w:line="240" w:lineRule="auto"/>
        <w:jc w:val="both"/>
        <w:rPr>
          <w:rFonts w:cs="Arial"/>
          <w:lang w:val="sr-Latn-CS"/>
        </w:rPr>
      </w:pPr>
    </w:p>
    <w:p w:rsidR="007D16EB" w:rsidRPr="007C126F" w:rsidRDefault="007D16EB" w:rsidP="002666C6">
      <w:pPr>
        <w:tabs>
          <w:tab w:val="num" w:pos="720"/>
        </w:tabs>
        <w:spacing w:after="0" w:line="240" w:lineRule="auto"/>
        <w:jc w:val="both"/>
        <w:rPr>
          <w:rFonts w:cs="Arial"/>
          <w:lang w:val="sr-Latn-BA"/>
        </w:rPr>
      </w:pPr>
    </w:p>
    <w:tbl>
      <w:tblPr>
        <w:tblW w:w="92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7A7AA1" w:rsidRPr="007C126F" w:rsidTr="00B8251D">
        <w:tc>
          <w:tcPr>
            <w:tcW w:w="9287" w:type="dxa"/>
            <w:shd w:val="clear" w:color="auto" w:fill="E0E0E0"/>
          </w:tcPr>
          <w:p w:rsidR="007A7AA1" w:rsidRPr="007C126F" w:rsidRDefault="00432A14" w:rsidP="002666C6">
            <w:pPr>
              <w:pStyle w:val="Heading1"/>
              <w:spacing w:before="0" w:after="0" w:line="240" w:lineRule="auto"/>
              <w:jc w:val="both"/>
              <w:rPr>
                <w:rFonts w:ascii="Verdana" w:eastAsia="SimSun" w:hAnsi="Verdana"/>
                <w:sz w:val="22"/>
                <w:szCs w:val="22"/>
                <w:lang w:val="sr-Latn-CS"/>
              </w:rPr>
            </w:pPr>
            <w:r>
              <w:rPr>
                <w:rFonts w:ascii="Verdana" w:eastAsia="SimSun" w:hAnsi="Verdana"/>
                <w:bCs w:val="0"/>
                <w:iCs/>
                <w:sz w:val="22"/>
                <w:szCs w:val="22"/>
                <w:lang w:val="sr-Latn-CS"/>
              </w:rPr>
              <w:t>183</w:t>
            </w:r>
            <w:r w:rsidR="009B69C2" w:rsidRPr="007C126F">
              <w:rPr>
                <w:rFonts w:ascii="Verdana" w:eastAsia="SimSun" w:hAnsi="Verdana"/>
                <w:bCs w:val="0"/>
                <w:iCs/>
                <w:sz w:val="22"/>
                <w:szCs w:val="22"/>
                <w:lang w:val="sr-Latn-CS"/>
              </w:rPr>
              <w:t xml:space="preserve">. </w:t>
            </w:r>
            <w:r w:rsidR="007A7AA1" w:rsidRPr="007C126F">
              <w:rPr>
                <w:rFonts w:ascii="Verdana" w:eastAsia="SimSun" w:hAnsi="Verdana"/>
                <w:bCs w:val="0"/>
                <w:iCs/>
                <w:sz w:val="22"/>
                <w:szCs w:val="22"/>
                <w:lang w:val="sr-Latn-CS"/>
              </w:rPr>
              <w:t>Nastava i učenje</w:t>
            </w:r>
          </w:p>
        </w:tc>
      </w:tr>
    </w:tbl>
    <w:p w:rsidR="007D16EB" w:rsidRPr="007C126F" w:rsidRDefault="007D16EB" w:rsidP="002666C6">
      <w:pPr>
        <w:tabs>
          <w:tab w:val="num" w:pos="720"/>
        </w:tabs>
        <w:spacing w:after="0" w:line="240" w:lineRule="auto"/>
        <w:jc w:val="both"/>
        <w:rPr>
          <w:rFonts w:cs="Arial"/>
          <w:lang w:val="sr-Latn-BA"/>
        </w:rPr>
      </w:pPr>
    </w:p>
    <w:p w:rsidR="00913E5F" w:rsidRPr="007C126F" w:rsidRDefault="00913E5F" w:rsidP="002666C6">
      <w:pPr>
        <w:spacing w:after="0" w:line="240" w:lineRule="auto"/>
        <w:jc w:val="both"/>
        <w:rPr>
          <w:rFonts w:cs="Arial"/>
          <w:lang w:val="sr-Latn-CS"/>
        </w:rPr>
      </w:pPr>
      <w:r w:rsidRPr="007C126F">
        <w:rPr>
          <w:b/>
          <w:lang w:val="sr-Latn-CS"/>
        </w:rPr>
        <w:t>Autori:</w:t>
      </w:r>
      <w:r w:rsidRPr="007C126F">
        <w:rPr>
          <w:rFonts w:cs="Arial"/>
          <w:lang w:val="sr-Latn-CS"/>
        </w:rPr>
        <w:t xml:space="preserve"> Tatijana Vujović, Biljana Terzić, Branka Martinović, Slavica Vujović</w:t>
      </w:r>
    </w:p>
    <w:p w:rsidR="00913E5F" w:rsidRPr="007C126F" w:rsidRDefault="00913E5F"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JU SSŠ „Spasoje Raspopović „ Podgorica</w:t>
      </w:r>
    </w:p>
    <w:p w:rsidR="00913E5F" w:rsidRPr="007C126F" w:rsidRDefault="00913E5F"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913E5F" w:rsidRPr="007C126F" w:rsidRDefault="00913E5F"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913E5F" w:rsidRPr="007C126F" w:rsidRDefault="00913E5F" w:rsidP="002666C6">
      <w:pPr>
        <w:spacing w:after="0" w:line="240" w:lineRule="auto"/>
        <w:jc w:val="both"/>
        <w:rPr>
          <w:rFonts w:cs="Arial"/>
          <w:lang w:val="sr-Latn-CS"/>
        </w:rPr>
      </w:pPr>
      <w:r w:rsidRPr="007C126F">
        <w:rPr>
          <w:b/>
          <w:lang w:val="sr-Latn-CS"/>
        </w:rPr>
        <w:t>E-mail:</w:t>
      </w:r>
      <w:r w:rsidRPr="007C126F">
        <w:rPr>
          <w:rFonts w:cs="Arial"/>
          <w:lang w:val="sr-Latn-CS"/>
        </w:rPr>
        <w:t xml:space="preserve"> nadja.lutersek@zzs.gov.me</w:t>
      </w:r>
    </w:p>
    <w:p w:rsidR="00913E5F" w:rsidRPr="007C126F" w:rsidRDefault="00913E5F"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913E5F" w:rsidRPr="007C126F" w:rsidRDefault="00913E5F" w:rsidP="002666C6">
      <w:pPr>
        <w:spacing w:after="0" w:line="240" w:lineRule="auto"/>
        <w:jc w:val="both"/>
        <w:rPr>
          <w:rFonts w:cs="Arial"/>
          <w:lang w:val="sr-Latn-CS"/>
        </w:rPr>
      </w:pPr>
    </w:p>
    <w:p w:rsidR="00913E5F" w:rsidRDefault="00913E5F"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Pr="007C126F">
        <w:t xml:space="preserve"> osposobljavanje nastavnika za primjenu savremenih metoda nastave i efikasno vođenje proce</w:t>
      </w:r>
      <w:r w:rsidR="00847762">
        <w:t>sa učenja u školi</w:t>
      </w:r>
    </w:p>
    <w:p w:rsidR="00847762" w:rsidRPr="007C126F" w:rsidRDefault="00847762" w:rsidP="002666C6">
      <w:pPr>
        <w:spacing w:after="0" w:line="240" w:lineRule="auto"/>
        <w:jc w:val="both"/>
        <w:rPr>
          <w:rFonts w:cs="Arial"/>
          <w:lang w:val="sr-Latn-CS"/>
        </w:rPr>
      </w:pPr>
    </w:p>
    <w:p w:rsidR="00913E5F" w:rsidRPr="007C126F" w:rsidRDefault="00D94516" w:rsidP="002666C6">
      <w:pPr>
        <w:spacing w:after="0" w:line="240" w:lineRule="auto"/>
        <w:jc w:val="both"/>
        <w:rPr>
          <w:lang w:val="sr-Latn-CS"/>
        </w:rPr>
      </w:pPr>
      <w:r w:rsidRPr="007C126F">
        <w:rPr>
          <w:b/>
          <w:lang w:val="sr-Latn-CS"/>
        </w:rPr>
        <w:t>Specifični ciljevi programa</w:t>
      </w:r>
      <w:r w:rsidRPr="007C126F">
        <w:rPr>
          <w:lang w:val="sr-Latn-CS"/>
        </w:rPr>
        <w:t xml:space="preserve"> su </w:t>
      </w:r>
      <w:r w:rsidR="0086689F">
        <w:rPr>
          <w:lang w:val="sr-Latn-CS"/>
        </w:rPr>
        <w:t xml:space="preserve">: </w:t>
      </w:r>
      <w:r w:rsidRPr="007C126F">
        <w:rPr>
          <w:lang w:val="sr-Latn-CS"/>
        </w:rPr>
        <w:t>da nastavnic</w:t>
      </w:r>
      <w:r w:rsidR="008A2C72" w:rsidRPr="007C126F">
        <w:rPr>
          <w:lang w:val="sr-Latn-CS"/>
        </w:rPr>
        <w:t>i</w:t>
      </w:r>
      <w:r w:rsidRPr="007C126F">
        <w:rPr>
          <w:lang w:val="sr-Latn-CS"/>
        </w:rPr>
        <w:t xml:space="preserve"> r</w:t>
      </w:r>
      <w:r w:rsidR="00913E5F" w:rsidRPr="007C126F">
        <w:rPr>
          <w:lang w:val="sr-Latn-CS"/>
        </w:rPr>
        <w:t>azumiju ulogu škole  i osnovne ciljeve obrazovanja</w:t>
      </w:r>
      <w:r w:rsidRPr="007C126F">
        <w:rPr>
          <w:b/>
        </w:rPr>
        <w:t xml:space="preserve">; </w:t>
      </w:r>
      <w:r w:rsidRPr="007C126F">
        <w:t>r</w:t>
      </w:r>
      <w:r w:rsidR="00913E5F" w:rsidRPr="007C126F">
        <w:rPr>
          <w:lang w:val="sr-Latn-CS"/>
        </w:rPr>
        <w:t>azumiju i u nastavi uspostavljaju racionalan odnos između cilj</w:t>
      </w:r>
      <w:r w:rsidRPr="007C126F">
        <w:rPr>
          <w:lang w:val="sr-Latn-CS"/>
        </w:rPr>
        <w:t>eva i aktivnosti učenja u školi; u</w:t>
      </w:r>
      <w:r w:rsidR="00913E5F" w:rsidRPr="007C126F">
        <w:rPr>
          <w:lang w:val="sr-Latn-CS"/>
        </w:rPr>
        <w:t>poznaju različite nivoe  i tipove znanja</w:t>
      </w:r>
      <w:r w:rsidRPr="007C126F">
        <w:rPr>
          <w:lang w:val="sr-Latn-CS"/>
        </w:rPr>
        <w:t xml:space="preserve">; </w:t>
      </w:r>
      <w:r w:rsidR="00913E5F" w:rsidRPr="007C126F">
        <w:rPr>
          <w:lang w:val="sr-Latn-CS"/>
        </w:rPr>
        <w:t>primijene raznovrsne metode i oblika nastave/učenja, naročito one koji angažuju više misaone procese i aktivno uklj</w:t>
      </w:r>
      <w:r w:rsidRPr="007C126F">
        <w:rPr>
          <w:lang w:val="sr-Latn-CS"/>
        </w:rPr>
        <w:t>učuju učenike u proces učenja; p</w:t>
      </w:r>
      <w:r w:rsidR="00913E5F" w:rsidRPr="007C126F">
        <w:rPr>
          <w:lang w:val="sr-Latn-CS"/>
        </w:rPr>
        <w:t>repoznaju ulogu nastavnika u pojedinim nastavnim situacijama i razumiju povezanost između uloge nastavnika i uloge učenika</w:t>
      </w:r>
      <w:r w:rsidRPr="007C126F">
        <w:rPr>
          <w:b/>
          <w:lang w:val="sr-Latn-CS"/>
        </w:rPr>
        <w:t>;</w:t>
      </w:r>
      <w:r w:rsidRPr="007C126F">
        <w:rPr>
          <w:lang w:val="sr-Latn-CS"/>
        </w:rPr>
        <w:t xml:space="preserve"> primjenjuju </w:t>
      </w:r>
      <w:r w:rsidR="00913E5F" w:rsidRPr="007C126F">
        <w:rPr>
          <w:lang w:val="sr-Latn-CS"/>
        </w:rPr>
        <w:t>konstruktivnu kritičku analizu i procjenu pedagoške efikasnosti i kvaliteta pisane pripreme i/ili izvedenog časa</w:t>
      </w:r>
    </w:p>
    <w:p w:rsidR="00B16870" w:rsidRPr="007C126F" w:rsidRDefault="00B16870" w:rsidP="002666C6">
      <w:pPr>
        <w:spacing w:after="0" w:line="240" w:lineRule="auto"/>
        <w:jc w:val="both"/>
        <w:rPr>
          <w:lang w:val="sr-Latn-CS"/>
        </w:rPr>
      </w:pPr>
    </w:p>
    <w:p w:rsidR="00913E5F" w:rsidRPr="007C126F" w:rsidRDefault="00913E5F" w:rsidP="002666C6">
      <w:pPr>
        <w:spacing w:after="0" w:line="240" w:lineRule="auto"/>
        <w:jc w:val="both"/>
      </w:pPr>
      <w:r w:rsidRPr="007C126F">
        <w:rPr>
          <w:b/>
          <w:lang w:val="sr-Latn-CS"/>
        </w:rPr>
        <w:t>Ciljna grupa</w:t>
      </w:r>
      <w:r w:rsidRPr="007C126F">
        <w:rPr>
          <w:lang w:val="sr-Latn-CS"/>
        </w:rPr>
        <w:t>:</w:t>
      </w:r>
      <w:r w:rsidR="008A2C72" w:rsidRPr="007C126F">
        <w:t xml:space="preserve"> n</w:t>
      </w:r>
      <w:r w:rsidRPr="007C126F">
        <w:t>astavnici osnovnih i srednjih</w:t>
      </w:r>
      <w:r w:rsidR="008A2C72" w:rsidRPr="007C126F">
        <w:t xml:space="preserve"> škola</w:t>
      </w:r>
    </w:p>
    <w:p w:rsidR="00B16870" w:rsidRPr="007C126F" w:rsidRDefault="00B16870" w:rsidP="002666C6">
      <w:pPr>
        <w:spacing w:after="0" w:line="240" w:lineRule="auto"/>
        <w:jc w:val="both"/>
      </w:pPr>
    </w:p>
    <w:p w:rsidR="00913E5F" w:rsidRPr="007C126F" w:rsidRDefault="00913E5F" w:rsidP="002666C6">
      <w:pPr>
        <w:spacing w:after="0" w:line="240" w:lineRule="auto"/>
        <w:jc w:val="both"/>
        <w:rPr>
          <w:lang w:val="sr-Latn-CS"/>
        </w:rPr>
      </w:pPr>
      <w:r w:rsidRPr="007C126F">
        <w:rPr>
          <w:b/>
          <w:lang w:val="sr-Latn-CS"/>
        </w:rPr>
        <w:t xml:space="preserve">Metode i tehnike rada: </w:t>
      </w:r>
      <w:r w:rsidR="0086689F">
        <w:rPr>
          <w:lang w:val="sr-Latn-CS"/>
        </w:rPr>
        <w:t>o</w:t>
      </w:r>
      <w:r w:rsidRPr="007C126F">
        <w:rPr>
          <w:lang w:val="sr-Latn-CS"/>
        </w:rPr>
        <w:t>buka je interaktivnog tipa</w:t>
      </w:r>
    </w:p>
    <w:p w:rsidR="00B16870" w:rsidRPr="007C126F" w:rsidRDefault="00B16870" w:rsidP="002666C6">
      <w:pPr>
        <w:spacing w:after="0" w:line="240" w:lineRule="auto"/>
        <w:jc w:val="both"/>
        <w:rPr>
          <w:rFonts w:cs="Arial"/>
          <w:lang w:val="sr-Latn-CS"/>
        </w:rPr>
      </w:pPr>
    </w:p>
    <w:p w:rsidR="00913E5F" w:rsidRPr="007C126F" w:rsidRDefault="00913E5F" w:rsidP="002666C6">
      <w:pPr>
        <w:spacing w:after="0" w:line="240" w:lineRule="auto"/>
        <w:jc w:val="both"/>
        <w:rPr>
          <w:lang w:val="sr-Latn-CS"/>
        </w:rPr>
      </w:pPr>
      <w:r w:rsidRPr="007C126F">
        <w:rPr>
          <w:b/>
          <w:lang w:val="sr-Latn-CS"/>
        </w:rPr>
        <w:t>Teme:</w:t>
      </w:r>
      <w:r w:rsidRPr="007C126F">
        <w:rPr>
          <w:b/>
          <w:lang w:val="sr-Latn-CS"/>
        </w:rPr>
        <w:tab/>
      </w:r>
    </w:p>
    <w:p w:rsidR="00913E5F" w:rsidRPr="007C126F" w:rsidRDefault="00913E5F" w:rsidP="002666C6">
      <w:pPr>
        <w:spacing w:after="0" w:line="240" w:lineRule="auto"/>
        <w:jc w:val="both"/>
        <w:rPr>
          <w:lang w:val="sr-Latn-CS"/>
        </w:rPr>
      </w:pPr>
      <w:r w:rsidRPr="007C126F">
        <w:rPr>
          <w:lang w:val="sr-Latn-CS"/>
        </w:rPr>
        <w:tab/>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Ciljevi obrazovanja</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Odnos ciljeva i aktivnosti učenja</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Učenje na različitim nivoima</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Aktivno učenje</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Učenje sa razumijevanjem</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Interaktivno i kooperativno učenje</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Primjena metoda aktivnog, interaktivnog i praktičnog učenja u realizaciji teorijske i praktične nastave</w:t>
      </w:r>
    </w:p>
    <w:p w:rsidR="00913E5F" w:rsidRPr="007C126F" w:rsidRDefault="00913E5F" w:rsidP="002666C6">
      <w:pPr>
        <w:pStyle w:val="ListParagraph"/>
        <w:numPr>
          <w:ilvl w:val="0"/>
          <w:numId w:val="163"/>
        </w:numPr>
        <w:spacing w:after="0" w:line="240" w:lineRule="auto"/>
        <w:jc w:val="both"/>
        <w:rPr>
          <w:rFonts w:ascii="Verdana" w:hAnsi="Verdana"/>
          <w:lang w:val="sr-Latn-CS"/>
        </w:rPr>
      </w:pPr>
      <w:r w:rsidRPr="007C126F">
        <w:rPr>
          <w:rFonts w:ascii="Verdana" w:hAnsi="Verdana"/>
          <w:lang w:val="sr-Latn-CS"/>
        </w:rPr>
        <w:t>Samoevaluacija nastave</w:t>
      </w:r>
    </w:p>
    <w:p w:rsidR="00913E5F" w:rsidRPr="007C126F" w:rsidRDefault="00913E5F" w:rsidP="002666C6">
      <w:pPr>
        <w:spacing w:after="0" w:line="240" w:lineRule="auto"/>
        <w:jc w:val="both"/>
        <w:rPr>
          <w:lang w:val="sr-Latn-CS"/>
        </w:rPr>
      </w:pPr>
    </w:p>
    <w:p w:rsidR="00913E5F" w:rsidRPr="007C126F" w:rsidRDefault="00913E5F" w:rsidP="002666C6">
      <w:pPr>
        <w:spacing w:after="0" w:line="240" w:lineRule="auto"/>
        <w:jc w:val="both"/>
        <w:rPr>
          <w:lang w:val="sr-Latn-CS"/>
        </w:rPr>
      </w:pPr>
      <w:r w:rsidRPr="007C126F">
        <w:rPr>
          <w:b/>
          <w:lang w:val="sr-Latn-CS"/>
        </w:rPr>
        <w:t>Trajanje programa (broj dana i broj sati efektivnog rada</w:t>
      </w:r>
      <w:r w:rsidRPr="007C126F">
        <w:rPr>
          <w:b/>
        </w:rPr>
        <w:t>:</w:t>
      </w:r>
      <w:r w:rsidR="008A2C72" w:rsidRPr="007C126F">
        <w:rPr>
          <w:lang w:val="sr-Latn-CS"/>
        </w:rPr>
        <w:t>dva dana (16 sati)</w:t>
      </w:r>
    </w:p>
    <w:p w:rsidR="00D94516" w:rsidRPr="007C126F" w:rsidRDefault="00D94516" w:rsidP="002666C6">
      <w:pPr>
        <w:spacing w:after="0" w:line="240" w:lineRule="auto"/>
        <w:jc w:val="both"/>
        <w:rPr>
          <w:lang w:val="sr-Latn-CS"/>
        </w:rPr>
      </w:pPr>
    </w:p>
    <w:p w:rsidR="00913E5F" w:rsidRPr="007C126F" w:rsidRDefault="00913E5F"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913E5F" w:rsidRPr="007C126F" w:rsidRDefault="00913E5F" w:rsidP="002666C6">
      <w:pPr>
        <w:spacing w:after="0" w:line="240" w:lineRule="auto"/>
        <w:jc w:val="both"/>
        <w:rPr>
          <w:rFonts w:cs="Arial"/>
          <w:lang w:val="sr-Latn-CS"/>
        </w:rPr>
      </w:pPr>
    </w:p>
    <w:p w:rsidR="00913E5F" w:rsidRPr="007C126F" w:rsidRDefault="00913E5F"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8A2C72" w:rsidRPr="007C126F">
        <w:rPr>
          <w:rFonts w:cs="Arial"/>
          <w:bCs/>
          <w:lang w:val="sr-Latn-CS"/>
        </w:rPr>
        <w:t>15 € (</w:t>
      </w:r>
      <w:r w:rsidRPr="007C126F">
        <w:rPr>
          <w:rFonts w:cs="Arial"/>
          <w:bCs/>
          <w:lang w:val="sr-Latn-CS"/>
        </w:rPr>
        <w:t>buhvata honorar za učesnike i potrošni materijal</w:t>
      </w:r>
      <w:r w:rsidR="008A2C72" w:rsidRPr="007C126F">
        <w:rPr>
          <w:rFonts w:cs="Arial"/>
          <w:bCs/>
          <w:lang w:val="sr-Latn-CS"/>
        </w:rPr>
        <w:t>)</w:t>
      </w:r>
      <w:r w:rsidRPr="007C126F">
        <w:rPr>
          <w:rFonts w:cs="Arial"/>
          <w:bCs/>
          <w:lang w:val="sr-Latn-CS"/>
        </w:rPr>
        <w:t>.</w:t>
      </w:r>
    </w:p>
    <w:p w:rsidR="00913E5F" w:rsidRPr="007C126F" w:rsidRDefault="00913E5F" w:rsidP="002666C6">
      <w:pPr>
        <w:spacing w:after="0" w:line="240" w:lineRule="auto"/>
        <w:jc w:val="both"/>
        <w:rPr>
          <w:rFonts w:cs="Arial"/>
          <w:lang w:val="sr-Latn-CS"/>
        </w:rPr>
      </w:pPr>
    </w:p>
    <w:p w:rsidR="0085036B" w:rsidRPr="007C126F" w:rsidRDefault="0085036B" w:rsidP="002666C6">
      <w:pPr>
        <w:spacing w:after="0" w:line="240" w:lineRule="auto"/>
        <w:jc w:val="both"/>
        <w:rPr>
          <w:rFonts w:cs="Arial"/>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F3A9A" w:rsidRPr="007C126F" w:rsidTr="00AF3A9A">
        <w:tc>
          <w:tcPr>
            <w:tcW w:w="9180" w:type="dxa"/>
            <w:shd w:val="clear" w:color="auto" w:fill="E0E0E0"/>
          </w:tcPr>
          <w:p w:rsidR="00AF3A9A" w:rsidRPr="007C126F" w:rsidRDefault="00432A14" w:rsidP="002666C6">
            <w:pPr>
              <w:pStyle w:val="Heading1"/>
              <w:spacing w:before="0" w:after="0" w:line="240" w:lineRule="auto"/>
              <w:ind w:right="-288"/>
              <w:jc w:val="both"/>
              <w:rPr>
                <w:rFonts w:ascii="Verdana" w:eastAsia="SimSun" w:hAnsi="Verdana"/>
                <w:bCs w:val="0"/>
                <w:iCs/>
                <w:sz w:val="22"/>
                <w:szCs w:val="22"/>
              </w:rPr>
            </w:pPr>
            <w:r>
              <w:rPr>
                <w:rFonts w:ascii="Verdana" w:eastAsia="SimSun" w:hAnsi="Verdana"/>
                <w:bCs w:val="0"/>
                <w:iCs/>
                <w:sz w:val="22"/>
                <w:szCs w:val="22"/>
                <w:lang w:val="sl-SI"/>
              </w:rPr>
              <w:t>184</w:t>
            </w:r>
            <w:r w:rsidR="00AF3A9A" w:rsidRPr="007C126F">
              <w:rPr>
                <w:rFonts w:ascii="Verdana" w:eastAsia="SimSun" w:hAnsi="Verdana"/>
                <w:bCs w:val="0"/>
                <w:iCs/>
                <w:sz w:val="22"/>
                <w:szCs w:val="22"/>
                <w:lang w:val="sl-SI"/>
              </w:rPr>
              <w:t>. Nastavnik lider  - voditelj</w:t>
            </w:r>
            <w:r w:rsidR="00AF3A9A" w:rsidRPr="007C126F">
              <w:rPr>
                <w:rFonts w:ascii="Verdana" w:eastAsia="SimSun" w:hAnsi="Verdana"/>
                <w:bCs w:val="0"/>
                <w:iCs/>
                <w:sz w:val="22"/>
                <w:szCs w:val="22"/>
              </w:rPr>
              <w:t xml:space="preserve"> promjena u obrazovanju</w:t>
            </w:r>
          </w:p>
        </w:tc>
      </w:tr>
    </w:tbl>
    <w:p w:rsidR="00AF3A9A" w:rsidRPr="007C126F" w:rsidRDefault="00AF3A9A" w:rsidP="002666C6">
      <w:pPr>
        <w:spacing w:after="0" w:line="240" w:lineRule="auto"/>
        <w:jc w:val="both"/>
        <w:rPr>
          <w:rFonts w:cs="Arial"/>
          <w:lang w:val="pl-PL"/>
        </w:rPr>
      </w:pPr>
    </w:p>
    <w:p w:rsidR="00AF3A9A" w:rsidRPr="007C126F" w:rsidRDefault="00AF3A9A" w:rsidP="002666C6">
      <w:pPr>
        <w:spacing w:after="0" w:line="240" w:lineRule="auto"/>
        <w:jc w:val="both"/>
        <w:rPr>
          <w:rFonts w:cs="Tahoma"/>
        </w:rPr>
      </w:pPr>
      <w:r w:rsidRPr="007C126F">
        <w:rPr>
          <w:b/>
          <w:lang w:val="sr-Latn-CS"/>
        </w:rPr>
        <w:t>Autorke:</w:t>
      </w:r>
      <w:r w:rsidR="00FA7B31" w:rsidRPr="007C126F">
        <w:rPr>
          <w:lang w:val="sr-Latn-CS"/>
        </w:rPr>
        <w:t>mr</w:t>
      </w:r>
      <w:r w:rsidRPr="007C126F">
        <w:rPr>
          <w:rFonts w:cs="Tahoma"/>
        </w:rPr>
        <w:t xml:space="preserve">Milica Jelić i </w:t>
      </w:r>
      <w:r w:rsidR="00FA7B31" w:rsidRPr="007C126F">
        <w:rPr>
          <w:rFonts w:cs="Tahoma"/>
        </w:rPr>
        <w:t xml:space="preserve">mr </w:t>
      </w:r>
      <w:r w:rsidRPr="007C126F">
        <w:rPr>
          <w:rFonts w:cs="Tahoma"/>
        </w:rPr>
        <w:t>Milica Jaramaz (prema: phd David Frost, Faculty of education, University of Cambridge, koordinator medjunarodnog projekta ITL)</w:t>
      </w:r>
    </w:p>
    <w:p w:rsidR="00AF3A9A" w:rsidRPr="007C126F" w:rsidRDefault="00FA7B31" w:rsidP="002666C6">
      <w:pPr>
        <w:spacing w:after="0" w:line="240" w:lineRule="auto"/>
        <w:jc w:val="both"/>
        <w:rPr>
          <w:rFonts w:cs="Arial"/>
          <w:lang w:val="sr-Latn-CS"/>
        </w:rPr>
      </w:pPr>
      <w:r w:rsidRPr="007C126F">
        <w:rPr>
          <w:rFonts w:cs="Arial"/>
          <w:b/>
          <w:lang w:val="sr-Latn-CS"/>
        </w:rPr>
        <w:t xml:space="preserve">Naziv institucije/organizacije koja podržava program: </w:t>
      </w:r>
      <w:r w:rsidRPr="007C126F">
        <w:rPr>
          <w:rFonts w:cs="Arial"/>
          <w:lang w:val="sr-Latn-CS"/>
        </w:rPr>
        <w:t>NVO Institut za društvena istraživanja</w:t>
      </w:r>
    </w:p>
    <w:p w:rsidR="00AF3A9A" w:rsidRPr="007C126F" w:rsidRDefault="00AF3A9A" w:rsidP="002666C6">
      <w:pPr>
        <w:spacing w:after="0" w:line="240" w:lineRule="auto"/>
        <w:jc w:val="both"/>
        <w:rPr>
          <w:rFonts w:cs="Tahoma"/>
        </w:rPr>
      </w:pPr>
      <w:r w:rsidRPr="007C126F">
        <w:rPr>
          <w:b/>
          <w:lang w:val="sr-Latn-CS"/>
        </w:rPr>
        <w:t xml:space="preserve">Odgovorna osoba (koordinator): </w:t>
      </w:r>
      <w:r w:rsidR="00FA7B31" w:rsidRPr="007C126F">
        <w:rPr>
          <w:rFonts w:cs="Tahoma"/>
        </w:rPr>
        <w:t>mr Jovana Marojević</w:t>
      </w:r>
    </w:p>
    <w:p w:rsidR="00AF3A9A" w:rsidRPr="007C126F" w:rsidRDefault="00AF3A9A" w:rsidP="002666C6">
      <w:pPr>
        <w:spacing w:after="0" w:line="240" w:lineRule="auto"/>
        <w:jc w:val="both"/>
        <w:rPr>
          <w:rFonts w:cs="Arial"/>
          <w:lang w:val="sr-Latn-CS"/>
        </w:rPr>
      </w:pPr>
      <w:r w:rsidRPr="007C126F">
        <w:rPr>
          <w:b/>
          <w:lang w:val="sr-Latn-CS"/>
        </w:rPr>
        <w:t xml:space="preserve">Adresa: </w:t>
      </w:r>
      <w:r w:rsidRPr="007C126F">
        <w:rPr>
          <w:rFonts w:cs="Tahoma"/>
        </w:rPr>
        <w:t>Jovana Tomaševića br. 1, 81000 Podgorica</w:t>
      </w:r>
    </w:p>
    <w:p w:rsidR="00AF3A9A" w:rsidRPr="007C126F" w:rsidRDefault="00AF3A9A" w:rsidP="002666C6">
      <w:pPr>
        <w:spacing w:after="0" w:line="240" w:lineRule="auto"/>
        <w:jc w:val="both"/>
        <w:rPr>
          <w:rFonts w:cs="Arial"/>
          <w:lang w:val="sr-Latn-CS"/>
        </w:rPr>
      </w:pPr>
      <w:r w:rsidRPr="007C126F">
        <w:rPr>
          <w:b/>
          <w:lang w:val="sr-Latn-CS"/>
        </w:rPr>
        <w:t>E-mail:</w:t>
      </w:r>
      <w:hyperlink r:id="rId80" w:history="1">
        <w:r w:rsidRPr="007C126F">
          <w:rPr>
            <w:rStyle w:val="Hyperlink"/>
            <w:rFonts w:cs="Tahoma"/>
            <w:color w:val="auto"/>
          </w:rPr>
          <w:t>milicak</w:t>
        </w:r>
        <w:r w:rsidRPr="007C126F">
          <w:rPr>
            <w:rStyle w:val="Hyperlink"/>
            <w:rFonts w:cs="Tahoma"/>
            <w:color w:val="auto"/>
            <w:lang w:val="en-US"/>
          </w:rPr>
          <w:t>@ac.me</w:t>
        </w:r>
      </w:hyperlink>
      <w:r w:rsidRPr="007C126F">
        <w:rPr>
          <w:rFonts w:cs="Tahoma"/>
          <w:lang w:val="en-US"/>
        </w:rPr>
        <w:t xml:space="preserve">, </w:t>
      </w:r>
      <w:hyperlink r:id="rId81" w:history="1">
        <w:r w:rsidRPr="007C126F">
          <w:rPr>
            <w:rStyle w:val="Hyperlink"/>
            <w:rFonts w:cs="Tahoma"/>
            <w:color w:val="auto"/>
            <w:lang w:val="en-US"/>
          </w:rPr>
          <w:t>milicavuk@ac.me</w:t>
        </w:r>
      </w:hyperlink>
    </w:p>
    <w:p w:rsidR="00AF3A9A" w:rsidRPr="007C126F" w:rsidRDefault="00AF3A9A" w:rsidP="002666C6">
      <w:pPr>
        <w:spacing w:after="0" w:line="240" w:lineRule="auto"/>
        <w:jc w:val="both"/>
        <w:rPr>
          <w:rFonts w:cs="Arial"/>
          <w:lang w:val="sr-Latn-CS"/>
        </w:rPr>
      </w:pPr>
      <w:r w:rsidRPr="007C126F">
        <w:rPr>
          <w:b/>
          <w:lang w:val="sr-Latn-CS"/>
        </w:rPr>
        <w:t xml:space="preserve">Broj telefona: </w:t>
      </w:r>
      <w:r w:rsidR="00FA7B31" w:rsidRPr="007C126F">
        <w:rPr>
          <w:rFonts w:cs="Tahoma"/>
        </w:rPr>
        <w:t>067-644-610</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programa:</w:t>
      </w:r>
      <w:r w:rsidRPr="007C126F">
        <w:rPr>
          <w:rFonts w:cs="Tahoma"/>
        </w:rPr>
        <w:t xml:space="preserve"> jačanje kapaciteta nastavnika kao inicijatora i voditelja promjen</w:t>
      </w:r>
      <w:r w:rsidR="005A78AE">
        <w:rPr>
          <w:rFonts w:cs="Tahoma"/>
        </w:rPr>
        <w:t>a u nastavnom procesu i unapređiva</w:t>
      </w:r>
      <w:r w:rsidRPr="007C126F">
        <w:rPr>
          <w:rFonts w:cs="Tahoma"/>
        </w:rPr>
        <w:t>nje njihovih ličnih i profesionalnih kompetencija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Tahoma"/>
          <w:lang w:val="en-US"/>
        </w:rPr>
      </w:pPr>
      <w:r w:rsidRPr="007C126F">
        <w:rPr>
          <w:b/>
          <w:lang w:val="sr-Latn-CS"/>
        </w:rPr>
        <w:t>Specifični ciljevi programa:</w:t>
      </w:r>
      <w:r w:rsidRPr="007C126F">
        <w:rPr>
          <w:rFonts w:cs="Tahoma"/>
          <w:lang w:val="en-US"/>
        </w:rPr>
        <w:t>osposobljavanje nastavnika za kreiranje i realizaciju malih projekata (akcionih pla</w:t>
      </w:r>
      <w:r w:rsidR="00FA7B31" w:rsidRPr="007C126F">
        <w:rPr>
          <w:rFonts w:cs="Tahoma"/>
          <w:lang w:val="en-US"/>
        </w:rPr>
        <w:t>nova)</w:t>
      </w:r>
      <w:r w:rsidRPr="007C126F">
        <w:rPr>
          <w:rFonts w:cs="Tahoma"/>
          <w:lang w:val="en-US"/>
        </w:rPr>
        <w:t xml:space="preserve"> s ciljem unošenja inovacija i promjena u vlastitu vaspitno-obrazovnu praksu; osposobljavanje za samoevaluaciju i procjenu uticaja projekta na ostale segmente vaspitno-obrazovnog procesa; osposobljavanje za umrežavanje na nivou škola u region</w:t>
      </w:r>
      <w:r w:rsidR="005A78AE">
        <w:rPr>
          <w:rFonts w:cs="Tahoma"/>
          <w:lang w:val="en-US"/>
        </w:rPr>
        <w:t>u</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Ciljna grupa: </w:t>
      </w:r>
      <w:r w:rsidRPr="007C126F">
        <w:rPr>
          <w:rFonts w:cs="Tahoma"/>
        </w:rPr>
        <w:t>nastavnici razredne i predmetne nastav</w:t>
      </w:r>
      <w:r w:rsidR="00FA7B31" w:rsidRPr="007C126F">
        <w:rPr>
          <w:rFonts w:cs="Tahoma"/>
        </w:rPr>
        <w:t>e u osnovnim i srednjim školama, pedagozi, psiholozi i uprave škola</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lang w:val="sr-Latn-CS"/>
        </w:rPr>
      </w:pPr>
      <w:r w:rsidRPr="007C126F">
        <w:rPr>
          <w:b/>
          <w:lang w:val="sr-Latn-CS"/>
        </w:rPr>
        <w:t xml:space="preserve">Metode i tehnike rada: </w:t>
      </w:r>
      <w:r w:rsidRPr="007C126F">
        <w:rPr>
          <w:lang w:val="sr-Latn-CS"/>
        </w:rPr>
        <w:t>obuka interaktivnog tipa.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b/>
          <w:lang w:val="sr-Latn-CS"/>
        </w:rPr>
      </w:pPr>
      <w:r w:rsidRPr="007C126F">
        <w:rPr>
          <w:b/>
          <w:lang w:val="sr-Latn-CS"/>
        </w:rPr>
        <w:t>Teme:</w:t>
      </w:r>
      <w:r w:rsidRPr="007C126F">
        <w:rPr>
          <w:b/>
          <w:lang w:val="sr-Latn-CS"/>
        </w:rPr>
        <w:tab/>
      </w:r>
    </w:p>
    <w:p w:rsidR="00AF3A9A" w:rsidRPr="007C126F" w:rsidRDefault="00AF3A9A" w:rsidP="002666C6">
      <w:pPr>
        <w:numPr>
          <w:ilvl w:val="0"/>
          <w:numId w:val="6"/>
        </w:numPr>
        <w:jc w:val="both"/>
        <w:rPr>
          <w:rFonts w:cs="Tahoma"/>
          <w:lang w:val="en-US"/>
        </w:rPr>
      </w:pPr>
      <w:r w:rsidRPr="007C126F">
        <w:rPr>
          <w:rFonts w:cs="Tahoma"/>
          <w:lang w:val="en-US"/>
        </w:rPr>
        <w:t>Identifikacija poteškoća u nastavnom procesu</w:t>
      </w:r>
    </w:p>
    <w:p w:rsidR="00AF3A9A" w:rsidRPr="007C126F" w:rsidRDefault="00AF3A9A" w:rsidP="002666C6">
      <w:pPr>
        <w:numPr>
          <w:ilvl w:val="0"/>
          <w:numId w:val="6"/>
        </w:numPr>
        <w:jc w:val="both"/>
        <w:rPr>
          <w:rFonts w:cs="Tahoma"/>
          <w:lang w:val="en-US"/>
        </w:rPr>
      </w:pPr>
      <w:r w:rsidRPr="007C126F">
        <w:rPr>
          <w:rFonts w:cs="Tahoma"/>
          <w:lang w:val="en-US"/>
        </w:rPr>
        <w:t>Kreiranje akcionog plana (malih projekata) nastavnika</w:t>
      </w:r>
    </w:p>
    <w:p w:rsidR="00AF3A9A" w:rsidRPr="007C126F" w:rsidRDefault="00AF3A9A" w:rsidP="002666C6">
      <w:pPr>
        <w:numPr>
          <w:ilvl w:val="0"/>
          <w:numId w:val="6"/>
        </w:numPr>
        <w:jc w:val="both"/>
        <w:rPr>
          <w:rFonts w:cs="Tahoma"/>
          <w:lang w:val="en-US"/>
        </w:rPr>
      </w:pPr>
      <w:r w:rsidRPr="007C126F">
        <w:rPr>
          <w:rFonts w:cs="Tahoma"/>
          <w:lang w:val="en-US"/>
        </w:rPr>
        <w:t>Dokumentovanje rada, vođenje portfolija</w:t>
      </w:r>
    </w:p>
    <w:p w:rsidR="00AF3A9A" w:rsidRPr="007C126F" w:rsidRDefault="00AF3A9A" w:rsidP="002666C6">
      <w:pPr>
        <w:numPr>
          <w:ilvl w:val="0"/>
          <w:numId w:val="6"/>
        </w:numPr>
        <w:jc w:val="both"/>
        <w:rPr>
          <w:rFonts w:cs="Tahoma"/>
          <w:lang w:val="en-US"/>
        </w:rPr>
      </w:pPr>
      <w:r w:rsidRPr="007C126F">
        <w:rPr>
          <w:rFonts w:cs="Tahoma"/>
          <w:lang w:val="en-US"/>
        </w:rPr>
        <w:t>Umrežavanje, razmjena iskustva i primjera dobre prakse</w:t>
      </w:r>
    </w:p>
    <w:p w:rsidR="00AF3A9A" w:rsidRPr="007C126F" w:rsidRDefault="00AF3A9A" w:rsidP="002666C6">
      <w:pPr>
        <w:numPr>
          <w:ilvl w:val="0"/>
          <w:numId w:val="6"/>
        </w:numPr>
        <w:jc w:val="both"/>
        <w:rPr>
          <w:rFonts w:cs="Tahoma"/>
          <w:lang w:val="en-US"/>
        </w:rPr>
      </w:pPr>
      <w:r w:rsidRPr="007C126F">
        <w:rPr>
          <w:rFonts w:cs="Tahoma"/>
          <w:lang w:val="en-US"/>
        </w:rPr>
        <w:t xml:space="preserve">Promovisanje aktivnosti i rezultata programa </w:t>
      </w:r>
    </w:p>
    <w:p w:rsidR="00AF3A9A" w:rsidRPr="007C126F" w:rsidRDefault="00AF3A9A" w:rsidP="002666C6">
      <w:pPr>
        <w:numPr>
          <w:ilvl w:val="0"/>
          <w:numId w:val="6"/>
        </w:numPr>
        <w:jc w:val="both"/>
        <w:rPr>
          <w:rFonts w:cs="Tahoma"/>
          <w:lang w:val="en-US"/>
        </w:rPr>
      </w:pPr>
      <w:r w:rsidRPr="007C126F">
        <w:rPr>
          <w:rFonts w:cs="Tahoma"/>
          <w:lang w:val="en-US"/>
        </w:rPr>
        <w:t>Uticaj programa</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Tahoma"/>
          <w:lang w:val="en-US"/>
        </w:rPr>
      </w:pPr>
      <w:r w:rsidRPr="007C126F">
        <w:rPr>
          <w:b/>
          <w:lang w:val="sr-Latn-CS"/>
        </w:rPr>
        <w:t xml:space="preserve">Trajanje programa (broj dana i broj sati efektivnog rada): </w:t>
      </w:r>
      <w:r w:rsidRPr="007C126F">
        <w:rPr>
          <w:lang w:val="sr-Latn-CS"/>
        </w:rPr>
        <w:t>dva dana</w:t>
      </w:r>
      <w:r w:rsidRPr="007C126F">
        <w:rPr>
          <w:b/>
          <w:lang w:val="sr-Latn-CS"/>
        </w:rPr>
        <w:t xml:space="preserve"> (</w:t>
      </w:r>
      <w:r w:rsidRPr="007C126F">
        <w:rPr>
          <w:rFonts w:cs="Tahoma"/>
          <w:lang w:val="en-US"/>
        </w:rPr>
        <w:t xml:space="preserve">16 sati). </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lang w:val="sr-Latn-CS"/>
        </w:rPr>
      </w:pPr>
      <w:r w:rsidRPr="007C126F">
        <w:rPr>
          <w:b/>
          <w:lang w:val="sr-Latn-CS"/>
        </w:rPr>
        <w:lastRenderedPageBreak/>
        <w:t xml:space="preserve">Broj učesnika u grupi: </w:t>
      </w:r>
      <w:r w:rsidRPr="007C126F">
        <w:rPr>
          <w:lang w:val="sr-Latn-CS"/>
        </w:rPr>
        <w:t xml:space="preserve">od 20 </w:t>
      </w:r>
      <w:r w:rsidR="002601F0" w:rsidRPr="007C126F">
        <w:rPr>
          <w:lang w:val="sr-Latn-CS"/>
        </w:rPr>
        <w:t xml:space="preserve">do 40 </w:t>
      </w:r>
      <w:r w:rsidRPr="007C126F">
        <w:rPr>
          <w:lang w:val="sr-Latn-CS"/>
        </w:rPr>
        <w:t>učesnika.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b/>
          <w:bCs/>
        </w:rPr>
      </w:pPr>
      <w:r w:rsidRPr="007C126F">
        <w:rPr>
          <w:rFonts w:cs="Arial"/>
          <w:b/>
          <w:bCs/>
          <w:lang w:val="sr-Latn-CS"/>
        </w:rPr>
        <w:t xml:space="preserve">Cijena po učesniku dnevno i šta ona uključuje: </w:t>
      </w:r>
      <w:r w:rsidRPr="007C126F">
        <w:rPr>
          <w:rFonts w:cs="Arial"/>
          <w:lang w:val="pl-PL"/>
        </w:rPr>
        <w:t xml:space="preserve">20€ </w:t>
      </w:r>
      <w:r w:rsidRPr="007C126F">
        <w:rPr>
          <w:rFonts w:cs="Arial"/>
          <w:lang w:val="sr-Latn-CS"/>
        </w:rPr>
        <w:t>(uračunati su honorar za voditelje seminara, tromjesečne konsultacije sa voditeljima seminara i neophodni materijal</w:t>
      </w:r>
      <w:r w:rsidRPr="007C126F">
        <w:rPr>
          <w:rFonts w:cs="Times New Roman"/>
          <w:iCs/>
          <w:lang w:val="sr-Latn-CS" w:eastAsia="en-US"/>
        </w:rPr>
        <w:t xml:space="preserve"> za rad tokom seminara i za samostalan rad učesnika seminara</w:t>
      </w:r>
      <w:r w:rsidR="002601F0" w:rsidRPr="007C126F">
        <w:rPr>
          <w:rFonts w:cs="Times New Roman"/>
          <w:iCs/>
          <w:lang w:val="sr-Latn-CS" w:eastAsia="en-US"/>
        </w:rPr>
        <w:t>, sertifikate o pohadjanoj obuci</w:t>
      </w:r>
      <w:r w:rsidRPr="007C126F">
        <w:rPr>
          <w:rFonts w:cs="Times New Roman"/>
          <w:iCs/>
          <w:lang w:val="sr-Latn-CS" w:eastAsia="en-US"/>
        </w:rPr>
        <w:t>).</w:t>
      </w:r>
    </w:p>
    <w:p w:rsidR="00AF3A9A" w:rsidRPr="007C126F" w:rsidRDefault="00AF3A9A" w:rsidP="002666C6">
      <w:pPr>
        <w:spacing w:after="0" w:line="240" w:lineRule="auto"/>
        <w:jc w:val="both"/>
        <w:rPr>
          <w:rFonts w:cs="Arial"/>
          <w:b/>
          <w:bCs/>
          <w:lang w:val="sr-Latn-CS"/>
        </w:rPr>
      </w:pPr>
    </w:p>
    <w:p w:rsidR="00C847BB" w:rsidRPr="007C126F" w:rsidRDefault="00C847BB" w:rsidP="002666C6">
      <w:pPr>
        <w:spacing w:after="0" w:line="240" w:lineRule="auto"/>
        <w:jc w:val="both"/>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D303B0" w:rsidRPr="007C126F" w:rsidTr="00B8251D">
        <w:tc>
          <w:tcPr>
            <w:tcW w:w="9180" w:type="dxa"/>
            <w:shd w:val="clear" w:color="auto" w:fill="E0E0E0"/>
          </w:tcPr>
          <w:p w:rsidR="00D303B0" w:rsidRPr="007C126F" w:rsidRDefault="00432A14" w:rsidP="002666C6">
            <w:pPr>
              <w:pStyle w:val="Heading1"/>
              <w:spacing w:before="0" w:after="0" w:line="240" w:lineRule="auto"/>
              <w:ind w:right="-288"/>
              <w:jc w:val="both"/>
              <w:rPr>
                <w:rFonts w:ascii="Verdana" w:eastAsia="SimSun" w:hAnsi="Verdana"/>
                <w:bCs w:val="0"/>
                <w:iCs/>
                <w:sz w:val="22"/>
                <w:szCs w:val="22"/>
              </w:rPr>
            </w:pPr>
            <w:r>
              <w:rPr>
                <w:rFonts w:ascii="Verdana" w:eastAsia="SimSun" w:hAnsi="Verdana"/>
                <w:bCs w:val="0"/>
                <w:iCs/>
                <w:sz w:val="22"/>
                <w:szCs w:val="22"/>
                <w:lang w:val="sl-SI"/>
              </w:rPr>
              <w:t>185</w:t>
            </w:r>
            <w:r w:rsidR="00D303B0" w:rsidRPr="007C126F">
              <w:rPr>
                <w:rFonts w:ascii="Verdana" w:eastAsia="SimSun" w:hAnsi="Verdana"/>
                <w:bCs w:val="0"/>
                <w:iCs/>
                <w:sz w:val="22"/>
                <w:szCs w:val="22"/>
                <w:lang w:val="sl-SI"/>
              </w:rPr>
              <w:t xml:space="preserve">. Naučeno na seminaru – primijenjeno u praksi </w:t>
            </w:r>
          </w:p>
        </w:tc>
      </w:tr>
    </w:tbl>
    <w:p w:rsidR="00C847BB" w:rsidRPr="007C126F" w:rsidRDefault="00C847BB" w:rsidP="002666C6">
      <w:pPr>
        <w:spacing w:after="0" w:line="240" w:lineRule="auto"/>
        <w:jc w:val="both"/>
        <w:rPr>
          <w:rFonts w:cs="Arial"/>
          <w:lang w:val="pl-PL"/>
        </w:rPr>
      </w:pPr>
    </w:p>
    <w:p w:rsidR="00B8251D" w:rsidRPr="007C126F" w:rsidRDefault="00B8251D" w:rsidP="002666C6">
      <w:pPr>
        <w:spacing w:after="0" w:line="240" w:lineRule="auto"/>
        <w:jc w:val="both"/>
        <w:rPr>
          <w:rFonts w:cs="Arial"/>
          <w:lang w:val="sr-Latn-CS"/>
        </w:rPr>
      </w:pPr>
      <w:r w:rsidRPr="007C126F">
        <w:rPr>
          <w:b/>
          <w:lang w:val="sr-Latn-CS"/>
        </w:rPr>
        <w:t>Autori:</w:t>
      </w:r>
      <w:r w:rsidRPr="007C126F">
        <w:rPr>
          <w:lang w:val="sr-Latn-CS"/>
        </w:rPr>
        <w:t>Slavica Vujović, Biljana Babović</w:t>
      </w:r>
    </w:p>
    <w:p w:rsidR="00B8251D" w:rsidRPr="007C126F" w:rsidRDefault="00E967BC" w:rsidP="002666C6">
      <w:pPr>
        <w:spacing w:after="0" w:line="240" w:lineRule="auto"/>
        <w:jc w:val="both"/>
        <w:rPr>
          <w:lang w:val="sr-Latn-CS"/>
        </w:rPr>
      </w:pPr>
      <w:r w:rsidRPr="007C126F">
        <w:rPr>
          <w:rFonts w:cs="Tahoma"/>
          <w:b/>
          <w:bCs/>
          <w:lang w:val="sr-Latn-CS"/>
        </w:rPr>
        <w:t xml:space="preserve">Naziv institucije/organizacije koja podržava program: </w:t>
      </w:r>
      <w:r w:rsidRPr="007C126F">
        <w:rPr>
          <w:rFonts w:cs="Tahoma"/>
          <w:bCs/>
          <w:lang w:val="sr-Latn-CS"/>
        </w:rPr>
        <w:t>Gimnazija „Niko Rolović“, Bar</w:t>
      </w:r>
    </w:p>
    <w:p w:rsidR="00B8251D" w:rsidRPr="007C126F" w:rsidRDefault="00B8251D" w:rsidP="002666C6">
      <w:pPr>
        <w:spacing w:after="0" w:line="240" w:lineRule="auto"/>
        <w:jc w:val="both"/>
        <w:rPr>
          <w:rFonts w:cs="Arial"/>
          <w:lang w:val="sr-Latn-CS"/>
        </w:rPr>
      </w:pPr>
      <w:r w:rsidRPr="007C126F">
        <w:rPr>
          <w:b/>
          <w:lang w:val="sr-Latn-CS"/>
        </w:rPr>
        <w:t>Odgovorna osoba (koordinator</w:t>
      </w:r>
      <w:r w:rsidRPr="007C126F">
        <w:rPr>
          <w:lang w:val="sr-Latn-CS"/>
        </w:rPr>
        <w:t>): Vidosava Kašćelan</w:t>
      </w:r>
    </w:p>
    <w:p w:rsidR="00B8251D" w:rsidRPr="007C126F" w:rsidRDefault="00B8251D" w:rsidP="002666C6">
      <w:pPr>
        <w:spacing w:after="0" w:line="240" w:lineRule="auto"/>
        <w:jc w:val="both"/>
        <w:rPr>
          <w:rFonts w:cs="Arial"/>
          <w:lang w:val="sr-Latn-CS"/>
        </w:rPr>
      </w:pPr>
      <w:r w:rsidRPr="007C126F">
        <w:rPr>
          <w:b/>
          <w:lang w:val="sr-Latn-CS"/>
        </w:rPr>
        <w:t>Adresa:</w:t>
      </w:r>
      <w:r w:rsidRPr="007C126F">
        <w:rPr>
          <w:lang w:val="sr-Latn-CS"/>
        </w:rPr>
        <w:t xml:space="preserve"> Vaka Đurovića bb</w:t>
      </w:r>
      <w:r w:rsidR="007E1709">
        <w:rPr>
          <w:lang w:val="sr-Latn-CS"/>
        </w:rPr>
        <w:t xml:space="preserve"> , Podgorica</w:t>
      </w:r>
    </w:p>
    <w:p w:rsidR="00B8251D" w:rsidRPr="007C126F" w:rsidRDefault="00B8251D" w:rsidP="002666C6">
      <w:pPr>
        <w:spacing w:after="0" w:line="240" w:lineRule="auto"/>
        <w:jc w:val="both"/>
        <w:rPr>
          <w:rFonts w:cs="Arial"/>
          <w:lang w:val="sr-Latn-CS"/>
        </w:rPr>
      </w:pPr>
      <w:r w:rsidRPr="007C126F">
        <w:rPr>
          <w:b/>
          <w:lang w:val="sr-Latn-CS"/>
        </w:rPr>
        <w:t>E-mail:</w:t>
      </w:r>
      <w:r w:rsidRPr="007C126F">
        <w:rPr>
          <w:lang w:val="sr-Latn-CS"/>
        </w:rPr>
        <w:t>vidosava.kascelan@zzs.gov.me</w:t>
      </w:r>
    </w:p>
    <w:p w:rsidR="00B8251D" w:rsidRPr="007C126F" w:rsidRDefault="00B8251D" w:rsidP="002666C6">
      <w:pPr>
        <w:spacing w:after="0" w:line="240" w:lineRule="auto"/>
        <w:jc w:val="both"/>
        <w:rPr>
          <w:rFonts w:cs="Arial"/>
          <w:lang w:val="sr-Latn-CS"/>
        </w:rPr>
      </w:pPr>
      <w:r w:rsidRPr="007C126F">
        <w:rPr>
          <w:b/>
          <w:lang w:val="sr-Latn-CS"/>
        </w:rPr>
        <w:t>Broj telefona:</w:t>
      </w:r>
      <w:r w:rsidRPr="007C126F">
        <w:rPr>
          <w:rFonts w:cs="Arial"/>
          <w:lang w:val="sr-Latn-CS"/>
        </w:rPr>
        <w:t>020 408 938</w:t>
      </w:r>
    </w:p>
    <w:p w:rsidR="00B8251D" w:rsidRPr="007C126F" w:rsidRDefault="00B8251D" w:rsidP="002666C6">
      <w:pPr>
        <w:spacing w:after="0" w:line="240" w:lineRule="auto"/>
        <w:jc w:val="both"/>
        <w:rPr>
          <w:b/>
          <w:lang w:val="sr-Latn-CS"/>
        </w:rPr>
      </w:pPr>
    </w:p>
    <w:p w:rsidR="00B8251D" w:rsidRPr="007C126F" w:rsidRDefault="00B8251D"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7E1709">
        <w:t>p</w:t>
      </w:r>
      <w:r w:rsidRPr="007C126F">
        <w:t>rimjena znanja i vještina stečenih tokom različitih programa obuke nastavnika u nastavi</w:t>
      </w:r>
    </w:p>
    <w:p w:rsidR="00B8251D" w:rsidRPr="007C126F" w:rsidRDefault="00B8251D" w:rsidP="002666C6">
      <w:pPr>
        <w:spacing w:after="0" w:line="240" w:lineRule="auto"/>
        <w:jc w:val="both"/>
        <w:rPr>
          <w:lang w:val="sr-Latn-CS"/>
        </w:rPr>
      </w:pPr>
    </w:p>
    <w:p w:rsidR="00B8251D" w:rsidRPr="007C126F" w:rsidRDefault="00B8251D" w:rsidP="002666C6">
      <w:pPr>
        <w:spacing w:after="0" w:line="240" w:lineRule="auto"/>
        <w:jc w:val="both"/>
        <w:rPr>
          <w:b/>
          <w:lang w:val="sr-Latn-CS"/>
        </w:rPr>
      </w:pPr>
      <w:r w:rsidRPr="007C126F">
        <w:rPr>
          <w:b/>
          <w:lang w:val="sr-Latn-CS"/>
        </w:rPr>
        <w:t>Specifični ciljevi programa:</w:t>
      </w:r>
    </w:p>
    <w:p w:rsidR="00B8251D" w:rsidRPr="007C126F" w:rsidRDefault="00B8251D" w:rsidP="007E1709">
      <w:pPr>
        <w:spacing w:after="0" w:line="240" w:lineRule="auto"/>
        <w:jc w:val="both"/>
        <w:rPr>
          <w:rFonts w:cs="Arial"/>
          <w:lang w:val="sr-Latn-CS"/>
        </w:rPr>
      </w:pPr>
      <w:r w:rsidRPr="007C126F">
        <w:rPr>
          <w:rFonts w:cs="Arial"/>
          <w:lang w:val="sr-Latn-CS"/>
        </w:rPr>
        <w:t>-</w:t>
      </w:r>
      <w:r w:rsidRPr="007C126F">
        <w:rPr>
          <w:rFonts w:cs="Arial"/>
          <w:lang w:val="sr-Latn-CS"/>
        </w:rPr>
        <w:tab/>
        <w:t>poboljšanje saradnje unutar školskih kolektiva i razmjena primjera dobre prakse</w:t>
      </w:r>
    </w:p>
    <w:p w:rsidR="00B8251D" w:rsidRPr="007C126F" w:rsidRDefault="00B8251D" w:rsidP="002666C6">
      <w:pPr>
        <w:spacing w:after="0" w:line="240" w:lineRule="auto"/>
        <w:jc w:val="both"/>
        <w:rPr>
          <w:rFonts w:cs="Arial"/>
          <w:lang w:val="sr-Latn-CS"/>
        </w:rPr>
      </w:pPr>
      <w:r w:rsidRPr="007C126F">
        <w:rPr>
          <w:rFonts w:cs="Arial"/>
          <w:lang w:val="sr-Latn-CS"/>
        </w:rPr>
        <w:t>-</w:t>
      </w:r>
      <w:r w:rsidRPr="007C126F">
        <w:rPr>
          <w:rFonts w:cs="Arial"/>
          <w:lang w:val="sr-Latn-CS"/>
        </w:rPr>
        <w:tab/>
        <w:t>Jačanje pofesionalnog razvoja na nivou škole</w:t>
      </w:r>
    </w:p>
    <w:p w:rsidR="00B8251D" w:rsidRPr="007C126F" w:rsidRDefault="00B8251D" w:rsidP="002666C6">
      <w:pPr>
        <w:spacing w:after="0" w:line="240" w:lineRule="auto"/>
        <w:jc w:val="both"/>
        <w:rPr>
          <w:rFonts w:cs="Arial"/>
          <w:lang w:val="sr-Latn-CS"/>
        </w:rPr>
      </w:pPr>
      <w:r w:rsidRPr="007C126F">
        <w:rPr>
          <w:rFonts w:cs="Arial"/>
          <w:lang w:val="sr-Latn-CS"/>
        </w:rPr>
        <w:t>-</w:t>
      </w:r>
      <w:r w:rsidRPr="007C126F">
        <w:rPr>
          <w:rFonts w:cs="Arial"/>
          <w:lang w:val="sr-Latn-CS"/>
        </w:rPr>
        <w:tab/>
        <w:t>Razvijanje motivacije nastavnika da se uključe u dalji proces edukacije nastavnika</w:t>
      </w:r>
    </w:p>
    <w:p w:rsidR="00B8251D" w:rsidRPr="007C126F" w:rsidRDefault="00B8251D" w:rsidP="002666C6">
      <w:pPr>
        <w:spacing w:after="0" w:line="240" w:lineRule="auto"/>
        <w:jc w:val="both"/>
        <w:rPr>
          <w:lang w:val="sr-Latn-CS"/>
        </w:rPr>
      </w:pPr>
    </w:p>
    <w:p w:rsidR="00B8251D" w:rsidRPr="007C126F" w:rsidRDefault="00B8251D" w:rsidP="002666C6">
      <w:pPr>
        <w:spacing w:after="0" w:line="240" w:lineRule="auto"/>
        <w:jc w:val="both"/>
        <w:rPr>
          <w:rFonts w:cs="Arial"/>
          <w:lang w:val="sr-Latn-CS"/>
        </w:rPr>
      </w:pPr>
      <w:r w:rsidRPr="007C126F">
        <w:rPr>
          <w:b/>
          <w:lang w:val="sr-Latn-CS"/>
        </w:rPr>
        <w:t>Ciljna grupa:</w:t>
      </w:r>
      <w:r w:rsidR="007E1709">
        <w:rPr>
          <w:lang w:val="sr-Latn-CS"/>
        </w:rPr>
        <w:t xml:space="preserve"> n</w:t>
      </w:r>
      <w:r w:rsidRPr="007C126F">
        <w:rPr>
          <w:lang w:val="sr-Latn-CS"/>
        </w:rPr>
        <w:t xml:space="preserve">astavnici svih nastavnih predmeta i stručni saradnici u gimnazijama, srednjim mješovitim školama, kao i nastavnici koji predaju opšte – obrazovne predmete u stručnim školama   </w:t>
      </w:r>
    </w:p>
    <w:p w:rsidR="00B8251D" w:rsidRPr="007C126F" w:rsidRDefault="00B8251D" w:rsidP="002666C6">
      <w:pPr>
        <w:spacing w:after="0" w:line="240" w:lineRule="auto"/>
        <w:jc w:val="both"/>
        <w:rPr>
          <w:lang w:val="sr-Latn-CS"/>
        </w:rPr>
      </w:pPr>
    </w:p>
    <w:p w:rsidR="00B8251D" w:rsidRPr="007C126F" w:rsidRDefault="00B8251D" w:rsidP="002666C6">
      <w:pPr>
        <w:spacing w:after="0" w:line="240" w:lineRule="auto"/>
        <w:jc w:val="both"/>
        <w:rPr>
          <w:rFonts w:cs="Arial"/>
          <w:lang w:val="sr-Latn-CS"/>
        </w:rPr>
      </w:pPr>
      <w:r w:rsidRPr="007C126F">
        <w:rPr>
          <w:b/>
          <w:lang w:val="sr-Latn-CS"/>
        </w:rPr>
        <w:t>Metode i tehnike rada</w:t>
      </w:r>
      <w:r w:rsidR="007E1709">
        <w:rPr>
          <w:lang w:val="sr-Latn-CS"/>
        </w:rPr>
        <w:t>: r</w:t>
      </w:r>
      <w:r w:rsidRPr="007C126F">
        <w:rPr>
          <w:lang w:val="sr-Latn-CS"/>
        </w:rPr>
        <w:t>adionice interaktivnog tipa</w:t>
      </w:r>
    </w:p>
    <w:p w:rsidR="00B8251D" w:rsidRPr="007C126F" w:rsidRDefault="00B8251D" w:rsidP="002666C6">
      <w:pPr>
        <w:spacing w:after="0" w:line="240" w:lineRule="auto"/>
        <w:jc w:val="both"/>
        <w:rPr>
          <w:lang w:val="sr-Latn-CS"/>
        </w:rPr>
      </w:pPr>
    </w:p>
    <w:p w:rsidR="00B8251D" w:rsidRPr="007C126F" w:rsidRDefault="00B16870" w:rsidP="002666C6">
      <w:pPr>
        <w:spacing w:after="0" w:line="240" w:lineRule="auto"/>
        <w:jc w:val="both"/>
        <w:rPr>
          <w:b/>
          <w:lang w:val="sr-Latn-CS"/>
        </w:rPr>
      </w:pPr>
      <w:r w:rsidRPr="007C126F">
        <w:rPr>
          <w:b/>
          <w:lang w:val="sr-Latn-CS"/>
        </w:rPr>
        <w:t>Teme:</w:t>
      </w:r>
      <w:r w:rsidRPr="007C126F">
        <w:rPr>
          <w:b/>
          <w:lang w:val="sr-Latn-CS"/>
        </w:rPr>
        <w:tab/>
      </w:r>
    </w:p>
    <w:p w:rsidR="00B8251D" w:rsidRPr="007C126F" w:rsidRDefault="00B8251D" w:rsidP="002666C6">
      <w:pPr>
        <w:numPr>
          <w:ilvl w:val="0"/>
          <w:numId w:val="165"/>
        </w:numPr>
        <w:jc w:val="both"/>
        <w:rPr>
          <w:rFonts w:cs="Tahoma"/>
          <w:lang w:val="en-US"/>
        </w:rPr>
      </w:pPr>
      <w:r w:rsidRPr="007C126F">
        <w:rPr>
          <w:rFonts w:cs="Tahoma"/>
          <w:lang w:val="en-US"/>
        </w:rPr>
        <w:t>Značaj međusobne saradnje u procesu nastave/učenja</w:t>
      </w:r>
    </w:p>
    <w:p w:rsidR="00B8251D" w:rsidRPr="007C126F" w:rsidRDefault="00B8251D" w:rsidP="002666C6">
      <w:pPr>
        <w:numPr>
          <w:ilvl w:val="0"/>
          <w:numId w:val="165"/>
        </w:numPr>
        <w:jc w:val="both"/>
        <w:rPr>
          <w:rFonts w:cs="Tahoma"/>
          <w:lang w:val="en-US"/>
        </w:rPr>
      </w:pPr>
      <w:r w:rsidRPr="007C126F">
        <w:rPr>
          <w:rFonts w:cs="Tahoma"/>
          <w:lang w:val="en-US"/>
        </w:rPr>
        <w:t>Različiti oblici saradnje, prezentacija primjera dobre prakse</w:t>
      </w:r>
    </w:p>
    <w:p w:rsidR="00B8251D" w:rsidRPr="007C126F" w:rsidRDefault="00B8251D" w:rsidP="002666C6">
      <w:pPr>
        <w:numPr>
          <w:ilvl w:val="0"/>
          <w:numId w:val="165"/>
        </w:numPr>
        <w:jc w:val="both"/>
        <w:rPr>
          <w:rFonts w:cs="Tahoma"/>
          <w:lang w:val="en-US"/>
        </w:rPr>
      </w:pPr>
      <w:r w:rsidRPr="007C126F">
        <w:rPr>
          <w:rFonts w:cs="Tahoma"/>
          <w:lang w:val="en-US"/>
        </w:rPr>
        <w:t>Analize scenaria časova, snimljenih časova i drugih aktivnosti u cilju povećanja kvaliteta nastava</w:t>
      </w:r>
    </w:p>
    <w:p w:rsidR="00B8251D" w:rsidRPr="007C126F" w:rsidRDefault="00B8251D" w:rsidP="002666C6">
      <w:pPr>
        <w:pStyle w:val="ListParagraph"/>
        <w:numPr>
          <w:ilvl w:val="0"/>
          <w:numId w:val="165"/>
        </w:numPr>
        <w:spacing w:after="0" w:line="240" w:lineRule="auto"/>
        <w:jc w:val="both"/>
        <w:rPr>
          <w:rFonts w:ascii="Verdana" w:hAnsi="Verdana"/>
          <w:lang w:val="sr-Latn-CS"/>
        </w:rPr>
      </w:pPr>
      <w:r w:rsidRPr="007C126F">
        <w:rPr>
          <w:rFonts w:ascii="Verdana" w:hAnsi="Verdana" w:cs="Tahoma"/>
        </w:rPr>
        <w:t>Kako poboljšati ukupan proces nastave/učenja i saradnje u školi</w:t>
      </w:r>
    </w:p>
    <w:p w:rsidR="00B8251D" w:rsidRPr="007C126F" w:rsidRDefault="00B8251D" w:rsidP="002666C6">
      <w:pPr>
        <w:spacing w:after="0" w:line="240" w:lineRule="auto"/>
        <w:jc w:val="both"/>
        <w:rPr>
          <w:lang w:val="sr-Latn-CS"/>
        </w:rPr>
      </w:pPr>
    </w:p>
    <w:p w:rsidR="00B8251D" w:rsidRPr="007C126F" w:rsidRDefault="00B8251D" w:rsidP="002666C6">
      <w:pPr>
        <w:spacing w:after="0" w:line="240" w:lineRule="auto"/>
        <w:jc w:val="both"/>
        <w:rPr>
          <w:rFonts w:cs="Arial"/>
          <w:lang w:val="sr-Latn-CS"/>
        </w:rPr>
      </w:pPr>
      <w:r w:rsidRPr="007E1709">
        <w:rPr>
          <w:b/>
          <w:lang w:val="sr-Latn-CS"/>
        </w:rPr>
        <w:t>Trajanje programa (broj dana i broj sati efektivnog rada):</w:t>
      </w:r>
      <w:r w:rsidR="00847762">
        <w:rPr>
          <w:lang w:val="sr-Latn-CS"/>
        </w:rPr>
        <w:t xml:space="preserve"> p</w:t>
      </w:r>
      <w:r w:rsidRPr="007C126F">
        <w:rPr>
          <w:lang w:val="sr-Latn-CS"/>
        </w:rPr>
        <w:t>rogram traje najmanje jedan dan.</w:t>
      </w:r>
    </w:p>
    <w:p w:rsidR="00B8251D" w:rsidRPr="007C126F" w:rsidRDefault="00B8251D" w:rsidP="002666C6">
      <w:pPr>
        <w:spacing w:after="0" w:line="240" w:lineRule="auto"/>
        <w:jc w:val="both"/>
        <w:rPr>
          <w:lang w:val="sr-Latn-CS"/>
        </w:rPr>
      </w:pPr>
    </w:p>
    <w:p w:rsidR="00B8251D" w:rsidRPr="007C126F" w:rsidRDefault="00B8251D" w:rsidP="002666C6">
      <w:pPr>
        <w:spacing w:after="0" w:line="240" w:lineRule="auto"/>
        <w:jc w:val="both"/>
        <w:rPr>
          <w:rFonts w:cs="Arial"/>
          <w:lang w:val="sr-Latn-CS"/>
        </w:rPr>
      </w:pPr>
      <w:r w:rsidRPr="007C126F">
        <w:rPr>
          <w:b/>
          <w:lang w:val="sr-Latn-CS"/>
        </w:rPr>
        <w:t>Broj učesnika u grupi:</w:t>
      </w:r>
      <w:r w:rsidRPr="007C126F">
        <w:rPr>
          <w:lang w:val="sr-Latn-CS"/>
        </w:rPr>
        <w:t xml:space="preserve"> 20 – 30</w:t>
      </w:r>
    </w:p>
    <w:p w:rsidR="00B8251D" w:rsidRPr="007C126F" w:rsidRDefault="00B8251D" w:rsidP="002666C6">
      <w:pPr>
        <w:spacing w:after="0" w:line="240" w:lineRule="auto"/>
        <w:jc w:val="both"/>
        <w:rPr>
          <w:rFonts w:cs="Arial"/>
          <w:bCs/>
          <w:lang w:val="sr-Latn-CS"/>
        </w:rPr>
      </w:pPr>
    </w:p>
    <w:p w:rsidR="00D303B0" w:rsidRPr="007C126F" w:rsidRDefault="00B8251D" w:rsidP="002666C6">
      <w:pPr>
        <w:spacing w:after="0" w:line="240" w:lineRule="auto"/>
        <w:jc w:val="both"/>
        <w:rPr>
          <w:rFonts w:cs="Arial"/>
          <w:lang w:val="sr-Latn-CS"/>
        </w:rPr>
      </w:pPr>
      <w:r w:rsidRPr="007C126F">
        <w:rPr>
          <w:rFonts w:cs="Arial"/>
          <w:b/>
          <w:bCs/>
          <w:lang w:val="sr-Latn-CS"/>
        </w:rPr>
        <w:lastRenderedPageBreak/>
        <w:t>Cijena po učesniku dnevno  i šta ona uključuje:</w:t>
      </w:r>
      <w:r w:rsidRPr="007C126F">
        <w:rPr>
          <w:rFonts w:cs="Arial"/>
          <w:bCs/>
          <w:lang w:val="sr-Latn-CS"/>
        </w:rPr>
        <w:t xml:space="preserve"> 25 eura dnevno po učesniku, što obezbjeđuje osvježenje za učesnike, nadoknade za trenere, potrošne materijale i putne troškove.</w:t>
      </w:r>
    </w:p>
    <w:p w:rsidR="0085036B" w:rsidRPr="007C126F" w:rsidRDefault="0085036B" w:rsidP="002666C6">
      <w:pPr>
        <w:spacing w:after="0" w:line="240" w:lineRule="auto"/>
        <w:jc w:val="both"/>
        <w:rPr>
          <w:rFonts w:cs="Arial"/>
          <w:lang w:val="pl-PL"/>
        </w:rPr>
      </w:pPr>
    </w:p>
    <w:p w:rsidR="00C847BB" w:rsidRPr="007C126F" w:rsidRDefault="00C847BB" w:rsidP="002666C6">
      <w:pPr>
        <w:spacing w:after="0" w:line="240" w:lineRule="auto"/>
        <w:jc w:val="both"/>
        <w:rPr>
          <w:rFonts w:cs="Arial"/>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847BB" w:rsidRPr="007C126F" w:rsidTr="00FD1EC7">
        <w:trPr>
          <w:trHeight w:val="170"/>
        </w:trPr>
        <w:tc>
          <w:tcPr>
            <w:tcW w:w="9179" w:type="dxa"/>
            <w:shd w:val="clear" w:color="auto" w:fill="E0E0E0"/>
          </w:tcPr>
          <w:p w:rsidR="00C847BB" w:rsidRPr="007C126F" w:rsidRDefault="00432A14" w:rsidP="002666C6">
            <w:pPr>
              <w:spacing w:after="0" w:line="240" w:lineRule="auto"/>
              <w:jc w:val="both"/>
              <w:rPr>
                <w:rFonts w:eastAsia="SimSun"/>
                <w:b/>
                <w:lang w:val="sr-Latn-CS"/>
              </w:rPr>
            </w:pPr>
            <w:r>
              <w:rPr>
                <w:rFonts w:eastAsia="SimSun"/>
                <w:b/>
                <w:lang w:val="sr-Latn-CS"/>
              </w:rPr>
              <w:t>186</w:t>
            </w:r>
            <w:r w:rsidR="00C847BB" w:rsidRPr="007C126F">
              <w:rPr>
                <w:rFonts w:eastAsia="SimSun"/>
                <w:b/>
                <w:lang w:val="sr-Latn-CS"/>
              </w:rPr>
              <w:t xml:space="preserve">. NTC sistem učenja – razvoj kreativnog i funkcionalnog razmišljanja i </w:t>
            </w:r>
            <w:r w:rsidR="00B8251D" w:rsidRPr="007C126F">
              <w:rPr>
                <w:rFonts w:eastAsia="SimSun"/>
                <w:b/>
                <w:lang w:val="sr-Latn-CS"/>
              </w:rPr>
              <w:t xml:space="preserve">efikasnog učenja </w:t>
            </w:r>
          </w:p>
        </w:tc>
      </w:tr>
    </w:tbl>
    <w:p w:rsidR="00C847BB" w:rsidRPr="007C126F" w:rsidRDefault="00C847BB" w:rsidP="002666C6">
      <w:pPr>
        <w:spacing w:after="0" w:line="240" w:lineRule="auto"/>
        <w:jc w:val="both"/>
        <w:rPr>
          <w:rFonts w:cs="Arial"/>
          <w:lang w:val="sr-Latn-CS"/>
        </w:rPr>
      </w:pPr>
    </w:p>
    <w:p w:rsidR="00B8251D" w:rsidRPr="007C126F" w:rsidRDefault="00B16870" w:rsidP="002666C6">
      <w:pPr>
        <w:spacing w:after="0" w:line="240" w:lineRule="auto"/>
        <w:jc w:val="both"/>
        <w:rPr>
          <w:rFonts w:cs="Arial"/>
          <w:b/>
          <w:bCs/>
          <w:lang w:val="sr-Latn-CS"/>
        </w:rPr>
      </w:pPr>
      <w:r w:rsidRPr="007C126F">
        <w:rPr>
          <w:rFonts w:cs="Arial"/>
          <w:b/>
          <w:bCs/>
          <w:lang w:val="sr-Latn-CS"/>
        </w:rPr>
        <w:t>Autor/autori programa:</w:t>
      </w:r>
      <w:r w:rsidR="007E1709">
        <w:rPr>
          <w:rFonts w:cs="Arial"/>
          <w:bCs/>
          <w:lang w:val="sr-Latn-CS"/>
        </w:rPr>
        <w:t>d</w:t>
      </w:r>
      <w:r w:rsidR="00E967BC" w:rsidRPr="007C126F">
        <w:rPr>
          <w:rFonts w:cs="Arial"/>
          <w:bCs/>
          <w:lang w:val="sr-Latn-CS"/>
        </w:rPr>
        <w:t>r Ranko Rajović, autor ,</w:t>
      </w:r>
      <w:r w:rsidR="00B8251D" w:rsidRPr="007C126F">
        <w:rPr>
          <w:rFonts w:cs="Arial"/>
          <w:bCs/>
          <w:lang w:val="sr-Latn-CS"/>
        </w:rPr>
        <w:t>Uroš Petrović, koautor</w:t>
      </w:r>
    </w:p>
    <w:p w:rsidR="00B8251D" w:rsidRPr="007C126F" w:rsidRDefault="00B8251D" w:rsidP="002666C6">
      <w:pPr>
        <w:spacing w:after="0" w:line="240" w:lineRule="auto"/>
        <w:jc w:val="both"/>
        <w:rPr>
          <w:rFonts w:cs="Arial"/>
          <w:b/>
          <w:bCs/>
          <w:lang w:val="sr-Latn-CS"/>
        </w:rPr>
      </w:pPr>
      <w:r w:rsidRPr="007C126F">
        <w:rPr>
          <w:rFonts w:cs="Arial"/>
          <w:b/>
          <w:bCs/>
          <w:lang w:val="sr-Latn-CS"/>
        </w:rPr>
        <w:t xml:space="preserve">Institucija koja podržava program: </w:t>
      </w:r>
      <w:r w:rsidRPr="007C126F">
        <w:rPr>
          <w:rFonts w:cs="Arial"/>
          <w:bCs/>
          <w:lang w:val="sr-Latn-CS"/>
        </w:rPr>
        <w:t>S</w:t>
      </w:r>
      <w:r w:rsidR="00E967BC" w:rsidRPr="007C126F">
        <w:rPr>
          <w:rFonts w:cs="Arial"/>
          <w:bCs/>
          <w:lang w:val="sr-Latn-CS"/>
        </w:rPr>
        <w:t xml:space="preserve">avez učitelja Republike Srbije, </w:t>
      </w:r>
    </w:p>
    <w:p w:rsidR="00B8251D" w:rsidRPr="007C126F" w:rsidRDefault="00B8251D" w:rsidP="002666C6">
      <w:pPr>
        <w:spacing w:after="0" w:line="240" w:lineRule="auto"/>
        <w:jc w:val="both"/>
        <w:rPr>
          <w:rFonts w:cs="Arial"/>
          <w:bCs/>
          <w:lang w:val="sr-Latn-CS"/>
        </w:rPr>
      </w:pPr>
      <w:r w:rsidRPr="007C126F">
        <w:rPr>
          <w:rFonts w:cs="Arial"/>
          <w:bCs/>
          <w:lang w:val="sr-Latn-CS"/>
        </w:rPr>
        <w:t>Beograd</w:t>
      </w:r>
      <w:r w:rsidR="00E967BC" w:rsidRPr="007C126F">
        <w:rPr>
          <w:rFonts w:cs="Arial"/>
          <w:bCs/>
          <w:lang w:val="sr-Latn-CS"/>
        </w:rPr>
        <w:t xml:space="preserve"> i  </w:t>
      </w:r>
      <w:r w:rsidRPr="007C126F">
        <w:rPr>
          <w:rFonts w:cs="Arial"/>
          <w:bCs/>
          <w:lang w:val="sr-Latn-CS"/>
        </w:rPr>
        <w:t xml:space="preserve">JU OŠ ‘’Blažo Jokov Orlandić’’, Bar </w:t>
      </w:r>
    </w:p>
    <w:p w:rsidR="00B8251D" w:rsidRPr="007C126F" w:rsidRDefault="00620BAD" w:rsidP="002666C6">
      <w:pPr>
        <w:spacing w:after="0" w:line="240" w:lineRule="auto"/>
        <w:jc w:val="both"/>
        <w:rPr>
          <w:rFonts w:cs="Arial"/>
          <w:b/>
          <w:bCs/>
          <w:lang w:val="sr-Latn-CS"/>
        </w:rPr>
      </w:pPr>
      <w:r w:rsidRPr="007C126F">
        <w:rPr>
          <w:rFonts w:cs="Arial"/>
          <w:b/>
          <w:bCs/>
          <w:lang w:val="sr-Latn-CS"/>
        </w:rPr>
        <w:t>Odgovorna osoba/k</w:t>
      </w:r>
      <w:r w:rsidR="00E967BC" w:rsidRPr="007C126F">
        <w:rPr>
          <w:rFonts w:cs="Arial"/>
          <w:b/>
          <w:bCs/>
          <w:lang w:val="sr-Latn-CS"/>
        </w:rPr>
        <w:t xml:space="preserve">oordinator: </w:t>
      </w:r>
      <w:r w:rsidR="00B8251D" w:rsidRPr="007C126F">
        <w:rPr>
          <w:rFonts w:cs="Arial"/>
          <w:bCs/>
          <w:lang w:val="sr-Latn-CS"/>
        </w:rPr>
        <w:t>Tatijana Vujović,</w:t>
      </w:r>
    </w:p>
    <w:p w:rsidR="00B8251D" w:rsidRPr="007C126F" w:rsidRDefault="00620BAD" w:rsidP="002666C6">
      <w:pPr>
        <w:spacing w:after="0" w:line="240" w:lineRule="auto"/>
        <w:jc w:val="both"/>
        <w:rPr>
          <w:rFonts w:cs="Arial"/>
          <w:bCs/>
          <w:lang w:val="sr-Latn-CS"/>
        </w:rPr>
      </w:pPr>
      <w:r w:rsidRPr="007C126F">
        <w:rPr>
          <w:rFonts w:cs="Arial"/>
          <w:b/>
          <w:bCs/>
          <w:lang w:val="sr-Latn-CS"/>
        </w:rPr>
        <w:t>Adresa:</w:t>
      </w:r>
      <w:r w:rsidR="00B8251D" w:rsidRPr="007C126F">
        <w:rPr>
          <w:rFonts w:cs="Arial"/>
          <w:bCs/>
          <w:lang w:val="sr-Latn-CS"/>
        </w:rPr>
        <w:t>Mila Boškovića H13/ II, 85000 Bar</w:t>
      </w:r>
    </w:p>
    <w:p w:rsidR="00620BAD" w:rsidRPr="007C126F" w:rsidRDefault="00E967BC" w:rsidP="002666C6">
      <w:pPr>
        <w:spacing w:after="0" w:line="240" w:lineRule="auto"/>
        <w:jc w:val="both"/>
        <w:rPr>
          <w:rFonts w:cs="Arial"/>
          <w:bCs/>
          <w:lang w:val="sr-Latn-CS"/>
        </w:rPr>
      </w:pPr>
      <w:r w:rsidRPr="007C126F">
        <w:rPr>
          <w:rFonts w:cs="Arial"/>
          <w:b/>
          <w:bCs/>
          <w:lang w:val="sr-Latn-CS"/>
        </w:rPr>
        <w:t>E-mail:</w:t>
      </w:r>
      <w:hyperlink r:id="rId82" w:history="1">
        <w:r w:rsidRPr="007C126F">
          <w:rPr>
            <w:rStyle w:val="Hyperlink"/>
            <w:rFonts w:cs="Arial"/>
            <w:bCs/>
            <w:color w:val="auto"/>
            <w:lang w:val="sr-Latn-CS"/>
          </w:rPr>
          <w:t>vujovic.tanja@gmail.com</w:t>
        </w:r>
      </w:hyperlink>
    </w:p>
    <w:p w:rsidR="00B8251D" w:rsidRPr="007C126F" w:rsidRDefault="00E967BC" w:rsidP="002666C6">
      <w:pPr>
        <w:spacing w:after="0" w:line="240" w:lineRule="auto"/>
        <w:jc w:val="both"/>
        <w:rPr>
          <w:rFonts w:cs="Arial"/>
          <w:bCs/>
          <w:lang w:val="sr-Latn-CS"/>
        </w:rPr>
      </w:pPr>
      <w:r w:rsidRPr="007C126F">
        <w:rPr>
          <w:rFonts w:cs="Arial"/>
          <w:b/>
          <w:bCs/>
          <w:lang w:val="sr-Latn-CS"/>
        </w:rPr>
        <w:t>Broj telefona:</w:t>
      </w:r>
      <w:r w:rsidR="00B16870" w:rsidRPr="007C126F">
        <w:rPr>
          <w:rFonts w:cs="Arial"/>
          <w:bCs/>
          <w:lang w:val="sr-Latn-CS"/>
        </w:rPr>
        <w:t xml:space="preserve">069  116 141; tel/fax </w:t>
      </w:r>
      <w:r w:rsidR="00B8251D" w:rsidRPr="007C126F">
        <w:rPr>
          <w:rFonts w:cs="Arial"/>
          <w:bCs/>
          <w:lang w:val="sr-Latn-CS"/>
        </w:rPr>
        <w:t xml:space="preserve">030 312 347; e-mail </w:t>
      </w:r>
    </w:p>
    <w:p w:rsidR="00620BAD" w:rsidRPr="007C126F" w:rsidRDefault="00620BAD" w:rsidP="002666C6">
      <w:pPr>
        <w:spacing w:after="0" w:line="240" w:lineRule="auto"/>
        <w:jc w:val="both"/>
        <w:rPr>
          <w:rFonts w:cs="Arial"/>
          <w:bCs/>
          <w:lang w:val="sr-Latn-CS"/>
        </w:rPr>
      </w:pPr>
    </w:p>
    <w:p w:rsidR="00B8251D" w:rsidRPr="007C126F" w:rsidRDefault="00B8251D" w:rsidP="002666C6">
      <w:pPr>
        <w:spacing w:after="0" w:line="240" w:lineRule="auto"/>
        <w:jc w:val="both"/>
        <w:rPr>
          <w:rFonts w:cs="Arial"/>
          <w:b/>
          <w:bCs/>
          <w:lang w:val="sr-Latn-CS"/>
        </w:rPr>
      </w:pPr>
      <w:r w:rsidRPr="007C126F">
        <w:rPr>
          <w:rFonts w:cs="Arial"/>
          <w:b/>
          <w:bCs/>
          <w:lang w:val="sr-Latn-CS"/>
        </w:rPr>
        <w:t>Opšti ciljevi:</w:t>
      </w:r>
    </w:p>
    <w:p w:rsidR="00B8251D" w:rsidRPr="007C126F" w:rsidRDefault="00B8251D" w:rsidP="002666C6">
      <w:pPr>
        <w:spacing w:after="0" w:line="240" w:lineRule="auto"/>
        <w:jc w:val="both"/>
        <w:rPr>
          <w:rFonts w:cs="Arial"/>
          <w:bCs/>
          <w:lang w:val="sr-Latn-CS"/>
        </w:rPr>
      </w:pPr>
      <w:r w:rsidRPr="007C126F">
        <w:rPr>
          <w:rFonts w:cs="Arial"/>
          <w:bCs/>
          <w:lang w:val="sr-Latn-CS"/>
        </w:rPr>
        <w:t>-povećanje efikasnosti učenja i razvoja funkcionalnog mišljenja svih učenika</w:t>
      </w:r>
    </w:p>
    <w:p w:rsidR="00B8251D" w:rsidRPr="007C126F" w:rsidRDefault="00B8251D" w:rsidP="002666C6">
      <w:pPr>
        <w:spacing w:after="0" w:line="240" w:lineRule="auto"/>
        <w:jc w:val="both"/>
        <w:rPr>
          <w:rFonts w:cs="Arial"/>
          <w:bCs/>
          <w:lang w:val="sr-Latn-CS"/>
        </w:rPr>
      </w:pPr>
      <w:r w:rsidRPr="007C126F">
        <w:rPr>
          <w:rFonts w:cs="Arial"/>
          <w:bCs/>
          <w:lang w:val="sr-Latn-CS"/>
        </w:rPr>
        <w:t>-adekvatan rad sa darovitom djecom u redovnim školama</w:t>
      </w:r>
    </w:p>
    <w:p w:rsidR="00620BAD" w:rsidRPr="007C126F" w:rsidRDefault="00620BAD" w:rsidP="002666C6">
      <w:pPr>
        <w:spacing w:after="0" w:line="240" w:lineRule="auto"/>
        <w:jc w:val="both"/>
        <w:rPr>
          <w:rFonts w:cs="Arial"/>
          <w:bCs/>
          <w:lang w:val="sr-Latn-CS"/>
        </w:rPr>
      </w:pPr>
    </w:p>
    <w:p w:rsidR="00B8251D" w:rsidRPr="007C126F" w:rsidRDefault="00B8251D" w:rsidP="002666C6">
      <w:pPr>
        <w:spacing w:after="0" w:line="240" w:lineRule="auto"/>
        <w:jc w:val="both"/>
        <w:rPr>
          <w:rFonts w:cs="Arial"/>
          <w:b/>
          <w:bCs/>
          <w:lang w:val="sr-Latn-CS"/>
        </w:rPr>
      </w:pPr>
      <w:r w:rsidRPr="007C126F">
        <w:rPr>
          <w:rFonts w:cs="Arial"/>
          <w:b/>
          <w:bCs/>
          <w:lang w:val="sr-Latn-CS"/>
        </w:rPr>
        <w:t>Specifični ciljevi:</w:t>
      </w:r>
    </w:p>
    <w:p w:rsidR="00B8251D" w:rsidRPr="007C126F" w:rsidRDefault="00B8251D" w:rsidP="002666C6">
      <w:pPr>
        <w:spacing w:after="0" w:line="240" w:lineRule="auto"/>
        <w:jc w:val="both"/>
        <w:rPr>
          <w:rFonts w:cs="Arial"/>
          <w:bCs/>
          <w:lang w:val="sr-Latn-CS"/>
        </w:rPr>
      </w:pPr>
      <w:r w:rsidRPr="007C126F">
        <w:rPr>
          <w:rFonts w:cs="Arial"/>
          <w:bCs/>
          <w:lang w:val="sr-Latn-CS"/>
        </w:rPr>
        <w:t>-osposobljavanje učitelja za rad sa darovitom djecom kroz sticanje funkcionalnih znanja za podsticaj darovitosti u svakodnevnom vaspitno-obrazovnom radu sa djecom u školskim institucijama</w:t>
      </w:r>
    </w:p>
    <w:p w:rsidR="00B8251D" w:rsidRPr="007C126F" w:rsidRDefault="00B8251D" w:rsidP="002666C6">
      <w:pPr>
        <w:spacing w:after="0" w:line="240" w:lineRule="auto"/>
        <w:jc w:val="both"/>
        <w:rPr>
          <w:rFonts w:cs="Arial"/>
          <w:bCs/>
          <w:lang w:val="sr-Latn-CS"/>
        </w:rPr>
      </w:pPr>
      <w:r w:rsidRPr="007C126F">
        <w:rPr>
          <w:rFonts w:cs="Arial"/>
          <w:bCs/>
          <w:lang w:val="sr-Latn-CS"/>
        </w:rPr>
        <w:t>-pedagoško osmišljavanje koncepta primjene u vaspitno-obrazovnom procesu</w:t>
      </w:r>
    </w:p>
    <w:p w:rsidR="00B8251D" w:rsidRPr="007C126F" w:rsidRDefault="00B8251D" w:rsidP="002666C6">
      <w:pPr>
        <w:spacing w:after="0" w:line="240" w:lineRule="auto"/>
        <w:jc w:val="both"/>
        <w:rPr>
          <w:rFonts w:cs="Arial"/>
          <w:bCs/>
          <w:lang w:val="sr-Latn-CS"/>
        </w:rPr>
      </w:pPr>
      <w:r w:rsidRPr="007C126F">
        <w:rPr>
          <w:rFonts w:cs="Arial"/>
          <w:bCs/>
          <w:lang w:val="sr-Latn-CS"/>
        </w:rPr>
        <w:t>-stimulacija i  rana identifikacija darovite djece</w:t>
      </w:r>
    </w:p>
    <w:p w:rsidR="00B8251D" w:rsidRDefault="00B8251D" w:rsidP="002666C6">
      <w:pPr>
        <w:spacing w:after="0" w:line="240" w:lineRule="auto"/>
        <w:jc w:val="both"/>
        <w:rPr>
          <w:rFonts w:cs="Arial"/>
          <w:bCs/>
          <w:lang w:val="sr-Latn-CS"/>
        </w:rPr>
      </w:pPr>
      <w:r w:rsidRPr="007C126F">
        <w:rPr>
          <w:rFonts w:cs="Arial"/>
          <w:bCs/>
          <w:lang w:val="sr-Latn-CS"/>
        </w:rPr>
        <w:t>-osposobljavanje učitelja za individualizaciju nastavnih sadržaja koja može biti primjenljiva na svako dijete</w:t>
      </w:r>
    </w:p>
    <w:p w:rsidR="007E1709" w:rsidRPr="007C126F" w:rsidRDefault="007E1709" w:rsidP="002666C6">
      <w:pPr>
        <w:spacing w:after="0" w:line="240" w:lineRule="auto"/>
        <w:jc w:val="both"/>
        <w:rPr>
          <w:rFonts w:cs="Arial"/>
          <w:bCs/>
          <w:lang w:val="sr-Latn-CS"/>
        </w:rPr>
      </w:pPr>
    </w:p>
    <w:p w:rsidR="00B8251D" w:rsidRPr="007C126F" w:rsidRDefault="00B8251D" w:rsidP="002666C6">
      <w:pPr>
        <w:spacing w:after="0" w:line="240" w:lineRule="auto"/>
        <w:jc w:val="both"/>
        <w:rPr>
          <w:rFonts w:cs="Arial"/>
          <w:b/>
          <w:bCs/>
          <w:lang w:val="sr-Latn-CS"/>
        </w:rPr>
      </w:pPr>
      <w:r w:rsidRPr="007C126F">
        <w:rPr>
          <w:rFonts w:cs="Arial"/>
          <w:b/>
          <w:bCs/>
          <w:lang w:val="sr-Latn-CS"/>
        </w:rPr>
        <w:t xml:space="preserve">Teme koje se obrađuju: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Neurofiziologija, razvoj mozga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Tehnike memorije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Funkcionalno razmišljanje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Zagonetne priče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Tehnike učenja</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Vježbe koordinacije i koncentracije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Tehnike učenja, memorije, analiza radova, konsultacije </w:t>
      </w:r>
    </w:p>
    <w:p w:rsidR="00B8251D" w:rsidRPr="007C126F" w:rsidRDefault="00B8251D" w:rsidP="002666C6">
      <w:pPr>
        <w:spacing w:after="0" w:line="240" w:lineRule="auto"/>
        <w:jc w:val="both"/>
        <w:rPr>
          <w:rFonts w:cs="Arial"/>
          <w:bCs/>
          <w:lang w:val="sr-Latn-CS"/>
        </w:rPr>
      </w:pPr>
      <w:r w:rsidRPr="007C126F">
        <w:rPr>
          <w:rFonts w:cs="Arial"/>
          <w:bCs/>
          <w:lang w:val="sr-Latn-CS"/>
        </w:rPr>
        <w:t>-</w:t>
      </w:r>
      <w:r w:rsidRPr="007C126F">
        <w:rPr>
          <w:rFonts w:cs="Arial"/>
          <w:bCs/>
          <w:lang w:val="sr-Latn-CS"/>
        </w:rPr>
        <w:tab/>
        <w:t xml:space="preserve">Primjena stečenih znanja, analiza radova učenika, konsultacije sa voditeljima seminara </w:t>
      </w:r>
    </w:p>
    <w:p w:rsidR="00620BAD" w:rsidRPr="007C126F" w:rsidRDefault="00620BAD" w:rsidP="002666C6">
      <w:pPr>
        <w:spacing w:after="0" w:line="240" w:lineRule="auto"/>
        <w:jc w:val="both"/>
        <w:rPr>
          <w:rFonts w:cs="Arial"/>
          <w:bCs/>
          <w:lang w:val="sr-Latn-CS"/>
        </w:rPr>
      </w:pPr>
    </w:p>
    <w:p w:rsidR="00B8251D" w:rsidRPr="007C126F" w:rsidRDefault="00B8251D" w:rsidP="002666C6">
      <w:pPr>
        <w:spacing w:after="0" w:line="240" w:lineRule="auto"/>
        <w:jc w:val="both"/>
        <w:rPr>
          <w:rFonts w:cs="Arial"/>
          <w:bCs/>
          <w:lang w:val="sr-Latn-CS"/>
        </w:rPr>
      </w:pPr>
      <w:r w:rsidRPr="007C126F">
        <w:rPr>
          <w:rFonts w:cs="Arial"/>
          <w:b/>
          <w:bCs/>
          <w:lang w:val="sr-Latn-CS"/>
        </w:rPr>
        <w:t xml:space="preserve">Ciljna grupa: </w:t>
      </w:r>
      <w:r w:rsidR="007E1709">
        <w:rPr>
          <w:rFonts w:cs="Arial"/>
          <w:bCs/>
          <w:lang w:val="sr-Latn-CS"/>
        </w:rPr>
        <w:t>p</w:t>
      </w:r>
      <w:r w:rsidRPr="007C126F">
        <w:rPr>
          <w:rFonts w:cs="Arial"/>
          <w:bCs/>
          <w:lang w:val="sr-Latn-CS"/>
        </w:rPr>
        <w:t xml:space="preserve">rogram je namijenjen nastavnicima razredne i predmetne nastave i stručnim saradnicima u osnovnim školama. </w:t>
      </w:r>
    </w:p>
    <w:p w:rsidR="00620BAD" w:rsidRPr="007C126F" w:rsidRDefault="00620BAD" w:rsidP="002666C6">
      <w:pPr>
        <w:spacing w:after="0" w:line="240" w:lineRule="auto"/>
        <w:jc w:val="both"/>
        <w:rPr>
          <w:rFonts w:cs="Arial"/>
          <w:b/>
          <w:bCs/>
          <w:lang w:val="sr-Latn-CS"/>
        </w:rPr>
      </w:pPr>
    </w:p>
    <w:p w:rsidR="00B8251D" w:rsidRPr="007E1709" w:rsidRDefault="00B8251D" w:rsidP="002666C6">
      <w:pPr>
        <w:spacing w:after="0" w:line="240" w:lineRule="auto"/>
        <w:jc w:val="both"/>
        <w:rPr>
          <w:rFonts w:cs="Arial"/>
          <w:b/>
          <w:bCs/>
          <w:lang w:val="sr-Latn-CS"/>
        </w:rPr>
      </w:pPr>
      <w:r w:rsidRPr="007C126F">
        <w:rPr>
          <w:rFonts w:cs="Arial"/>
          <w:b/>
          <w:bCs/>
          <w:lang w:val="sr-Latn-CS"/>
        </w:rPr>
        <w:t>Broj sati efektivnog rada (broj dan</w:t>
      </w:r>
      <w:r w:rsidR="007E1709">
        <w:rPr>
          <w:rFonts w:cs="Arial"/>
          <w:b/>
          <w:bCs/>
          <w:lang w:val="sr-Latn-CS"/>
        </w:rPr>
        <w:t>a i broj sati efektivnog rada):</w:t>
      </w:r>
      <w:r w:rsidR="007E1709">
        <w:rPr>
          <w:rFonts w:cs="Arial"/>
          <w:bCs/>
          <w:lang w:val="sr-Latn-CS"/>
        </w:rPr>
        <w:t>s</w:t>
      </w:r>
      <w:r w:rsidRPr="007C126F">
        <w:rPr>
          <w:rFonts w:cs="Arial"/>
          <w:bCs/>
          <w:lang w:val="sr-Latn-CS"/>
        </w:rPr>
        <w:t>eminar traje dva dana</w:t>
      </w:r>
      <w:r w:rsidR="007E1709">
        <w:rPr>
          <w:rFonts w:cs="Arial"/>
          <w:bCs/>
          <w:lang w:val="sr-Latn-CS"/>
        </w:rPr>
        <w:t xml:space="preserve"> ,</w:t>
      </w:r>
      <w:r w:rsidRPr="007C126F">
        <w:rPr>
          <w:rFonts w:cs="Arial"/>
          <w:bCs/>
          <w:lang w:val="sr-Latn-CS"/>
        </w:rPr>
        <w:t xml:space="preserve"> tj. 16 sati i još 4 sata za primjenu naučenih metoda kroz konsultacije </w:t>
      </w:r>
      <w:r w:rsidR="007E1709">
        <w:rPr>
          <w:rFonts w:cs="Arial"/>
          <w:bCs/>
          <w:lang w:val="sr-Latn-CS"/>
        </w:rPr>
        <w:t>sa voditeljima – ukupno 20 sati</w:t>
      </w:r>
    </w:p>
    <w:p w:rsidR="00620BAD" w:rsidRPr="007C126F" w:rsidRDefault="00620BAD" w:rsidP="002666C6">
      <w:pPr>
        <w:spacing w:after="0" w:line="240" w:lineRule="auto"/>
        <w:jc w:val="both"/>
        <w:rPr>
          <w:rFonts w:cs="Arial"/>
          <w:bCs/>
          <w:lang w:val="sr-Latn-CS"/>
        </w:rPr>
      </w:pPr>
    </w:p>
    <w:p w:rsidR="00B8251D" w:rsidRPr="007E1709" w:rsidRDefault="007E1709" w:rsidP="002666C6">
      <w:pPr>
        <w:spacing w:after="0" w:line="240" w:lineRule="auto"/>
        <w:jc w:val="both"/>
        <w:rPr>
          <w:rFonts w:cs="Arial"/>
          <w:b/>
          <w:bCs/>
          <w:lang w:val="sr-Latn-CS"/>
        </w:rPr>
      </w:pPr>
      <w:r>
        <w:rPr>
          <w:rFonts w:cs="Arial"/>
          <w:b/>
          <w:bCs/>
          <w:lang w:val="sr-Latn-CS"/>
        </w:rPr>
        <w:t xml:space="preserve">Broj učesnika u grupi: </w:t>
      </w:r>
      <w:r w:rsidR="00B8251D" w:rsidRPr="007C126F">
        <w:rPr>
          <w:rFonts w:cs="Arial"/>
          <w:bCs/>
          <w:lang w:val="sr-Latn-CS"/>
        </w:rPr>
        <w:t>od 25  do 30 učesnika</w:t>
      </w:r>
    </w:p>
    <w:p w:rsidR="00620BAD" w:rsidRPr="007C126F" w:rsidRDefault="00620BAD" w:rsidP="002666C6">
      <w:pPr>
        <w:spacing w:after="0" w:line="240" w:lineRule="auto"/>
        <w:jc w:val="both"/>
        <w:rPr>
          <w:rFonts w:cs="Arial"/>
          <w:bCs/>
          <w:lang w:val="sr-Latn-CS"/>
        </w:rPr>
      </w:pPr>
    </w:p>
    <w:p w:rsidR="00B8251D" w:rsidRPr="007C126F" w:rsidRDefault="00B8251D" w:rsidP="002666C6">
      <w:pPr>
        <w:spacing w:after="0" w:line="240" w:lineRule="auto"/>
        <w:jc w:val="both"/>
        <w:rPr>
          <w:rFonts w:cs="Arial"/>
          <w:b/>
          <w:bCs/>
          <w:lang w:val="sr-Latn-CS"/>
        </w:rPr>
      </w:pPr>
      <w:r w:rsidRPr="007C126F">
        <w:rPr>
          <w:rFonts w:cs="Arial"/>
          <w:b/>
          <w:bCs/>
          <w:lang w:val="sr-Latn-CS"/>
        </w:rPr>
        <w:t>Cijena programa po učesniku i šta ona uključuje:</w:t>
      </w:r>
    </w:p>
    <w:p w:rsidR="00C847BB" w:rsidRPr="007C126F" w:rsidRDefault="00B8251D" w:rsidP="002666C6">
      <w:pPr>
        <w:spacing w:after="0" w:line="240" w:lineRule="auto"/>
        <w:jc w:val="both"/>
        <w:rPr>
          <w:rFonts w:cs="Arial"/>
          <w:bCs/>
          <w:lang w:val="sr-Latn-CS"/>
        </w:rPr>
      </w:pPr>
      <w:r w:rsidRPr="007C126F">
        <w:rPr>
          <w:rFonts w:cs="Arial"/>
          <w:bCs/>
          <w:lang w:val="sr-Latn-CS"/>
        </w:rPr>
        <w:t>60,00E po učesniku (bez PDV-a). Cijena uključuje: honorare za autore i voditelje, materijal za učesnike, Priručnik za nastavnike, kons</w:t>
      </w:r>
      <w:r w:rsidR="007E1709">
        <w:rPr>
          <w:rFonts w:cs="Arial"/>
          <w:bCs/>
          <w:lang w:val="sr-Latn-CS"/>
        </w:rPr>
        <w:t>ultacije u periodu od 6 mjeseci</w:t>
      </w:r>
    </w:p>
    <w:p w:rsidR="00C847BB" w:rsidRPr="007C126F" w:rsidRDefault="00C847BB" w:rsidP="002666C6">
      <w:pPr>
        <w:spacing w:after="0" w:line="240" w:lineRule="auto"/>
        <w:jc w:val="both"/>
        <w:rPr>
          <w:rFonts w:cs="Arial"/>
          <w:bCs/>
          <w:lang w:val="sr-Latn-CS"/>
        </w:rPr>
      </w:pPr>
    </w:p>
    <w:p w:rsidR="00C847BB" w:rsidRPr="007C126F" w:rsidRDefault="00C847BB" w:rsidP="002666C6">
      <w:pPr>
        <w:spacing w:after="0" w:line="240" w:lineRule="auto"/>
        <w:jc w:val="both"/>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847BB" w:rsidRPr="007C126F" w:rsidTr="00FD1EC7">
        <w:tc>
          <w:tcPr>
            <w:tcW w:w="9179" w:type="dxa"/>
            <w:shd w:val="clear" w:color="auto" w:fill="E0E0E0"/>
          </w:tcPr>
          <w:p w:rsidR="00C847BB" w:rsidRPr="007C126F" w:rsidRDefault="00432A14" w:rsidP="002666C6">
            <w:pPr>
              <w:spacing w:after="0" w:line="240" w:lineRule="auto"/>
              <w:jc w:val="both"/>
              <w:rPr>
                <w:rFonts w:eastAsia="SimSun"/>
                <w:b/>
                <w:lang w:val="sr-Latn-CS"/>
              </w:rPr>
            </w:pPr>
            <w:r>
              <w:rPr>
                <w:rFonts w:eastAsia="SimSun"/>
                <w:b/>
                <w:lang w:val="sr-Latn-CS"/>
              </w:rPr>
              <w:t>187</w:t>
            </w:r>
            <w:r w:rsidR="00630E6B" w:rsidRPr="007C126F">
              <w:rPr>
                <w:rFonts w:eastAsia="SimSun"/>
                <w:b/>
                <w:lang w:val="sr-Latn-CS"/>
              </w:rPr>
              <w:t xml:space="preserve">. </w:t>
            </w:r>
            <w:r w:rsidR="00C847BB" w:rsidRPr="007C126F">
              <w:rPr>
                <w:rFonts w:eastAsia="SimSun"/>
                <w:b/>
                <w:lang w:val="sr-Latn-CS"/>
              </w:rPr>
              <w:t>NTC sistem učenja – razvoj kreativnog i funkcionalnog razmišljanja i efikasnog učenja (predškolsko vaspitanje i obrazovanje)</w:t>
            </w:r>
          </w:p>
        </w:tc>
      </w:tr>
    </w:tbl>
    <w:p w:rsidR="00C847BB" w:rsidRPr="007C126F" w:rsidRDefault="00C847BB" w:rsidP="002666C6">
      <w:pPr>
        <w:spacing w:after="0" w:line="240" w:lineRule="auto"/>
        <w:jc w:val="both"/>
        <w:rPr>
          <w:rFonts w:cs="Arial"/>
          <w:b/>
          <w:bCs/>
          <w:lang w:val="sr-Latn-CS"/>
        </w:rPr>
      </w:pPr>
    </w:p>
    <w:p w:rsidR="00630E6B" w:rsidRPr="007C126F" w:rsidRDefault="00630E6B" w:rsidP="002666C6">
      <w:pPr>
        <w:spacing w:after="0" w:line="240" w:lineRule="auto"/>
        <w:jc w:val="both"/>
        <w:rPr>
          <w:b/>
          <w:lang w:val="sr-Latn-CS"/>
        </w:rPr>
      </w:pPr>
    </w:p>
    <w:p w:rsidR="00730018" w:rsidRPr="007C126F" w:rsidRDefault="00730018" w:rsidP="002666C6">
      <w:pPr>
        <w:jc w:val="both"/>
        <w:rPr>
          <w:b/>
        </w:rPr>
      </w:pPr>
      <w:r w:rsidRPr="007C126F">
        <w:rPr>
          <w:b/>
        </w:rPr>
        <w:t xml:space="preserve">Autor/autori programa: </w:t>
      </w:r>
      <w:r w:rsidR="007E1709">
        <w:t>d</w:t>
      </w:r>
      <w:r w:rsidRPr="007C126F">
        <w:t xml:space="preserve">r Ranko Rajović, autor </w:t>
      </w:r>
      <w:r w:rsidR="00E967BC" w:rsidRPr="007C126F">
        <w:rPr>
          <w:b/>
        </w:rPr>
        <w:t xml:space="preserve">, </w:t>
      </w:r>
      <w:r w:rsidRPr="007C126F">
        <w:t>Uroš Petrović, koautor</w:t>
      </w:r>
    </w:p>
    <w:p w:rsidR="00730018" w:rsidRPr="007C126F" w:rsidRDefault="00E967BC" w:rsidP="002666C6">
      <w:pPr>
        <w:jc w:val="both"/>
      </w:pPr>
      <w:r w:rsidRPr="007C126F">
        <w:rPr>
          <w:b/>
          <w:bCs/>
          <w:lang w:val="sr-Latn-CS"/>
        </w:rPr>
        <w:t xml:space="preserve">Naziv institucije/organizacije koja podržava program: </w:t>
      </w:r>
      <w:r w:rsidR="00730018" w:rsidRPr="007C126F">
        <w:t>J.P.U.”Vukosava I. Mašanović“</w:t>
      </w:r>
      <w:r w:rsidR="007E1709">
        <w:t>,</w:t>
      </w:r>
      <w:r w:rsidR="00730018" w:rsidRPr="007C126F">
        <w:t xml:space="preserve"> BAR</w:t>
      </w:r>
    </w:p>
    <w:p w:rsidR="00730018" w:rsidRPr="007C126F" w:rsidRDefault="00620BAD" w:rsidP="002666C6">
      <w:pPr>
        <w:jc w:val="both"/>
      </w:pPr>
      <w:r w:rsidRPr="007C126F">
        <w:rPr>
          <w:b/>
        </w:rPr>
        <w:t>Odgovorna osoba(k</w:t>
      </w:r>
      <w:r w:rsidR="00730018" w:rsidRPr="007C126F">
        <w:rPr>
          <w:b/>
        </w:rPr>
        <w:t xml:space="preserve">oordinator </w:t>
      </w:r>
      <w:r w:rsidRPr="007C126F">
        <w:rPr>
          <w:b/>
        </w:rPr>
        <w:t>):</w:t>
      </w:r>
      <w:r w:rsidR="00730018" w:rsidRPr="007C126F">
        <w:t>Boris  Savić,</w:t>
      </w:r>
    </w:p>
    <w:p w:rsidR="00620BAD" w:rsidRPr="007C126F" w:rsidRDefault="00620BAD" w:rsidP="002666C6">
      <w:pPr>
        <w:jc w:val="both"/>
      </w:pPr>
      <w:r w:rsidRPr="007C126F">
        <w:rPr>
          <w:b/>
        </w:rPr>
        <w:t>Adresa:</w:t>
      </w:r>
      <w:r w:rsidRPr="007C126F">
        <w:t xml:space="preserve">Ilino 2 b.b. 85000 Bar </w:t>
      </w:r>
    </w:p>
    <w:p w:rsidR="00620BAD" w:rsidRPr="007C126F" w:rsidRDefault="00620BAD" w:rsidP="002666C6">
      <w:pPr>
        <w:jc w:val="both"/>
      </w:pPr>
      <w:r w:rsidRPr="007C126F">
        <w:rPr>
          <w:b/>
        </w:rPr>
        <w:t>E-mail:</w:t>
      </w:r>
      <w:r w:rsidRPr="007C126F">
        <w:t xml:space="preserve"> borsavic@yahoo.com</w:t>
      </w:r>
    </w:p>
    <w:p w:rsidR="00730018" w:rsidRPr="007C126F" w:rsidRDefault="00620BAD" w:rsidP="002666C6">
      <w:pPr>
        <w:jc w:val="both"/>
      </w:pPr>
      <w:r w:rsidRPr="007C126F">
        <w:rPr>
          <w:b/>
        </w:rPr>
        <w:t>Broj telefona:</w:t>
      </w:r>
      <w:r w:rsidR="00730018" w:rsidRPr="007C126F">
        <w:t>069 221 425;  e-mail: borsavic@yahoo.com</w:t>
      </w:r>
    </w:p>
    <w:p w:rsidR="00730018" w:rsidRPr="007C126F" w:rsidRDefault="00730018" w:rsidP="002666C6">
      <w:pPr>
        <w:jc w:val="both"/>
        <w:rPr>
          <w:b/>
        </w:rPr>
      </w:pPr>
    </w:p>
    <w:p w:rsidR="00730018" w:rsidRPr="007C126F" w:rsidRDefault="00730018" w:rsidP="002666C6">
      <w:pPr>
        <w:jc w:val="both"/>
        <w:rPr>
          <w:b/>
        </w:rPr>
      </w:pPr>
      <w:r w:rsidRPr="007C126F">
        <w:rPr>
          <w:b/>
        </w:rPr>
        <w:t>Opšti ciljevi:</w:t>
      </w:r>
    </w:p>
    <w:p w:rsidR="00730018" w:rsidRPr="007C126F" w:rsidRDefault="00730018" w:rsidP="002666C6">
      <w:pPr>
        <w:jc w:val="both"/>
      </w:pPr>
      <w:r w:rsidRPr="007C126F">
        <w:t>-povećanje efikasnosti učenja i razvoja funkcionalnog mišljenja svakog djeteta</w:t>
      </w:r>
    </w:p>
    <w:p w:rsidR="00730018" w:rsidRPr="007C126F" w:rsidRDefault="00730018" w:rsidP="002666C6">
      <w:pPr>
        <w:jc w:val="both"/>
      </w:pPr>
      <w:r w:rsidRPr="007C126F">
        <w:t>-adekvatan rad sa darovitom djecom u vaspitnim grupama u predškolskim ustanovama</w:t>
      </w:r>
    </w:p>
    <w:p w:rsidR="00620BAD" w:rsidRPr="007C126F" w:rsidRDefault="00620BAD" w:rsidP="002666C6">
      <w:pPr>
        <w:jc w:val="both"/>
      </w:pPr>
    </w:p>
    <w:p w:rsidR="00730018" w:rsidRPr="007C126F" w:rsidRDefault="00730018" w:rsidP="002666C6">
      <w:pPr>
        <w:jc w:val="both"/>
        <w:rPr>
          <w:b/>
        </w:rPr>
      </w:pPr>
      <w:r w:rsidRPr="007C126F">
        <w:rPr>
          <w:b/>
        </w:rPr>
        <w:t>Specifični ciljevi:</w:t>
      </w:r>
      <w:r w:rsidRPr="007C126F">
        <w:t>osposobljavanje vaspitača za rad sa darovitom djecom kroz sticanje funkcionalnih znanja za podsticaj darovitosti u svakodnevnom vaspitno-obrazovnom radu sa djecom u predškolskim institucijama</w:t>
      </w:r>
      <w:r w:rsidR="00B16870" w:rsidRPr="007C126F">
        <w:t>;</w:t>
      </w:r>
      <w:r w:rsidRPr="007C126F">
        <w:t>pedagoško osmišljavanje koncepta primjene u vaspitno-obrazovnom procesu</w:t>
      </w:r>
      <w:r w:rsidR="00B16870" w:rsidRPr="007C126F">
        <w:rPr>
          <w:b/>
        </w:rPr>
        <w:t>;</w:t>
      </w:r>
      <w:r w:rsidRPr="007C126F">
        <w:t>stimulacija i  rana identifikacija darovite djece</w:t>
      </w:r>
      <w:r w:rsidR="00B16870" w:rsidRPr="007C126F">
        <w:rPr>
          <w:b/>
        </w:rPr>
        <w:t>;</w:t>
      </w:r>
      <w:r w:rsidRPr="007C126F">
        <w:t>osposobljavanje vaspitača za individualizaciju nastavnih sadržaja koja može biti primjenljiva na svako dijete</w:t>
      </w:r>
    </w:p>
    <w:p w:rsidR="00620BAD" w:rsidRPr="007C126F" w:rsidRDefault="00620BAD" w:rsidP="002666C6">
      <w:pPr>
        <w:jc w:val="both"/>
      </w:pPr>
    </w:p>
    <w:p w:rsidR="00730018" w:rsidRPr="007E1709" w:rsidRDefault="007E1709" w:rsidP="002666C6">
      <w:pPr>
        <w:jc w:val="both"/>
        <w:rPr>
          <w:b/>
        </w:rPr>
      </w:pPr>
      <w:r>
        <w:rPr>
          <w:b/>
        </w:rPr>
        <w:t xml:space="preserve">Ciljna grupa: </w:t>
      </w:r>
      <w:r w:rsidRPr="007E1709">
        <w:t>p</w:t>
      </w:r>
      <w:r w:rsidR="00730018" w:rsidRPr="007C126F">
        <w:t>rogram je namijenjen vaspitačima i stručnim saradnicima u predškolskim ustanovama.</w:t>
      </w:r>
    </w:p>
    <w:p w:rsidR="00620BAD" w:rsidRPr="007C126F" w:rsidRDefault="00620BAD" w:rsidP="002666C6">
      <w:pPr>
        <w:jc w:val="both"/>
      </w:pPr>
    </w:p>
    <w:p w:rsidR="00730018" w:rsidRPr="007C126F" w:rsidRDefault="00730018" w:rsidP="002666C6">
      <w:pPr>
        <w:jc w:val="both"/>
        <w:rPr>
          <w:b/>
        </w:rPr>
      </w:pPr>
      <w:r w:rsidRPr="007C126F">
        <w:rPr>
          <w:b/>
        </w:rPr>
        <w:t>Metode i tehnike:</w:t>
      </w:r>
    </w:p>
    <w:p w:rsidR="00730018" w:rsidRPr="007C126F" w:rsidRDefault="00730018" w:rsidP="002666C6">
      <w:pPr>
        <w:jc w:val="both"/>
      </w:pPr>
      <w:r w:rsidRPr="007C126F">
        <w:t>-Teorijski uvod u temu: primjena verbalno-tekstualnih metoda (objašnjavanje,dijalog,diskusija) i  ilustrativno-demonstrativne;</w:t>
      </w:r>
    </w:p>
    <w:p w:rsidR="00730018" w:rsidRPr="007C126F" w:rsidRDefault="00730018" w:rsidP="002666C6">
      <w:pPr>
        <w:jc w:val="both"/>
      </w:pPr>
      <w:r w:rsidRPr="007C126F">
        <w:t>-Interaktivni i kooperativni oblici rada (radioničarski rad);</w:t>
      </w:r>
    </w:p>
    <w:p w:rsidR="00730018" w:rsidRPr="007C126F" w:rsidRDefault="00730018" w:rsidP="002666C6">
      <w:pPr>
        <w:jc w:val="both"/>
      </w:pPr>
      <w:r w:rsidRPr="007C126F">
        <w:t>-Timski rad;</w:t>
      </w:r>
    </w:p>
    <w:p w:rsidR="00730018" w:rsidRPr="007C126F" w:rsidRDefault="00730018" w:rsidP="002666C6">
      <w:pPr>
        <w:jc w:val="both"/>
      </w:pPr>
      <w:r w:rsidRPr="007C126F">
        <w:t>Tokom seminara naglasak je na saradnji i podršci, te na aktiviranju (participiranju, ličnom angažovanju) učesnika. Rad i razmjena rezultata ostvaruje se na nivou male grupe i  cijele grupe.</w:t>
      </w:r>
    </w:p>
    <w:p w:rsidR="00730018" w:rsidRPr="007C126F" w:rsidRDefault="00730018" w:rsidP="002666C6">
      <w:pPr>
        <w:jc w:val="both"/>
      </w:pPr>
      <w:r w:rsidRPr="007C126F">
        <w:t xml:space="preserve">Teme koje se obrađuju: </w:t>
      </w:r>
    </w:p>
    <w:p w:rsidR="00730018" w:rsidRPr="007C126F" w:rsidRDefault="00730018" w:rsidP="002666C6">
      <w:pPr>
        <w:jc w:val="both"/>
      </w:pPr>
      <w:r w:rsidRPr="007C126F">
        <w:lastRenderedPageBreak/>
        <w:t>-</w:t>
      </w:r>
      <w:r w:rsidRPr="007C126F">
        <w:tab/>
        <w:t xml:space="preserve">Neurofiziologija, razvoj mozga </w:t>
      </w:r>
    </w:p>
    <w:p w:rsidR="00730018" w:rsidRPr="007C126F" w:rsidRDefault="00730018" w:rsidP="002666C6">
      <w:pPr>
        <w:jc w:val="both"/>
      </w:pPr>
      <w:r w:rsidRPr="007C126F">
        <w:t>-</w:t>
      </w:r>
      <w:r w:rsidRPr="007C126F">
        <w:tab/>
        <w:t xml:space="preserve">Tehnike memorije </w:t>
      </w:r>
    </w:p>
    <w:p w:rsidR="00730018" w:rsidRPr="007C126F" w:rsidRDefault="00730018" w:rsidP="002666C6">
      <w:pPr>
        <w:jc w:val="both"/>
      </w:pPr>
      <w:r w:rsidRPr="007C126F">
        <w:t>-</w:t>
      </w:r>
      <w:r w:rsidRPr="007C126F">
        <w:tab/>
        <w:t xml:space="preserve">Funkcionalno razmišljanje </w:t>
      </w:r>
    </w:p>
    <w:p w:rsidR="00730018" w:rsidRPr="007C126F" w:rsidRDefault="00730018" w:rsidP="002666C6">
      <w:pPr>
        <w:jc w:val="both"/>
      </w:pPr>
      <w:r w:rsidRPr="007C126F">
        <w:t>-</w:t>
      </w:r>
      <w:r w:rsidRPr="007C126F">
        <w:tab/>
        <w:t xml:space="preserve">Zagonetne priče </w:t>
      </w:r>
    </w:p>
    <w:p w:rsidR="00730018" w:rsidRPr="007C126F" w:rsidRDefault="00730018" w:rsidP="002666C6">
      <w:pPr>
        <w:jc w:val="both"/>
      </w:pPr>
      <w:r w:rsidRPr="007C126F">
        <w:t>-</w:t>
      </w:r>
      <w:r w:rsidRPr="007C126F">
        <w:tab/>
        <w:t>Tehnike učenja</w:t>
      </w:r>
    </w:p>
    <w:p w:rsidR="00730018" w:rsidRPr="007C126F" w:rsidRDefault="00730018" w:rsidP="002666C6">
      <w:pPr>
        <w:jc w:val="both"/>
      </w:pPr>
      <w:r w:rsidRPr="007C126F">
        <w:t>-</w:t>
      </w:r>
      <w:r w:rsidRPr="007C126F">
        <w:tab/>
        <w:t xml:space="preserve">Vježbe koordinacije i koncentracije </w:t>
      </w:r>
    </w:p>
    <w:p w:rsidR="00730018" w:rsidRPr="007C126F" w:rsidRDefault="00730018" w:rsidP="002666C6">
      <w:pPr>
        <w:jc w:val="both"/>
      </w:pPr>
      <w:r w:rsidRPr="007C126F">
        <w:t>-</w:t>
      </w:r>
      <w:r w:rsidRPr="007C126F">
        <w:tab/>
        <w:t xml:space="preserve">Tehnike učenja, memorije, analiza radova, konsultacije </w:t>
      </w:r>
    </w:p>
    <w:p w:rsidR="00730018" w:rsidRPr="007C126F" w:rsidRDefault="00730018" w:rsidP="002666C6">
      <w:pPr>
        <w:jc w:val="both"/>
      </w:pPr>
      <w:r w:rsidRPr="007C126F">
        <w:t>-</w:t>
      </w:r>
      <w:r w:rsidRPr="007C126F">
        <w:tab/>
        <w:t xml:space="preserve">Primjena stečenih znanja, analiza radova djece, konsultacije sa voditeljima seminara </w:t>
      </w:r>
    </w:p>
    <w:p w:rsidR="00620BAD" w:rsidRPr="007C126F" w:rsidRDefault="00620BAD" w:rsidP="002666C6">
      <w:pPr>
        <w:jc w:val="both"/>
      </w:pPr>
    </w:p>
    <w:p w:rsidR="00730018" w:rsidRPr="002D5DC7" w:rsidRDefault="00730018" w:rsidP="002666C6">
      <w:pPr>
        <w:jc w:val="both"/>
        <w:rPr>
          <w:b/>
        </w:rPr>
      </w:pPr>
      <w:r w:rsidRPr="007C126F">
        <w:rPr>
          <w:b/>
        </w:rPr>
        <w:t>Broj sati efektivnog rada (broj dan</w:t>
      </w:r>
      <w:r w:rsidR="002D5DC7">
        <w:rPr>
          <w:b/>
        </w:rPr>
        <w:t>a i broj sati efektivnog rada):</w:t>
      </w:r>
      <w:r w:rsidR="002D5DC7">
        <w:t>s</w:t>
      </w:r>
      <w:r w:rsidRPr="007C126F">
        <w:t>eminar traje dva dana</w:t>
      </w:r>
      <w:r w:rsidR="002D5DC7">
        <w:t xml:space="preserve"> ,</w:t>
      </w:r>
      <w:r w:rsidRPr="007C126F">
        <w:t xml:space="preserve"> tj. 16 sati i još 4 sata za primjenu naučenih metoda kroz konsultacije sa voditeljima – ukupno 20 sati.</w:t>
      </w:r>
    </w:p>
    <w:p w:rsidR="00620BAD" w:rsidRPr="007C126F" w:rsidRDefault="00620BAD" w:rsidP="002666C6">
      <w:pPr>
        <w:jc w:val="both"/>
      </w:pPr>
    </w:p>
    <w:p w:rsidR="00730018" w:rsidRPr="007C126F" w:rsidRDefault="00730018" w:rsidP="002666C6">
      <w:pPr>
        <w:jc w:val="both"/>
      </w:pPr>
      <w:r w:rsidRPr="007C126F">
        <w:rPr>
          <w:b/>
        </w:rPr>
        <w:t xml:space="preserve">Broj učesnika u grupi: </w:t>
      </w:r>
      <w:r w:rsidRPr="007C126F">
        <w:t>od 25  do 30 učesnika</w:t>
      </w:r>
    </w:p>
    <w:p w:rsidR="00620BAD" w:rsidRPr="007C126F" w:rsidRDefault="00620BAD" w:rsidP="002666C6">
      <w:pPr>
        <w:jc w:val="both"/>
        <w:rPr>
          <w:b/>
        </w:rPr>
      </w:pPr>
    </w:p>
    <w:p w:rsidR="00730018" w:rsidRPr="002D5DC7" w:rsidRDefault="00730018" w:rsidP="002666C6">
      <w:pPr>
        <w:jc w:val="both"/>
        <w:rPr>
          <w:b/>
        </w:rPr>
      </w:pPr>
      <w:r w:rsidRPr="007C126F">
        <w:rPr>
          <w:b/>
        </w:rPr>
        <w:t>Cijena programa p</w:t>
      </w:r>
      <w:r w:rsidR="002D5DC7">
        <w:rPr>
          <w:b/>
        </w:rPr>
        <w:t xml:space="preserve">o učesniku i šta ona uključuje: </w:t>
      </w:r>
      <w:r w:rsidRPr="007C126F">
        <w:t xml:space="preserve">30,00E dnevno po učesniku. Cijena uključuje: honorare za autore i voditelje, materijal za učesnike, konsultacije u periodu od 6 mjeseci. </w:t>
      </w:r>
    </w:p>
    <w:p w:rsidR="00730018" w:rsidRPr="007C126F" w:rsidRDefault="00730018" w:rsidP="002666C6">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A5F0B" w:rsidRPr="007C126F" w:rsidTr="00D42E56">
        <w:tc>
          <w:tcPr>
            <w:tcW w:w="9179" w:type="dxa"/>
            <w:shd w:val="clear" w:color="auto" w:fill="E0E0E0"/>
          </w:tcPr>
          <w:p w:rsidR="007A5F0B" w:rsidRPr="007C126F" w:rsidRDefault="00432A14" w:rsidP="002666C6">
            <w:pPr>
              <w:spacing w:after="0" w:line="240" w:lineRule="auto"/>
              <w:jc w:val="both"/>
              <w:rPr>
                <w:rFonts w:eastAsia="SimSun"/>
                <w:b/>
                <w:lang w:val="sr-Latn-CS"/>
              </w:rPr>
            </w:pPr>
            <w:r>
              <w:rPr>
                <w:rFonts w:eastAsia="SimSun"/>
                <w:b/>
                <w:lang w:val="sr-Latn-CS"/>
              </w:rPr>
              <w:t>188</w:t>
            </w:r>
            <w:r w:rsidR="007A5F0B" w:rsidRPr="007C126F">
              <w:rPr>
                <w:rFonts w:eastAsia="SimSun"/>
                <w:b/>
                <w:lang w:val="sr-Latn-CS"/>
              </w:rPr>
              <w:t>. Obrazovanje za održivi razvoj – Održiva škola</w:t>
            </w:r>
          </w:p>
        </w:tc>
      </w:tr>
    </w:tbl>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Autori:</w:t>
      </w:r>
      <w:r w:rsidRPr="007C126F">
        <w:rPr>
          <w:rFonts w:cs="Arial"/>
          <w:lang w:val="sr-Latn-CS"/>
        </w:rPr>
        <w:t>mr  Kliment  Mindjov</w:t>
      </w:r>
    </w:p>
    <w:p w:rsidR="00620BAD" w:rsidRPr="007C126F" w:rsidRDefault="007A5F0B"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bCs/>
          <w:lang w:val="sr-Latn-CS"/>
        </w:rPr>
        <w:t>Regionalni centar za životnu sredinu za Centranu i Istočnu Evropu (REC), Kancelarija u Crnoj Gori</w:t>
      </w:r>
    </w:p>
    <w:p w:rsidR="007A5F0B" w:rsidRPr="007C126F" w:rsidRDefault="007A5F0B"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Mira Vasiljević</w:t>
      </w:r>
    </w:p>
    <w:p w:rsidR="007A5F0B" w:rsidRPr="007C126F" w:rsidRDefault="007A5F0B" w:rsidP="002666C6">
      <w:pPr>
        <w:spacing w:after="0" w:line="240" w:lineRule="auto"/>
        <w:jc w:val="both"/>
        <w:rPr>
          <w:rFonts w:cs="Arial"/>
        </w:rPr>
      </w:pPr>
      <w:r w:rsidRPr="007C126F">
        <w:rPr>
          <w:b/>
          <w:lang w:val="sr-Latn-CS"/>
        </w:rPr>
        <w:t xml:space="preserve">Adresa: </w:t>
      </w:r>
      <w:r w:rsidRPr="007C126F">
        <w:rPr>
          <w:rFonts w:cs="Arial"/>
        </w:rPr>
        <w:t>Bul.Ivana Crnojevića 16/2 81000 Podgorica</w:t>
      </w:r>
    </w:p>
    <w:p w:rsidR="007A5F0B" w:rsidRPr="007C126F" w:rsidRDefault="007A5F0B" w:rsidP="002666C6">
      <w:pPr>
        <w:spacing w:after="0" w:line="240" w:lineRule="auto"/>
        <w:jc w:val="both"/>
        <w:rPr>
          <w:rFonts w:cs="Arial"/>
          <w:lang w:val="sr-Latn-CS"/>
        </w:rPr>
      </w:pPr>
      <w:r w:rsidRPr="007C126F">
        <w:rPr>
          <w:b/>
          <w:lang w:val="sr-Latn-CS"/>
        </w:rPr>
        <w:t>E-mail:</w:t>
      </w:r>
      <w:r w:rsidRPr="007C126F">
        <w:rPr>
          <w:rFonts w:cs="Arial"/>
          <w:lang w:val="sr-Latn-CS"/>
        </w:rPr>
        <w:t xml:space="preserve"> mvasiljevic@rec.org</w:t>
      </w:r>
    </w:p>
    <w:p w:rsidR="007A5F0B" w:rsidRPr="007C126F" w:rsidRDefault="007A5F0B" w:rsidP="002666C6">
      <w:pPr>
        <w:spacing w:after="0" w:line="240" w:lineRule="auto"/>
        <w:jc w:val="both"/>
        <w:rPr>
          <w:rFonts w:cs="Arial"/>
          <w:lang w:val="sr-Latn-CS"/>
        </w:rPr>
      </w:pPr>
      <w:r w:rsidRPr="007C126F">
        <w:rPr>
          <w:b/>
          <w:lang w:val="sr-Latn-CS"/>
        </w:rPr>
        <w:t xml:space="preserve">Broj telefona: </w:t>
      </w:r>
      <w:r w:rsidRPr="007C126F">
        <w:rPr>
          <w:rFonts w:cs="Arial"/>
          <w:lang w:val="sr-Latn-CS"/>
        </w:rPr>
        <w:t>(382) 20 210 235; (382) 20 210 226; (382) 69 312 314</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 </w:t>
      </w:r>
      <w:r w:rsidR="002D5DC7">
        <w:rPr>
          <w:rFonts w:cs="Arial"/>
        </w:rPr>
        <w:t>r</w:t>
      </w:r>
      <w:r w:rsidRPr="007C126F">
        <w:rPr>
          <w:rFonts w:cs="Arial"/>
        </w:rPr>
        <w:t>azvoj kompetencija nastavnika obrazovno-vaspitnih ustanova potrebnih za uspješnu implementaciju sadržaja, ciljeva i ishoda učenja obrazovanja za održivi razvoj</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Specifični ciljevi programa: </w:t>
      </w:r>
      <w:r w:rsidR="008B3915">
        <w:rPr>
          <w:rFonts w:eastAsia="Calibri" w:cs="Arial"/>
        </w:rPr>
        <w:t>u</w:t>
      </w:r>
      <w:r w:rsidRPr="007C126F">
        <w:rPr>
          <w:rFonts w:eastAsia="Calibri" w:cs="Arial"/>
        </w:rPr>
        <w:t xml:space="preserve">poznavanje </w:t>
      </w:r>
      <w:r w:rsidRPr="007C126F">
        <w:rPr>
          <w:rFonts w:cs="Arial"/>
        </w:rPr>
        <w:t>osnovnih koncepata, pristupa i principa održivog razvoja;upoznavanje osnovnih koncepta, pristupa i principa obrazovanja za održivi razvoj;</w:t>
      </w:r>
      <w:r w:rsidRPr="007C126F">
        <w:rPr>
          <w:rFonts w:eastAsia="Calibri" w:cs="Times New Roman"/>
        </w:rPr>
        <w:t>upoznavanje nastavnika sa značajem, ciljevima i sadržajima m</w:t>
      </w:r>
      <w:r w:rsidRPr="007C126F">
        <w:rPr>
          <w:rFonts w:eastAsia="Calibri" w:cs="Arial"/>
        </w:rPr>
        <w:t xml:space="preserve">eđupredmetnih tema/specijalizovanim programom; </w:t>
      </w:r>
      <w:r w:rsidRPr="007C126F">
        <w:rPr>
          <w:rFonts w:eastAsia="Calibri" w:cs="Times New Roman"/>
        </w:rPr>
        <w:t xml:space="preserve">upoznavanje nastavnika  sa pristupima za implementaciju međupredmetnih tema/specijalizovanog programa, </w:t>
      </w:r>
      <w:r w:rsidRPr="007C126F">
        <w:rPr>
          <w:rFonts w:eastAsia="Calibri" w:cs="Arial"/>
          <w:lang w:val="sr-Latn-CS"/>
        </w:rPr>
        <w:t>(</w:t>
      </w:r>
      <w:r w:rsidRPr="007C126F">
        <w:rPr>
          <w:rFonts w:eastAsia="Calibri" w:cs="Arial"/>
        </w:rPr>
        <w:t xml:space="preserve">uključivanje međupredmetnih tema/specijalizovanog programa u godišnji plan rada škole/vrtića, </w:t>
      </w:r>
      <w:r w:rsidRPr="007C126F">
        <w:t xml:space="preserve">značajem i mogućnostima </w:t>
      </w:r>
      <w:r w:rsidRPr="007C126F">
        <w:rPr>
          <w:rFonts w:eastAsia="Calibri" w:cs="Arial"/>
        </w:rPr>
        <w:t xml:space="preserve">primjena didaktičkog materijala Zeleni paket junior, Zeleni paket, Vodičem za implemetaciju međupredmetnih tema u gimnaziji, značajem osposobljavanja </w:t>
      </w:r>
      <w:r w:rsidRPr="007C126F">
        <w:t xml:space="preserve">nastavnika, značajem realizacije vannastavnih </w:t>
      </w:r>
      <w:r w:rsidRPr="007C126F">
        <w:lastRenderedPageBreak/>
        <w:t>aktivnosti i jačanja uticaja škole u lokalnoj zajednici</w:t>
      </w:r>
      <w:r w:rsidRPr="007C126F">
        <w:rPr>
          <w:lang w:val="sr-Latn-CS"/>
        </w:rPr>
        <w:t>; karakteristikama održive škole</w:t>
      </w:r>
      <w:r w:rsidRPr="007C126F">
        <w:t>).</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Ciljna grupa: </w:t>
      </w:r>
      <w:r w:rsidR="002D5DC7">
        <w:rPr>
          <w:rFonts w:cs="Tahoma"/>
        </w:rPr>
        <w:t>n</w:t>
      </w:r>
      <w:r w:rsidRPr="007C126F">
        <w:rPr>
          <w:rFonts w:cs="Tahoma"/>
        </w:rPr>
        <w:t>astavnici obrazovno-vaspitnih ustanova</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Metode i tehnike rada: </w:t>
      </w:r>
      <w:r w:rsidR="002D5DC7">
        <w:rPr>
          <w:rFonts w:cs="Tahoma"/>
        </w:rPr>
        <w:t>o</w:t>
      </w:r>
      <w:r w:rsidRPr="007C126F">
        <w:rPr>
          <w:rFonts w:cs="Tahoma"/>
        </w:rPr>
        <w:t>buka interaktivnog tipa</w:t>
      </w:r>
    </w:p>
    <w:p w:rsidR="007A5F0B" w:rsidRPr="007C126F" w:rsidRDefault="007A5F0B" w:rsidP="002666C6">
      <w:pPr>
        <w:spacing w:after="0" w:line="240" w:lineRule="auto"/>
        <w:jc w:val="both"/>
        <w:rPr>
          <w:b/>
          <w:lang w:val="sr-Latn-CS"/>
        </w:rPr>
      </w:pPr>
    </w:p>
    <w:p w:rsidR="007A5F0B" w:rsidRPr="007C126F" w:rsidRDefault="00B16870" w:rsidP="002666C6">
      <w:pPr>
        <w:spacing w:after="0" w:line="240" w:lineRule="auto"/>
        <w:jc w:val="both"/>
        <w:rPr>
          <w:b/>
          <w:lang w:val="sr-Latn-CS"/>
        </w:rPr>
      </w:pPr>
      <w:r w:rsidRPr="007C126F">
        <w:rPr>
          <w:b/>
          <w:lang w:val="sr-Latn-CS"/>
        </w:rPr>
        <w:t>Teme:</w:t>
      </w:r>
      <w:r w:rsidRPr="007C126F">
        <w:rPr>
          <w:b/>
          <w:lang w:val="sr-Latn-CS"/>
        </w:rPr>
        <w:tab/>
      </w:r>
    </w:p>
    <w:p w:rsidR="007A5F0B" w:rsidRPr="007C126F" w:rsidRDefault="007A5F0B" w:rsidP="002666C6">
      <w:pPr>
        <w:numPr>
          <w:ilvl w:val="0"/>
          <w:numId w:val="166"/>
        </w:numPr>
        <w:jc w:val="both"/>
        <w:rPr>
          <w:rFonts w:cs="Arial"/>
        </w:rPr>
      </w:pPr>
      <w:r w:rsidRPr="007C126F">
        <w:rPr>
          <w:rFonts w:cs="Arial"/>
        </w:rPr>
        <w:t>Pojmovne i teorijske osnove održivog razvoja, razumijevanje odnosa između prirodnih, ekonomskih, kulturalnih i socijalnih resursa i obrazovanja za održivi razvoj</w:t>
      </w:r>
    </w:p>
    <w:p w:rsidR="007A5F0B" w:rsidRPr="007C126F" w:rsidRDefault="007A5F0B" w:rsidP="002666C6">
      <w:pPr>
        <w:numPr>
          <w:ilvl w:val="0"/>
          <w:numId w:val="166"/>
        </w:numPr>
        <w:jc w:val="both"/>
        <w:rPr>
          <w:rFonts w:cs="Arial"/>
        </w:rPr>
      </w:pPr>
      <w:r w:rsidRPr="007C126F">
        <w:rPr>
          <w:rFonts w:cs="Arial"/>
        </w:rPr>
        <w:t xml:space="preserve">Karakteristike održive škole; </w:t>
      </w:r>
    </w:p>
    <w:p w:rsidR="007A5F0B" w:rsidRPr="007C126F" w:rsidRDefault="007A5F0B" w:rsidP="002666C6">
      <w:pPr>
        <w:numPr>
          <w:ilvl w:val="0"/>
          <w:numId w:val="166"/>
        </w:numPr>
        <w:jc w:val="both"/>
        <w:rPr>
          <w:rFonts w:cs="Arial"/>
        </w:rPr>
      </w:pPr>
      <w:r w:rsidRPr="007C126F">
        <w:rPr>
          <w:rFonts w:cs="Arial"/>
        </w:rPr>
        <w:t>Planiranje vaspitno-obrazovnog rada škole/vrtića (međupredmetne oblasti/specijalizovani program u planovima redovne nastave, vannastavnih aktivnosti)</w:t>
      </w:r>
    </w:p>
    <w:p w:rsidR="007A5F0B" w:rsidRPr="007C126F" w:rsidRDefault="007A5F0B" w:rsidP="002666C6">
      <w:pPr>
        <w:numPr>
          <w:ilvl w:val="0"/>
          <w:numId w:val="166"/>
        </w:numPr>
        <w:jc w:val="both"/>
        <w:rPr>
          <w:rFonts w:cs="Arial"/>
        </w:rPr>
      </w:pPr>
      <w:r w:rsidRPr="007C126F">
        <w:rPr>
          <w:rFonts w:cs="Arial"/>
        </w:rPr>
        <w:t>Didaktički materijal za implementaciju međupredmetnih oblasti/specijalizovanog programa</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Trajanje programa (broj dana i broj sati efektivnog rada): </w:t>
      </w:r>
      <w:r w:rsidR="00B16870" w:rsidRPr="007C126F">
        <w:rPr>
          <w:rFonts w:cs="Tahoma"/>
        </w:rPr>
        <w:t>8 sati</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Broj učesnika u grupi: </w:t>
      </w:r>
      <w:r w:rsidRPr="007C126F">
        <w:rPr>
          <w:rFonts w:cs="Tahoma"/>
        </w:rPr>
        <w:t>25-30</w:t>
      </w:r>
    </w:p>
    <w:p w:rsidR="007A5F0B" w:rsidRPr="007C126F" w:rsidRDefault="007A5F0B" w:rsidP="002666C6">
      <w:pPr>
        <w:spacing w:after="0" w:line="240" w:lineRule="auto"/>
        <w:jc w:val="both"/>
        <w:rPr>
          <w:rFonts w:cs="Arial"/>
          <w:lang w:val="sr-Latn-CS"/>
        </w:rPr>
      </w:pPr>
    </w:p>
    <w:p w:rsidR="00730018" w:rsidRDefault="007A5F0B" w:rsidP="002666C6">
      <w:pPr>
        <w:spacing w:after="0" w:line="240" w:lineRule="auto"/>
        <w:jc w:val="both"/>
        <w:rPr>
          <w:rFonts w:cs="Arial"/>
        </w:rPr>
      </w:pPr>
      <w:r w:rsidRPr="007C126F">
        <w:rPr>
          <w:rFonts w:cs="Arial"/>
          <w:b/>
          <w:bCs/>
          <w:lang w:val="sr-Latn-CS"/>
        </w:rPr>
        <w:t xml:space="preserve">Cijena po učesniku dnevno  i šta ona uključuje: </w:t>
      </w:r>
      <w:r w:rsidRPr="007C126F">
        <w:rPr>
          <w:rFonts w:cs="Arial"/>
        </w:rPr>
        <w:t>25 €(ishrana, osvježenje u pauzama, honorari za trenere i potrošni materijal)</w:t>
      </w:r>
    </w:p>
    <w:p w:rsidR="008276E8" w:rsidRDefault="008276E8" w:rsidP="002666C6">
      <w:pPr>
        <w:spacing w:after="0" w:line="240" w:lineRule="auto"/>
        <w:jc w:val="both"/>
        <w:rPr>
          <w:rFonts w:cs="Arial"/>
        </w:rPr>
      </w:pPr>
    </w:p>
    <w:p w:rsidR="008276E8" w:rsidRPr="007C126F" w:rsidRDefault="008276E8" w:rsidP="002666C6">
      <w:pPr>
        <w:spacing w:after="0" w:line="240" w:lineRule="auto"/>
        <w:jc w:val="both"/>
        <w:rPr>
          <w:rFonts w:cs="Arial"/>
          <w:b/>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A5F0B" w:rsidRPr="007C126F" w:rsidTr="00D42E56">
        <w:tc>
          <w:tcPr>
            <w:tcW w:w="9179" w:type="dxa"/>
            <w:shd w:val="clear" w:color="auto" w:fill="E0E0E0"/>
          </w:tcPr>
          <w:p w:rsidR="007A5F0B" w:rsidRPr="007C126F" w:rsidRDefault="008276E8" w:rsidP="002666C6">
            <w:pPr>
              <w:spacing w:after="0" w:line="240" w:lineRule="auto"/>
              <w:jc w:val="both"/>
              <w:rPr>
                <w:rFonts w:eastAsia="SimSun"/>
                <w:b/>
                <w:lang w:val="sr-Latn-CS"/>
              </w:rPr>
            </w:pPr>
            <w:r>
              <w:rPr>
                <w:rFonts w:eastAsia="SimSun"/>
                <w:b/>
                <w:lang w:val="sr-Latn-CS"/>
              </w:rPr>
              <w:t>189</w:t>
            </w:r>
            <w:r w:rsidR="007A5F0B" w:rsidRPr="007C126F">
              <w:rPr>
                <w:rFonts w:eastAsia="SimSun"/>
                <w:b/>
                <w:lang w:val="sr-Latn-CS"/>
              </w:rPr>
              <w:t>. Obrazovanjem protiv predrasuda</w:t>
            </w:r>
          </w:p>
        </w:tc>
      </w:tr>
    </w:tbl>
    <w:p w:rsidR="00730018" w:rsidRPr="007C126F" w:rsidRDefault="00730018"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Autori</w:t>
      </w:r>
      <w:r w:rsidRPr="007C126F">
        <w:rPr>
          <w:lang w:val="sr-Latn-CS"/>
        </w:rPr>
        <w:t>: Vesna Dimitrijević, Svetlana Dujović, Sabra Decević</w:t>
      </w:r>
    </w:p>
    <w:p w:rsidR="007A5F0B" w:rsidRPr="007C126F" w:rsidRDefault="00BC613F" w:rsidP="002666C6">
      <w:pPr>
        <w:spacing w:after="0" w:line="240" w:lineRule="auto"/>
        <w:jc w:val="both"/>
        <w:rPr>
          <w:lang w:val="sr-Latn-CS"/>
        </w:rPr>
      </w:pPr>
      <w:r w:rsidRPr="007C126F">
        <w:rPr>
          <w:b/>
          <w:bCs/>
          <w:lang w:val="sr-Latn-CS"/>
        </w:rPr>
        <w:t>Naziv institucije/organizacije koja podržava program:</w:t>
      </w:r>
      <w:r w:rsidRPr="007C126F">
        <w:rPr>
          <w:bCs/>
          <w:lang w:val="sr-Latn-CS"/>
        </w:rPr>
        <w:t>NVU „Djeca Crne Gore“</w:t>
      </w:r>
    </w:p>
    <w:p w:rsidR="007A5F0B" w:rsidRPr="007C126F" w:rsidRDefault="007A5F0B" w:rsidP="002666C6">
      <w:pPr>
        <w:spacing w:after="0" w:line="240" w:lineRule="auto"/>
        <w:jc w:val="both"/>
        <w:rPr>
          <w:rFonts w:cs="Arial"/>
          <w:lang w:val="sr-Latn-CS"/>
        </w:rPr>
      </w:pPr>
      <w:r w:rsidRPr="007C126F">
        <w:rPr>
          <w:b/>
          <w:lang w:val="sr-Latn-CS"/>
        </w:rPr>
        <w:t>Odgovorna osoba (koordinator</w:t>
      </w:r>
      <w:r w:rsidRPr="007C126F">
        <w:rPr>
          <w:lang w:val="sr-Latn-CS"/>
        </w:rPr>
        <w:t>): Sabra Decević</w:t>
      </w:r>
    </w:p>
    <w:p w:rsidR="007A5F0B" w:rsidRPr="007C126F" w:rsidRDefault="007A5F0B" w:rsidP="002666C6">
      <w:pPr>
        <w:spacing w:after="0" w:line="240" w:lineRule="auto"/>
        <w:jc w:val="both"/>
        <w:rPr>
          <w:rFonts w:cs="Arial"/>
          <w:lang w:val="sr-Latn-CS"/>
        </w:rPr>
      </w:pPr>
      <w:r w:rsidRPr="007C126F">
        <w:rPr>
          <w:b/>
          <w:lang w:val="sr-Latn-CS"/>
        </w:rPr>
        <w:t xml:space="preserve">Adresa: </w:t>
      </w:r>
      <w:r w:rsidRPr="007C126F">
        <w:rPr>
          <w:lang w:val="sr-Latn-CS"/>
        </w:rPr>
        <w:t>Tuzi bb</w:t>
      </w:r>
    </w:p>
    <w:p w:rsidR="007A5F0B" w:rsidRPr="007C126F" w:rsidRDefault="007A5F0B" w:rsidP="002666C6">
      <w:pPr>
        <w:spacing w:after="0" w:line="240" w:lineRule="auto"/>
        <w:jc w:val="both"/>
        <w:rPr>
          <w:rFonts w:cs="Arial"/>
          <w:lang w:val="sr-Latn-CS"/>
        </w:rPr>
      </w:pPr>
      <w:r w:rsidRPr="007C126F">
        <w:rPr>
          <w:b/>
          <w:lang w:val="sr-Latn-CS"/>
        </w:rPr>
        <w:t>E-mail</w:t>
      </w:r>
      <w:r w:rsidRPr="007C126F">
        <w:rPr>
          <w:lang w:val="sr-Latn-CS"/>
        </w:rPr>
        <w:t>: djecacrnegore@yahoo.com</w:t>
      </w:r>
    </w:p>
    <w:p w:rsidR="007A5F0B" w:rsidRPr="007C126F" w:rsidRDefault="007A5F0B" w:rsidP="002666C6">
      <w:pPr>
        <w:spacing w:after="0" w:line="240" w:lineRule="auto"/>
        <w:jc w:val="both"/>
        <w:rPr>
          <w:rFonts w:cs="Arial"/>
          <w:lang w:val="sr-Latn-CS"/>
        </w:rPr>
      </w:pPr>
      <w:r w:rsidRPr="007C126F">
        <w:rPr>
          <w:b/>
          <w:lang w:val="sr-Latn-CS"/>
        </w:rPr>
        <w:t>Broj telefona</w:t>
      </w:r>
      <w:r w:rsidRPr="007C126F">
        <w:rPr>
          <w:lang w:val="sr-Latn-CS"/>
        </w:rPr>
        <w:t>: +382 67 828 746</w:t>
      </w:r>
    </w:p>
    <w:p w:rsidR="007A5F0B" w:rsidRPr="007C126F" w:rsidRDefault="007A5F0B" w:rsidP="002666C6">
      <w:pPr>
        <w:spacing w:after="0" w:line="240" w:lineRule="auto"/>
        <w:jc w:val="both"/>
        <w:rPr>
          <w:rFonts w:cs="Arial"/>
          <w:lang w:val="sr-Latn-CS"/>
        </w:rPr>
      </w:pPr>
    </w:p>
    <w:p w:rsidR="007A5F0B" w:rsidRPr="007C126F" w:rsidRDefault="007A5F0B"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w:t>
      </w:r>
      <w:r w:rsidR="002D5DC7">
        <w:rPr>
          <w:rFonts w:cs="Tahoma"/>
        </w:rPr>
        <w:t>o</w:t>
      </w:r>
      <w:r w:rsidRPr="007C126F">
        <w:rPr>
          <w:rFonts w:cs="Tahoma"/>
        </w:rPr>
        <w:t>pšti cilj programa je podupiranje i jačanje temelja uzajamnih odnosa između različitih društava i različitih većinskih ili manjinskih kulturoloških grupa.</w:t>
      </w:r>
    </w:p>
    <w:p w:rsidR="007A5F0B" w:rsidRPr="007C126F" w:rsidRDefault="007A5F0B" w:rsidP="002666C6">
      <w:pPr>
        <w:jc w:val="both"/>
        <w:rPr>
          <w:b/>
          <w:lang w:val="sr-Latn-CS"/>
        </w:rPr>
      </w:pPr>
    </w:p>
    <w:p w:rsidR="007A5F0B" w:rsidRPr="007C126F" w:rsidRDefault="007A5F0B" w:rsidP="002666C6">
      <w:pPr>
        <w:jc w:val="both"/>
        <w:rPr>
          <w:rFonts w:cs="Arial"/>
        </w:rPr>
      </w:pPr>
      <w:r w:rsidRPr="007C126F">
        <w:rPr>
          <w:b/>
          <w:lang w:val="sr-Latn-CS"/>
        </w:rPr>
        <w:t>Specifični ciljevi programa:</w:t>
      </w:r>
    </w:p>
    <w:p w:rsidR="007A5F0B" w:rsidRPr="007C126F" w:rsidRDefault="007A5F0B" w:rsidP="002666C6">
      <w:pPr>
        <w:jc w:val="both"/>
        <w:rPr>
          <w:rFonts w:cs="Arial"/>
        </w:rPr>
      </w:pPr>
      <w:r w:rsidRPr="007C126F">
        <w:rPr>
          <w:rFonts w:cs="Arial"/>
        </w:rPr>
        <w:t>•</w:t>
      </w:r>
      <w:r w:rsidRPr="007C126F">
        <w:rPr>
          <w:rFonts w:cs="Arial"/>
        </w:rPr>
        <w:tab/>
        <w:t>učiniti napor i priznati različite kulturološke identitete i podsticati poštovanje manjina</w:t>
      </w:r>
    </w:p>
    <w:p w:rsidR="007A5F0B" w:rsidRPr="007C126F" w:rsidRDefault="007A5F0B" w:rsidP="002666C6">
      <w:pPr>
        <w:jc w:val="both"/>
        <w:rPr>
          <w:rFonts w:cs="Arial"/>
        </w:rPr>
      </w:pPr>
      <w:r w:rsidRPr="007C126F">
        <w:rPr>
          <w:rFonts w:cs="Arial"/>
        </w:rPr>
        <w:t>•</w:t>
      </w:r>
      <w:r w:rsidRPr="007C126F">
        <w:rPr>
          <w:rFonts w:cs="Arial"/>
        </w:rPr>
        <w:tab/>
        <w:t>prevladati negativne predrasude i etničke stereotipe</w:t>
      </w:r>
    </w:p>
    <w:p w:rsidR="007A5F0B" w:rsidRPr="007C126F" w:rsidRDefault="007A5F0B" w:rsidP="002666C6">
      <w:pPr>
        <w:jc w:val="both"/>
        <w:rPr>
          <w:rFonts w:cs="Arial"/>
        </w:rPr>
      </w:pPr>
      <w:r w:rsidRPr="007C126F">
        <w:rPr>
          <w:rFonts w:cs="Arial"/>
        </w:rPr>
        <w:t>•</w:t>
      </w:r>
      <w:r w:rsidRPr="007C126F">
        <w:rPr>
          <w:rFonts w:cs="Arial"/>
        </w:rPr>
        <w:tab/>
        <w:t>favorizovati pozitivnu evoluciju različitosti i raznolikosti</w:t>
      </w:r>
    </w:p>
    <w:p w:rsidR="007A5F0B" w:rsidRPr="007C126F" w:rsidRDefault="007A5F0B" w:rsidP="002666C6">
      <w:pPr>
        <w:jc w:val="both"/>
        <w:rPr>
          <w:rFonts w:cs="Arial"/>
        </w:rPr>
      </w:pPr>
      <w:r w:rsidRPr="007C126F">
        <w:rPr>
          <w:rFonts w:cs="Arial"/>
        </w:rPr>
        <w:t>•</w:t>
      </w:r>
      <w:r w:rsidRPr="007C126F">
        <w:rPr>
          <w:rFonts w:cs="Arial"/>
        </w:rPr>
        <w:tab/>
        <w:t>tražiti i istaći sličnosti</w:t>
      </w:r>
    </w:p>
    <w:p w:rsidR="007A5F0B" w:rsidRPr="007C126F" w:rsidRDefault="007A5F0B" w:rsidP="002666C6">
      <w:pPr>
        <w:ind w:left="720" w:hanging="720"/>
        <w:jc w:val="both"/>
        <w:rPr>
          <w:rFonts w:cs="Arial"/>
        </w:rPr>
      </w:pPr>
      <w:r w:rsidRPr="007C126F">
        <w:rPr>
          <w:rFonts w:cs="Arial"/>
        </w:rPr>
        <w:lastRenderedPageBreak/>
        <w:t>•</w:t>
      </w:r>
      <w:r w:rsidRPr="007C126F">
        <w:rPr>
          <w:rFonts w:cs="Arial"/>
        </w:rPr>
        <w:tab/>
        <w:t>stvarati pozitivne stavove i navike ponašanja prema ljudima iz drugih društava i kultura</w:t>
      </w:r>
    </w:p>
    <w:p w:rsidR="007A5F0B" w:rsidRPr="007C126F" w:rsidRDefault="007A5F0B" w:rsidP="002666C6">
      <w:pPr>
        <w:jc w:val="both"/>
        <w:rPr>
          <w:b/>
          <w:lang w:val="sr-Latn-CS"/>
        </w:rPr>
      </w:pPr>
      <w:r w:rsidRPr="007C126F">
        <w:rPr>
          <w:rFonts w:cs="Arial"/>
        </w:rPr>
        <w:t>•</w:t>
      </w:r>
      <w:r w:rsidRPr="007C126F">
        <w:rPr>
          <w:rFonts w:cs="Arial"/>
        </w:rPr>
        <w:tab/>
        <w:t>pretvoriti u djelo principe solidarnosti i građanske odvažnosti</w:t>
      </w:r>
    </w:p>
    <w:p w:rsidR="007A5F0B" w:rsidRPr="007C126F" w:rsidRDefault="007A5F0B" w:rsidP="002666C6">
      <w:pPr>
        <w:spacing w:after="0" w:line="240" w:lineRule="auto"/>
        <w:jc w:val="both"/>
        <w:rPr>
          <w:rFonts w:cs="Tahoma"/>
        </w:rPr>
      </w:pPr>
      <w:r w:rsidRPr="007C126F">
        <w:rPr>
          <w:b/>
          <w:lang w:val="sr-Latn-CS"/>
        </w:rPr>
        <w:t xml:space="preserve">Ciljna grupa: </w:t>
      </w:r>
      <w:r w:rsidR="002D5DC7">
        <w:rPr>
          <w:rFonts w:cs="Tahoma"/>
        </w:rPr>
        <w:t>n</w:t>
      </w:r>
      <w:r w:rsidRPr="007C126F">
        <w:rPr>
          <w:rFonts w:cs="Tahoma"/>
        </w:rPr>
        <w:t xml:space="preserve">astavnici, psihološko- pedagoška služba, uprava škole, </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Metode i tehnike rada: </w:t>
      </w:r>
      <w:r w:rsidR="002D5DC7">
        <w:rPr>
          <w:rFonts w:cs="Tahoma"/>
        </w:rPr>
        <w:t>i</w:t>
      </w:r>
      <w:r w:rsidRPr="007C126F">
        <w:rPr>
          <w:rFonts w:cs="Tahoma"/>
        </w:rPr>
        <w:t>nteraktivne radionice, diskusije, individualni rad, rad u malim grupama, rad u velikoj grupi.</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b/>
          <w:lang w:val="sr-Latn-CS"/>
        </w:rPr>
      </w:pPr>
      <w:r w:rsidRPr="007C126F">
        <w:rPr>
          <w:b/>
          <w:lang w:val="sr-Latn-CS"/>
        </w:rPr>
        <w:t>Teme:</w:t>
      </w:r>
      <w:r w:rsidRPr="007C126F">
        <w:rPr>
          <w:b/>
          <w:lang w:val="sr-Latn-CS"/>
        </w:rPr>
        <w:tab/>
      </w:r>
    </w:p>
    <w:p w:rsidR="007A5F0B" w:rsidRPr="007C126F" w:rsidRDefault="007A5F0B" w:rsidP="002666C6">
      <w:pPr>
        <w:pStyle w:val="ListParagraph"/>
        <w:numPr>
          <w:ilvl w:val="0"/>
          <w:numId w:val="167"/>
        </w:numPr>
        <w:spacing w:after="0" w:line="240" w:lineRule="auto"/>
        <w:jc w:val="both"/>
        <w:rPr>
          <w:rFonts w:ascii="Verdana" w:hAnsi="Verdana" w:cs="Tahoma"/>
        </w:rPr>
      </w:pPr>
      <w:r w:rsidRPr="007C126F">
        <w:rPr>
          <w:rFonts w:ascii="Verdana" w:hAnsi="Verdana" w:cs="Tahoma"/>
        </w:rPr>
        <w:t xml:space="preserve">Stvarnost naših društava- Različitost;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M</w:t>
      </w:r>
      <w:r w:rsidR="007A5F0B" w:rsidRPr="007C126F">
        <w:rPr>
          <w:rFonts w:ascii="Verdana" w:hAnsi="Verdana" w:cs="Tahoma"/>
        </w:rPr>
        <w:t xml:space="preserve">ultikulturalna drustva-lokalne manjine;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I</w:t>
      </w:r>
      <w:r w:rsidR="007A5F0B" w:rsidRPr="007C126F">
        <w:rPr>
          <w:rFonts w:ascii="Verdana" w:hAnsi="Verdana" w:cs="Tahoma"/>
        </w:rPr>
        <w:t xml:space="preserve">nterkulturalna drustva;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K</w:t>
      </w:r>
      <w:r w:rsidR="007A5F0B" w:rsidRPr="007C126F">
        <w:rPr>
          <w:rFonts w:ascii="Verdana" w:hAnsi="Verdana" w:cs="Tahoma"/>
        </w:rPr>
        <w:t xml:space="preserve">ulture;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I</w:t>
      </w:r>
      <w:r w:rsidR="007A5F0B" w:rsidRPr="007C126F">
        <w:rPr>
          <w:rFonts w:ascii="Verdana" w:hAnsi="Verdana" w:cs="Tahoma"/>
        </w:rPr>
        <w:t xml:space="preserve">dentitet;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E</w:t>
      </w:r>
      <w:r w:rsidR="007A5F0B" w:rsidRPr="007C126F">
        <w:rPr>
          <w:rFonts w:ascii="Verdana" w:hAnsi="Verdana" w:cs="Tahoma"/>
        </w:rPr>
        <w:t xml:space="preserve">tnocentrizam;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D</w:t>
      </w:r>
      <w:r w:rsidR="007A5F0B" w:rsidRPr="007C126F">
        <w:rPr>
          <w:rFonts w:ascii="Verdana" w:hAnsi="Verdana" w:cs="Tahoma"/>
        </w:rPr>
        <w:t xml:space="preserve">iskriminacija; </w:t>
      </w:r>
    </w:p>
    <w:p w:rsidR="007A5F0B" w:rsidRPr="007C126F" w:rsidRDefault="001E199D" w:rsidP="002666C6">
      <w:pPr>
        <w:pStyle w:val="ListParagraph"/>
        <w:numPr>
          <w:ilvl w:val="0"/>
          <w:numId w:val="167"/>
        </w:numPr>
        <w:spacing w:after="0" w:line="240" w:lineRule="auto"/>
        <w:jc w:val="both"/>
        <w:rPr>
          <w:rFonts w:ascii="Verdana" w:hAnsi="Verdana" w:cs="Tahoma"/>
        </w:rPr>
      </w:pPr>
      <w:r>
        <w:rPr>
          <w:rFonts w:ascii="Verdana" w:hAnsi="Verdana" w:cs="Tahoma"/>
        </w:rPr>
        <w:t>K</w:t>
      </w:r>
      <w:r w:rsidR="007A5F0B" w:rsidRPr="007C126F">
        <w:rPr>
          <w:rFonts w:ascii="Verdana" w:hAnsi="Verdana" w:cs="Tahoma"/>
        </w:rPr>
        <w:t xml:space="preserve">senofobija; </w:t>
      </w:r>
    </w:p>
    <w:p w:rsidR="007A5F0B" w:rsidRPr="007C126F" w:rsidRDefault="001E199D" w:rsidP="002666C6">
      <w:pPr>
        <w:pStyle w:val="ListParagraph"/>
        <w:numPr>
          <w:ilvl w:val="0"/>
          <w:numId w:val="167"/>
        </w:numPr>
        <w:spacing w:after="0" w:line="240" w:lineRule="auto"/>
        <w:jc w:val="both"/>
        <w:rPr>
          <w:rFonts w:ascii="Verdana" w:hAnsi="Verdana"/>
          <w:b/>
          <w:lang w:val="sr-Latn-CS"/>
        </w:rPr>
      </w:pPr>
      <w:r>
        <w:rPr>
          <w:rFonts w:ascii="Verdana" w:hAnsi="Verdana" w:cs="Tahoma"/>
        </w:rPr>
        <w:t>N</w:t>
      </w:r>
      <w:r w:rsidR="007A5F0B" w:rsidRPr="007C126F">
        <w:rPr>
          <w:rFonts w:ascii="Verdana" w:hAnsi="Verdana" w:cs="Tahoma"/>
        </w:rPr>
        <w:t>etolerancija;</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Trajanje programa (broj dana i broj sati efektivnog rada): </w:t>
      </w:r>
      <w:r w:rsidR="00A1358D" w:rsidRPr="007C126F">
        <w:rPr>
          <w:lang w:val="sr-Latn-CS"/>
        </w:rPr>
        <w:t>2 dana (</w:t>
      </w:r>
      <w:r w:rsidRPr="007C126F">
        <w:rPr>
          <w:lang w:val="sr-Latn-CS"/>
        </w:rPr>
        <w:t>16 sati</w:t>
      </w:r>
      <w:r w:rsidR="00A1358D" w:rsidRPr="007C126F">
        <w:rPr>
          <w:lang w:val="sr-Latn-CS"/>
        </w:rPr>
        <w:t>)</w:t>
      </w:r>
      <w:r w:rsidR="00A1358D" w:rsidRPr="007C126F">
        <w:rPr>
          <w:rFonts w:cs="Arial"/>
          <w:lang w:val="sr-Latn-CS"/>
        </w:rPr>
        <w:t>,</w:t>
      </w:r>
      <w:r w:rsidRPr="007C126F">
        <w:rPr>
          <w:lang w:val="sr-Latn-CS"/>
        </w:rPr>
        <w:t xml:space="preserve">4 dana </w:t>
      </w:r>
      <w:r w:rsidR="00A1358D" w:rsidRPr="007C126F">
        <w:rPr>
          <w:lang w:val="sr-Latn-CS"/>
        </w:rPr>
        <w:t>(</w:t>
      </w:r>
      <w:r w:rsidRPr="007C126F">
        <w:rPr>
          <w:lang w:val="sr-Latn-CS"/>
        </w:rPr>
        <w:t>32 sata</w:t>
      </w:r>
      <w:r w:rsidR="00A1358D" w:rsidRPr="007C126F">
        <w:rPr>
          <w:lang w:val="sr-Latn-CS"/>
        </w:rPr>
        <w:t>)</w:t>
      </w:r>
    </w:p>
    <w:p w:rsidR="007A5F0B" w:rsidRPr="007C126F" w:rsidRDefault="007A5F0B" w:rsidP="002666C6">
      <w:pPr>
        <w:spacing w:after="0" w:line="240" w:lineRule="auto"/>
        <w:jc w:val="both"/>
        <w:rPr>
          <w:b/>
          <w:lang w:val="sr-Latn-CS"/>
        </w:rPr>
      </w:pPr>
    </w:p>
    <w:p w:rsidR="007A5F0B" w:rsidRPr="007C126F" w:rsidRDefault="007A5F0B" w:rsidP="002666C6">
      <w:pPr>
        <w:spacing w:after="0" w:line="240" w:lineRule="auto"/>
        <w:jc w:val="both"/>
        <w:rPr>
          <w:rFonts w:cs="Arial"/>
          <w:lang w:val="sr-Latn-CS"/>
        </w:rPr>
      </w:pPr>
      <w:r w:rsidRPr="007C126F">
        <w:rPr>
          <w:b/>
          <w:lang w:val="sr-Latn-CS"/>
        </w:rPr>
        <w:t xml:space="preserve">Broj učesnika u grupi: </w:t>
      </w:r>
      <w:r w:rsidRPr="007C126F">
        <w:rPr>
          <w:lang w:val="sr-Latn-CS"/>
        </w:rPr>
        <w:t>25 učes</w:t>
      </w:r>
      <w:r w:rsidR="0085036B" w:rsidRPr="007C126F">
        <w:rPr>
          <w:lang w:val="sr-Latn-CS"/>
        </w:rPr>
        <w:t>n</w:t>
      </w:r>
      <w:r w:rsidRPr="007C126F">
        <w:rPr>
          <w:lang w:val="sr-Latn-CS"/>
        </w:rPr>
        <w:t xml:space="preserve">ika </w:t>
      </w:r>
    </w:p>
    <w:p w:rsidR="007A5F0B" w:rsidRPr="007C126F" w:rsidRDefault="007A5F0B" w:rsidP="002666C6">
      <w:pPr>
        <w:spacing w:after="0" w:line="240" w:lineRule="auto"/>
        <w:jc w:val="both"/>
        <w:rPr>
          <w:rFonts w:cs="Arial"/>
          <w:lang w:val="sr-Latn-CS"/>
        </w:rPr>
      </w:pPr>
    </w:p>
    <w:p w:rsidR="00730018" w:rsidRDefault="007A5F0B"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 xml:space="preserve">18.5 EUR (honorare trenera, materijal </w:t>
      </w:r>
      <w:r w:rsidR="00A1358D" w:rsidRPr="007C126F">
        <w:rPr>
          <w:rFonts w:cs="Arial"/>
          <w:bCs/>
          <w:lang w:val="sr-Latn-CS"/>
        </w:rPr>
        <w:t>za rad, osvjezenje i hrana za uč</w:t>
      </w:r>
      <w:r w:rsidRPr="007C126F">
        <w:rPr>
          <w:rFonts w:cs="Arial"/>
          <w:bCs/>
          <w:lang w:val="sr-Latn-CS"/>
        </w:rPr>
        <w:t>esnike, smjestaj i putni troskovi za trenere)</w:t>
      </w:r>
      <w:r w:rsidR="0085036B" w:rsidRPr="007C126F">
        <w:rPr>
          <w:rFonts w:cs="Arial"/>
          <w:bCs/>
          <w:lang w:val="sr-Latn-CS"/>
        </w:rPr>
        <w:t>.</w:t>
      </w:r>
    </w:p>
    <w:p w:rsidR="002D5DC7" w:rsidRPr="007C126F" w:rsidRDefault="002D5DC7" w:rsidP="002666C6">
      <w:pPr>
        <w:spacing w:after="0" w:line="240" w:lineRule="auto"/>
        <w:jc w:val="both"/>
        <w:rPr>
          <w:rFonts w:cs="Arial"/>
          <w:b/>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A5F0B" w:rsidRPr="007C126F" w:rsidTr="00D42E56">
        <w:tc>
          <w:tcPr>
            <w:tcW w:w="9179" w:type="dxa"/>
            <w:shd w:val="clear" w:color="auto" w:fill="E0E0E0"/>
          </w:tcPr>
          <w:p w:rsidR="007A5F0B" w:rsidRPr="007C126F" w:rsidRDefault="008276E8" w:rsidP="002666C6">
            <w:pPr>
              <w:spacing w:after="0" w:line="240" w:lineRule="auto"/>
              <w:jc w:val="both"/>
              <w:rPr>
                <w:rFonts w:eastAsia="SimSun"/>
                <w:b/>
                <w:lang w:val="sr-Latn-CS"/>
              </w:rPr>
            </w:pPr>
            <w:r>
              <w:rPr>
                <w:rFonts w:eastAsia="SimSun"/>
                <w:b/>
                <w:lang w:val="sr-Latn-CS"/>
              </w:rPr>
              <w:t>190</w:t>
            </w:r>
            <w:r w:rsidR="007A5F0B" w:rsidRPr="007C126F">
              <w:rPr>
                <w:rFonts w:eastAsia="SimSun"/>
                <w:b/>
                <w:lang w:val="sr-Latn-CS"/>
              </w:rPr>
              <w:t>. Obuka za rad interaktivnih službi za rano i predškolsko obrazovanje</w:t>
            </w:r>
          </w:p>
        </w:tc>
      </w:tr>
    </w:tbl>
    <w:p w:rsidR="00730018" w:rsidRPr="007C126F" w:rsidRDefault="00730018" w:rsidP="002666C6">
      <w:pPr>
        <w:spacing w:after="0" w:line="240" w:lineRule="auto"/>
        <w:jc w:val="both"/>
        <w:rPr>
          <w:b/>
          <w:lang w:val="sr-Latn-CS"/>
        </w:rPr>
      </w:pPr>
    </w:p>
    <w:p w:rsidR="0002655C" w:rsidRPr="007C126F" w:rsidRDefault="0002655C" w:rsidP="002666C6">
      <w:pPr>
        <w:spacing w:after="0" w:line="240" w:lineRule="auto"/>
        <w:jc w:val="both"/>
        <w:rPr>
          <w:rFonts w:cs="Arial"/>
          <w:lang w:val="sr-Latn-CS"/>
        </w:rPr>
      </w:pPr>
      <w:r w:rsidRPr="007C126F">
        <w:rPr>
          <w:b/>
          <w:lang w:val="sr-Latn-CS"/>
        </w:rPr>
        <w:t>Autori:</w:t>
      </w:r>
      <w:r w:rsidRPr="007C126F">
        <w:rPr>
          <w:rFonts w:cs="Arial"/>
          <w:lang w:val="sr-Latn-CS"/>
        </w:rPr>
        <w:t xml:space="preserve"> Itana Kovačević, Marija Jovović, Slavica Đurović, Jovana Grubač, Borjanka Butrić, Sanja Mićović, Rosa Boričić, Muamera Dacić, Mukadesa Husović, Nervija Kalač, Rešad Kardovič, Jovan Komatina, Dušanka Ulama </w:t>
      </w:r>
    </w:p>
    <w:p w:rsidR="0002655C" w:rsidRPr="007C126F" w:rsidRDefault="0002655C" w:rsidP="002666C6">
      <w:pPr>
        <w:spacing w:after="0" w:line="240" w:lineRule="auto"/>
        <w:jc w:val="both"/>
        <w:rPr>
          <w:rFonts w:cs="Arial"/>
        </w:rPr>
      </w:pPr>
      <w:r w:rsidRPr="007C126F">
        <w:rPr>
          <w:b/>
          <w:lang w:val="sr-Latn-CS"/>
        </w:rPr>
        <w:t xml:space="preserve">Odgovorna osoba (koordinator): </w:t>
      </w:r>
      <w:r w:rsidRPr="007C126F">
        <w:rPr>
          <w:lang w:val="sr-Latn-CS"/>
        </w:rPr>
        <w:t xml:space="preserve">Itana </w:t>
      </w:r>
      <w:r w:rsidRPr="007C126F">
        <w:t>Kovačević</w:t>
      </w:r>
    </w:p>
    <w:p w:rsidR="0002655C" w:rsidRPr="007C126F" w:rsidRDefault="0002655C" w:rsidP="002666C6">
      <w:pPr>
        <w:spacing w:after="0" w:line="240" w:lineRule="auto"/>
        <w:jc w:val="both"/>
        <w:rPr>
          <w:rFonts w:cs="Arial"/>
          <w:lang w:val="sr-Latn-CS"/>
        </w:rPr>
      </w:pPr>
      <w:r w:rsidRPr="007C126F">
        <w:rPr>
          <w:b/>
          <w:lang w:val="sr-Latn-CS"/>
        </w:rPr>
        <w:t xml:space="preserve">Adresa: </w:t>
      </w:r>
      <w:r w:rsidRPr="007C126F">
        <w:rPr>
          <w:rFonts w:cs="Tahoma"/>
        </w:rPr>
        <w:t>Avda Međedovića 26/26, Podgorica</w:t>
      </w:r>
    </w:p>
    <w:p w:rsidR="0002655C" w:rsidRPr="007C126F" w:rsidRDefault="0002655C" w:rsidP="002666C6">
      <w:pPr>
        <w:spacing w:after="0" w:line="240" w:lineRule="auto"/>
        <w:jc w:val="both"/>
        <w:rPr>
          <w:rFonts w:cs="Arial"/>
          <w:lang w:val="sr-Latn-CS"/>
        </w:rPr>
      </w:pPr>
      <w:r w:rsidRPr="007C126F">
        <w:rPr>
          <w:b/>
          <w:lang w:val="sr-Latn-CS"/>
        </w:rPr>
        <w:t>E-mail:</w:t>
      </w:r>
      <w:r w:rsidRPr="007C126F">
        <w:rPr>
          <w:rFonts w:cs="Arial"/>
          <w:lang w:val="sr-Latn-CS"/>
        </w:rPr>
        <w:t xml:space="preserve"> ita@t-com.me</w:t>
      </w:r>
    </w:p>
    <w:p w:rsidR="0002655C" w:rsidRPr="007C126F" w:rsidRDefault="0002655C" w:rsidP="002666C6">
      <w:pPr>
        <w:spacing w:after="0" w:line="240" w:lineRule="auto"/>
        <w:jc w:val="both"/>
        <w:rPr>
          <w:rFonts w:cs="Arial"/>
          <w:lang w:val="sr-Latn-CS"/>
        </w:rPr>
      </w:pPr>
      <w:r w:rsidRPr="007C126F">
        <w:rPr>
          <w:b/>
          <w:lang w:val="sr-Latn-CS"/>
        </w:rPr>
        <w:t xml:space="preserve">Broj telefona: </w:t>
      </w:r>
      <w:r w:rsidRPr="007C126F">
        <w:rPr>
          <w:rFonts w:cs="Tahoma"/>
        </w:rPr>
        <w:t>+38267308477</w:t>
      </w:r>
    </w:p>
    <w:p w:rsidR="0002655C" w:rsidRPr="007C126F" w:rsidRDefault="0002655C" w:rsidP="002666C6">
      <w:pPr>
        <w:spacing w:after="0" w:line="240" w:lineRule="auto"/>
        <w:jc w:val="both"/>
        <w:rPr>
          <w:rFonts w:cs="Arial"/>
          <w:lang w:val="sr-Latn-CS"/>
        </w:rPr>
      </w:pPr>
    </w:p>
    <w:p w:rsidR="00FD6FED" w:rsidRPr="007C126F" w:rsidRDefault="0002655C"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 </w:t>
      </w:r>
      <w:r w:rsidR="002D5DC7">
        <w:t>u</w:t>
      </w:r>
      <w:r w:rsidRPr="007C126F">
        <w:t>spostavljanje interaktivnih službi pri predškolskim ustanovama i pred</w:t>
      </w:r>
      <w:r w:rsidR="002D5DC7">
        <w:t>stavljaju usluge namjenjene za dj</w:t>
      </w:r>
      <w:r w:rsidRPr="007C126F">
        <w:t>ecu koja žive u udaljenim seoskim područjima, u kojima ne postoji vaspitno-obazovna ustanova.</w:t>
      </w:r>
    </w:p>
    <w:p w:rsidR="0002655C" w:rsidRPr="007C126F" w:rsidRDefault="0002655C" w:rsidP="002666C6">
      <w:pPr>
        <w:spacing w:after="0" w:line="240" w:lineRule="auto"/>
        <w:jc w:val="both"/>
      </w:pPr>
    </w:p>
    <w:p w:rsidR="0002655C" w:rsidRPr="007C126F" w:rsidRDefault="0002655C" w:rsidP="002666C6">
      <w:pPr>
        <w:spacing w:after="0" w:line="240" w:lineRule="auto"/>
        <w:jc w:val="both"/>
      </w:pPr>
      <w:r w:rsidRPr="007C126F">
        <w:rPr>
          <w:b/>
          <w:lang w:val="sr-Latn-CS"/>
        </w:rPr>
        <w:t xml:space="preserve">Specifični ciljevi programa: </w:t>
      </w:r>
      <w:r w:rsidR="002D5DC7">
        <w:t>p</w:t>
      </w:r>
      <w:r w:rsidRPr="007C126F">
        <w:t>romov</w:t>
      </w:r>
      <w:r w:rsidR="002D5DC7">
        <w:t>isanje važnosti ranog razvoja, p</w:t>
      </w:r>
      <w:r w:rsidRPr="007C126F">
        <w:t xml:space="preserve">odsticanje razvoja sposobnosti i vještina, kroz </w:t>
      </w:r>
      <w:r w:rsidR="002D5DC7">
        <w:t>razvojno adekvatne aktivnosti, p</w:t>
      </w:r>
      <w:r w:rsidRPr="007C126F">
        <w:t>odrška roditeljima u stimulisanju r</w:t>
      </w:r>
      <w:r w:rsidR="002D5DC7">
        <w:t>azvoja đeteta, p</w:t>
      </w:r>
      <w:r w:rsidRPr="007C126F">
        <w:t>ružanje informacija, predlaganje raz</w:t>
      </w:r>
      <w:r w:rsidR="002D5DC7">
        <w:t xml:space="preserve">vojno-obrazovnih intervencija, podrška u pripremi djeteta za školu, opservacija </w:t>
      </w:r>
      <w:r w:rsidR="002D5DC7">
        <w:lastRenderedPageBreak/>
        <w:t>razvojnog nivoa dj</w:t>
      </w:r>
      <w:r w:rsidRPr="007C126F">
        <w:t>eteta, intereso</w:t>
      </w:r>
      <w:r w:rsidR="002D5DC7">
        <w:t>vanja i praćenje napredovanja, p</w:t>
      </w:r>
      <w:r w:rsidRPr="007C126F">
        <w:t>revencija povreda,</w:t>
      </w:r>
      <w:r w:rsidR="002D5DC7">
        <w:t xml:space="preserve"> zlostavljanja i zanemarivanja dj</w:t>
      </w:r>
      <w:r w:rsidRPr="007C126F">
        <w:t>ece, povezivanja sa drugim službama (resursni centri, socijalne i zdravstvene službe...).</w:t>
      </w:r>
    </w:p>
    <w:p w:rsidR="0002655C" w:rsidRPr="007C126F" w:rsidRDefault="0002655C" w:rsidP="002666C6">
      <w:pPr>
        <w:spacing w:after="0" w:line="240" w:lineRule="auto"/>
        <w:jc w:val="both"/>
        <w:rPr>
          <w:b/>
          <w:lang w:val="sr-Latn-CS"/>
        </w:rPr>
      </w:pPr>
    </w:p>
    <w:p w:rsidR="0002655C" w:rsidRPr="007C126F" w:rsidRDefault="0002655C" w:rsidP="002666C6">
      <w:pPr>
        <w:spacing w:after="0" w:line="240" w:lineRule="auto"/>
        <w:jc w:val="both"/>
        <w:rPr>
          <w:rFonts w:cs="Arial"/>
          <w:lang w:val="sr-Latn-CS"/>
        </w:rPr>
      </w:pPr>
      <w:r w:rsidRPr="007C126F">
        <w:rPr>
          <w:b/>
          <w:lang w:val="sr-Latn-CS"/>
        </w:rPr>
        <w:t xml:space="preserve">Ciljna grupa: </w:t>
      </w:r>
      <w:r w:rsidR="002D5DC7">
        <w:rPr>
          <w:lang w:val="sr-Latn-CS"/>
        </w:rPr>
        <w:t>k</w:t>
      </w:r>
      <w:r w:rsidRPr="007C126F">
        <w:rPr>
          <w:lang w:val="sr-Latn-CS"/>
        </w:rPr>
        <w:t>adar predškolskih ustanova: vaspitači, stručna služba, medicinske sestre, uprava vaspitno-obrazovne ustanove</w:t>
      </w:r>
    </w:p>
    <w:p w:rsidR="0002655C" w:rsidRPr="007C126F" w:rsidRDefault="0002655C" w:rsidP="002666C6">
      <w:pPr>
        <w:spacing w:after="0" w:line="240" w:lineRule="auto"/>
        <w:jc w:val="both"/>
        <w:rPr>
          <w:b/>
          <w:lang w:val="sr-Latn-CS"/>
        </w:rPr>
      </w:pPr>
    </w:p>
    <w:p w:rsidR="0002655C" w:rsidRPr="007C126F" w:rsidRDefault="0002655C" w:rsidP="002666C6">
      <w:pPr>
        <w:spacing w:after="0" w:line="240" w:lineRule="auto"/>
        <w:jc w:val="both"/>
        <w:rPr>
          <w:lang w:val="sr-Latn-CS"/>
        </w:rPr>
      </w:pPr>
      <w:r w:rsidRPr="007C126F">
        <w:rPr>
          <w:b/>
          <w:lang w:val="sr-Latn-CS"/>
        </w:rPr>
        <w:t xml:space="preserve">Metode i tehnike rada: </w:t>
      </w:r>
      <w:r w:rsidR="002D5DC7">
        <w:rPr>
          <w:lang w:val="sr-Latn-CS"/>
        </w:rPr>
        <w:t>r</w:t>
      </w:r>
      <w:r w:rsidRPr="007C126F">
        <w:rPr>
          <w:lang w:val="sr-Latn-CS"/>
        </w:rPr>
        <w:t>adionice, prezentacije, domaći zadaci</w:t>
      </w:r>
    </w:p>
    <w:p w:rsidR="005514EC" w:rsidRPr="007C126F" w:rsidRDefault="005514EC" w:rsidP="002666C6">
      <w:pPr>
        <w:spacing w:after="0" w:line="240" w:lineRule="auto"/>
        <w:jc w:val="both"/>
        <w:rPr>
          <w:lang w:val="sr-Latn-CS"/>
        </w:rPr>
      </w:pPr>
    </w:p>
    <w:p w:rsidR="0002655C" w:rsidRPr="007C126F" w:rsidRDefault="0002655C" w:rsidP="002666C6">
      <w:pPr>
        <w:spacing w:after="0" w:line="240" w:lineRule="auto"/>
        <w:jc w:val="both"/>
        <w:rPr>
          <w:b/>
          <w:lang w:val="sr-Latn-CS"/>
        </w:rPr>
      </w:pPr>
      <w:r w:rsidRPr="007C126F">
        <w:rPr>
          <w:b/>
          <w:lang w:val="sr-Latn-CS"/>
        </w:rPr>
        <w:t>Teme:</w:t>
      </w:r>
      <w:r w:rsidRPr="007C126F">
        <w:rPr>
          <w:b/>
          <w:lang w:val="sr-Latn-CS"/>
        </w:rPr>
        <w:tab/>
      </w:r>
    </w:p>
    <w:p w:rsidR="0002655C" w:rsidRPr="007C126F" w:rsidRDefault="0002655C" w:rsidP="002666C6">
      <w:pPr>
        <w:pStyle w:val="NoSpacing"/>
        <w:jc w:val="both"/>
        <w:rPr>
          <w:rFonts w:cs="Tahoma"/>
        </w:rPr>
      </w:pPr>
      <w:r w:rsidRPr="007C126F">
        <w:rPr>
          <w:rFonts w:cs="Tahoma"/>
          <w:lang w:val="sr-Latn-CS"/>
        </w:rPr>
        <w:t>1.</w:t>
      </w:r>
      <w:r w:rsidRPr="007C126F">
        <w:rPr>
          <w:rFonts w:cs="Tahoma"/>
        </w:rPr>
        <w:t>upoznavanje s ciljevima, načinom rada i procedurama interaktivnih službi</w:t>
      </w:r>
    </w:p>
    <w:p w:rsidR="0002655C" w:rsidRPr="007C126F" w:rsidRDefault="0002655C" w:rsidP="002666C6">
      <w:pPr>
        <w:pStyle w:val="NoSpacing"/>
        <w:jc w:val="both"/>
        <w:rPr>
          <w:rFonts w:cs="Tahoma"/>
        </w:rPr>
      </w:pPr>
      <w:r w:rsidRPr="007C126F">
        <w:rPr>
          <w:rFonts w:cs="Tahoma"/>
        </w:rPr>
        <w:t xml:space="preserve">2. Koraci u planiranju aktivnosti za uspostavljanje interaktivnih službi </w:t>
      </w:r>
    </w:p>
    <w:p w:rsidR="0002655C" w:rsidRPr="007C126F" w:rsidRDefault="0002655C" w:rsidP="002666C6">
      <w:pPr>
        <w:pStyle w:val="NoSpacing"/>
        <w:jc w:val="both"/>
        <w:rPr>
          <w:rFonts w:cs="Tahoma"/>
          <w:i/>
        </w:rPr>
      </w:pPr>
      <w:r w:rsidRPr="007C126F">
        <w:rPr>
          <w:rFonts w:cs="Tahoma"/>
          <w:i/>
        </w:rPr>
        <w:t xml:space="preserve">3.  </w:t>
      </w:r>
      <w:r w:rsidR="002D5DC7">
        <w:rPr>
          <w:rFonts w:cs="Tahoma"/>
        </w:rPr>
        <w:t>Razvojne karakteristike dj</w:t>
      </w:r>
      <w:r w:rsidRPr="007C126F">
        <w:rPr>
          <w:rFonts w:cs="Tahoma"/>
        </w:rPr>
        <w:t>eteta uzrasta od 3-6 godina; Upoznavanje s planovima i programima za područja aktivnosti u predškolskom vaspitanju i obrazovanju; A</w:t>
      </w:r>
      <w:r w:rsidR="002D5DC7">
        <w:rPr>
          <w:rFonts w:cs="Tahoma"/>
        </w:rPr>
        <w:t>ktivnosti za neposredan rad sa dj</w:t>
      </w:r>
      <w:r w:rsidRPr="007C126F">
        <w:rPr>
          <w:rFonts w:cs="Tahoma"/>
        </w:rPr>
        <w:t xml:space="preserve">ecom </w:t>
      </w:r>
    </w:p>
    <w:p w:rsidR="0002655C" w:rsidRPr="007C126F" w:rsidRDefault="0002655C" w:rsidP="002666C6">
      <w:pPr>
        <w:pStyle w:val="NoSpacing"/>
        <w:jc w:val="both"/>
        <w:rPr>
          <w:rFonts w:cs="Tahoma"/>
          <w:i/>
        </w:rPr>
      </w:pPr>
      <w:r w:rsidRPr="007C126F">
        <w:rPr>
          <w:rFonts w:cs="Tahoma"/>
          <w:i/>
        </w:rPr>
        <w:t xml:space="preserve">4. </w:t>
      </w:r>
      <w:r w:rsidRPr="007C126F">
        <w:rPr>
          <w:rFonts w:cs="Tahoma"/>
        </w:rPr>
        <w:t>Stimulativna sredina za rani razvoj i učenje i korišćenje savremenih, razvojno prilagođenih akti</w:t>
      </w:r>
      <w:r w:rsidR="002D5DC7">
        <w:rPr>
          <w:rFonts w:cs="Tahoma"/>
        </w:rPr>
        <w:t>vnosti u individualnom radu sa dj</w:t>
      </w:r>
      <w:r w:rsidRPr="007C126F">
        <w:rPr>
          <w:rFonts w:cs="Tahoma"/>
        </w:rPr>
        <w:t>etetom i roditeljima</w:t>
      </w:r>
    </w:p>
    <w:p w:rsidR="0002655C" w:rsidRPr="007C126F" w:rsidRDefault="0002655C" w:rsidP="002666C6">
      <w:pPr>
        <w:pStyle w:val="NoSpacing"/>
        <w:jc w:val="both"/>
        <w:rPr>
          <w:rFonts w:cs="Tahoma"/>
        </w:rPr>
      </w:pPr>
      <w:r w:rsidRPr="007C126F">
        <w:rPr>
          <w:rFonts w:cs="Tahoma"/>
          <w:i/>
        </w:rPr>
        <w:t xml:space="preserve">5.  </w:t>
      </w:r>
      <w:r w:rsidRPr="007C126F">
        <w:rPr>
          <w:rFonts w:cs="Tahoma"/>
        </w:rPr>
        <w:t xml:space="preserve">Porodično funkcionisanje, dinamika, roditeljski stilovi; Rad sa porodicom </w:t>
      </w:r>
    </w:p>
    <w:p w:rsidR="0002655C" w:rsidRPr="007C126F" w:rsidRDefault="0002655C" w:rsidP="002666C6">
      <w:pPr>
        <w:spacing w:after="0" w:line="240" w:lineRule="auto"/>
        <w:jc w:val="both"/>
      </w:pPr>
      <w:r w:rsidRPr="007C126F">
        <w:t>6. Prepoznavanje dječijih sposobnosti i navi</w:t>
      </w:r>
      <w:r w:rsidR="002D5DC7">
        <w:t>ka, smetnje i rizika za razvoj dj</w:t>
      </w:r>
      <w:r w:rsidRPr="007C126F">
        <w:t>eteta – opservaciona ček lista; Izrada individualno-porodičnog plana podrške</w:t>
      </w:r>
    </w:p>
    <w:p w:rsidR="0002655C" w:rsidRPr="007C126F" w:rsidRDefault="0002655C" w:rsidP="002666C6">
      <w:pPr>
        <w:pStyle w:val="NoSpacing"/>
        <w:jc w:val="both"/>
      </w:pPr>
      <w:r w:rsidRPr="007C126F">
        <w:t>7.  Timski rad – važnost asertivne komunikacije</w:t>
      </w:r>
    </w:p>
    <w:p w:rsidR="0002655C" w:rsidRPr="007C126F" w:rsidRDefault="0002655C" w:rsidP="002666C6">
      <w:pPr>
        <w:pStyle w:val="NoSpacing"/>
        <w:jc w:val="both"/>
      </w:pPr>
      <w:r w:rsidRPr="007C126F">
        <w:t>8.  Facilitacija grupnih aktivnosti u radu sa odraslima - roditeljima</w:t>
      </w:r>
    </w:p>
    <w:p w:rsidR="0002655C" w:rsidRPr="007C126F" w:rsidRDefault="0002655C" w:rsidP="002666C6">
      <w:pPr>
        <w:pStyle w:val="NoSpacing"/>
        <w:jc w:val="both"/>
      </w:pPr>
      <w:r w:rsidRPr="007C126F">
        <w:t>9. Refleksija na rad</w:t>
      </w:r>
    </w:p>
    <w:p w:rsidR="0002655C" w:rsidRPr="007C126F" w:rsidRDefault="0002655C" w:rsidP="002666C6">
      <w:pPr>
        <w:pStyle w:val="NoSpacing"/>
        <w:jc w:val="both"/>
      </w:pPr>
      <w:r w:rsidRPr="007C126F">
        <w:rPr>
          <w:rFonts w:cs="Tahoma"/>
        </w:rPr>
        <w:t>10.</w:t>
      </w:r>
      <w:r w:rsidRPr="007C126F">
        <w:t xml:space="preserve">Supervizija – što je to </w:t>
      </w:r>
    </w:p>
    <w:p w:rsidR="0002655C" w:rsidRPr="007C126F" w:rsidRDefault="0002655C" w:rsidP="002666C6">
      <w:pPr>
        <w:pStyle w:val="NoSpacing"/>
        <w:jc w:val="both"/>
      </w:pPr>
      <w:r w:rsidRPr="007C126F">
        <w:t xml:space="preserve">11. Predstavljanje dosadašnjeg rada interaktivnih službi </w:t>
      </w:r>
    </w:p>
    <w:p w:rsidR="0002655C" w:rsidRPr="007C126F" w:rsidRDefault="0002655C" w:rsidP="002666C6">
      <w:pPr>
        <w:pStyle w:val="NoSpacing"/>
        <w:jc w:val="both"/>
      </w:pPr>
      <w:r w:rsidRPr="007C126F">
        <w:t>12. Kreativne metode i tehnike supervizije</w:t>
      </w:r>
    </w:p>
    <w:p w:rsidR="0002655C" w:rsidRPr="007C126F" w:rsidRDefault="0002655C" w:rsidP="002666C6">
      <w:pPr>
        <w:pStyle w:val="NoSpacing"/>
        <w:jc w:val="both"/>
      </w:pPr>
      <w:r w:rsidRPr="007C126F">
        <w:t>13. Evaluiranje procesa rada; izrada prijedloga akcionog planainteraktivnih službi</w:t>
      </w:r>
    </w:p>
    <w:p w:rsidR="005514EC" w:rsidRPr="007C126F" w:rsidRDefault="005514EC" w:rsidP="002666C6">
      <w:pPr>
        <w:pStyle w:val="NoSpacing"/>
        <w:jc w:val="both"/>
      </w:pPr>
    </w:p>
    <w:p w:rsidR="0002655C" w:rsidRPr="007C126F" w:rsidRDefault="0002655C" w:rsidP="002666C6">
      <w:pPr>
        <w:spacing w:after="0" w:line="240" w:lineRule="auto"/>
        <w:jc w:val="both"/>
        <w:rPr>
          <w:lang w:val="sr-Latn-CS"/>
        </w:rPr>
      </w:pPr>
      <w:r w:rsidRPr="007C126F">
        <w:rPr>
          <w:b/>
          <w:lang w:val="sr-Latn-CS"/>
        </w:rPr>
        <w:t>Trajanje programa</w:t>
      </w:r>
      <w:r w:rsidR="002D5DC7" w:rsidRPr="002D5DC7">
        <w:rPr>
          <w:b/>
          <w:lang w:val="sr-Latn-CS"/>
        </w:rPr>
        <w:t>:</w:t>
      </w:r>
      <w:r w:rsidRPr="007C126F">
        <w:rPr>
          <w:lang w:val="sr-Latn-CS"/>
        </w:rPr>
        <w:t xml:space="preserve"> 6 dana i 36 sati efektivnog rada </w:t>
      </w:r>
    </w:p>
    <w:p w:rsidR="00FD6FED" w:rsidRPr="007C126F" w:rsidRDefault="00FD6FED" w:rsidP="002666C6">
      <w:pPr>
        <w:spacing w:after="0" w:line="240" w:lineRule="auto"/>
        <w:jc w:val="both"/>
        <w:rPr>
          <w:rFonts w:cs="Arial"/>
          <w:lang w:val="sr-Latn-CS"/>
        </w:rPr>
      </w:pPr>
    </w:p>
    <w:p w:rsidR="0002655C" w:rsidRPr="007C126F" w:rsidRDefault="0002655C" w:rsidP="002666C6">
      <w:pPr>
        <w:spacing w:after="0" w:line="240" w:lineRule="auto"/>
        <w:jc w:val="both"/>
        <w:rPr>
          <w:lang w:val="sr-Latn-CS"/>
        </w:rPr>
      </w:pPr>
      <w:r w:rsidRPr="007C126F">
        <w:rPr>
          <w:b/>
          <w:lang w:val="sr-Latn-CS"/>
        </w:rPr>
        <w:t>Broj učesnika u grupi:</w:t>
      </w:r>
      <w:r w:rsidRPr="007C126F">
        <w:rPr>
          <w:lang w:val="sr-Latn-CS"/>
        </w:rPr>
        <w:t xml:space="preserve"> 15-20</w:t>
      </w:r>
    </w:p>
    <w:p w:rsidR="00FD6FED" w:rsidRPr="007C126F" w:rsidRDefault="00FD6FED" w:rsidP="002666C6">
      <w:pPr>
        <w:spacing w:after="0" w:line="240" w:lineRule="auto"/>
        <w:jc w:val="both"/>
        <w:rPr>
          <w:rFonts w:cs="Arial"/>
          <w:lang w:val="sr-Latn-CS"/>
        </w:rPr>
      </w:pPr>
    </w:p>
    <w:p w:rsidR="0002655C" w:rsidRPr="007C126F" w:rsidRDefault="0002655C" w:rsidP="002666C6">
      <w:pPr>
        <w:spacing w:after="0" w:line="240" w:lineRule="auto"/>
        <w:jc w:val="both"/>
      </w:pPr>
      <w:r w:rsidRPr="007C126F">
        <w:rPr>
          <w:rFonts w:cs="Arial"/>
          <w:b/>
          <w:bCs/>
          <w:lang w:val="sr-Latn-CS"/>
        </w:rPr>
        <w:t>Cijena po učesniku dnevno i šta ona uključuje</w:t>
      </w:r>
      <w:r w:rsidR="0085036B" w:rsidRPr="007C126F">
        <w:rPr>
          <w:rFonts w:cs="Arial"/>
          <w:bCs/>
          <w:lang w:val="sr-Latn-CS"/>
        </w:rPr>
        <w:t>:</w:t>
      </w:r>
      <w:r w:rsidRPr="007C126F">
        <w:rPr>
          <w:rFonts w:cs="Arial"/>
        </w:rPr>
        <w:t xml:space="preserve"> 25 € (uračunati su honorar za voditelje seminara, osvježenje i cijena potrošnog materijala).</w:t>
      </w:r>
    </w:p>
    <w:p w:rsidR="007A5F0B" w:rsidRPr="007C126F" w:rsidRDefault="007A5F0B" w:rsidP="002666C6">
      <w:pPr>
        <w:spacing w:after="0" w:line="240" w:lineRule="auto"/>
        <w:jc w:val="both"/>
        <w:rPr>
          <w:b/>
          <w:lang w:val="sr-Latn-CS"/>
        </w:rPr>
      </w:pPr>
    </w:p>
    <w:p w:rsidR="00730018" w:rsidRPr="007C126F" w:rsidRDefault="00730018" w:rsidP="002666C6">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A5F0B" w:rsidRPr="007C126F" w:rsidTr="00D42E56">
        <w:tc>
          <w:tcPr>
            <w:tcW w:w="9179" w:type="dxa"/>
            <w:shd w:val="clear" w:color="auto" w:fill="E0E0E0"/>
          </w:tcPr>
          <w:p w:rsidR="007A5F0B" w:rsidRPr="007C126F" w:rsidRDefault="008276E8" w:rsidP="002666C6">
            <w:pPr>
              <w:spacing w:after="0" w:line="240" w:lineRule="auto"/>
              <w:jc w:val="both"/>
              <w:rPr>
                <w:rFonts w:eastAsia="SimSun"/>
                <w:b/>
                <w:lang w:val="sr-Latn-CS"/>
              </w:rPr>
            </w:pPr>
            <w:r>
              <w:rPr>
                <w:rFonts w:eastAsia="SimSun"/>
                <w:b/>
                <w:lang w:val="sr-Latn-CS"/>
              </w:rPr>
              <w:t>191</w:t>
            </w:r>
            <w:r w:rsidR="007A5F0B" w:rsidRPr="007C126F">
              <w:rPr>
                <w:rFonts w:eastAsia="SimSun"/>
                <w:b/>
                <w:lang w:val="sr-Latn-CS"/>
              </w:rPr>
              <w:t xml:space="preserve">. </w:t>
            </w:r>
            <w:r w:rsidR="0002655C" w:rsidRPr="007C126F">
              <w:rPr>
                <w:rFonts w:eastAsia="SimSun"/>
                <w:b/>
                <w:lang w:val="sr-Latn-CS"/>
              </w:rPr>
              <w:t>Obuka nastavnika za organizaciju volonterskih programa i sadržaja u osnovnoj i srednjoj školi</w:t>
            </w:r>
          </w:p>
        </w:tc>
      </w:tr>
    </w:tbl>
    <w:p w:rsidR="007A5F0B" w:rsidRPr="007C126F" w:rsidRDefault="007A5F0B" w:rsidP="002666C6">
      <w:pPr>
        <w:spacing w:after="0" w:line="240" w:lineRule="auto"/>
        <w:jc w:val="both"/>
        <w:rPr>
          <w:b/>
          <w:lang w:val="sr-Latn-CS"/>
        </w:rPr>
      </w:pPr>
    </w:p>
    <w:p w:rsidR="0002655C" w:rsidRPr="007C126F" w:rsidRDefault="0002655C" w:rsidP="002666C6">
      <w:pPr>
        <w:jc w:val="both"/>
        <w:rPr>
          <w:rFonts w:cs="Tahoma"/>
        </w:rPr>
      </w:pPr>
      <w:r w:rsidRPr="007C126F">
        <w:rPr>
          <w:b/>
          <w:lang w:val="sr-Latn-CS"/>
        </w:rPr>
        <w:t xml:space="preserve">Autori: </w:t>
      </w:r>
      <w:r w:rsidRPr="007C126F">
        <w:rPr>
          <w:rFonts w:cs="Arial"/>
        </w:rPr>
        <w:t>Igor Milošević, Aleksandra Gligorović, Vanja Rakočević</w:t>
      </w:r>
    </w:p>
    <w:p w:rsidR="0002655C" w:rsidRPr="007C126F" w:rsidRDefault="0002655C"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rPr>
        <w:t>Gimnazija “Slobodan Škerović”</w:t>
      </w:r>
      <w:r w:rsidR="002D5DC7">
        <w:rPr>
          <w:rFonts w:cs="Tahoma"/>
        </w:rPr>
        <w:t>, Podgorica</w:t>
      </w:r>
    </w:p>
    <w:p w:rsidR="0002655C" w:rsidRPr="007C126F" w:rsidRDefault="0002655C"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Vanja Rakočević</w:t>
      </w:r>
    </w:p>
    <w:p w:rsidR="0002655C" w:rsidRPr="007C126F" w:rsidRDefault="002D5DC7" w:rsidP="0002655C">
      <w:pPr>
        <w:spacing w:after="0" w:line="240" w:lineRule="auto"/>
        <w:jc w:val="both"/>
        <w:rPr>
          <w:rFonts w:cs="Arial"/>
          <w:lang w:val="sr-Latn-CS"/>
        </w:rPr>
      </w:pPr>
      <w:r>
        <w:rPr>
          <w:b/>
          <w:lang w:val="sr-Latn-CS"/>
        </w:rPr>
        <w:t>Adresa:</w:t>
      </w:r>
      <w:r w:rsidR="0002655C" w:rsidRPr="007C126F">
        <w:rPr>
          <w:rFonts w:cs="Tahoma"/>
        </w:rPr>
        <w:t xml:space="preserve"> Vaka Đurovića bb, 81 000 Podgorica</w:t>
      </w:r>
    </w:p>
    <w:p w:rsidR="0002655C" w:rsidRPr="007C126F" w:rsidRDefault="0002655C" w:rsidP="0002655C">
      <w:pPr>
        <w:spacing w:after="0" w:line="240" w:lineRule="auto"/>
        <w:jc w:val="both"/>
        <w:rPr>
          <w:rFonts w:cs="Arial"/>
          <w:lang w:val="sr-Latn-CS"/>
        </w:rPr>
      </w:pPr>
      <w:r w:rsidRPr="007C126F">
        <w:rPr>
          <w:b/>
          <w:lang w:val="sr-Latn-CS"/>
        </w:rPr>
        <w:t xml:space="preserve">E-mail: </w:t>
      </w:r>
      <w:hyperlink r:id="rId83" w:history="1">
        <w:r w:rsidRPr="007C126F">
          <w:rPr>
            <w:rStyle w:val="Hyperlink"/>
            <w:rFonts w:cs="Tahoma"/>
            <w:color w:val="auto"/>
          </w:rPr>
          <w:t>pedagog@gim-pg.edu.me</w:t>
        </w:r>
      </w:hyperlink>
    </w:p>
    <w:p w:rsidR="0002655C" w:rsidRPr="007C126F" w:rsidRDefault="0002655C" w:rsidP="0002655C">
      <w:pPr>
        <w:spacing w:after="0" w:line="240" w:lineRule="auto"/>
        <w:jc w:val="both"/>
        <w:rPr>
          <w:rFonts w:cs="Arial"/>
          <w:lang w:val="sr-Latn-CS"/>
        </w:rPr>
      </w:pPr>
      <w:r w:rsidRPr="007C126F">
        <w:rPr>
          <w:b/>
          <w:lang w:val="sr-Latn-CS"/>
        </w:rPr>
        <w:t xml:space="preserve">Broj telefona: </w:t>
      </w:r>
      <w:r w:rsidRPr="007C126F">
        <w:rPr>
          <w:rFonts w:cs="Tahoma"/>
        </w:rPr>
        <w:t>069 351 680</w:t>
      </w:r>
    </w:p>
    <w:p w:rsidR="0002655C" w:rsidRPr="007C126F" w:rsidRDefault="0002655C" w:rsidP="0002655C">
      <w:pPr>
        <w:spacing w:after="0" w:line="240" w:lineRule="auto"/>
        <w:jc w:val="both"/>
        <w:rPr>
          <w:rFonts w:cs="Arial"/>
          <w:lang w:val="sr-Latn-CS"/>
        </w:rPr>
      </w:pPr>
    </w:p>
    <w:p w:rsidR="0002655C" w:rsidRPr="007C126F" w:rsidRDefault="0002655C" w:rsidP="0002655C">
      <w:pPr>
        <w:autoSpaceDE w:val="0"/>
        <w:autoSpaceDN w:val="0"/>
        <w:adjustRightInd w:val="0"/>
        <w:spacing w:after="0" w:line="240" w:lineRule="auto"/>
        <w:jc w:val="both"/>
        <w:rPr>
          <w:rFonts w:cs="Arial"/>
        </w:rPr>
      </w:pPr>
      <w:r w:rsidRPr="007C126F">
        <w:rPr>
          <w:b/>
          <w:lang w:val="sr-Latn-CS"/>
        </w:rPr>
        <w:lastRenderedPageBreak/>
        <w:t>O</w:t>
      </w:r>
      <w:r w:rsidRPr="007C126F">
        <w:rPr>
          <w:b/>
        </w:rPr>
        <w:t xml:space="preserve">pšti cilj </w:t>
      </w:r>
      <w:r w:rsidRPr="007C126F">
        <w:rPr>
          <w:b/>
          <w:lang w:val="sr-Latn-CS"/>
        </w:rPr>
        <w:t xml:space="preserve"> programa: </w:t>
      </w:r>
      <w:r w:rsidR="002D5DC7">
        <w:rPr>
          <w:rFonts w:eastAsia="Giacomo" w:cs="Giacomo"/>
        </w:rPr>
        <w:t>k</w:t>
      </w:r>
      <w:r w:rsidRPr="007C126F">
        <w:rPr>
          <w:rFonts w:eastAsia="Giacomo" w:cs="Giacomo"/>
        </w:rPr>
        <w:t xml:space="preserve">reirati okruženje u okviru škole koje će omogućiti podsticanje djece i mladih na volonterske aktivnosti kroz </w:t>
      </w:r>
      <w:r w:rsidRPr="007C126F">
        <w:rPr>
          <w:rFonts w:cs="Arial"/>
        </w:rPr>
        <w:t xml:space="preserve">osposobljavanje nastavnika za osmišljavanje, realizaciju i pružanje podrške volonterskim programima i  sadržajima </w:t>
      </w:r>
    </w:p>
    <w:p w:rsidR="0002655C" w:rsidRPr="007C126F" w:rsidRDefault="0002655C" w:rsidP="0002655C">
      <w:pPr>
        <w:spacing w:after="0" w:line="240" w:lineRule="auto"/>
        <w:jc w:val="both"/>
        <w:rPr>
          <w:rFonts w:cs="Arial"/>
          <w:lang w:val="sr-Latn-CS"/>
        </w:rPr>
      </w:pPr>
    </w:p>
    <w:p w:rsidR="0002655C" w:rsidRPr="007C126F" w:rsidRDefault="0002655C" w:rsidP="0002655C">
      <w:pPr>
        <w:spacing w:after="0" w:line="240" w:lineRule="auto"/>
        <w:jc w:val="both"/>
        <w:rPr>
          <w:b/>
          <w:lang w:val="sr-Latn-CS"/>
        </w:rPr>
      </w:pPr>
      <w:r w:rsidRPr="007C126F">
        <w:rPr>
          <w:b/>
          <w:lang w:val="sr-Latn-CS"/>
        </w:rPr>
        <w:t>Specifični ciljevi programa:</w:t>
      </w:r>
    </w:p>
    <w:p w:rsidR="0002655C" w:rsidRPr="007C126F" w:rsidRDefault="0002655C" w:rsidP="003C18DD">
      <w:pPr>
        <w:numPr>
          <w:ilvl w:val="0"/>
          <w:numId w:val="168"/>
        </w:numPr>
        <w:autoSpaceDE w:val="0"/>
        <w:autoSpaceDN w:val="0"/>
        <w:adjustRightInd w:val="0"/>
        <w:spacing w:after="0" w:line="240" w:lineRule="auto"/>
        <w:jc w:val="both"/>
        <w:rPr>
          <w:rFonts w:cs="Arial"/>
        </w:rPr>
      </w:pPr>
      <w:r w:rsidRPr="007C126F">
        <w:rPr>
          <w:rFonts w:cs="Arial"/>
        </w:rPr>
        <w:t xml:space="preserve">Povećanje nivoa znanja nastavnog kadra o volonterizmu; </w:t>
      </w:r>
    </w:p>
    <w:p w:rsidR="0002655C" w:rsidRPr="007C126F" w:rsidRDefault="0002655C" w:rsidP="003C18DD">
      <w:pPr>
        <w:pStyle w:val="Default"/>
        <w:numPr>
          <w:ilvl w:val="0"/>
          <w:numId w:val="168"/>
        </w:numPr>
        <w:jc w:val="both"/>
        <w:rPr>
          <w:rFonts w:ascii="Verdana" w:hAnsi="Verdana"/>
          <w:color w:val="auto"/>
          <w:sz w:val="22"/>
          <w:szCs w:val="22"/>
        </w:rPr>
      </w:pPr>
      <w:r w:rsidRPr="007C126F">
        <w:rPr>
          <w:rFonts w:ascii="Verdana" w:hAnsi="Verdana"/>
          <w:color w:val="auto"/>
          <w:sz w:val="22"/>
          <w:szCs w:val="22"/>
        </w:rPr>
        <w:t xml:space="preserve">Razvoj kompetencija nastavnika za osposobljavanje i motivisanje mladih za planiranje i raealizaciju različitih volonterskih aktivnosti; </w:t>
      </w:r>
    </w:p>
    <w:p w:rsidR="0002655C" w:rsidRPr="007C126F" w:rsidRDefault="0002655C" w:rsidP="003C18DD">
      <w:pPr>
        <w:numPr>
          <w:ilvl w:val="0"/>
          <w:numId w:val="168"/>
        </w:numPr>
        <w:autoSpaceDE w:val="0"/>
        <w:autoSpaceDN w:val="0"/>
        <w:adjustRightInd w:val="0"/>
        <w:spacing w:after="0" w:line="240" w:lineRule="auto"/>
        <w:jc w:val="both"/>
        <w:rPr>
          <w:rFonts w:cs="Arial"/>
        </w:rPr>
      </w:pPr>
      <w:r w:rsidRPr="007C126F">
        <w:rPr>
          <w:rFonts w:cs="Arial"/>
        </w:rPr>
        <w:t xml:space="preserve">Sticanje vještina za pružanje podrške u radu volonterskih klubova i servisa; </w:t>
      </w:r>
    </w:p>
    <w:p w:rsidR="0002655C" w:rsidRPr="007C126F" w:rsidRDefault="0002655C" w:rsidP="003C18DD">
      <w:pPr>
        <w:pStyle w:val="Default"/>
        <w:numPr>
          <w:ilvl w:val="0"/>
          <w:numId w:val="168"/>
        </w:numPr>
        <w:jc w:val="both"/>
        <w:rPr>
          <w:rFonts w:ascii="Verdana" w:hAnsi="Verdana"/>
          <w:color w:val="auto"/>
          <w:sz w:val="22"/>
          <w:szCs w:val="22"/>
        </w:rPr>
      </w:pPr>
      <w:r w:rsidRPr="007C126F">
        <w:rPr>
          <w:rFonts w:ascii="Verdana" w:hAnsi="Verdana"/>
          <w:color w:val="auto"/>
          <w:sz w:val="22"/>
          <w:szCs w:val="22"/>
        </w:rPr>
        <w:t>Promocija i afirmacija koncepta volonterizma.</w:t>
      </w:r>
    </w:p>
    <w:p w:rsidR="0002655C" w:rsidRPr="007C126F" w:rsidRDefault="0002655C" w:rsidP="0002655C">
      <w:pPr>
        <w:spacing w:after="0" w:line="240" w:lineRule="auto"/>
        <w:jc w:val="both"/>
        <w:rPr>
          <w:b/>
          <w:lang w:val="sr-Latn-CS"/>
        </w:rPr>
      </w:pPr>
    </w:p>
    <w:p w:rsidR="0002655C" w:rsidRPr="002D5DC7" w:rsidRDefault="0002655C" w:rsidP="002D5DC7">
      <w:pPr>
        <w:spacing w:after="0" w:line="240" w:lineRule="auto"/>
        <w:jc w:val="both"/>
        <w:rPr>
          <w:rFonts w:cs="Arial"/>
          <w:lang w:val="sr-Latn-CS"/>
        </w:rPr>
      </w:pPr>
      <w:r w:rsidRPr="007C126F">
        <w:rPr>
          <w:b/>
          <w:lang w:val="sr-Latn-CS"/>
        </w:rPr>
        <w:t xml:space="preserve">Ciljna grupa: </w:t>
      </w:r>
      <w:r w:rsidR="002D5DC7">
        <w:rPr>
          <w:rFonts w:cs="Arial"/>
          <w:bCs/>
        </w:rPr>
        <w:t>p</w:t>
      </w:r>
      <w:r w:rsidRPr="007C126F">
        <w:rPr>
          <w:rFonts w:cs="Arial"/>
          <w:bCs/>
        </w:rPr>
        <w:t>rogramu mogu prisustvovati nastavnici jedne škole ili u dogovoru, ciljna grupa mogu biti nastavnici iz više različitih škola.</w:t>
      </w:r>
    </w:p>
    <w:p w:rsidR="0002655C" w:rsidRPr="007C126F" w:rsidRDefault="0002655C" w:rsidP="002666C6">
      <w:pPr>
        <w:spacing w:after="0" w:line="240" w:lineRule="auto"/>
        <w:jc w:val="both"/>
        <w:rPr>
          <w:rFonts w:cs="Arial"/>
          <w:bCs/>
        </w:rPr>
      </w:pPr>
      <w:r w:rsidRPr="007C126F">
        <w:rPr>
          <w:rFonts w:cs="Arial"/>
          <w:bCs/>
        </w:rPr>
        <w:t>Program obuke je osmišljen za nastavnike/ce u osnovnim i srednjim školama.</w:t>
      </w:r>
    </w:p>
    <w:p w:rsidR="0002655C" w:rsidRPr="007C126F" w:rsidRDefault="0002655C" w:rsidP="002666C6">
      <w:pPr>
        <w:spacing w:after="0" w:line="240" w:lineRule="auto"/>
        <w:jc w:val="both"/>
        <w:rPr>
          <w:b/>
          <w:lang w:val="sr-Latn-CS"/>
        </w:rPr>
      </w:pPr>
    </w:p>
    <w:p w:rsidR="0002655C" w:rsidRPr="007C126F" w:rsidRDefault="0002655C" w:rsidP="002666C6">
      <w:pPr>
        <w:spacing w:after="0" w:line="240" w:lineRule="auto"/>
        <w:jc w:val="both"/>
        <w:rPr>
          <w:rFonts w:cs="Arial"/>
          <w:lang w:val="sr-Latn-CS"/>
        </w:rPr>
      </w:pPr>
      <w:r w:rsidRPr="007C126F">
        <w:rPr>
          <w:b/>
          <w:lang w:val="sr-Latn-CS"/>
        </w:rPr>
        <w:t xml:space="preserve">Metode i tehnike rada: </w:t>
      </w:r>
      <w:r w:rsidR="002D5DC7">
        <w:rPr>
          <w:rFonts w:cs="Arial"/>
        </w:rPr>
        <w:t>o</w:t>
      </w:r>
      <w:r w:rsidRPr="007C126F">
        <w:rPr>
          <w:rFonts w:cs="Arial"/>
        </w:rPr>
        <w:t>buka interaktivnog tipa</w:t>
      </w:r>
    </w:p>
    <w:p w:rsidR="0002655C" w:rsidRPr="007C126F" w:rsidRDefault="0002655C" w:rsidP="002666C6">
      <w:pPr>
        <w:spacing w:after="0" w:line="240" w:lineRule="auto"/>
        <w:jc w:val="both"/>
        <w:rPr>
          <w:b/>
          <w:lang w:val="sr-Latn-CS"/>
        </w:rPr>
      </w:pPr>
    </w:p>
    <w:p w:rsidR="0002655C" w:rsidRPr="007C126F" w:rsidRDefault="005514EC" w:rsidP="002666C6">
      <w:pPr>
        <w:spacing w:after="0" w:line="240" w:lineRule="auto"/>
        <w:jc w:val="both"/>
        <w:rPr>
          <w:b/>
          <w:lang w:val="sr-Latn-CS"/>
        </w:rPr>
      </w:pPr>
      <w:r w:rsidRPr="007C126F">
        <w:rPr>
          <w:b/>
          <w:lang w:val="sr-Latn-CS"/>
        </w:rPr>
        <w:t>Teme:</w:t>
      </w:r>
      <w:r w:rsidRPr="007C126F">
        <w:rPr>
          <w:b/>
          <w:lang w:val="sr-Latn-CS"/>
        </w:rPr>
        <w:tab/>
      </w:r>
    </w:p>
    <w:p w:rsidR="0002655C" w:rsidRPr="007C126F" w:rsidRDefault="0002655C" w:rsidP="002666C6">
      <w:pPr>
        <w:numPr>
          <w:ilvl w:val="0"/>
          <w:numId w:val="169"/>
        </w:numPr>
        <w:spacing w:after="0" w:line="240" w:lineRule="auto"/>
        <w:jc w:val="both"/>
        <w:rPr>
          <w:rFonts w:cs="Arial"/>
        </w:rPr>
      </w:pPr>
      <w:r w:rsidRPr="007C126F">
        <w:rPr>
          <w:rFonts w:cs="Arial"/>
        </w:rPr>
        <w:t>Volonterizam(pojam, koncept i vrijednosti, koristi, principi, vrste volonterskog rada i tipovi volontera/ki)</w:t>
      </w:r>
    </w:p>
    <w:p w:rsidR="0002655C" w:rsidRPr="007C126F" w:rsidRDefault="0002655C" w:rsidP="002666C6">
      <w:pPr>
        <w:numPr>
          <w:ilvl w:val="0"/>
          <w:numId w:val="169"/>
        </w:numPr>
        <w:spacing w:after="0" w:line="240" w:lineRule="auto"/>
        <w:jc w:val="both"/>
        <w:rPr>
          <w:rFonts w:cs="Arial"/>
        </w:rPr>
      </w:pPr>
      <w:r w:rsidRPr="007C126F">
        <w:rPr>
          <w:rFonts w:cs="Arial"/>
        </w:rPr>
        <w:t>Volonterizam i njegova važnost u procesu obrazovanja djece i mladih</w:t>
      </w:r>
    </w:p>
    <w:p w:rsidR="0002655C" w:rsidRPr="007C126F" w:rsidRDefault="0002655C" w:rsidP="002666C6">
      <w:pPr>
        <w:numPr>
          <w:ilvl w:val="0"/>
          <w:numId w:val="169"/>
        </w:numPr>
        <w:spacing w:after="0" w:line="240" w:lineRule="auto"/>
        <w:jc w:val="both"/>
        <w:rPr>
          <w:rFonts w:cs="Arial"/>
        </w:rPr>
      </w:pPr>
      <w:r w:rsidRPr="007C126F">
        <w:rPr>
          <w:rFonts w:cs="Arial"/>
        </w:rPr>
        <w:t>Školsko volontiranje i vaspitanje za razvoj volonterizma</w:t>
      </w:r>
    </w:p>
    <w:p w:rsidR="0002655C" w:rsidRPr="007C126F" w:rsidRDefault="0002655C" w:rsidP="002666C6">
      <w:pPr>
        <w:numPr>
          <w:ilvl w:val="0"/>
          <w:numId w:val="169"/>
        </w:numPr>
        <w:spacing w:after="0" w:line="240" w:lineRule="auto"/>
        <w:jc w:val="both"/>
        <w:rPr>
          <w:rFonts w:cs="Arial"/>
        </w:rPr>
      </w:pPr>
      <w:r w:rsidRPr="007C126F">
        <w:rPr>
          <w:rFonts w:cs="Arial"/>
        </w:rPr>
        <w:t xml:space="preserve">Razvoj programa i sadržaja školskog volontiranja (planiranje i promocija aktivnosti; motivisanje, selekcija i uključivanje učenika; vrednovanje i nagrađivanje učenika, evaluacija uspješnosti volonterskih akcija)  </w:t>
      </w:r>
    </w:p>
    <w:p w:rsidR="0002655C" w:rsidRPr="007C126F" w:rsidRDefault="0002655C" w:rsidP="002666C6">
      <w:pPr>
        <w:numPr>
          <w:ilvl w:val="0"/>
          <w:numId w:val="169"/>
        </w:numPr>
        <w:autoSpaceDE w:val="0"/>
        <w:autoSpaceDN w:val="0"/>
        <w:adjustRightInd w:val="0"/>
        <w:spacing w:after="0" w:line="240" w:lineRule="auto"/>
        <w:jc w:val="both"/>
      </w:pPr>
      <w:r w:rsidRPr="007C126F">
        <w:rPr>
          <w:rFonts w:cs="Arial"/>
        </w:rPr>
        <w:t xml:space="preserve">Uloga školskih koordinatora </w:t>
      </w:r>
      <w:r w:rsidRPr="007C126F">
        <w:rPr>
          <w:rFonts w:eastAsia="Giacomo" w:cs="Giacomo"/>
        </w:rPr>
        <w:t xml:space="preserve">kao organizatora volontiranja učenika - vođenje, usmjeravanje, </w:t>
      </w:r>
      <w:r w:rsidRPr="007C126F">
        <w:rPr>
          <w:rFonts w:cs="Arial"/>
        </w:rPr>
        <w:t>praćenje i podrška volonterskih aktivnosti</w:t>
      </w:r>
    </w:p>
    <w:p w:rsidR="0002655C" w:rsidRPr="007C126F" w:rsidRDefault="0002655C" w:rsidP="002666C6">
      <w:pPr>
        <w:numPr>
          <w:ilvl w:val="0"/>
          <w:numId w:val="169"/>
        </w:numPr>
        <w:spacing w:after="0" w:line="240" w:lineRule="auto"/>
        <w:jc w:val="both"/>
        <w:rPr>
          <w:rFonts w:cs="Arial"/>
        </w:rPr>
      </w:pPr>
      <w:r w:rsidRPr="007C126F">
        <w:rPr>
          <w:rFonts w:cs="Arial"/>
        </w:rPr>
        <w:t xml:space="preserve">Normativno-pravni okvir za razvoj volonterizma (međunarodni i nacionalni pravni akti) </w:t>
      </w:r>
    </w:p>
    <w:p w:rsidR="0002655C" w:rsidRPr="007C126F" w:rsidRDefault="003F7E52" w:rsidP="002666C6">
      <w:pPr>
        <w:numPr>
          <w:ilvl w:val="0"/>
          <w:numId w:val="169"/>
        </w:numPr>
        <w:spacing w:after="0" w:line="240" w:lineRule="auto"/>
        <w:jc w:val="both"/>
        <w:rPr>
          <w:rFonts w:cs="Arial"/>
        </w:rPr>
      </w:pPr>
      <w:r>
        <w:rPr>
          <w:rFonts w:cs="Arial"/>
        </w:rPr>
        <w:t>Unapređiva</w:t>
      </w:r>
      <w:r w:rsidR="0002655C" w:rsidRPr="007C126F">
        <w:rPr>
          <w:rFonts w:cs="Arial"/>
        </w:rPr>
        <w:t>nje socijalnih kompetencija nastavnika (timski rad, rješavanje konflikata, interpersonalni odnosi i komunikacione sposobnosti,</w:t>
      </w:r>
      <w:r w:rsidR="0002655C" w:rsidRPr="007C126F">
        <w:t xml:space="preserve"> s</w:t>
      </w:r>
      <w:r w:rsidR="0002655C" w:rsidRPr="007C126F">
        <w:rPr>
          <w:rFonts w:cs="Arial"/>
        </w:rPr>
        <w:t>posobnosti za život u društvenoj zajednici).</w:t>
      </w:r>
    </w:p>
    <w:p w:rsidR="0002655C" w:rsidRPr="007C126F" w:rsidRDefault="0002655C" w:rsidP="002666C6">
      <w:pPr>
        <w:spacing w:after="0" w:line="240" w:lineRule="auto"/>
        <w:jc w:val="both"/>
        <w:rPr>
          <w:b/>
          <w:lang w:val="sr-Latn-CS"/>
        </w:rPr>
      </w:pPr>
    </w:p>
    <w:p w:rsidR="0002655C" w:rsidRPr="007C126F" w:rsidRDefault="0002655C" w:rsidP="002666C6">
      <w:pPr>
        <w:spacing w:after="0" w:line="240" w:lineRule="auto"/>
        <w:jc w:val="both"/>
        <w:rPr>
          <w:rFonts w:cs="Arial"/>
          <w:lang w:val="sr-Latn-CS"/>
        </w:rPr>
      </w:pPr>
      <w:r w:rsidRPr="007C126F">
        <w:rPr>
          <w:b/>
          <w:lang w:val="sr-Latn-CS"/>
        </w:rPr>
        <w:t xml:space="preserve">Trajanje programa (broj dana i broj sati efektivnog rada): </w:t>
      </w:r>
      <w:r w:rsidR="003F7E52">
        <w:rPr>
          <w:rFonts w:cs="Arial"/>
        </w:rPr>
        <w:t>p</w:t>
      </w:r>
      <w:r w:rsidRPr="007C126F">
        <w:rPr>
          <w:rFonts w:cs="Arial"/>
        </w:rPr>
        <w:t>rogram obuke traje 2 dana (16 sati efektivnog rada)</w:t>
      </w:r>
    </w:p>
    <w:p w:rsidR="0002655C" w:rsidRPr="007C126F" w:rsidRDefault="0002655C" w:rsidP="002666C6">
      <w:pPr>
        <w:spacing w:after="0" w:line="240" w:lineRule="auto"/>
        <w:jc w:val="both"/>
        <w:rPr>
          <w:b/>
          <w:lang w:val="sr-Latn-CS"/>
        </w:rPr>
      </w:pPr>
    </w:p>
    <w:p w:rsidR="0002655C" w:rsidRPr="007C126F" w:rsidRDefault="0002655C" w:rsidP="002666C6">
      <w:pPr>
        <w:spacing w:after="0" w:line="240" w:lineRule="auto"/>
        <w:jc w:val="both"/>
        <w:rPr>
          <w:rFonts w:cs="Arial"/>
          <w:lang w:val="sr-Latn-CS"/>
        </w:rPr>
      </w:pPr>
      <w:r w:rsidRPr="007C126F">
        <w:rPr>
          <w:b/>
          <w:lang w:val="sr-Latn-CS"/>
        </w:rPr>
        <w:t xml:space="preserve">Broj učesnika u grupi: </w:t>
      </w:r>
      <w:r w:rsidR="003F7E52">
        <w:rPr>
          <w:rFonts w:cs="Arial"/>
        </w:rPr>
        <w:t>m</w:t>
      </w:r>
      <w:r w:rsidRPr="007C126F">
        <w:rPr>
          <w:rFonts w:cs="Arial"/>
        </w:rPr>
        <w:t>inimalan broj učesnika/ica je 15, a maksimalan broj učesnika/ca u jednoj grupi je 20.</w:t>
      </w:r>
    </w:p>
    <w:p w:rsidR="0002655C" w:rsidRPr="007C126F" w:rsidRDefault="0002655C" w:rsidP="002666C6">
      <w:pPr>
        <w:spacing w:after="0" w:line="240" w:lineRule="auto"/>
        <w:jc w:val="both"/>
        <w:rPr>
          <w:rFonts w:cs="Arial"/>
          <w:lang w:val="sr-Latn-CS"/>
        </w:rPr>
      </w:pPr>
    </w:p>
    <w:p w:rsidR="0085036B" w:rsidRPr="007C126F" w:rsidRDefault="0002655C" w:rsidP="002666C6">
      <w:pPr>
        <w:spacing w:after="0" w:line="240" w:lineRule="auto"/>
        <w:jc w:val="both"/>
        <w:rPr>
          <w:rFonts w:cs="Arial"/>
          <w:b/>
          <w:bCs/>
          <w:lang w:val="sr-Latn-CS"/>
        </w:rPr>
      </w:pPr>
      <w:r w:rsidRPr="007C126F">
        <w:rPr>
          <w:rFonts w:cs="Arial"/>
          <w:b/>
          <w:bCs/>
          <w:lang w:val="sr-Latn-CS"/>
        </w:rPr>
        <w:t>Cijena po učesnik</w:t>
      </w:r>
      <w:r w:rsidR="003F7E52">
        <w:rPr>
          <w:rFonts w:cs="Arial"/>
          <w:b/>
          <w:bCs/>
          <w:lang w:val="sr-Latn-CS"/>
        </w:rPr>
        <w:t xml:space="preserve">u dnevno  i šta ona uključuje: </w:t>
      </w:r>
      <w:r w:rsidR="003F7E52">
        <w:rPr>
          <w:rFonts w:cs="Arial"/>
          <w:bCs/>
          <w:lang w:val="sr-Latn-CS"/>
        </w:rPr>
        <w:t>a</w:t>
      </w:r>
      <w:r w:rsidRPr="007C126F">
        <w:rPr>
          <w:rFonts w:cs="Arial"/>
          <w:bCs/>
          <w:lang w:val="sr-Latn-CS"/>
        </w:rPr>
        <w:t xml:space="preserve">ko je broj učesnika/ca 20, cijena, po jednom danu obuke, iznosi 32€ (uračunati su honorari za voditelje seminara, hrana i osvježenje, potrošni materijal, edukativni materijal (elektronska i štampana verzija)). </w:t>
      </w:r>
    </w:p>
    <w:p w:rsidR="0085036B" w:rsidRPr="007C126F" w:rsidRDefault="0085036B" w:rsidP="002666C6">
      <w:pPr>
        <w:spacing w:after="0" w:line="240" w:lineRule="auto"/>
        <w:jc w:val="both"/>
        <w:rPr>
          <w:b/>
          <w:lang w:val="sr-Latn-CS"/>
        </w:rPr>
      </w:pPr>
    </w:p>
    <w:p w:rsidR="0085036B" w:rsidRPr="007C126F" w:rsidRDefault="0085036B" w:rsidP="002666C6">
      <w:pPr>
        <w:spacing w:after="0" w:line="240" w:lineRule="auto"/>
        <w:jc w:val="both"/>
        <w:rPr>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F3A9A" w:rsidRPr="007C126F" w:rsidTr="00AF3A9A">
        <w:tc>
          <w:tcPr>
            <w:tcW w:w="9180" w:type="dxa"/>
            <w:shd w:val="clear" w:color="auto" w:fill="E0E0E0"/>
          </w:tcPr>
          <w:p w:rsidR="00AF3A9A" w:rsidRPr="007C126F" w:rsidRDefault="008276E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192</w:t>
            </w:r>
            <w:r w:rsidR="00AF3A9A" w:rsidRPr="007C126F">
              <w:rPr>
                <w:rFonts w:ascii="Verdana" w:eastAsia="SimSun" w:hAnsi="Verdana"/>
                <w:sz w:val="22"/>
                <w:szCs w:val="22"/>
                <w:lang w:val="sl-SI"/>
              </w:rPr>
              <w:t>. Ocjenjivanje – najljepši posao nastavnika</w:t>
            </w:r>
          </w:p>
        </w:tc>
      </w:tr>
    </w:tbl>
    <w:p w:rsidR="00AF3A9A" w:rsidRPr="007C126F" w:rsidRDefault="00AF3A9A" w:rsidP="002666C6">
      <w:pPr>
        <w:spacing w:after="0" w:line="240" w:lineRule="auto"/>
        <w:jc w:val="both"/>
        <w:rPr>
          <w:rFonts w:cs="Arial"/>
          <w:lang w:val="sl-SI"/>
        </w:rPr>
      </w:pPr>
    </w:p>
    <w:p w:rsidR="00AF3A9A" w:rsidRPr="007C126F" w:rsidRDefault="00AF3A9A" w:rsidP="002666C6">
      <w:pPr>
        <w:jc w:val="both"/>
        <w:rPr>
          <w:rFonts w:cs="Tahoma"/>
        </w:rPr>
      </w:pPr>
      <w:r w:rsidRPr="007C126F">
        <w:rPr>
          <w:b/>
        </w:rPr>
        <w:lastRenderedPageBreak/>
        <w:t xml:space="preserve">Autori: </w:t>
      </w:r>
      <w:r w:rsidRPr="007C126F">
        <w:rPr>
          <w:rFonts w:cs="Arial"/>
        </w:rPr>
        <w:t>Nataša Stanisavljevi</w:t>
      </w:r>
      <w:r w:rsidR="006603F8">
        <w:rPr>
          <w:rFonts w:cs="Arial"/>
        </w:rPr>
        <w:t>ć, Brankica Ilić Mihajlović, dr</w:t>
      </w:r>
      <w:r w:rsidRPr="007C126F">
        <w:rPr>
          <w:rFonts w:cs="Arial"/>
        </w:rPr>
        <w:t xml:space="preserve"> Đorđe Mitrović, </w:t>
      </w:r>
      <w:r w:rsidRPr="007C126F">
        <w:rPr>
          <w:rFonts w:cs="Tahoma"/>
        </w:rPr>
        <w:t>Zoran Milojević,  Irena Rančić i Iva Koprena</w:t>
      </w:r>
    </w:p>
    <w:p w:rsidR="00AF3A9A" w:rsidRPr="007C126F" w:rsidRDefault="002601F0" w:rsidP="002666C6">
      <w:pPr>
        <w:jc w:val="both"/>
        <w:rPr>
          <w:rFonts w:cs="Tahoma"/>
        </w:rPr>
      </w:pPr>
      <w:r w:rsidRPr="007C126F">
        <w:rPr>
          <w:rFonts w:cs="Tahoma"/>
          <w:b/>
        </w:rPr>
        <w:t>Naziv institucije/organizacije koja podržava program:</w:t>
      </w:r>
      <w:r w:rsidRPr="007C126F">
        <w:rPr>
          <w:rFonts w:cs="Tahoma"/>
        </w:rPr>
        <w:t xml:space="preserve"> Obrazovno kreativni centar,  Bor</w:t>
      </w:r>
    </w:p>
    <w:p w:rsidR="00AF3A9A" w:rsidRPr="007C126F" w:rsidRDefault="00AF3A9A" w:rsidP="002666C6">
      <w:pPr>
        <w:spacing w:after="0" w:line="240" w:lineRule="auto"/>
        <w:jc w:val="both"/>
        <w:rPr>
          <w:rFonts w:cs="Arial"/>
        </w:rPr>
      </w:pPr>
      <w:r w:rsidRPr="007C126F">
        <w:rPr>
          <w:b/>
        </w:rPr>
        <w:t xml:space="preserve">Odgovorna osoba (koordinator): </w:t>
      </w:r>
      <w:r w:rsidR="002601F0" w:rsidRPr="007C126F">
        <w:t>mr sci</w:t>
      </w:r>
      <w:r w:rsidRPr="007C126F">
        <w:rPr>
          <w:rFonts w:cs="Tahoma"/>
        </w:rPr>
        <w:t>Jelena Perunović-Samardžić</w:t>
      </w:r>
    </w:p>
    <w:p w:rsidR="00AF3A9A" w:rsidRPr="007C126F" w:rsidRDefault="00AF3A9A" w:rsidP="002666C6">
      <w:pPr>
        <w:spacing w:after="0" w:line="240" w:lineRule="auto"/>
        <w:jc w:val="both"/>
        <w:rPr>
          <w:rFonts w:cs="Arial"/>
        </w:rPr>
      </w:pPr>
      <w:r w:rsidRPr="007C126F">
        <w:rPr>
          <w:b/>
        </w:rPr>
        <w:t xml:space="preserve">Adresa: </w:t>
      </w:r>
      <w:r w:rsidRPr="007C126F">
        <w:rPr>
          <w:rFonts w:cs="Tahoma"/>
        </w:rPr>
        <w:t>Podgorička 64, 85320 Tivat</w:t>
      </w:r>
    </w:p>
    <w:p w:rsidR="00AF3A9A" w:rsidRPr="007C126F" w:rsidRDefault="00AF3A9A" w:rsidP="002666C6">
      <w:pPr>
        <w:spacing w:after="0" w:line="240" w:lineRule="auto"/>
        <w:jc w:val="both"/>
        <w:rPr>
          <w:rFonts w:cs="Arial"/>
        </w:rPr>
      </w:pPr>
      <w:r w:rsidRPr="007C126F">
        <w:rPr>
          <w:b/>
        </w:rPr>
        <w:t>E-mail:</w:t>
      </w:r>
      <w:r w:rsidRPr="007C126F">
        <w:rPr>
          <w:rFonts w:cs="Tahoma"/>
        </w:rPr>
        <w:t>jelena_perunovic@yahoo.com</w:t>
      </w:r>
    </w:p>
    <w:p w:rsidR="00AF3A9A" w:rsidRPr="007C126F" w:rsidRDefault="00AF3A9A" w:rsidP="002666C6">
      <w:pPr>
        <w:spacing w:after="0" w:line="240" w:lineRule="auto"/>
        <w:jc w:val="both"/>
        <w:rPr>
          <w:rFonts w:cs="Arial"/>
        </w:rPr>
      </w:pPr>
      <w:r w:rsidRPr="007C126F">
        <w:rPr>
          <w:b/>
        </w:rPr>
        <w:t xml:space="preserve">Broj telefona: </w:t>
      </w:r>
      <w:r w:rsidRPr="007C126F">
        <w:rPr>
          <w:rFonts w:cs="Tahoma"/>
        </w:rPr>
        <w:t>067-566-044</w:t>
      </w:r>
    </w:p>
    <w:p w:rsidR="00AF3A9A" w:rsidRPr="007C126F" w:rsidRDefault="00AF3A9A" w:rsidP="002666C6">
      <w:pPr>
        <w:spacing w:after="0" w:line="240" w:lineRule="auto"/>
        <w:jc w:val="both"/>
        <w:rPr>
          <w:rFonts w:cs="Arial"/>
        </w:rPr>
      </w:pPr>
    </w:p>
    <w:p w:rsidR="00AF3A9A" w:rsidRPr="007C126F" w:rsidRDefault="00AF3A9A" w:rsidP="002666C6">
      <w:pPr>
        <w:spacing w:after="0" w:line="240" w:lineRule="auto"/>
        <w:jc w:val="both"/>
        <w:rPr>
          <w:rFonts w:cs="Tahoma"/>
        </w:rPr>
      </w:pPr>
      <w:r w:rsidRPr="007C126F">
        <w:rPr>
          <w:b/>
        </w:rPr>
        <w:t xml:space="preserve">Opšti cilj programa: </w:t>
      </w:r>
      <w:r w:rsidRPr="007C126F">
        <w:rPr>
          <w:rFonts w:cs="Tahoma"/>
        </w:rPr>
        <w:t>sticanje znanja o karakteristikama i funkciji ocjenjivanja znanja, vještina i stavova učenika; razvijanje vještina kontinuirane prim</w:t>
      </w:r>
      <w:r w:rsidR="006603F8">
        <w:rPr>
          <w:rFonts w:cs="Tahoma"/>
        </w:rPr>
        <w:t>j</w:t>
      </w:r>
      <w:r w:rsidRPr="007C126F">
        <w:rPr>
          <w:rFonts w:cs="Tahoma"/>
        </w:rPr>
        <w:t>ene raznovrsnih oblika, metoda i tehnika ocjenjivanja; sticanje objektivnosti i sigurnosti prilikom ocjenjivanja učenika.</w:t>
      </w:r>
    </w:p>
    <w:p w:rsidR="00AF3A9A" w:rsidRPr="007C126F" w:rsidRDefault="00AF3A9A" w:rsidP="002666C6">
      <w:pPr>
        <w:spacing w:after="0" w:line="240" w:lineRule="auto"/>
        <w:jc w:val="both"/>
        <w:rPr>
          <w:rFonts w:cs="Tahoma"/>
        </w:rPr>
      </w:pPr>
    </w:p>
    <w:p w:rsidR="00AF3A9A" w:rsidRPr="007C126F" w:rsidRDefault="00AF3A9A" w:rsidP="002666C6">
      <w:pPr>
        <w:spacing w:after="0" w:line="240" w:lineRule="auto"/>
        <w:jc w:val="both"/>
        <w:rPr>
          <w:rFonts w:cs="Tahoma"/>
        </w:rPr>
      </w:pPr>
      <w:r w:rsidRPr="007C126F">
        <w:rPr>
          <w:b/>
        </w:rPr>
        <w:t>Specifični ciljevi programa:</w:t>
      </w:r>
      <w:r w:rsidRPr="007C126F">
        <w:rPr>
          <w:rFonts w:cs="Tahoma"/>
        </w:rPr>
        <w:t>osposobljavanje polaznika da upotrebljavaju raznovrsne oblike metode i tehnike ocenjivanja primjerene cilju ocjenjivanja, nastavnom predmetu, individualnimpsihološkim karakteristikama učenika i raspoloživoj nastavnoj tehnologiji; razvijanje objektivnosti, psihološke sigurnosti i samopouzdanja polaznika pri ocjenjivanju; razvijanje obrazaca reagovanja nastavnika u problemskim/specifičnim situacijamaprilikom ocjenjivanja (nejasne ocjene, nejasni kriterijumi ocenjivanja, negativnereakcije učenika i roditelja na ocjenu); unapređivanje motivacije učenika za kontinurano učenje prim</w:t>
      </w:r>
      <w:r w:rsidR="006603F8">
        <w:rPr>
          <w:rFonts w:cs="Tahoma"/>
        </w:rPr>
        <w:t>j</w:t>
      </w:r>
      <w:r w:rsidRPr="007C126F">
        <w:rPr>
          <w:rFonts w:cs="Tahoma"/>
        </w:rPr>
        <w:t>enom adekvatnog i pravovremenog ocjenjivanja.</w:t>
      </w:r>
    </w:p>
    <w:p w:rsidR="00AF3A9A" w:rsidRPr="007C126F" w:rsidRDefault="00AF3A9A" w:rsidP="002666C6">
      <w:pPr>
        <w:spacing w:after="0" w:line="240" w:lineRule="auto"/>
        <w:jc w:val="both"/>
        <w:rPr>
          <w:rFonts w:cs="Tahoma"/>
        </w:rPr>
      </w:pPr>
    </w:p>
    <w:p w:rsidR="00AF3A9A" w:rsidRPr="007C126F" w:rsidRDefault="00AF3A9A" w:rsidP="002666C6">
      <w:pPr>
        <w:spacing w:after="0" w:line="240" w:lineRule="auto"/>
        <w:jc w:val="both"/>
      </w:pPr>
      <w:r w:rsidRPr="007C126F">
        <w:rPr>
          <w:b/>
        </w:rPr>
        <w:t xml:space="preserve">Ciljna grupa: </w:t>
      </w:r>
      <w:r w:rsidRPr="007C126F">
        <w:t>nastavnici u osnovnim i srednjim školama, stručni saradnici, pomoćnici direkrora i direktori.</w:t>
      </w:r>
    </w:p>
    <w:p w:rsidR="00AF3A9A" w:rsidRPr="007C126F" w:rsidRDefault="00AF3A9A" w:rsidP="002666C6">
      <w:pPr>
        <w:spacing w:after="0" w:line="240" w:lineRule="auto"/>
        <w:jc w:val="both"/>
        <w:rPr>
          <w:b/>
        </w:rPr>
      </w:pPr>
    </w:p>
    <w:p w:rsidR="00AF3A9A" w:rsidRPr="007C126F" w:rsidRDefault="00AF3A9A" w:rsidP="002666C6">
      <w:pPr>
        <w:spacing w:after="0" w:line="240" w:lineRule="auto"/>
        <w:jc w:val="both"/>
        <w:rPr>
          <w:lang w:val="hr-HR"/>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AF3A9A" w:rsidRPr="007C126F" w:rsidRDefault="00AF3A9A" w:rsidP="002666C6">
      <w:pPr>
        <w:spacing w:after="0" w:line="240" w:lineRule="auto"/>
        <w:jc w:val="both"/>
        <w:rPr>
          <w:b/>
        </w:rPr>
      </w:pPr>
    </w:p>
    <w:p w:rsidR="00AF3A9A" w:rsidRPr="007C126F" w:rsidRDefault="00AF3A9A" w:rsidP="002666C6">
      <w:pPr>
        <w:spacing w:after="0" w:line="240" w:lineRule="auto"/>
        <w:jc w:val="both"/>
        <w:rPr>
          <w:b/>
        </w:rPr>
      </w:pPr>
      <w:r w:rsidRPr="007C126F">
        <w:rPr>
          <w:b/>
        </w:rPr>
        <w:t>Teme:</w:t>
      </w:r>
      <w:r w:rsidRPr="007C126F">
        <w:rPr>
          <w:b/>
        </w:rPr>
        <w:tab/>
      </w:r>
    </w:p>
    <w:p w:rsidR="00AF3A9A" w:rsidRPr="007C126F" w:rsidRDefault="00AF3A9A" w:rsidP="002666C6">
      <w:pPr>
        <w:pStyle w:val="ListParagraph"/>
        <w:numPr>
          <w:ilvl w:val="0"/>
          <w:numId w:val="252"/>
        </w:numPr>
        <w:jc w:val="both"/>
        <w:rPr>
          <w:rFonts w:ascii="Verdana" w:hAnsi="Verdana" w:cs="Tahoma"/>
        </w:rPr>
      </w:pPr>
      <w:r w:rsidRPr="007C126F">
        <w:rPr>
          <w:rFonts w:ascii="Verdana" w:hAnsi="Verdana" w:cs="Tahoma"/>
        </w:rPr>
        <w:t>Oblici, tahnike i metode ocjenjivanja</w:t>
      </w:r>
    </w:p>
    <w:p w:rsidR="00AF3A9A" w:rsidRPr="007C126F" w:rsidRDefault="00AF3A9A" w:rsidP="002666C6">
      <w:pPr>
        <w:pStyle w:val="ListParagraph"/>
        <w:numPr>
          <w:ilvl w:val="0"/>
          <w:numId w:val="252"/>
        </w:numPr>
        <w:jc w:val="both"/>
        <w:rPr>
          <w:rFonts w:ascii="Verdana" w:hAnsi="Verdana" w:cs="Tahoma"/>
        </w:rPr>
      </w:pPr>
      <w:r w:rsidRPr="007C126F">
        <w:rPr>
          <w:rFonts w:ascii="Verdana" w:hAnsi="Verdana" w:cs="Tahoma"/>
        </w:rPr>
        <w:t>Psihološke osnove ocjenjivanja</w:t>
      </w:r>
    </w:p>
    <w:p w:rsidR="00AF3A9A" w:rsidRPr="007C126F" w:rsidRDefault="00AF3A9A" w:rsidP="002666C6">
      <w:pPr>
        <w:pStyle w:val="ListParagraph"/>
        <w:numPr>
          <w:ilvl w:val="0"/>
          <w:numId w:val="252"/>
        </w:numPr>
        <w:jc w:val="both"/>
        <w:rPr>
          <w:rFonts w:ascii="Verdana" w:hAnsi="Verdana" w:cs="Tahoma"/>
        </w:rPr>
      </w:pPr>
      <w:r w:rsidRPr="007C126F">
        <w:rPr>
          <w:rFonts w:ascii="Verdana" w:hAnsi="Verdana" w:cs="Tahoma"/>
        </w:rPr>
        <w:t>Objektivnost i valjanost ocjenjivanja</w:t>
      </w:r>
    </w:p>
    <w:p w:rsidR="00AF3A9A" w:rsidRPr="007C126F" w:rsidRDefault="00AF3A9A" w:rsidP="002666C6">
      <w:pPr>
        <w:pStyle w:val="ListParagraph"/>
        <w:numPr>
          <w:ilvl w:val="0"/>
          <w:numId w:val="252"/>
        </w:numPr>
        <w:jc w:val="both"/>
        <w:rPr>
          <w:rFonts w:ascii="Verdana" w:hAnsi="Verdana" w:cs="Tahoma"/>
        </w:rPr>
      </w:pPr>
      <w:r w:rsidRPr="007C126F">
        <w:rPr>
          <w:rFonts w:ascii="Verdana" w:hAnsi="Verdana" w:cs="Tahoma"/>
        </w:rPr>
        <w:t>Kontinuitet u ocjenjivanju i angažovanje učenika</w:t>
      </w:r>
    </w:p>
    <w:p w:rsidR="00AF3A9A" w:rsidRPr="007C126F" w:rsidRDefault="00AF3A9A" w:rsidP="002666C6">
      <w:pPr>
        <w:pStyle w:val="ListParagraph"/>
        <w:numPr>
          <w:ilvl w:val="0"/>
          <w:numId w:val="252"/>
        </w:numPr>
        <w:jc w:val="both"/>
        <w:rPr>
          <w:rFonts w:ascii="Verdana" w:hAnsi="Verdana" w:cs="Tahoma"/>
        </w:rPr>
      </w:pPr>
      <w:r w:rsidRPr="007C126F">
        <w:rPr>
          <w:rFonts w:ascii="Verdana" w:hAnsi="Verdana" w:cs="Tahoma"/>
        </w:rPr>
        <w:t>Završni rad</w:t>
      </w:r>
    </w:p>
    <w:p w:rsidR="00AF3A9A" w:rsidRPr="007C126F" w:rsidRDefault="00AF3A9A" w:rsidP="002666C6">
      <w:pPr>
        <w:spacing w:after="0" w:line="240" w:lineRule="auto"/>
        <w:jc w:val="both"/>
        <w:rPr>
          <w:rFonts w:cs="Arial"/>
        </w:rPr>
      </w:pPr>
      <w:r w:rsidRPr="007C126F">
        <w:rPr>
          <w:b/>
        </w:rPr>
        <w:t xml:space="preserve">Trajanje programa (broj dana i broj sati efektivnog rada): </w:t>
      </w:r>
      <w:r w:rsidRPr="007C126F">
        <w:t>semin</w:t>
      </w:r>
      <w:r w:rsidR="006603F8">
        <w:t>ar je otvoren 25 dana – 25 sati</w:t>
      </w:r>
    </w:p>
    <w:p w:rsidR="00AF3A9A" w:rsidRPr="007C126F" w:rsidRDefault="00AF3A9A" w:rsidP="002666C6">
      <w:pPr>
        <w:spacing w:after="0" w:line="240" w:lineRule="auto"/>
        <w:jc w:val="both"/>
        <w:rPr>
          <w:b/>
        </w:rPr>
      </w:pPr>
    </w:p>
    <w:p w:rsidR="00AF3A9A" w:rsidRPr="007C126F" w:rsidRDefault="00AF3A9A" w:rsidP="002666C6">
      <w:pPr>
        <w:spacing w:after="0" w:line="240" w:lineRule="auto"/>
        <w:jc w:val="both"/>
        <w:rPr>
          <w:rFonts w:cs="Arial"/>
        </w:rPr>
      </w:pPr>
      <w:r w:rsidRPr="007C126F">
        <w:rPr>
          <w:b/>
        </w:rPr>
        <w:t xml:space="preserve">Broj učesnika u grupi: </w:t>
      </w:r>
      <w:r w:rsidR="002601F0" w:rsidRPr="007C126F">
        <w:rPr>
          <w:rFonts w:cs="Tahoma"/>
        </w:rPr>
        <w:t>od 10</w:t>
      </w:r>
      <w:r w:rsidRPr="007C126F">
        <w:rPr>
          <w:rFonts w:cs="Tahoma"/>
        </w:rPr>
        <w:t xml:space="preserve"> do</w:t>
      </w:r>
      <w:r w:rsidR="006603F8">
        <w:rPr>
          <w:rFonts w:cs="Tahoma"/>
        </w:rPr>
        <w:t>200 učesnika</w:t>
      </w:r>
    </w:p>
    <w:p w:rsidR="00AF3A9A" w:rsidRPr="007C126F" w:rsidRDefault="00AF3A9A" w:rsidP="002666C6">
      <w:pPr>
        <w:spacing w:after="0" w:line="240" w:lineRule="auto"/>
        <w:jc w:val="both"/>
        <w:rPr>
          <w:rFonts w:cs="Arial"/>
        </w:rPr>
      </w:pPr>
    </w:p>
    <w:p w:rsidR="00730018" w:rsidRPr="007C126F" w:rsidRDefault="00AF3A9A" w:rsidP="002666C6">
      <w:pPr>
        <w:pStyle w:val="NoSpacing"/>
        <w:jc w:val="both"/>
        <w:rPr>
          <w:rFonts w:cs="Tahoma"/>
        </w:rPr>
      </w:pPr>
      <w:r w:rsidRPr="007C126F">
        <w:rPr>
          <w:rFonts w:cs="Arial"/>
          <w:b/>
          <w:bCs/>
        </w:rPr>
        <w:t xml:space="preserve">Cijena po učesniku dnevno i šta ona uključuje: </w:t>
      </w:r>
      <w:r w:rsidRPr="007C126F">
        <w:rPr>
          <w:rFonts w:cs="Tahoma"/>
        </w:rPr>
        <w:t>30</w:t>
      </w:r>
      <w:r w:rsidRPr="007C126F">
        <w:rPr>
          <w:lang w:val="pl-PL"/>
        </w:rPr>
        <w:t>€</w:t>
      </w:r>
      <w:r w:rsidR="006603F8">
        <w:rPr>
          <w:rFonts w:cs="Tahoma"/>
        </w:rPr>
        <w:t xml:space="preserve">po učesniku za cijeli program </w:t>
      </w:r>
      <w:r w:rsidRPr="007C126F">
        <w:rPr>
          <w:lang w:val="pl-PL"/>
        </w:rPr>
        <w:t xml:space="preserve">(uračunati su </w:t>
      </w:r>
      <w:r w:rsidRPr="007C126F">
        <w:rPr>
          <w:rFonts w:cs="Tahoma"/>
        </w:rPr>
        <w:t>parametar za pristup sistemu za učenje, honorar za moderat</w:t>
      </w:r>
      <w:r w:rsidR="006C0342" w:rsidRPr="007C126F">
        <w:rPr>
          <w:rFonts w:cs="Tahoma"/>
        </w:rPr>
        <w:t>or seminara i materi</w:t>
      </w:r>
      <w:r w:rsidR="002601F0" w:rsidRPr="007C126F">
        <w:rPr>
          <w:rFonts w:cs="Tahoma"/>
        </w:rPr>
        <w:t>j</w:t>
      </w:r>
      <w:r w:rsidR="006C0342" w:rsidRPr="007C126F">
        <w:rPr>
          <w:rFonts w:cs="Tahoma"/>
        </w:rPr>
        <w:t>al za rad).</w:t>
      </w:r>
    </w:p>
    <w:p w:rsidR="006C0342" w:rsidRPr="007C126F" w:rsidRDefault="006C0342" w:rsidP="002666C6">
      <w:pPr>
        <w:pStyle w:val="NoSpacing"/>
        <w:jc w:val="both"/>
        <w:rPr>
          <w:rFonts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A5F0B" w:rsidRPr="007C126F" w:rsidTr="00D42E56">
        <w:tc>
          <w:tcPr>
            <w:tcW w:w="9179" w:type="dxa"/>
            <w:shd w:val="clear" w:color="auto" w:fill="E0E0E0"/>
          </w:tcPr>
          <w:p w:rsidR="007A5F0B" w:rsidRPr="007C126F" w:rsidRDefault="008276E8" w:rsidP="002666C6">
            <w:pPr>
              <w:spacing w:after="0" w:line="240" w:lineRule="auto"/>
              <w:jc w:val="both"/>
              <w:rPr>
                <w:rFonts w:eastAsia="SimSun"/>
                <w:b/>
                <w:lang w:val="sr-Latn-CS"/>
              </w:rPr>
            </w:pPr>
            <w:r>
              <w:rPr>
                <w:rFonts w:eastAsia="SimSun"/>
                <w:b/>
                <w:lang w:val="sr-Latn-CS"/>
              </w:rPr>
              <w:t>193</w:t>
            </w:r>
            <w:r w:rsidR="007A5F0B" w:rsidRPr="007C126F">
              <w:rPr>
                <w:rFonts w:eastAsia="SimSun"/>
                <w:b/>
                <w:lang w:val="sr-Latn-CS"/>
              </w:rPr>
              <w:t>.</w:t>
            </w:r>
            <w:r w:rsidR="00D42E56" w:rsidRPr="007C126F">
              <w:rPr>
                <w:rFonts w:eastAsia="SimSun"/>
                <w:b/>
                <w:lang w:val="sr-Latn-CS"/>
              </w:rPr>
              <w:t>Organizacija rada u kombinovanom odjeljenju</w:t>
            </w:r>
          </w:p>
        </w:tc>
      </w:tr>
    </w:tbl>
    <w:p w:rsidR="00730018" w:rsidRPr="007C126F" w:rsidRDefault="00730018" w:rsidP="002666C6">
      <w:pPr>
        <w:spacing w:after="0" w:line="240" w:lineRule="auto"/>
        <w:jc w:val="both"/>
        <w:rPr>
          <w:b/>
          <w:lang w:val="sr-Latn-CS"/>
        </w:rPr>
      </w:pPr>
    </w:p>
    <w:p w:rsidR="00D42E56" w:rsidRPr="007C126F" w:rsidRDefault="00D42E56" w:rsidP="002666C6">
      <w:pPr>
        <w:spacing w:after="0" w:line="240" w:lineRule="auto"/>
        <w:jc w:val="both"/>
        <w:rPr>
          <w:rFonts w:cs="Arial"/>
          <w:lang w:val="sr-Latn-CS"/>
        </w:rPr>
      </w:pPr>
      <w:r w:rsidRPr="007C126F">
        <w:rPr>
          <w:b/>
          <w:lang w:val="sr-Latn-CS"/>
        </w:rPr>
        <w:t>Autori:</w:t>
      </w:r>
      <w:r w:rsidR="006603F8">
        <w:rPr>
          <w:lang w:val="sr-Latn-CS"/>
        </w:rPr>
        <w:t xml:space="preserve"> m</w:t>
      </w:r>
      <w:r w:rsidRPr="007C126F">
        <w:rPr>
          <w:lang w:val="sr-Latn-CS"/>
        </w:rPr>
        <w:t>r Vesna Mijušković i Irena Šućur</w:t>
      </w:r>
    </w:p>
    <w:p w:rsidR="00D827E9" w:rsidRPr="007C126F" w:rsidRDefault="00D827E9" w:rsidP="002666C6">
      <w:pPr>
        <w:spacing w:after="0" w:line="360" w:lineRule="auto"/>
        <w:jc w:val="both"/>
        <w:rPr>
          <w:lang w:val="sr-Latn-CS"/>
        </w:rPr>
      </w:pPr>
      <w:r w:rsidRPr="007C126F">
        <w:rPr>
          <w:b/>
          <w:bCs/>
          <w:lang w:val="sr-Latn-CS"/>
        </w:rPr>
        <w:t xml:space="preserve">Naziv institucije/organizacije koja podržava program: </w:t>
      </w:r>
      <w:r w:rsidRPr="007C126F">
        <w:rPr>
          <w:bCs/>
          <w:lang w:val="sr-Latn-CS"/>
        </w:rPr>
        <w:t>JU OŠ „Olga Golović“, Nikšić i JU OŠ „Luka Simonović“, Nikšić</w:t>
      </w:r>
    </w:p>
    <w:p w:rsidR="00D42E56" w:rsidRPr="007C126F" w:rsidRDefault="00D42E56" w:rsidP="002666C6">
      <w:pPr>
        <w:spacing w:after="0" w:line="360" w:lineRule="auto"/>
        <w:jc w:val="both"/>
        <w:rPr>
          <w:rFonts w:cs="Arial"/>
          <w:lang w:val="sr-Latn-CS"/>
        </w:rPr>
      </w:pPr>
      <w:r w:rsidRPr="007C126F">
        <w:rPr>
          <w:b/>
          <w:lang w:val="sr-Latn-CS"/>
        </w:rPr>
        <w:t xml:space="preserve">Odgovorna osoba (koordinator): </w:t>
      </w:r>
      <w:r w:rsidR="006603F8">
        <w:rPr>
          <w:lang w:val="sr-Latn-CS"/>
        </w:rPr>
        <w:t>m</w:t>
      </w:r>
      <w:r w:rsidRPr="007C126F">
        <w:rPr>
          <w:lang w:val="sr-Latn-CS"/>
        </w:rPr>
        <w:t>r Vesna Mijušković</w:t>
      </w:r>
    </w:p>
    <w:p w:rsidR="00D42E56" w:rsidRPr="007C126F" w:rsidRDefault="00D42E56" w:rsidP="002666C6">
      <w:pPr>
        <w:spacing w:after="0" w:line="360" w:lineRule="auto"/>
        <w:jc w:val="both"/>
        <w:rPr>
          <w:rFonts w:cs="Arial"/>
          <w:lang w:val="sr-Latn-CS"/>
        </w:rPr>
      </w:pPr>
      <w:r w:rsidRPr="007C126F">
        <w:rPr>
          <w:b/>
          <w:lang w:val="sr-Latn-CS"/>
        </w:rPr>
        <w:t xml:space="preserve">Adresa: </w:t>
      </w:r>
      <w:r w:rsidRPr="007C126F">
        <w:rPr>
          <w:lang w:val="sr-Latn-CS"/>
        </w:rPr>
        <w:t>Vuka Karadžića NK 22, Nikšić</w:t>
      </w:r>
    </w:p>
    <w:p w:rsidR="00D42E56" w:rsidRPr="007C126F" w:rsidRDefault="00D42E56" w:rsidP="002666C6">
      <w:pPr>
        <w:spacing w:after="0" w:line="360" w:lineRule="auto"/>
        <w:jc w:val="both"/>
        <w:rPr>
          <w:rFonts w:cs="Arial"/>
          <w:lang w:val="sr-Latn-CS"/>
        </w:rPr>
      </w:pPr>
      <w:r w:rsidRPr="007C126F">
        <w:rPr>
          <w:b/>
          <w:lang w:val="sr-Latn-CS"/>
        </w:rPr>
        <w:t>E-mail:</w:t>
      </w:r>
      <w:hyperlink r:id="rId84" w:history="1">
        <w:r w:rsidR="006603F8" w:rsidRPr="005837FA">
          <w:rPr>
            <w:rStyle w:val="Hyperlink"/>
            <w:rFonts w:cs="Tahoma"/>
          </w:rPr>
          <w:t>vesna.mijuskovic@os-dbojovic.edu.me</w:t>
        </w:r>
      </w:hyperlink>
    </w:p>
    <w:p w:rsidR="00D42E56" w:rsidRPr="007C126F" w:rsidRDefault="00D42E56" w:rsidP="002666C6">
      <w:pPr>
        <w:spacing w:after="0" w:line="360" w:lineRule="auto"/>
        <w:jc w:val="both"/>
        <w:rPr>
          <w:rFonts w:cs="Arial"/>
          <w:lang w:val="sr-Latn-CS"/>
        </w:rPr>
      </w:pPr>
      <w:r w:rsidRPr="007C126F">
        <w:rPr>
          <w:b/>
          <w:lang w:val="sr-Latn-CS"/>
        </w:rPr>
        <w:t xml:space="preserve">Broj telefona: </w:t>
      </w:r>
      <w:r w:rsidRPr="007C126F">
        <w:rPr>
          <w:lang w:val="sr-Latn-CS"/>
        </w:rPr>
        <w:t>067/747-269</w:t>
      </w:r>
    </w:p>
    <w:p w:rsidR="00D42E56" w:rsidRPr="007C126F" w:rsidRDefault="00D42E56" w:rsidP="002666C6">
      <w:pPr>
        <w:spacing w:after="0" w:line="240" w:lineRule="auto"/>
        <w:jc w:val="both"/>
        <w:rPr>
          <w:rFonts w:cs="Arial"/>
          <w:lang w:val="sr-Latn-CS"/>
        </w:rPr>
      </w:pPr>
    </w:p>
    <w:p w:rsidR="00D42E56" w:rsidRPr="007C126F" w:rsidRDefault="00D42E56" w:rsidP="002666C6">
      <w:pPr>
        <w:spacing w:after="0" w:line="360" w:lineRule="auto"/>
        <w:jc w:val="both"/>
        <w:rPr>
          <w:rFonts w:cs="Tahoma"/>
        </w:rPr>
      </w:pPr>
      <w:r w:rsidRPr="007C126F">
        <w:rPr>
          <w:b/>
          <w:lang w:val="sr-Latn-CS"/>
        </w:rPr>
        <w:t>O</w:t>
      </w:r>
      <w:r w:rsidRPr="007C126F">
        <w:rPr>
          <w:b/>
        </w:rPr>
        <w:t xml:space="preserve">pšti cilj </w:t>
      </w:r>
      <w:r w:rsidRPr="007C126F">
        <w:rPr>
          <w:b/>
          <w:lang w:val="sr-Latn-CS"/>
        </w:rPr>
        <w:t xml:space="preserve"> programa:</w:t>
      </w:r>
      <w:r w:rsidR="006603F8">
        <w:rPr>
          <w:rFonts w:cs="Tahoma"/>
        </w:rPr>
        <w:t>unapređivanje planiranja i pripremanja za nastavu i</w:t>
      </w:r>
      <w:r w:rsidRPr="007C126F">
        <w:rPr>
          <w:rFonts w:cs="Tahoma"/>
        </w:rPr>
        <w:t xml:space="preserve"> organizacija rada u učionici u k</w:t>
      </w:r>
      <w:r w:rsidR="006603F8">
        <w:rPr>
          <w:rFonts w:cs="Tahoma"/>
        </w:rPr>
        <w:t>ombinovanom odjeljenju; unapređiva</w:t>
      </w:r>
      <w:r w:rsidRPr="007C126F">
        <w:rPr>
          <w:rFonts w:cs="Tahoma"/>
        </w:rPr>
        <w:t>nje kvaliteta znanja učenika koje stiču u specifičnim uslovima rada;</w:t>
      </w:r>
    </w:p>
    <w:p w:rsidR="00D827E9" w:rsidRPr="007C126F" w:rsidRDefault="00D827E9" w:rsidP="002666C6">
      <w:pPr>
        <w:spacing w:after="0" w:line="360" w:lineRule="auto"/>
        <w:jc w:val="both"/>
        <w:rPr>
          <w:rFonts w:cs="Arial"/>
          <w:lang w:val="sr-Latn-CS"/>
        </w:rPr>
      </w:pPr>
    </w:p>
    <w:p w:rsidR="00D42E56" w:rsidRPr="007C126F" w:rsidRDefault="00D42E56" w:rsidP="002666C6">
      <w:pPr>
        <w:spacing w:line="360" w:lineRule="auto"/>
        <w:jc w:val="both"/>
        <w:rPr>
          <w:rFonts w:cs="Tahoma"/>
          <w:lang w:val="en-US"/>
        </w:rPr>
      </w:pPr>
      <w:r w:rsidRPr="007C126F">
        <w:rPr>
          <w:b/>
          <w:lang w:val="sr-Latn-CS"/>
        </w:rPr>
        <w:t>Specifični ciljevi programa:</w:t>
      </w:r>
      <w:r w:rsidR="006603F8">
        <w:rPr>
          <w:rFonts w:cs="Tahoma"/>
          <w:lang w:val="en-US"/>
        </w:rPr>
        <w:t>unapređiva</w:t>
      </w:r>
      <w:r w:rsidRPr="007C126F">
        <w:rPr>
          <w:rFonts w:cs="Tahoma"/>
          <w:lang w:val="en-US"/>
        </w:rPr>
        <w:t>nje pedagoških, nastavničkih kompetencija nastavnika za rad u kombinovanom odjeljenju; stvaranje podsticajnog ambijenta u kojem se učeniku omogućava kval</w:t>
      </w:r>
      <w:r w:rsidR="006603F8">
        <w:rPr>
          <w:rFonts w:cs="Tahoma"/>
          <w:lang w:val="en-US"/>
        </w:rPr>
        <w:t>itetno sticanje znanja i vještina; uočavanje i</w:t>
      </w:r>
      <w:r w:rsidRPr="007C126F">
        <w:rPr>
          <w:rFonts w:cs="Tahoma"/>
          <w:lang w:val="en-US"/>
        </w:rPr>
        <w:t xml:space="preserve"> izdvajanje klju</w:t>
      </w:r>
      <w:r w:rsidR="006603F8">
        <w:rPr>
          <w:rFonts w:cs="Tahoma"/>
          <w:lang w:val="en-US"/>
        </w:rPr>
        <w:t>čnih problema u procesu učenja i podučavanja učenika; unapređivanje znanja i</w:t>
      </w:r>
      <w:r w:rsidRPr="007C126F">
        <w:rPr>
          <w:rFonts w:cs="Tahoma"/>
          <w:lang w:val="en-US"/>
        </w:rPr>
        <w:t xml:space="preserve"> vještina potrebnih za ko</w:t>
      </w:r>
      <w:r w:rsidR="006603F8">
        <w:rPr>
          <w:rFonts w:cs="Tahoma"/>
          <w:lang w:val="en-US"/>
        </w:rPr>
        <w:t>nceptualno/tematsko planiranje i</w:t>
      </w:r>
      <w:r w:rsidRPr="007C126F">
        <w:rPr>
          <w:rFonts w:cs="Tahoma"/>
          <w:lang w:val="en-US"/>
        </w:rPr>
        <w:t xml:space="preserve"> evaluaciju nastave;</w:t>
      </w:r>
    </w:p>
    <w:p w:rsidR="00D42E56" w:rsidRPr="007C126F" w:rsidRDefault="00D42E56" w:rsidP="002666C6">
      <w:pPr>
        <w:spacing w:after="0" w:line="240" w:lineRule="auto"/>
        <w:jc w:val="both"/>
        <w:rPr>
          <w:b/>
          <w:lang w:val="sr-Latn-CS"/>
        </w:rPr>
      </w:pPr>
    </w:p>
    <w:p w:rsidR="00D42E56" w:rsidRPr="007C126F" w:rsidRDefault="00D42E56" w:rsidP="002666C6">
      <w:pPr>
        <w:jc w:val="both"/>
        <w:rPr>
          <w:rFonts w:cs="Tahoma"/>
        </w:rPr>
      </w:pPr>
      <w:r w:rsidRPr="007C126F">
        <w:rPr>
          <w:b/>
          <w:lang w:val="sr-Latn-CS"/>
        </w:rPr>
        <w:t xml:space="preserve">Ciljna grupa: </w:t>
      </w:r>
      <w:r w:rsidR="006603F8">
        <w:rPr>
          <w:rFonts w:cs="Tahoma"/>
        </w:rPr>
        <w:t>n</w:t>
      </w:r>
      <w:r w:rsidRPr="007C126F">
        <w:rPr>
          <w:rFonts w:cs="Tahoma"/>
        </w:rPr>
        <w:t>astavnici razredne nastave koji izvode nastavu u kombinovanom odjeljenju</w:t>
      </w:r>
    </w:p>
    <w:p w:rsidR="00D42E56" w:rsidRPr="007C126F" w:rsidRDefault="00D42E56" w:rsidP="002666C6">
      <w:pPr>
        <w:spacing w:after="0" w:line="240" w:lineRule="auto"/>
        <w:jc w:val="both"/>
        <w:rPr>
          <w:b/>
          <w:lang w:val="sr-Latn-CS"/>
        </w:rPr>
      </w:pPr>
    </w:p>
    <w:p w:rsidR="00D42E56" w:rsidRPr="007C126F" w:rsidRDefault="00D42E56" w:rsidP="002666C6">
      <w:pPr>
        <w:jc w:val="both"/>
        <w:rPr>
          <w:rFonts w:cs="Tahoma"/>
        </w:rPr>
      </w:pPr>
      <w:r w:rsidRPr="007C126F">
        <w:rPr>
          <w:b/>
          <w:lang w:val="sr-Latn-CS"/>
        </w:rPr>
        <w:t xml:space="preserve">Metode i tehnike rada: </w:t>
      </w:r>
      <w:r w:rsidR="006603F8">
        <w:rPr>
          <w:rFonts w:cs="Tahoma"/>
        </w:rPr>
        <w:t>o</w:t>
      </w:r>
      <w:r w:rsidRPr="007C126F">
        <w:rPr>
          <w:rFonts w:cs="Tahoma"/>
        </w:rPr>
        <w:t>buka interaktivnog tipa</w:t>
      </w:r>
    </w:p>
    <w:p w:rsidR="00D42E56" w:rsidRPr="007C126F" w:rsidRDefault="00D42E56" w:rsidP="002666C6">
      <w:pPr>
        <w:spacing w:after="0" w:line="240" w:lineRule="auto"/>
        <w:jc w:val="both"/>
        <w:rPr>
          <w:b/>
          <w:lang w:val="sr-Latn-CS"/>
        </w:rPr>
      </w:pPr>
    </w:p>
    <w:p w:rsidR="00D42E56" w:rsidRPr="007C126F" w:rsidRDefault="005514EC" w:rsidP="002666C6">
      <w:pPr>
        <w:spacing w:after="0" w:line="240" w:lineRule="auto"/>
        <w:jc w:val="both"/>
        <w:rPr>
          <w:b/>
          <w:lang w:val="sr-Latn-CS"/>
        </w:rPr>
      </w:pPr>
      <w:r w:rsidRPr="007C126F">
        <w:rPr>
          <w:b/>
          <w:lang w:val="sr-Latn-CS"/>
        </w:rPr>
        <w:t>Teme:</w:t>
      </w:r>
      <w:r w:rsidRPr="007C126F">
        <w:rPr>
          <w:b/>
          <w:lang w:val="sr-Latn-CS"/>
        </w:rPr>
        <w:tab/>
      </w:r>
    </w:p>
    <w:p w:rsidR="00D42E56" w:rsidRPr="007C126F" w:rsidRDefault="00D42E56" w:rsidP="002666C6">
      <w:pPr>
        <w:jc w:val="both"/>
        <w:rPr>
          <w:rFonts w:cs="Tahoma"/>
          <w:lang w:val="en-US"/>
        </w:rPr>
      </w:pPr>
      <w:r w:rsidRPr="006603F8">
        <w:rPr>
          <w:lang w:val="sr-Latn-CS"/>
        </w:rPr>
        <w:t>1.</w:t>
      </w:r>
      <w:r w:rsidRPr="007C126F">
        <w:rPr>
          <w:rFonts w:cs="Tahoma"/>
          <w:lang w:val="en-US"/>
        </w:rPr>
        <w:t xml:space="preserve"> Kombinovano</w:t>
      </w:r>
      <w:r w:rsidR="006603F8">
        <w:rPr>
          <w:rFonts w:cs="Tahoma"/>
          <w:lang w:val="en-US"/>
        </w:rPr>
        <w:t xml:space="preserve"> odjeljene (specifičnosti rada i</w:t>
      </w:r>
      <w:r w:rsidRPr="007C126F">
        <w:rPr>
          <w:rFonts w:cs="Tahoma"/>
          <w:lang w:val="en-US"/>
        </w:rPr>
        <w:t xml:space="preserve"> uloga nastavnika)</w:t>
      </w:r>
    </w:p>
    <w:p w:rsidR="00D42E56" w:rsidRPr="007C126F" w:rsidRDefault="00D42E56" w:rsidP="002666C6">
      <w:pPr>
        <w:jc w:val="both"/>
        <w:rPr>
          <w:rFonts w:cs="Tahoma"/>
          <w:lang w:val="en-US"/>
        </w:rPr>
      </w:pPr>
      <w:r w:rsidRPr="006603F8">
        <w:rPr>
          <w:rFonts w:cs="Tahoma"/>
          <w:lang w:val="en-US"/>
        </w:rPr>
        <w:t>2.</w:t>
      </w:r>
      <w:r w:rsidRPr="007C126F">
        <w:rPr>
          <w:rFonts w:cs="Tahoma"/>
          <w:lang w:val="en-US"/>
        </w:rPr>
        <w:t xml:space="preserve"> Izrada plana nastavnog </w:t>
      </w:r>
      <w:r w:rsidR="006603F8">
        <w:rPr>
          <w:rFonts w:cs="Tahoma"/>
          <w:lang w:val="en-US"/>
        </w:rPr>
        <w:t>rada po predmetima (razredima) i</w:t>
      </w:r>
      <w:r w:rsidRPr="007C126F">
        <w:rPr>
          <w:rFonts w:cs="Tahoma"/>
          <w:lang w:val="en-US"/>
        </w:rPr>
        <w:t xml:space="preserve"> rasporeda časova</w:t>
      </w:r>
    </w:p>
    <w:p w:rsidR="00D42E56" w:rsidRPr="007C126F" w:rsidRDefault="00D42E56" w:rsidP="002666C6">
      <w:pPr>
        <w:jc w:val="both"/>
        <w:rPr>
          <w:rFonts w:cs="Tahoma"/>
          <w:lang w:val="en-US"/>
        </w:rPr>
      </w:pPr>
      <w:r w:rsidRPr="006603F8">
        <w:rPr>
          <w:rFonts w:cs="Tahoma"/>
          <w:lang w:val="en-US"/>
        </w:rPr>
        <w:t>3.</w:t>
      </w:r>
      <w:r w:rsidRPr="007C126F">
        <w:rPr>
          <w:rFonts w:cs="Tahoma"/>
          <w:lang w:val="en-US"/>
        </w:rPr>
        <w:t xml:space="preserve"> Tehničko-didaktička f</w:t>
      </w:r>
      <w:r w:rsidR="006603F8">
        <w:rPr>
          <w:rFonts w:cs="Tahoma"/>
          <w:lang w:val="en-US"/>
        </w:rPr>
        <w:t>izionomija učioničkog prostora i</w:t>
      </w:r>
      <w:r w:rsidRPr="007C126F">
        <w:rPr>
          <w:rFonts w:cs="Tahoma"/>
          <w:lang w:val="en-US"/>
        </w:rPr>
        <w:t xml:space="preserve"> odgovarajuća organizacija rada u kombinovanom odjeljenju</w:t>
      </w:r>
    </w:p>
    <w:p w:rsidR="00D42E56" w:rsidRPr="007C126F" w:rsidRDefault="00D42E56" w:rsidP="002666C6">
      <w:pPr>
        <w:jc w:val="both"/>
        <w:rPr>
          <w:rFonts w:cs="Tahoma"/>
          <w:lang w:val="en-US"/>
        </w:rPr>
      </w:pPr>
      <w:r w:rsidRPr="006603F8">
        <w:rPr>
          <w:rFonts w:cs="Tahoma"/>
          <w:lang w:val="en-US"/>
        </w:rPr>
        <w:t>4.</w:t>
      </w:r>
      <w:r w:rsidRPr="007C126F">
        <w:rPr>
          <w:rFonts w:cs="Tahoma"/>
          <w:lang w:val="en-US"/>
        </w:rPr>
        <w:t xml:space="preserve"> Inovacije nastavnog procesa u kombino</w:t>
      </w:r>
      <w:r w:rsidR="006603F8">
        <w:rPr>
          <w:rFonts w:cs="Tahoma"/>
          <w:lang w:val="en-US"/>
        </w:rPr>
        <w:t>vanom odjeljenju      ( metode i</w:t>
      </w:r>
      <w:r w:rsidRPr="007C126F">
        <w:rPr>
          <w:rFonts w:cs="Tahoma"/>
          <w:lang w:val="en-US"/>
        </w:rPr>
        <w:t xml:space="preserve"> oblici rada)</w:t>
      </w:r>
    </w:p>
    <w:p w:rsidR="00D42E56" w:rsidRPr="007C126F" w:rsidRDefault="00D42E56" w:rsidP="002666C6">
      <w:pPr>
        <w:spacing w:after="0" w:line="240" w:lineRule="auto"/>
        <w:jc w:val="both"/>
        <w:rPr>
          <w:b/>
          <w:lang w:val="sr-Latn-CS"/>
        </w:rPr>
      </w:pPr>
      <w:r w:rsidRPr="006603F8">
        <w:rPr>
          <w:rFonts w:cs="Tahoma"/>
          <w:lang w:val="en-US"/>
        </w:rPr>
        <w:t>5.</w:t>
      </w:r>
      <w:r w:rsidRPr="007C126F">
        <w:rPr>
          <w:rFonts w:cs="Tahoma"/>
          <w:lang w:val="en-US"/>
        </w:rPr>
        <w:t xml:space="preserve"> Prezentacija modela priprema za dvorazrednu, trorazred</w:t>
      </w:r>
      <w:r w:rsidR="006603F8">
        <w:rPr>
          <w:rFonts w:cs="Tahoma"/>
          <w:lang w:val="en-US"/>
        </w:rPr>
        <w:t>n</w:t>
      </w:r>
      <w:r w:rsidRPr="007C126F">
        <w:rPr>
          <w:rFonts w:cs="Tahoma"/>
          <w:lang w:val="en-US"/>
        </w:rPr>
        <w:t>u, četvoro</w:t>
      </w:r>
      <w:r w:rsidR="006603F8">
        <w:rPr>
          <w:rFonts w:cs="Tahoma"/>
          <w:lang w:val="en-US"/>
        </w:rPr>
        <w:t>razrednu i</w:t>
      </w:r>
      <w:r w:rsidRPr="007C126F">
        <w:rPr>
          <w:rFonts w:cs="Tahoma"/>
          <w:lang w:val="en-US"/>
        </w:rPr>
        <w:t xml:space="preserve"> petorazrednu kombinaciju</w:t>
      </w:r>
    </w:p>
    <w:p w:rsidR="00D42E56" w:rsidRPr="007C126F" w:rsidRDefault="00D42E56" w:rsidP="002666C6">
      <w:pPr>
        <w:spacing w:after="0" w:line="240" w:lineRule="auto"/>
        <w:jc w:val="both"/>
        <w:rPr>
          <w:b/>
          <w:lang w:val="sr-Latn-CS"/>
        </w:rPr>
      </w:pPr>
    </w:p>
    <w:p w:rsidR="00D42E56" w:rsidRPr="007C126F" w:rsidRDefault="00D42E56" w:rsidP="002666C6">
      <w:pPr>
        <w:jc w:val="both"/>
        <w:rPr>
          <w:rFonts w:cs="Tahoma"/>
          <w:lang w:val="en-US"/>
        </w:rPr>
      </w:pPr>
      <w:r w:rsidRPr="007C126F">
        <w:rPr>
          <w:b/>
          <w:lang w:val="sr-Latn-CS"/>
        </w:rPr>
        <w:t xml:space="preserve">Trajanje programa (broj dana i broj sati efektivnog rada): </w:t>
      </w:r>
      <w:r w:rsidRPr="007C126F">
        <w:rPr>
          <w:rFonts w:cs="Tahoma"/>
          <w:lang w:val="en-US"/>
        </w:rPr>
        <w:t>8 sati (1 dan)</w:t>
      </w:r>
    </w:p>
    <w:p w:rsidR="00D42E56" w:rsidRPr="007C126F" w:rsidRDefault="00D42E56" w:rsidP="002666C6">
      <w:pPr>
        <w:spacing w:after="0" w:line="240" w:lineRule="auto"/>
        <w:jc w:val="both"/>
        <w:rPr>
          <w:b/>
          <w:lang w:val="sr-Latn-CS"/>
        </w:rPr>
      </w:pPr>
    </w:p>
    <w:p w:rsidR="00D42E56" w:rsidRPr="007C126F" w:rsidRDefault="00D42E56" w:rsidP="002666C6">
      <w:pPr>
        <w:jc w:val="both"/>
        <w:rPr>
          <w:rFonts w:cs="Tahoma"/>
          <w:lang w:val="en-US"/>
        </w:rPr>
      </w:pPr>
      <w:r w:rsidRPr="007C126F">
        <w:rPr>
          <w:b/>
          <w:lang w:val="sr-Latn-CS"/>
        </w:rPr>
        <w:t xml:space="preserve">Broj učesnika u grupi: </w:t>
      </w:r>
      <w:r w:rsidRPr="007C126F">
        <w:rPr>
          <w:rFonts w:cs="Tahoma"/>
          <w:lang w:val="en-US"/>
        </w:rPr>
        <w:t>Od 20 do 25 učesnika</w:t>
      </w:r>
    </w:p>
    <w:p w:rsidR="00D42E56" w:rsidRPr="007C126F" w:rsidRDefault="00D42E56" w:rsidP="002666C6">
      <w:pPr>
        <w:spacing w:after="0" w:line="240" w:lineRule="auto"/>
        <w:jc w:val="both"/>
        <w:rPr>
          <w:rFonts w:cs="Arial"/>
          <w:lang w:val="sr-Latn-CS"/>
        </w:rPr>
      </w:pPr>
    </w:p>
    <w:p w:rsidR="00730018" w:rsidRPr="007C126F" w:rsidRDefault="00D42E56" w:rsidP="002666C6">
      <w:pPr>
        <w:jc w:val="both"/>
        <w:rPr>
          <w:rFonts w:cs="Tahoma"/>
          <w:lang w:val="en-US"/>
        </w:rPr>
      </w:pPr>
      <w:r w:rsidRPr="007C126F">
        <w:rPr>
          <w:rFonts w:cs="Arial"/>
          <w:b/>
          <w:bCs/>
          <w:lang w:val="sr-Latn-CS"/>
        </w:rPr>
        <w:t xml:space="preserve">Cijena po učesniku dnevno  i šta ona uključuje: </w:t>
      </w:r>
      <w:r w:rsidRPr="007C126F">
        <w:rPr>
          <w:rFonts w:cs="Tahoma"/>
          <w:lang w:val="en-US"/>
        </w:rPr>
        <w:t xml:space="preserve">15 eura (uračunati su honorari za voditelje seminara, materijal </w:t>
      </w:r>
      <w:r w:rsidR="006603F8">
        <w:rPr>
          <w:rFonts w:cs="Tahoma"/>
          <w:lang w:val="en-US"/>
        </w:rPr>
        <w:t>I sredstva za rad, ručak i</w:t>
      </w:r>
      <w:r w:rsidRPr="007C126F">
        <w:rPr>
          <w:rFonts w:cs="Tahoma"/>
          <w:lang w:val="en-US"/>
        </w:rPr>
        <w:t xml:space="preserve"> osvježenje u pauzama)</w:t>
      </w:r>
    </w:p>
    <w:p w:rsidR="00AC5828" w:rsidRPr="007C126F" w:rsidRDefault="00AC5828" w:rsidP="002666C6">
      <w:pPr>
        <w:jc w:val="both"/>
        <w:rPr>
          <w:rFonts w:cs="Tahoma"/>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42E56" w:rsidRPr="007C126F" w:rsidTr="00D42E56">
        <w:tc>
          <w:tcPr>
            <w:tcW w:w="9179" w:type="dxa"/>
            <w:shd w:val="clear" w:color="auto" w:fill="E0E0E0"/>
          </w:tcPr>
          <w:p w:rsidR="00D42E56" w:rsidRPr="007C126F" w:rsidRDefault="008276E8" w:rsidP="002666C6">
            <w:pPr>
              <w:spacing w:after="0" w:line="240" w:lineRule="auto"/>
              <w:jc w:val="both"/>
              <w:rPr>
                <w:rFonts w:eastAsia="SimSun"/>
                <w:lang w:val="sr-Latn-CS"/>
              </w:rPr>
            </w:pPr>
            <w:r>
              <w:rPr>
                <w:rFonts w:eastAsia="SimSun"/>
                <w:b/>
                <w:lang w:val="sr-Latn-CS"/>
              </w:rPr>
              <w:t>194</w:t>
            </w:r>
            <w:r w:rsidR="00D42E56" w:rsidRPr="007C126F">
              <w:rPr>
                <w:rFonts w:eastAsia="SimSun"/>
                <w:b/>
                <w:lang w:val="sr-Latn-CS"/>
              </w:rPr>
              <w:t>. Organizacija nastave</w:t>
            </w:r>
          </w:p>
        </w:tc>
      </w:tr>
    </w:tbl>
    <w:p w:rsidR="00D42E56" w:rsidRPr="007C126F" w:rsidRDefault="00D42E56" w:rsidP="002666C6">
      <w:pPr>
        <w:spacing w:after="0" w:line="240" w:lineRule="auto"/>
        <w:jc w:val="both"/>
        <w:rPr>
          <w:b/>
          <w:lang w:val="sr-Latn-CS"/>
        </w:rPr>
      </w:pPr>
    </w:p>
    <w:p w:rsidR="00D42E56" w:rsidRPr="007C126F" w:rsidRDefault="00D42E56" w:rsidP="002666C6">
      <w:pPr>
        <w:spacing w:after="0" w:line="240" w:lineRule="auto"/>
        <w:jc w:val="both"/>
        <w:rPr>
          <w:rFonts w:cs="Arial"/>
          <w:lang w:val="sr-Latn-CS"/>
        </w:rPr>
      </w:pPr>
      <w:r w:rsidRPr="007C126F">
        <w:rPr>
          <w:b/>
          <w:lang w:val="sr-Latn-CS"/>
        </w:rPr>
        <w:t>Autori:</w:t>
      </w:r>
      <w:r w:rsidRPr="007C126F">
        <w:rPr>
          <w:rFonts w:cs="Arial"/>
          <w:lang w:val="sr-Latn-CS"/>
        </w:rPr>
        <w:t xml:space="preserve"> Tatijana Vujović, Biljana Terzić, Branka Martinović, Slavica Vujović</w:t>
      </w:r>
    </w:p>
    <w:p w:rsidR="00D42E56" w:rsidRPr="007C126F" w:rsidRDefault="00D42E56" w:rsidP="002666C6">
      <w:pPr>
        <w:jc w:val="both"/>
        <w:rPr>
          <w:rFonts w:cs="Arial"/>
          <w:lang w:val="sr-Latn-CS"/>
        </w:rPr>
      </w:pPr>
      <w:r w:rsidRPr="007C126F">
        <w:rPr>
          <w:rFonts w:cs="Arial"/>
          <w:b/>
          <w:lang w:val="sr-Latn-CS"/>
        </w:rPr>
        <w:t>Naziv institucije/organizacije koja podržava program</w:t>
      </w:r>
      <w:r w:rsidRPr="007C126F">
        <w:rPr>
          <w:rFonts w:cs="Arial"/>
          <w:lang w:val="sr-Latn-CS"/>
        </w:rPr>
        <w:t>: JU SS</w:t>
      </w:r>
      <w:r w:rsidRPr="007C126F">
        <w:rPr>
          <w:rFonts w:cs="Arial"/>
        </w:rPr>
        <w:t>Š</w:t>
      </w:r>
      <w:r w:rsidRPr="007C126F">
        <w:rPr>
          <w:rFonts w:cs="Arial"/>
          <w:lang w:val="sr-Latn-CS"/>
        </w:rPr>
        <w:t xml:space="preserve"> „Spasoje Raspopović „</w:t>
      </w:r>
      <w:r w:rsidR="00134E0E">
        <w:rPr>
          <w:rFonts w:cs="Arial"/>
          <w:lang w:val="sr-Latn-CS"/>
        </w:rPr>
        <w:t xml:space="preserve"> ,</w:t>
      </w:r>
      <w:r w:rsidRPr="007C126F">
        <w:rPr>
          <w:rFonts w:cs="Arial"/>
          <w:lang w:val="sr-Latn-CS"/>
        </w:rPr>
        <w:t xml:space="preserve"> Podgorica</w:t>
      </w:r>
    </w:p>
    <w:p w:rsidR="00D42E56" w:rsidRPr="007C126F" w:rsidRDefault="00D42E56"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D42E56" w:rsidRPr="007C126F" w:rsidRDefault="00D42E56"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D42E56" w:rsidRPr="007C126F" w:rsidRDefault="00D42E56" w:rsidP="002666C6">
      <w:pPr>
        <w:spacing w:after="0" w:line="240" w:lineRule="auto"/>
        <w:jc w:val="both"/>
        <w:rPr>
          <w:rFonts w:cs="Arial"/>
          <w:lang w:val="sr-Latn-CS"/>
        </w:rPr>
      </w:pPr>
      <w:r w:rsidRPr="007C126F">
        <w:rPr>
          <w:b/>
          <w:lang w:val="sr-Latn-CS"/>
        </w:rPr>
        <w:t>E-mail:</w:t>
      </w:r>
      <w:r w:rsidRPr="007C126F">
        <w:rPr>
          <w:rFonts w:cs="Arial"/>
          <w:lang w:val="sr-Latn-CS"/>
        </w:rPr>
        <w:t xml:space="preserve"> nadja.lutersek@zzs.gov.me</w:t>
      </w:r>
    </w:p>
    <w:p w:rsidR="00D42E56" w:rsidRPr="007C126F" w:rsidRDefault="00D42E56"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D42E56" w:rsidRPr="007C126F" w:rsidRDefault="00D42E56" w:rsidP="002666C6">
      <w:pPr>
        <w:spacing w:after="0" w:line="240" w:lineRule="auto"/>
        <w:jc w:val="both"/>
        <w:rPr>
          <w:rFonts w:cs="Arial"/>
          <w:lang w:val="sr-Latn-CS"/>
        </w:rPr>
      </w:pPr>
    </w:p>
    <w:p w:rsidR="00D42E56" w:rsidRPr="007C126F" w:rsidRDefault="00D42E56"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Pr="007C126F">
        <w:t xml:space="preserve"> upoznavanje </w:t>
      </w:r>
      <w:r w:rsidR="008A2C72" w:rsidRPr="007C126F">
        <w:t>nastavnika s</w:t>
      </w:r>
      <w:r w:rsidRPr="007C126F">
        <w:t xml:space="preserve"> opštim načelima i zakonitostima procesa</w:t>
      </w:r>
      <w:r w:rsidR="00134E0E">
        <w:t xml:space="preserve"> nastava/učenje ;</w:t>
      </w:r>
      <w:r w:rsidRPr="007C126F">
        <w:t xml:space="preserve"> nastavnici će upoznati savremeni koncept nastave i</w:t>
      </w:r>
      <w:r w:rsidR="00134E0E">
        <w:t xml:space="preserve"> njene suštinske karakteristike</w:t>
      </w:r>
    </w:p>
    <w:p w:rsidR="00D827E9" w:rsidRPr="007C126F" w:rsidRDefault="00D827E9" w:rsidP="002666C6">
      <w:pPr>
        <w:spacing w:after="0" w:line="240" w:lineRule="auto"/>
        <w:jc w:val="both"/>
        <w:rPr>
          <w:rFonts w:cs="Arial"/>
          <w:lang w:val="sr-Latn-CS"/>
        </w:rPr>
      </w:pPr>
    </w:p>
    <w:p w:rsidR="00D42E56" w:rsidRPr="007C126F" w:rsidRDefault="00D42E56" w:rsidP="002666C6">
      <w:pPr>
        <w:spacing w:after="0" w:line="240" w:lineRule="auto"/>
        <w:jc w:val="both"/>
        <w:rPr>
          <w:lang w:val="sr-Latn-CS"/>
        </w:rPr>
      </w:pPr>
      <w:r w:rsidRPr="007C126F">
        <w:rPr>
          <w:b/>
          <w:lang w:val="sr-Latn-CS"/>
        </w:rPr>
        <w:t>Spec</w:t>
      </w:r>
      <w:r w:rsidR="00C32660" w:rsidRPr="007C126F">
        <w:rPr>
          <w:b/>
          <w:lang w:val="sr-Latn-CS"/>
        </w:rPr>
        <w:t>ifični ciljevi programa</w:t>
      </w:r>
      <w:r w:rsidR="00134E0E">
        <w:rPr>
          <w:b/>
          <w:lang w:val="sr-Latn-CS"/>
        </w:rPr>
        <w:t xml:space="preserve"> :</w:t>
      </w:r>
      <w:r w:rsidR="00C32660" w:rsidRPr="007C126F">
        <w:rPr>
          <w:lang w:val="sr-Latn-CS"/>
        </w:rPr>
        <w:t xml:space="preserve"> da</w:t>
      </w:r>
      <w:r w:rsidR="00134E0E">
        <w:rPr>
          <w:lang w:val="sr-Latn-CS"/>
        </w:rPr>
        <w:t xml:space="preserve"> se</w:t>
      </w:r>
      <w:r w:rsidR="00C32660" w:rsidRPr="007C126F">
        <w:rPr>
          <w:lang w:val="sr-Latn-CS"/>
        </w:rPr>
        <w:t xml:space="preserve"> nastavnici</w:t>
      </w:r>
      <w:r w:rsidR="008A2C72" w:rsidRPr="007C126F">
        <w:rPr>
          <w:lang w:val="sr-Latn-CS"/>
        </w:rPr>
        <w:t>upo</w:t>
      </w:r>
      <w:r w:rsidR="00E74CFD" w:rsidRPr="007C126F">
        <w:rPr>
          <w:lang w:val="sr-Latn-CS"/>
        </w:rPr>
        <w:t xml:space="preserve">znaju i </w:t>
      </w:r>
      <w:r w:rsidR="00C32660" w:rsidRPr="007C126F">
        <w:rPr>
          <w:lang w:val="sr-Latn-CS"/>
        </w:rPr>
        <w:t>r</w:t>
      </w:r>
      <w:r w:rsidRPr="007C126F">
        <w:rPr>
          <w:lang w:val="sr-Latn-CS"/>
        </w:rPr>
        <w:t>azumiju</w:t>
      </w:r>
      <w:r w:rsidR="00E74CFD" w:rsidRPr="007C126F">
        <w:rPr>
          <w:lang w:val="sr-Latn-CS"/>
        </w:rPr>
        <w:t>:</w:t>
      </w:r>
      <w:r w:rsidRPr="007C126F">
        <w:rPr>
          <w:lang w:val="sr-Latn-CS"/>
        </w:rPr>
        <w:t xml:space="preserve"> pojam nastave/učenj</w:t>
      </w:r>
      <w:r w:rsidR="00C32660" w:rsidRPr="007C126F">
        <w:rPr>
          <w:lang w:val="sr-Latn-CS"/>
        </w:rPr>
        <w:t xml:space="preserve">e i njene glavne karakteristike; savremenu koncepciju nastave; različite didaktičke principe; </w:t>
      </w:r>
      <w:r w:rsidRPr="007C126F">
        <w:rPr>
          <w:lang w:val="sr-Latn-CS"/>
        </w:rPr>
        <w:t>mogućnosti uticaja nastavnika na svjesnu  aktivnost učenika u procesu učenja/nastave</w:t>
      </w:r>
      <w:r w:rsidR="00C32660" w:rsidRPr="007C126F">
        <w:rPr>
          <w:lang w:val="sr-Latn-CS"/>
        </w:rPr>
        <w:t xml:space="preserve">; </w:t>
      </w:r>
      <w:r w:rsidRPr="007C126F">
        <w:rPr>
          <w:lang w:val="sr-Latn-CS"/>
        </w:rPr>
        <w:t>prednosti i nedostatke različitih oblika</w:t>
      </w:r>
      <w:r w:rsidR="00C32660" w:rsidRPr="007C126F">
        <w:rPr>
          <w:lang w:val="sr-Latn-CS"/>
        </w:rPr>
        <w:t xml:space="preserve"> nastavnog rada; </w:t>
      </w:r>
      <w:r w:rsidRPr="007C126F">
        <w:rPr>
          <w:lang w:val="sr-Latn-CS"/>
        </w:rPr>
        <w:t>pojam metoda  i razliku između nastavne i naučne metode</w:t>
      </w:r>
      <w:r w:rsidR="00C32660" w:rsidRPr="007C126F">
        <w:rPr>
          <w:lang w:val="sr-Latn-CS"/>
        </w:rPr>
        <w:t xml:space="preserve">; </w:t>
      </w:r>
      <w:r w:rsidRPr="007C126F">
        <w:rPr>
          <w:lang w:val="sr-Latn-CS"/>
        </w:rPr>
        <w:t>klasifikaciju nastavnih metoda zasnovanu na radu nastavnika i radu učenika</w:t>
      </w:r>
      <w:r w:rsidR="00C32660" w:rsidRPr="007C126F">
        <w:rPr>
          <w:lang w:val="sr-Latn-CS"/>
        </w:rPr>
        <w:t xml:space="preserve">; </w:t>
      </w:r>
      <w:r w:rsidRPr="007C126F">
        <w:rPr>
          <w:lang w:val="sr-Latn-CS"/>
        </w:rPr>
        <w:t>vezu između postavljenih cil</w:t>
      </w:r>
      <w:r w:rsidR="00C32660" w:rsidRPr="007C126F">
        <w:rPr>
          <w:lang w:val="sr-Latn-CS"/>
        </w:rPr>
        <w:t xml:space="preserve">jeva časa i izbora metoda rada </w:t>
      </w:r>
      <w:r w:rsidRPr="007C126F">
        <w:rPr>
          <w:lang w:val="sr-Latn-CS"/>
        </w:rPr>
        <w:t xml:space="preserve">i </w:t>
      </w:r>
      <w:r w:rsidR="00E74CFD" w:rsidRPr="007C126F">
        <w:rPr>
          <w:lang w:val="sr-Latn-CS"/>
        </w:rPr>
        <w:t xml:space="preserve">da </w:t>
      </w:r>
      <w:r w:rsidRPr="007C126F">
        <w:rPr>
          <w:lang w:val="sr-Latn-CS"/>
        </w:rPr>
        <w:t xml:space="preserve">znaju da primijene naučeno na primjerima izrade priprema za čas </w:t>
      </w:r>
    </w:p>
    <w:p w:rsidR="00D42E56" w:rsidRPr="007C126F" w:rsidRDefault="00D42E56" w:rsidP="002666C6">
      <w:pPr>
        <w:spacing w:after="0" w:line="240" w:lineRule="auto"/>
        <w:jc w:val="both"/>
        <w:rPr>
          <w:lang w:val="sr-Latn-CS"/>
        </w:rPr>
      </w:pPr>
    </w:p>
    <w:p w:rsidR="005514EC" w:rsidRPr="007C126F" w:rsidRDefault="00D42E56" w:rsidP="002666C6">
      <w:pPr>
        <w:spacing w:after="0" w:line="240" w:lineRule="auto"/>
        <w:jc w:val="both"/>
      </w:pPr>
      <w:r w:rsidRPr="007C126F">
        <w:rPr>
          <w:b/>
          <w:lang w:val="sr-Latn-CS"/>
        </w:rPr>
        <w:t>Ciljna grupa</w:t>
      </w:r>
      <w:r w:rsidRPr="007C126F">
        <w:rPr>
          <w:lang w:val="sr-Latn-CS"/>
        </w:rPr>
        <w:t>:</w:t>
      </w:r>
      <w:r w:rsidR="00C32660" w:rsidRPr="007C126F">
        <w:t xml:space="preserve"> n</w:t>
      </w:r>
      <w:r w:rsidRPr="007C126F">
        <w:t xml:space="preserve">astavnici osnovnih i srednjih </w:t>
      </w:r>
      <w:r w:rsidR="00134E0E">
        <w:t>škola</w:t>
      </w:r>
    </w:p>
    <w:p w:rsidR="005514EC" w:rsidRPr="007C126F" w:rsidRDefault="005514EC" w:rsidP="002666C6">
      <w:pPr>
        <w:spacing w:after="0" w:line="240" w:lineRule="auto"/>
        <w:jc w:val="both"/>
      </w:pPr>
    </w:p>
    <w:p w:rsidR="00D42E56" w:rsidRPr="007C126F" w:rsidRDefault="00D42E56" w:rsidP="002666C6">
      <w:pPr>
        <w:spacing w:after="0" w:line="240" w:lineRule="auto"/>
        <w:jc w:val="both"/>
        <w:rPr>
          <w:lang w:val="sr-Latn-CS"/>
        </w:rPr>
      </w:pPr>
      <w:r w:rsidRPr="007C126F">
        <w:rPr>
          <w:b/>
          <w:lang w:val="sr-Latn-CS"/>
        </w:rPr>
        <w:t xml:space="preserve">Metode i tehnike rada: </w:t>
      </w:r>
      <w:r w:rsidR="008A2C72" w:rsidRPr="007C126F">
        <w:rPr>
          <w:lang w:val="sr-Latn-CS"/>
        </w:rPr>
        <w:t>o</w:t>
      </w:r>
      <w:r w:rsidRPr="007C126F">
        <w:rPr>
          <w:lang w:val="sr-Latn-CS"/>
        </w:rPr>
        <w:t>buka je interaktivnog tipa</w:t>
      </w:r>
    </w:p>
    <w:p w:rsidR="005514EC" w:rsidRPr="007C126F" w:rsidRDefault="005514EC" w:rsidP="002666C6">
      <w:pPr>
        <w:spacing w:after="0" w:line="240" w:lineRule="auto"/>
        <w:jc w:val="both"/>
        <w:rPr>
          <w:rFonts w:cs="Arial"/>
          <w:lang w:val="sr-Latn-CS"/>
        </w:rPr>
      </w:pPr>
    </w:p>
    <w:p w:rsidR="00D42E56" w:rsidRPr="007C126F" w:rsidRDefault="00D42E56" w:rsidP="002666C6">
      <w:pPr>
        <w:spacing w:after="0" w:line="240" w:lineRule="auto"/>
        <w:jc w:val="both"/>
        <w:rPr>
          <w:lang w:val="sr-Latn-CS"/>
        </w:rPr>
      </w:pPr>
      <w:r w:rsidRPr="007C126F">
        <w:rPr>
          <w:b/>
          <w:lang w:val="sr-Latn-CS"/>
        </w:rPr>
        <w:t>Teme:</w:t>
      </w:r>
      <w:r w:rsidRPr="007C126F">
        <w:rPr>
          <w:b/>
          <w:lang w:val="sr-Latn-CS"/>
        </w:rPr>
        <w:tab/>
      </w:r>
      <w:r w:rsidRPr="007C126F">
        <w:rPr>
          <w:lang w:val="sr-Latn-CS"/>
        </w:rPr>
        <w:tab/>
      </w:r>
    </w:p>
    <w:p w:rsidR="00D42E56" w:rsidRPr="007C126F" w:rsidRDefault="00D42E56" w:rsidP="002666C6">
      <w:pPr>
        <w:spacing w:after="0" w:line="240" w:lineRule="auto"/>
        <w:jc w:val="both"/>
        <w:rPr>
          <w:lang w:val="sr-Latn-CS"/>
        </w:rPr>
      </w:pPr>
      <w:r w:rsidRPr="007C126F">
        <w:rPr>
          <w:lang w:val="sr-Latn-CS"/>
        </w:rPr>
        <w:t>1.</w:t>
      </w:r>
      <w:r w:rsidRPr="007C126F">
        <w:rPr>
          <w:lang w:val="sr-Latn-CS"/>
        </w:rPr>
        <w:tab/>
        <w:t>Pojam i suština nastave/učenja</w:t>
      </w:r>
    </w:p>
    <w:p w:rsidR="00D42E56" w:rsidRPr="007C126F" w:rsidRDefault="00D42E56" w:rsidP="002666C6">
      <w:pPr>
        <w:spacing w:after="0" w:line="240" w:lineRule="auto"/>
        <w:jc w:val="both"/>
        <w:rPr>
          <w:lang w:val="sr-Latn-CS"/>
        </w:rPr>
      </w:pPr>
      <w:r w:rsidRPr="007C126F">
        <w:rPr>
          <w:lang w:val="sr-Latn-CS"/>
        </w:rPr>
        <w:t>2.</w:t>
      </w:r>
      <w:r w:rsidRPr="007C126F">
        <w:rPr>
          <w:lang w:val="sr-Latn-CS"/>
        </w:rPr>
        <w:tab/>
        <w:t xml:space="preserve">Ciljevi nastave </w:t>
      </w:r>
    </w:p>
    <w:p w:rsidR="00D42E56" w:rsidRPr="007C126F" w:rsidRDefault="00134E0E" w:rsidP="002666C6">
      <w:pPr>
        <w:spacing w:after="0" w:line="240" w:lineRule="auto"/>
        <w:jc w:val="both"/>
        <w:rPr>
          <w:lang w:val="sr-Latn-CS"/>
        </w:rPr>
      </w:pPr>
      <w:r>
        <w:rPr>
          <w:lang w:val="sr-Latn-CS"/>
        </w:rPr>
        <w:t>3.</w:t>
      </w:r>
      <w:r>
        <w:rPr>
          <w:lang w:val="sr-Latn-CS"/>
        </w:rPr>
        <w:tab/>
        <w:t>Faktori nastave- učenik, nastavnik, cilj/sadrž</w:t>
      </w:r>
      <w:r w:rsidR="00D42E56" w:rsidRPr="007C126F">
        <w:rPr>
          <w:lang w:val="sr-Latn-CS"/>
        </w:rPr>
        <w:t>aj</w:t>
      </w:r>
    </w:p>
    <w:p w:rsidR="00D42E56" w:rsidRPr="007C126F" w:rsidRDefault="00D42E56" w:rsidP="002666C6">
      <w:pPr>
        <w:spacing w:after="0" w:line="240" w:lineRule="auto"/>
        <w:jc w:val="both"/>
        <w:rPr>
          <w:lang w:val="sr-Latn-CS"/>
        </w:rPr>
      </w:pPr>
      <w:r w:rsidRPr="007C126F">
        <w:rPr>
          <w:lang w:val="sr-Latn-CS"/>
        </w:rPr>
        <w:t>4.</w:t>
      </w:r>
      <w:r w:rsidRPr="007C126F">
        <w:rPr>
          <w:lang w:val="sr-Latn-CS"/>
        </w:rPr>
        <w:tab/>
        <w:t>Didaktički principi</w:t>
      </w:r>
    </w:p>
    <w:p w:rsidR="00D42E56" w:rsidRPr="007C126F" w:rsidRDefault="00D42E56" w:rsidP="002666C6">
      <w:pPr>
        <w:spacing w:after="0" w:line="240" w:lineRule="auto"/>
        <w:jc w:val="both"/>
        <w:rPr>
          <w:lang w:val="sr-Latn-CS"/>
        </w:rPr>
      </w:pPr>
      <w:r w:rsidRPr="007C126F">
        <w:rPr>
          <w:lang w:val="sr-Latn-CS"/>
        </w:rPr>
        <w:t>5.</w:t>
      </w:r>
      <w:r w:rsidRPr="007C126F">
        <w:rPr>
          <w:lang w:val="sr-Latn-CS"/>
        </w:rPr>
        <w:tab/>
        <w:t xml:space="preserve">Nastavni čas </w:t>
      </w:r>
    </w:p>
    <w:p w:rsidR="00D42E56" w:rsidRPr="007C126F" w:rsidRDefault="00D42E56" w:rsidP="002666C6">
      <w:pPr>
        <w:spacing w:after="0" w:line="240" w:lineRule="auto"/>
        <w:jc w:val="both"/>
        <w:rPr>
          <w:lang w:val="sr-Latn-CS"/>
        </w:rPr>
      </w:pPr>
      <w:r w:rsidRPr="007C126F">
        <w:rPr>
          <w:lang w:val="sr-Latn-CS"/>
        </w:rPr>
        <w:t>6.</w:t>
      </w:r>
      <w:r w:rsidRPr="007C126F">
        <w:rPr>
          <w:lang w:val="sr-Latn-CS"/>
        </w:rPr>
        <w:tab/>
        <w:t>Oblici nastave/učenja</w:t>
      </w:r>
    </w:p>
    <w:p w:rsidR="00D42E56" w:rsidRPr="007C126F" w:rsidRDefault="00D42E56" w:rsidP="002666C6">
      <w:pPr>
        <w:spacing w:after="0" w:line="240" w:lineRule="auto"/>
        <w:jc w:val="both"/>
        <w:rPr>
          <w:lang w:val="sr-Latn-CS"/>
        </w:rPr>
      </w:pPr>
      <w:r w:rsidRPr="007C126F">
        <w:rPr>
          <w:lang w:val="sr-Latn-CS"/>
        </w:rPr>
        <w:t>7.</w:t>
      </w:r>
      <w:r w:rsidRPr="007C126F">
        <w:rPr>
          <w:lang w:val="sr-Latn-CS"/>
        </w:rPr>
        <w:tab/>
        <w:t>Metode nastave/učenja</w:t>
      </w:r>
    </w:p>
    <w:p w:rsidR="00D42E56" w:rsidRPr="007C126F" w:rsidRDefault="00D42E56" w:rsidP="002666C6">
      <w:pPr>
        <w:spacing w:after="0" w:line="240" w:lineRule="auto"/>
        <w:jc w:val="both"/>
        <w:rPr>
          <w:lang w:val="sr-Latn-CS"/>
        </w:rPr>
      </w:pPr>
      <w:r w:rsidRPr="007C126F">
        <w:rPr>
          <w:lang w:val="sr-Latn-CS"/>
        </w:rPr>
        <w:t>8.</w:t>
      </w:r>
      <w:r w:rsidRPr="007C126F">
        <w:rPr>
          <w:lang w:val="sr-Latn-CS"/>
        </w:rPr>
        <w:tab/>
        <w:t>Rekapitulacija i evaluacija</w:t>
      </w:r>
    </w:p>
    <w:p w:rsidR="00D42E56" w:rsidRPr="007C126F" w:rsidRDefault="00D42E56" w:rsidP="002666C6">
      <w:pPr>
        <w:spacing w:after="0" w:line="240" w:lineRule="auto"/>
        <w:jc w:val="both"/>
        <w:rPr>
          <w:lang w:val="sr-Latn-CS"/>
        </w:rPr>
      </w:pPr>
    </w:p>
    <w:p w:rsidR="00D42E56" w:rsidRPr="007C126F" w:rsidRDefault="00D42E56" w:rsidP="002666C6">
      <w:pPr>
        <w:spacing w:after="0" w:line="240" w:lineRule="auto"/>
        <w:jc w:val="both"/>
        <w:rPr>
          <w:lang w:val="sr-Latn-CS"/>
        </w:rPr>
      </w:pPr>
      <w:r w:rsidRPr="007C126F">
        <w:rPr>
          <w:b/>
          <w:lang w:val="sr-Latn-CS"/>
        </w:rPr>
        <w:t>Trajanje programa (broj dana i broj sati efektivnog rada</w:t>
      </w:r>
      <w:r w:rsidRPr="007C126F">
        <w:rPr>
          <w:b/>
        </w:rPr>
        <w:t>:</w:t>
      </w:r>
      <w:r w:rsidR="008A2C72" w:rsidRPr="007C126F">
        <w:rPr>
          <w:lang w:val="sr-Latn-CS"/>
        </w:rPr>
        <w:t xml:space="preserve"> dva dana (16 sati)</w:t>
      </w:r>
    </w:p>
    <w:p w:rsidR="005514EC" w:rsidRPr="007C126F" w:rsidRDefault="005514EC" w:rsidP="002666C6">
      <w:pPr>
        <w:spacing w:after="0" w:line="240" w:lineRule="auto"/>
        <w:jc w:val="both"/>
        <w:rPr>
          <w:lang w:val="sr-Latn-CS"/>
        </w:rPr>
      </w:pPr>
    </w:p>
    <w:p w:rsidR="00D42E56" w:rsidRPr="007C126F" w:rsidRDefault="00D42E56"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D42E56" w:rsidRPr="007C126F" w:rsidRDefault="00D42E56" w:rsidP="002666C6">
      <w:pPr>
        <w:spacing w:after="0" w:line="240" w:lineRule="auto"/>
        <w:jc w:val="both"/>
        <w:rPr>
          <w:rFonts w:cs="Arial"/>
          <w:lang w:val="sr-Latn-CS"/>
        </w:rPr>
      </w:pPr>
    </w:p>
    <w:p w:rsidR="00D42E56" w:rsidRPr="007C126F" w:rsidRDefault="00D42E56"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8A2C72" w:rsidRPr="007C126F">
        <w:rPr>
          <w:rFonts w:cs="Arial"/>
          <w:bCs/>
          <w:lang w:val="sr-Latn-CS"/>
        </w:rPr>
        <w:t>15 € (o</w:t>
      </w:r>
      <w:r w:rsidRPr="007C126F">
        <w:rPr>
          <w:rFonts w:cs="Arial"/>
          <w:bCs/>
          <w:lang w:val="sr-Latn-CS"/>
        </w:rPr>
        <w:t>buhvata honorar za učesnike i potrošni materijal</w:t>
      </w:r>
      <w:r w:rsidR="008A2C72" w:rsidRPr="007C126F">
        <w:rPr>
          <w:rFonts w:cs="Arial"/>
          <w:bCs/>
          <w:lang w:val="sr-Latn-CS"/>
        </w:rPr>
        <w:t>)</w:t>
      </w:r>
      <w:r w:rsidRPr="007C126F">
        <w:rPr>
          <w:rFonts w:cs="Arial"/>
          <w:bCs/>
          <w:lang w:val="sr-Latn-CS"/>
        </w:rPr>
        <w:t>.</w:t>
      </w:r>
    </w:p>
    <w:p w:rsidR="00D42E56" w:rsidRPr="007C126F" w:rsidRDefault="00D42E56" w:rsidP="002666C6">
      <w:pPr>
        <w:spacing w:after="0" w:line="240" w:lineRule="auto"/>
        <w:jc w:val="both"/>
        <w:rPr>
          <w:rFonts w:cs="Arial"/>
          <w:lang w:val="sr-Latn-CS"/>
        </w:rPr>
      </w:pPr>
    </w:p>
    <w:p w:rsidR="00D42E56" w:rsidRPr="007C126F" w:rsidRDefault="00D42E56" w:rsidP="002666C6">
      <w:pPr>
        <w:spacing w:after="0" w:line="240" w:lineRule="auto"/>
        <w:jc w:val="both"/>
        <w:rPr>
          <w:b/>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42E56" w:rsidRPr="007C126F" w:rsidTr="00D42E56">
        <w:tc>
          <w:tcPr>
            <w:tcW w:w="9179" w:type="dxa"/>
            <w:shd w:val="clear" w:color="auto" w:fill="E0E0E0"/>
          </w:tcPr>
          <w:p w:rsidR="00D42E56" w:rsidRPr="007C126F" w:rsidRDefault="008276E8" w:rsidP="002666C6">
            <w:pPr>
              <w:spacing w:after="0" w:line="240" w:lineRule="auto"/>
              <w:jc w:val="both"/>
              <w:rPr>
                <w:rFonts w:eastAsia="SimSun"/>
                <w:lang w:val="sr-Latn-CS"/>
              </w:rPr>
            </w:pPr>
            <w:r>
              <w:rPr>
                <w:rFonts w:eastAsia="SimSun"/>
                <w:b/>
                <w:lang w:val="sr-Latn-CS"/>
              </w:rPr>
              <w:t>195</w:t>
            </w:r>
            <w:r w:rsidR="00D42E56" w:rsidRPr="007C126F">
              <w:rPr>
                <w:rFonts w:eastAsia="SimSun"/>
                <w:b/>
                <w:lang w:val="sr-Latn-CS"/>
              </w:rPr>
              <w:t xml:space="preserve">. </w:t>
            </w:r>
            <w:r w:rsidR="00C42868" w:rsidRPr="007C126F">
              <w:rPr>
                <w:rFonts w:eastAsia="SimSun"/>
                <w:b/>
                <w:lang w:val="sr-Latn-CS"/>
              </w:rPr>
              <w:t>Osnaživanje nastavnika u primjeni savremenih metoda učenja i korišćenja revidirane Blumove taksonomije</w:t>
            </w:r>
          </w:p>
        </w:tc>
      </w:tr>
    </w:tbl>
    <w:p w:rsidR="00C42868" w:rsidRPr="007C126F" w:rsidRDefault="00C42868" w:rsidP="002666C6">
      <w:pPr>
        <w:spacing w:after="0" w:line="240" w:lineRule="auto"/>
        <w:jc w:val="both"/>
        <w:rPr>
          <w:rFonts w:cs="Tahoma"/>
          <w:bCs/>
          <w:lang w:val="sr-Latn-CS"/>
        </w:rPr>
      </w:pPr>
    </w:p>
    <w:p w:rsidR="00C42868" w:rsidRPr="007C126F" w:rsidRDefault="00C42868" w:rsidP="002666C6">
      <w:pPr>
        <w:spacing w:after="0" w:line="240" w:lineRule="auto"/>
        <w:jc w:val="both"/>
        <w:rPr>
          <w:rFonts w:cs="Arial"/>
          <w:lang w:val="sr-Latn-CS"/>
        </w:rPr>
      </w:pPr>
      <w:r w:rsidRPr="007C126F">
        <w:rPr>
          <w:b/>
          <w:lang w:val="sr-Latn-CS"/>
        </w:rPr>
        <w:t>Autorke:</w:t>
      </w:r>
      <w:r w:rsidRPr="007C126F">
        <w:rPr>
          <w:rFonts w:cs="Tahoma"/>
          <w:bCs/>
          <w:lang w:val="sr-Latn-CS"/>
        </w:rPr>
        <w:t>Biljana Miranović i Branka Martinović</w:t>
      </w:r>
    </w:p>
    <w:p w:rsidR="00C42868" w:rsidRPr="007C126F" w:rsidRDefault="00C42868" w:rsidP="002666C6">
      <w:pPr>
        <w:spacing w:after="0" w:line="240" w:lineRule="auto"/>
        <w:jc w:val="both"/>
        <w:rPr>
          <w:rFonts w:cs="Arial"/>
          <w:lang w:val="pt-BR"/>
        </w:rPr>
      </w:pPr>
      <w:r w:rsidRPr="007C126F">
        <w:rPr>
          <w:rFonts w:cs="Tahoma"/>
          <w:b/>
          <w:bCs/>
          <w:lang w:val="sr-Latn-CS"/>
        </w:rPr>
        <w:t>Naziv institucije/organizacije koja podržava program:</w:t>
      </w:r>
      <w:r w:rsidRPr="007C126F">
        <w:rPr>
          <w:rFonts w:cs="Tahoma"/>
          <w:lang w:val="pt-BR"/>
        </w:rPr>
        <w:t xml:space="preserve"> ZUNS -Podgorica</w:t>
      </w:r>
    </w:p>
    <w:p w:rsidR="00C42868" w:rsidRPr="007C126F" w:rsidRDefault="00C42868" w:rsidP="002666C6">
      <w:pPr>
        <w:spacing w:after="0" w:line="240" w:lineRule="auto"/>
        <w:jc w:val="both"/>
        <w:rPr>
          <w:rFonts w:cs="Arial"/>
          <w:lang w:val="sr-Latn-CS"/>
        </w:rPr>
      </w:pPr>
      <w:r w:rsidRPr="007C126F">
        <w:rPr>
          <w:b/>
          <w:lang w:val="sr-Latn-CS"/>
        </w:rPr>
        <w:t xml:space="preserve">Odgovorna osoba (koordinatorka): </w:t>
      </w:r>
      <w:r w:rsidRPr="007C126F">
        <w:rPr>
          <w:rFonts w:cs="Tahoma"/>
          <w:bCs/>
          <w:lang w:val="sr-Latn-CS"/>
        </w:rPr>
        <w:t>Biljana Miranović</w:t>
      </w:r>
    </w:p>
    <w:p w:rsidR="00C42868" w:rsidRPr="007C126F" w:rsidRDefault="00C42868" w:rsidP="002666C6">
      <w:pPr>
        <w:spacing w:after="0" w:line="240" w:lineRule="auto"/>
        <w:jc w:val="both"/>
        <w:rPr>
          <w:rFonts w:cs="Arial"/>
          <w:lang w:val="pt-BR"/>
        </w:rPr>
      </w:pPr>
      <w:r w:rsidRPr="007C126F">
        <w:rPr>
          <w:b/>
          <w:lang w:val="sr-Latn-CS"/>
        </w:rPr>
        <w:t xml:space="preserve">Adresa: </w:t>
      </w:r>
      <w:r w:rsidRPr="007C126F">
        <w:rPr>
          <w:rFonts w:cs="Tahoma"/>
          <w:lang w:val="pt-BR"/>
        </w:rPr>
        <w:t>Novaka Miloševa 36</w:t>
      </w:r>
    </w:p>
    <w:p w:rsidR="00C42868" w:rsidRPr="007C126F" w:rsidRDefault="00C42868" w:rsidP="002666C6">
      <w:pPr>
        <w:spacing w:after="0" w:line="240" w:lineRule="auto"/>
        <w:jc w:val="both"/>
        <w:rPr>
          <w:rFonts w:cs="Arial"/>
          <w:lang w:val="pt-BR"/>
        </w:rPr>
      </w:pPr>
      <w:r w:rsidRPr="007C126F">
        <w:rPr>
          <w:b/>
          <w:lang w:val="sr-Latn-CS"/>
        </w:rPr>
        <w:t>E-mail:</w:t>
      </w:r>
      <w:r w:rsidRPr="007C126F">
        <w:rPr>
          <w:rFonts w:cs="Tahoma"/>
          <w:lang w:val="pt-BR"/>
        </w:rPr>
        <w:t xml:space="preserve"> biljana.miranovic@zuns.me</w:t>
      </w:r>
    </w:p>
    <w:p w:rsidR="00C42868" w:rsidRPr="007C126F" w:rsidRDefault="00C42868" w:rsidP="002666C6">
      <w:pPr>
        <w:spacing w:after="0" w:line="240" w:lineRule="auto"/>
        <w:jc w:val="both"/>
        <w:rPr>
          <w:rFonts w:cs="Arial"/>
          <w:lang w:val="sr-Latn-CS"/>
        </w:rPr>
      </w:pPr>
      <w:r w:rsidRPr="007C126F">
        <w:rPr>
          <w:b/>
          <w:lang w:val="sr-Latn-CS"/>
        </w:rPr>
        <w:t xml:space="preserve">Broj telefona: </w:t>
      </w:r>
      <w:r w:rsidRPr="007C126F">
        <w:rPr>
          <w:rFonts w:cs="Tahoma"/>
        </w:rPr>
        <w:t>+382-20-230-059, 067</w:t>
      </w:r>
      <w:r w:rsidRPr="007C126F">
        <w:rPr>
          <w:rFonts w:cs="Tahoma"/>
          <w:lang w:val="sl-SI"/>
        </w:rPr>
        <w:t>-265</w:t>
      </w:r>
      <w:r w:rsidRPr="007C126F">
        <w:rPr>
          <w:rFonts w:cs="Tahoma"/>
        </w:rPr>
        <w:t>-860</w:t>
      </w:r>
    </w:p>
    <w:p w:rsidR="00C42868" w:rsidRPr="007C126F" w:rsidRDefault="00C42868" w:rsidP="002666C6">
      <w:pPr>
        <w:spacing w:after="0" w:line="240" w:lineRule="auto"/>
        <w:jc w:val="both"/>
        <w:rPr>
          <w:rFonts w:cs="Arial"/>
          <w:lang w:val="sr-Latn-CS"/>
        </w:rPr>
      </w:pPr>
    </w:p>
    <w:p w:rsidR="00C42868" w:rsidRPr="007C126F" w:rsidRDefault="00C42868" w:rsidP="002666C6">
      <w:pPr>
        <w:spacing w:after="0" w:line="240" w:lineRule="auto"/>
        <w:jc w:val="both"/>
        <w:rPr>
          <w:b/>
          <w:lang w:val="sr-Latn-CS"/>
        </w:rPr>
      </w:pPr>
      <w:r w:rsidRPr="007C126F">
        <w:rPr>
          <w:b/>
          <w:lang w:val="sr-Latn-CS"/>
        </w:rPr>
        <w:t>O</w:t>
      </w:r>
      <w:r w:rsidRPr="007C126F">
        <w:rPr>
          <w:b/>
          <w:lang w:val="pt-BR"/>
        </w:rPr>
        <w:t xml:space="preserve">pšti cilj </w:t>
      </w:r>
      <w:r w:rsidRPr="007C126F">
        <w:rPr>
          <w:b/>
          <w:lang w:val="sr-Latn-CS"/>
        </w:rPr>
        <w:t xml:space="preserve"> programa:</w:t>
      </w:r>
    </w:p>
    <w:p w:rsidR="00C42868" w:rsidRPr="007C126F" w:rsidRDefault="00C42868" w:rsidP="002666C6">
      <w:pPr>
        <w:numPr>
          <w:ilvl w:val="0"/>
          <w:numId w:val="170"/>
        </w:numPr>
        <w:jc w:val="both"/>
        <w:rPr>
          <w:rFonts w:cs="Tahoma"/>
          <w:lang w:val="pt-BR"/>
        </w:rPr>
      </w:pPr>
      <w:r w:rsidRPr="007C126F">
        <w:rPr>
          <w:rFonts w:cs="Tahoma"/>
          <w:lang w:val="pt-BR"/>
        </w:rPr>
        <w:t>Uvođenje nastavnika u pravilno korišćenje revidirane Blumove taksonomije</w:t>
      </w:r>
    </w:p>
    <w:p w:rsidR="00C42868" w:rsidRPr="007C126F" w:rsidRDefault="00C42868" w:rsidP="002666C6">
      <w:pPr>
        <w:numPr>
          <w:ilvl w:val="0"/>
          <w:numId w:val="170"/>
        </w:numPr>
        <w:jc w:val="both"/>
        <w:rPr>
          <w:rFonts w:cs="Tahoma"/>
          <w:lang w:val="pt-BR"/>
        </w:rPr>
      </w:pPr>
      <w:r w:rsidRPr="007C126F">
        <w:rPr>
          <w:rFonts w:cs="Tahoma"/>
          <w:lang w:val="pt-BR"/>
        </w:rPr>
        <w:t xml:space="preserve">Jasno formulisanje ishoda </w:t>
      </w:r>
      <w:r w:rsidR="00134E0E">
        <w:rPr>
          <w:rFonts w:cs="Tahoma"/>
          <w:lang w:val="pt-BR"/>
        </w:rPr>
        <w:t>učenja sa definisanjem kriterijuma</w:t>
      </w:r>
      <w:r w:rsidRPr="007C126F">
        <w:rPr>
          <w:rFonts w:cs="Tahoma"/>
          <w:lang w:val="pt-BR"/>
        </w:rPr>
        <w:t xml:space="preserve"> ocjenjivanja</w:t>
      </w:r>
    </w:p>
    <w:p w:rsidR="00C42868" w:rsidRPr="007C126F" w:rsidRDefault="00C42868" w:rsidP="002666C6">
      <w:pPr>
        <w:numPr>
          <w:ilvl w:val="0"/>
          <w:numId w:val="170"/>
        </w:numPr>
        <w:jc w:val="both"/>
        <w:rPr>
          <w:rFonts w:cs="Tahoma"/>
          <w:lang w:val="pt-BR"/>
        </w:rPr>
      </w:pPr>
      <w:r w:rsidRPr="007C126F">
        <w:rPr>
          <w:rFonts w:cs="Tahoma"/>
          <w:lang w:val="pt-BR"/>
        </w:rPr>
        <w:t>Ovladavanje nastavnika u uspješnom i pravilnom korišćenju pojedinih metoda učenja</w:t>
      </w:r>
    </w:p>
    <w:p w:rsidR="00C42868" w:rsidRPr="007C126F" w:rsidRDefault="00134E0E" w:rsidP="002666C6">
      <w:pPr>
        <w:pStyle w:val="ListParagraph"/>
        <w:numPr>
          <w:ilvl w:val="0"/>
          <w:numId w:val="170"/>
        </w:numPr>
        <w:spacing w:after="0" w:line="240" w:lineRule="auto"/>
        <w:jc w:val="both"/>
        <w:rPr>
          <w:rFonts w:ascii="Verdana" w:hAnsi="Verdana"/>
          <w:b/>
          <w:lang w:val="sr-Latn-CS"/>
        </w:rPr>
      </w:pPr>
      <w:r>
        <w:rPr>
          <w:rFonts w:ascii="Verdana" w:hAnsi="Verdana" w:cs="Tahoma"/>
          <w:lang w:val="pt-BR"/>
        </w:rPr>
        <w:t>Unapređiva</w:t>
      </w:r>
      <w:r w:rsidR="00C42868" w:rsidRPr="007C126F">
        <w:rPr>
          <w:rFonts w:ascii="Verdana" w:hAnsi="Verdana" w:cs="Tahoma"/>
          <w:lang w:val="pt-BR"/>
        </w:rPr>
        <w:t>nje s</w:t>
      </w:r>
      <w:r>
        <w:rPr>
          <w:rFonts w:ascii="Verdana" w:hAnsi="Verdana" w:cs="Tahoma"/>
          <w:lang w:val="pt-BR"/>
        </w:rPr>
        <w:t>tručnih kompetencija nastavnika</w:t>
      </w:r>
      <w:r w:rsidR="00C42868" w:rsidRPr="007C126F">
        <w:rPr>
          <w:rFonts w:ascii="Verdana" w:hAnsi="Verdana" w:cs="Tahoma"/>
          <w:lang w:val="pt-BR"/>
        </w:rPr>
        <w:t xml:space="preserve"> i sticanje neophodnih znanja i vještina iz oblasti didaktike i metodike.</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b/>
          <w:lang w:val="sr-Latn-CS"/>
        </w:rPr>
      </w:pPr>
      <w:r w:rsidRPr="007C126F">
        <w:rPr>
          <w:b/>
          <w:lang w:val="sr-Latn-CS"/>
        </w:rPr>
        <w:t>Specifični ciljevi programa:</w:t>
      </w:r>
    </w:p>
    <w:p w:rsidR="00C42868" w:rsidRPr="007C126F" w:rsidRDefault="00C42868" w:rsidP="00134E0E">
      <w:pPr>
        <w:numPr>
          <w:ilvl w:val="0"/>
          <w:numId w:val="171"/>
        </w:numPr>
        <w:rPr>
          <w:rFonts w:cs="Tahoma"/>
          <w:lang w:val="sr-Cyrl-CS"/>
        </w:rPr>
      </w:pPr>
      <w:r w:rsidRPr="007C126F">
        <w:rPr>
          <w:rFonts w:cs="Tahoma"/>
          <w:lang w:val="sr-Latn-CS"/>
        </w:rPr>
        <w:t>Osna</w:t>
      </w:r>
      <w:r w:rsidRPr="007C126F">
        <w:rPr>
          <w:rFonts w:cs="Tahoma"/>
          <w:lang w:val="sr-Cyrl-CS"/>
        </w:rPr>
        <w:t>ž</w:t>
      </w:r>
      <w:r w:rsidRPr="007C126F">
        <w:rPr>
          <w:rFonts w:cs="Tahoma"/>
          <w:lang w:val="sr-Latn-CS"/>
        </w:rPr>
        <w:t>ivanjenastavnikaiusmjeravanjekaprimjenitaksonomijeiishodau</w:t>
      </w:r>
      <w:r w:rsidRPr="007C126F">
        <w:rPr>
          <w:rFonts w:cs="Tahoma"/>
          <w:lang w:val="sr-Cyrl-CS"/>
        </w:rPr>
        <w:t>č</w:t>
      </w:r>
      <w:r w:rsidRPr="007C126F">
        <w:rPr>
          <w:rFonts w:cs="Tahoma"/>
          <w:lang w:val="sr-Latn-CS"/>
        </w:rPr>
        <w:t>enjaprilikomformulisanjapitanja</w:t>
      </w:r>
      <w:r w:rsidR="00134E0E">
        <w:rPr>
          <w:rFonts w:cs="Tahoma"/>
          <w:lang w:val="sr-Latn-CS"/>
        </w:rPr>
        <w:t xml:space="preserve"> i z</w:t>
      </w:r>
      <w:r w:rsidRPr="007C126F">
        <w:rPr>
          <w:rFonts w:cs="Tahoma"/>
          <w:lang w:val="sr-Latn-CS"/>
        </w:rPr>
        <w:t>adataka</w:t>
      </w:r>
      <w:r w:rsidRPr="007C126F">
        <w:rPr>
          <w:rFonts w:cs="Tahoma"/>
          <w:lang w:val="sr-Cyrl-CS"/>
        </w:rPr>
        <w:t xml:space="preserve">, </w:t>
      </w:r>
      <w:r w:rsidRPr="007C126F">
        <w:rPr>
          <w:rFonts w:cs="Tahoma"/>
          <w:lang w:val="sr-Latn-CS"/>
        </w:rPr>
        <w:t>kaoina</w:t>
      </w:r>
      <w:r w:rsidRPr="007C126F">
        <w:rPr>
          <w:rFonts w:cs="Tahoma"/>
          <w:lang w:val="sr-Cyrl-CS"/>
        </w:rPr>
        <w:t>č</w:t>
      </w:r>
      <w:r w:rsidRPr="007C126F">
        <w:rPr>
          <w:rFonts w:cs="Tahoma"/>
          <w:lang w:val="sr-Latn-CS"/>
        </w:rPr>
        <w:t>inavrednovanjaznanjau</w:t>
      </w:r>
      <w:r w:rsidRPr="007C126F">
        <w:rPr>
          <w:rFonts w:cs="Tahoma"/>
          <w:lang w:val="sr-Cyrl-CS"/>
        </w:rPr>
        <w:t>č</w:t>
      </w:r>
      <w:r w:rsidRPr="007C126F">
        <w:rPr>
          <w:rFonts w:cs="Tahoma"/>
          <w:lang w:val="sr-Latn-CS"/>
        </w:rPr>
        <w:t>enika</w:t>
      </w:r>
    </w:p>
    <w:p w:rsidR="00C42868" w:rsidRPr="007C126F" w:rsidRDefault="00C42868" w:rsidP="002666C6">
      <w:pPr>
        <w:numPr>
          <w:ilvl w:val="0"/>
          <w:numId w:val="171"/>
        </w:numPr>
        <w:jc w:val="both"/>
        <w:rPr>
          <w:rFonts w:cs="Tahoma"/>
          <w:lang w:val="sr-Cyrl-CS"/>
        </w:rPr>
      </w:pPr>
      <w:r w:rsidRPr="007C126F">
        <w:rPr>
          <w:rFonts w:cs="Tahoma"/>
          <w:lang w:val="pt-BR"/>
        </w:rPr>
        <w:t>Osposobljavanje nastavnika za pravilan izbor i primjenu kreativnih metoda u nastavi, u cilju kvalitetne realizacije procesa obrazovanja i učenja</w:t>
      </w:r>
    </w:p>
    <w:p w:rsidR="00C42868" w:rsidRPr="007C126F" w:rsidRDefault="00C42868" w:rsidP="002666C6">
      <w:pPr>
        <w:numPr>
          <w:ilvl w:val="0"/>
          <w:numId w:val="171"/>
        </w:numPr>
        <w:jc w:val="both"/>
        <w:rPr>
          <w:rFonts w:cs="Tahoma"/>
          <w:lang w:val="sr-Cyrl-CS"/>
        </w:rPr>
      </w:pPr>
      <w:r w:rsidRPr="007C126F">
        <w:rPr>
          <w:rFonts w:cs="Tahoma"/>
          <w:lang w:val="sl-SI"/>
        </w:rPr>
        <w:t>Ovladavanje nastavnika specifičnostima i karakteristikama određenih metoda (podsticati interaktivan odnos u nastavi, kao i grupni i timski rad)</w:t>
      </w:r>
    </w:p>
    <w:p w:rsidR="00C42868" w:rsidRPr="007C126F" w:rsidRDefault="00C42868" w:rsidP="002666C6">
      <w:pPr>
        <w:pStyle w:val="ListParagraph"/>
        <w:numPr>
          <w:ilvl w:val="0"/>
          <w:numId w:val="171"/>
        </w:numPr>
        <w:spacing w:after="0" w:line="240" w:lineRule="auto"/>
        <w:jc w:val="both"/>
        <w:rPr>
          <w:rFonts w:ascii="Verdana" w:hAnsi="Verdana" w:cs="Arial"/>
          <w:lang w:val="sr-Latn-CS"/>
        </w:rPr>
      </w:pPr>
      <w:r w:rsidRPr="007C126F">
        <w:rPr>
          <w:rFonts w:ascii="Verdana" w:hAnsi="Verdana" w:cs="Tahoma"/>
          <w:lang w:val="sl-SI"/>
        </w:rPr>
        <w:t>Podrška nastavnicima u radu na ličnom i profesionalnom razvoju</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rFonts w:cs="Arial"/>
          <w:lang w:val="sr-Latn-CS"/>
        </w:rPr>
      </w:pPr>
      <w:r w:rsidRPr="007C126F">
        <w:rPr>
          <w:b/>
          <w:lang w:val="sr-Latn-CS"/>
        </w:rPr>
        <w:t xml:space="preserve">Ciljna grupa: </w:t>
      </w:r>
      <w:r w:rsidRPr="007C126F">
        <w:rPr>
          <w:rFonts w:cs="Tahoma"/>
          <w:lang w:val="pt-BR"/>
        </w:rPr>
        <w:t>Nastavnici osnovnih i srednjih škola</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rFonts w:cs="Arial"/>
          <w:lang w:val="pt-BR"/>
        </w:rPr>
      </w:pPr>
      <w:r w:rsidRPr="007C126F">
        <w:rPr>
          <w:b/>
          <w:lang w:val="sr-Latn-CS"/>
        </w:rPr>
        <w:t xml:space="preserve">Metode i tehnike rada: </w:t>
      </w:r>
      <w:r w:rsidRPr="007C126F">
        <w:rPr>
          <w:rFonts w:cs="Tahoma"/>
          <w:lang w:val="pt-BR"/>
        </w:rPr>
        <w:t>Obuka interaktivnog tipa</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b/>
          <w:lang w:val="sr-Latn-CS"/>
        </w:rPr>
      </w:pPr>
      <w:r w:rsidRPr="007C126F">
        <w:rPr>
          <w:b/>
          <w:lang w:val="sr-Latn-CS"/>
        </w:rPr>
        <w:t>Teme:</w:t>
      </w:r>
      <w:r w:rsidRPr="007C126F">
        <w:rPr>
          <w:b/>
          <w:lang w:val="sr-Latn-CS"/>
        </w:rPr>
        <w:tab/>
      </w:r>
    </w:p>
    <w:p w:rsidR="00C42868" w:rsidRPr="007C126F" w:rsidRDefault="00C42868" w:rsidP="002666C6">
      <w:pPr>
        <w:numPr>
          <w:ilvl w:val="0"/>
          <w:numId w:val="172"/>
        </w:numPr>
        <w:ind w:left="1004"/>
        <w:jc w:val="both"/>
        <w:rPr>
          <w:rFonts w:cs="Tahoma"/>
          <w:lang w:val="en-US"/>
        </w:rPr>
      </w:pPr>
      <w:r w:rsidRPr="007C126F">
        <w:rPr>
          <w:rFonts w:cs="Tahoma"/>
          <w:lang w:val="en-US"/>
        </w:rPr>
        <w:t>Revidirana Blumova taksonomija</w:t>
      </w:r>
    </w:p>
    <w:p w:rsidR="00C42868" w:rsidRPr="007C126F" w:rsidRDefault="00C42868" w:rsidP="002666C6">
      <w:pPr>
        <w:numPr>
          <w:ilvl w:val="0"/>
          <w:numId w:val="172"/>
        </w:numPr>
        <w:ind w:left="1004"/>
        <w:jc w:val="both"/>
        <w:rPr>
          <w:rFonts w:cs="Tahoma"/>
          <w:lang w:val="en-US"/>
        </w:rPr>
      </w:pPr>
      <w:r w:rsidRPr="007C126F">
        <w:rPr>
          <w:rFonts w:cs="Tahoma"/>
          <w:lang w:val="en-US"/>
        </w:rPr>
        <w:t>Ishodi učenja</w:t>
      </w:r>
    </w:p>
    <w:p w:rsidR="00C42868" w:rsidRPr="007C126F" w:rsidRDefault="00134E0E" w:rsidP="002666C6">
      <w:pPr>
        <w:numPr>
          <w:ilvl w:val="0"/>
          <w:numId w:val="172"/>
        </w:numPr>
        <w:ind w:left="1004"/>
        <w:jc w:val="both"/>
        <w:rPr>
          <w:rFonts w:cs="Tahoma"/>
          <w:lang w:val="en-US"/>
        </w:rPr>
      </w:pPr>
      <w:r>
        <w:rPr>
          <w:rFonts w:cs="Tahoma"/>
          <w:lang w:val="en-US"/>
        </w:rPr>
        <w:t>Definisanje kriterijuma</w:t>
      </w:r>
      <w:r w:rsidR="00C42868" w:rsidRPr="007C126F">
        <w:rPr>
          <w:rFonts w:cs="Tahoma"/>
          <w:lang w:val="en-US"/>
        </w:rPr>
        <w:t xml:space="preserve"> ocjenjivanja</w:t>
      </w:r>
    </w:p>
    <w:p w:rsidR="00C42868" w:rsidRPr="007C126F" w:rsidRDefault="00C42868" w:rsidP="002666C6">
      <w:pPr>
        <w:pStyle w:val="ListParagraph"/>
        <w:numPr>
          <w:ilvl w:val="0"/>
          <w:numId w:val="172"/>
        </w:numPr>
        <w:spacing w:after="0" w:line="240" w:lineRule="auto"/>
        <w:ind w:left="1004"/>
        <w:jc w:val="both"/>
        <w:rPr>
          <w:rFonts w:ascii="Verdana" w:hAnsi="Verdana"/>
          <w:b/>
          <w:lang w:val="sr-Latn-CS"/>
        </w:rPr>
      </w:pPr>
      <w:r w:rsidRPr="007C126F">
        <w:rPr>
          <w:rFonts w:ascii="Verdana" w:hAnsi="Verdana" w:cs="Tahoma"/>
        </w:rPr>
        <w:t>Matode učenja (H.Klipperd, P. G. Denison, E. Jensen)</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rFonts w:cs="Arial"/>
          <w:lang w:val="pt-BR"/>
        </w:rPr>
      </w:pPr>
      <w:r w:rsidRPr="007C126F">
        <w:rPr>
          <w:b/>
          <w:lang w:val="sr-Latn-CS"/>
        </w:rPr>
        <w:t xml:space="preserve">Trajanje programa (broj dana i broj sati efektivnog rada): </w:t>
      </w:r>
      <w:r w:rsidRPr="007C126F">
        <w:rPr>
          <w:rFonts w:cs="Tahoma"/>
          <w:lang w:val="pt-BR"/>
        </w:rPr>
        <w:t>(dva dana)14 sati</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rFonts w:cs="Tahoma"/>
          <w:lang w:val="pt-BR"/>
        </w:rPr>
      </w:pPr>
      <w:r w:rsidRPr="007C126F">
        <w:rPr>
          <w:b/>
          <w:lang w:val="sr-Latn-CS"/>
        </w:rPr>
        <w:t xml:space="preserve">Broj učesnika u grupi: </w:t>
      </w:r>
      <w:r w:rsidR="00134E0E">
        <w:rPr>
          <w:rFonts w:cs="Tahoma"/>
          <w:lang w:val="pt-BR"/>
        </w:rPr>
        <w:t>od 15 do 20 učesnika</w:t>
      </w:r>
    </w:p>
    <w:p w:rsidR="00C42868" w:rsidRPr="007C126F" w:rsidRDefault="00C42868" w:rsidP="002666C6">
      <w:pPr>
        <w:spacing w:after="0" w:line="240" w:lineRule="auto"/>
        <w:jc w:val="both"/>
        <w:rPr>
          <w:rFonts w:cs="Tahoma"/>
          <w:lang w:val="pt-BR"/>
        </w:rPr>
      </w:pPr>
    </w:p>
    <w:p w:rsidR="00C42868" w:rsidRPr="007C126F" w:rsidRDefault="00C42868"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pt-BR"/>
        </w:rPr>
        <w:t>25</w:t>
      </w:r>
      <w:r w:rsidRPr="007C126F">
        <w:rPr>
          <w:rFonts w:cs="Arial"/>
          <w:lang w:val="pt-BR"/>
        </w:rPr>
        <w:t>€</w:t>
      </w:r>
      <w:r w:rsidRPr="007C126F">
        <w:rPr>
          <w:rFonts w:eastAsia="SimSun"/>
          <w:lang w:val="pt-BR" w:eastAsia="en-US"/>
        </w:rPr>
        <w:t>(uračunati su ho</w:t>
      </w:r>
      <w:r w:rsidR="00134E0E">
        <w:rPr>
          <w:rFonts w:eastAsia="SimSun"/>
          <w:lang w:val="pt-BR" w:eastAsia="en-US"/>
        </w:rPr>
        <w:t>norar za voditelje seminara, ob</w:t>
      </w:r>
      <w:r w:rsidRPr="007C126F">
        <w:rPr>
          <w:rFonts w:eastAsia="SimSun"/>
          <w:lang w:val="pt-BR" w:eastAsia="en-US"/>
        </w:rPr>
        <w:t>ezb</w:t>
      </w:r>
      <w:r w:rsidR="00134E0E">
        <w:rPr>
          <w:rFonts w:eastAsia="SimSun"/>
          <w:lang w:val="pt-BR" w:eastAsia="en-US"/>
        </w:rPr>
        <w:t>j</w:t>
      </w:r>
      <w:r w:rsidRPr="007C126F">
        <w:rPr>
          <w:rFonts w:eastAsia="SimSun"/>
          <w:lang w:val="pt-BR" w:eastAsia="en-US"/>
        </w:rPr>
        <w:t>eđivanje prostorija, potrošni materijal i osvježenje)</w:t>
      </w:r>
    </w:p>
    <w:p w:rsidR="00C42868" w:rsidRPr="007C126F" w:rsidRDefault="00C42868"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b/>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42E56" w:rsidRPr="007C126F" w:rsidTr="00D42E56">
        <w:tc>
          <w:tcPr>
            <w:tcW w:w="9179" w:type="dxa"/>
            <w:shd w:val="clear" w:color="auto" w:fill="E0E0E0"/>
          </w:tcPr>
          <w:p w:rsidR="00D42E56" w:rsidRPr="007C126F" w:rsidRDefault="008276E8" w:rsidP="002666C6">
            <w:pPr>
              <w:spacing w:after="0" w:line="240" w:lineRule="auto"/>
              <w:jc w:val="both"/>
              <w:rPr>
                <w:rFonts w:eastAsia="SimSun"/>
                <w:lang w:val="sr-Latn-CS"/>
              </w:rPr>
            </w:pPr>
            <w:r>
              <w:rPr>
                <w:rFonts w:eastAsia="SimSun"/>
                <w:b/>
                <w:lang w:val="sr-Latn-CS"/>
              </w:rPr>
              <w:t>196</w:t>
            </w:r>
            <w:r w:rsidR="00D42E56" w:rsidRPr="007C126F">
              <w:rPr>
                <w:rFonts w:eastAsia="SimSun"/>
                <w:b/>
                <w:lang w:val="sr-Latn-CS"/>
              </w:rPr>
              <w:t>.</w:t>
            </w:r>
            <w:r w:rsidR="00C42868" w:rsidRPr="007C126F">
              <w:rPr>
                <w:rFonts w:eastAsia="SimSun"/>
                <w:b/>
                <w:lang w:val="sr-Latn-CS"/>
              </w:rPr>
              <w:t>Osnovni teorijski i praktični elementi savremenih obrazovnih modela</w:t>
            </w:r>
          </w:p>
        </w:tc>
      </w:tr>
    </w:tbl>
    <w:p w:rsidR="00C42868" w:rsidRPr="007C126F" w:rsidRDefault="00C42868" w:rsidP="002666C6">
      <w:pPr>
        <w:spacing w:after="0" w:line="240" w:lineRule="auto"/>
        <w:jc w:val="both"/>
        <w:rPr>
          <w:rFonts w:cs="Arial"/>
          <w:lang w:val="sr-Latn-CS"/>
        </w:rPr>
      </w:pPr>
    </w:p>
    <w:p w:rsidR="00C42868" w:rsidRPr="007C126F" w:rsidRDefault="00C42868" w:rsidP="002666C6">
      <w:pPr>
        <w:spacing w:after="0" w:line="240" w:lineRule="auto"/>
        <w:jc w:val="both"/>
        <w:rPr>
          <w:rFonts w:cs="Arial"/>
          <w:lang w:val="sr-Latn-CS"/>
        </w:rPr>
      </w:pPr>
      <w:r w:rsidRPr="007C126F">
        <w:rPr>
          <w:b/>
          <w:lang w:val="sr-Latn-CS"/>
        </w:rPr>
        <w:t>Autori:</w:t>
      </w:r>
      <w:r w:rsidRPr="007C126F">
        <w:rPr>
          <w:rFonts w:cs="Arial"/>
          <w:lang w:val="sr-Latn-CS"/>
        </w:rPr>
        <w:t xml:space="preserve"> mr Milica Jelić, mr Milica Jaramaz</w:t>
      </w:r>
    </w:p>
    <w:p w:rsidR="00C42868" w:rsidRPr="00134E0E" w:rsidRDefault="00C42868"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en-US"/>
        </w:rPr>
        <w:t>NVO Institut za društvena istraživanja</w:t>
      </w:r>
    </w:p>
    <w:p w:rsidR="00C42868" w:rsidRPr="007C126F" w:rsidRDefault="00C42868" w:rsidP="002666C6">
      <w:pPr>
        <w:spacing w:after="0" w:line="240" w:lineRule="auto"/>
        <w:jc w:val="both"/>
        <w:rPr>
          <w:lang w:val="sr-Latn-CS"/>
        </w:rPr>
      </w:pPr>
      <w:r w:rsidRPr="007C126F">
        <w:rPr>
          <w:b/>
          <w:lang w:val="sr-Latn-CS"/>
        </w:rPr>
        <w:t xml:space="preserve">Odgovorna osoba (koordinator): </w:t>
      </w:r>
      <w:r w:rsidRPr="007C126F">
        <w:rPr>
          <w:lang w:val="sr-Latn-CS"/>
        </w:rPr>
        <w:t>mr Jovana Marojević</w:t>
      </w:r>
    </w:p>
    <w:p w:rsidR="00C42868" w:rsidRPr="007C126F" w:rsidRDefault="00C42868" w:rsidP="002666C6">
      <w:pPr>
        <w:spacing w:after="0" w:line="240" w:lineRule="auto"/>
        <w:jc w:val="both"/>
        <w:rPr>
          <w:rFonts w:cs="Arial"/>
          <w:lang w:val="sr-Latn-CS"/>
        </w:rPr>
      </w:pPr>
      <w:r w:rsidRPr="007C126F">
        <w:rPr>
          <w:b/>
          <w:lang w:val="sr-Latn-CS"/>
        </w:rPr>
        <w:t xml:space="preserve">Adresa: </w:t>
      </w:r>
      <w:r w:rsidRPr="007C126F">
        <w:rPr>
          <w:rFonts w:cs="Tahoma"/>
        </w:rPr>
        <w:t>Jovana Tomaševića br. 1, 81000 Podgorica</w:t>
      </w:r>
    </w:p>
    <w:p w:rsidR="00C42868" w:rsidRPr="007C126F" w:rsidRDefault="00C42868" w:rsidP="002666C6">
      <w:pPr>
        <w:spacing w:after="0" w:line="240" w:lineRule="auto"/>
        <w:jc w:val="both"/>
        <w:rPr>
          <w:rFonts w:cs="Arial"/>
          <w:lang w:val="sr-Latn-CS"/>
        </w:rPr>
      </w:pPr>
      <w:r w:rsidRPr="007C126F">
        <w:rPr>
          <w:b/>
          <w:lang w:val="sr-Latn-CS"/>
        </w:rPr>
        <w:t>E-mail:</w:t>
      </w:r>
      <w:hyperlink r:id="rId85" w:history="1">
        <w:r w:rsidRPr="007C126F">
          <w:rPr>
            <w:rStyle w:val="Hyperlink"/>
            <w:rFonts w:cs="Tahoma"/>
            <w:color w:val="auto"/>
          </w:rPr>
          <w:t>jovanar</w:t>
        </w:r>
        <w:r w:rsidRPr="007C126F">
          <w:rPr>
            <w:rStyle w:val="Hyperlink"/>
            <w:rFonts w:cs="Tahoma"/>
            <w:color w:val="auto"/>
            <w:lang w:val="en-US"/>
          </w:rPr>
          <w:t>@ac.me</w:t>
        </w:r>
      </w:hyperlink>
    </w:p>
    <w:p w:rsidR="00C42868" w:rsidRPr="007C126F" w:rsidRDefault="00C42868" w:rsidP="002666C6">
      <w:pPr>
        <w:spacing w:after="0" w:line="240" w:lineRule="auto"/>
        <w:jc w:val="both"/>
        <w:rPr>
          <w:rFonts w:cs="Arial"/>
          <w:lang w:val="sr-Latn-CS"/>
        </w:rPr>
      </w:pPr>
      <w:r w:rsidRPr="007C126F">
        <w:rPr>
          <w:b/>
          <w:lang w:val="sr-Latn-CS"/>
        </w:rPr>
        <w:t xml:space="preserve">Broj telefona: </w:t>
      </w:r>
      <w:r w:rsidRPr="007C126F">
        <w:rPr>
          <w:rFonts w:cs="Tahoma"/>
        </w:rPr>
        <w:t>067 644 610</w:t>
      </w:r>
    </w:p>
    <w:p w:rsidR="00C42868" w:rsidRPr="007C126F" w:rsidRDefault="00C42868" w:rsidP="002666C6">
      <w:pPr>
        <w:spacing w:after="0" w:line="240" w:lineRule="auto"/>
        <w:jc w:val="both"/>
        <w:rPr>
          <w:rFonts w:cs="Arial"/>
          <w:lang w:val="sr-Latn-CS"/>
        </w:rPr>
      </w:pPr>
    </w:p>
    <w:p w:rsidR="00C42868" w:rsidRPr="007C126F" w:rsidRDefault="00C42868"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8B3915">
        <w:rPr>
          <w:rFonts w:cs="Tahoma"/>
        </w:rPr>
        <w:t>u</w:t>
      </w:r>
      <w:r w:rsidRPr="007C126F">
        <w:rPr>
          <w:rFonts w:cs="Tahoma"/>
        </w:rPr>
        <w:t>poznavanje nastavnika sa savremenim obrazovnim modelima</w:t>
      </w:r>
    </w:p>
    <w:p w:rsidR="00C42868" w:rsidRPr="007C126F" w:rsidRDefault="00C42868" w:rsidP="002666C6">
      <w:pPr>
        <w:spacing w:after="0" w:line="240" w:lineRule="auto"/>
        <w:jc w:val="both"/>
        <w:rPr>
          <w:rFonts w:cs="Arial"/>
          <w:lang w:val="sr-Latn-CS"/>
        </w:rPr>
      </w:pPr>
    </w:p>
    <w:p w:rsidR="00C42868" w:rsidRPr="007C126F" w:rsidRDefault="00C42868" w:rsidP="002666C6">
      <w:pPr>
        <w:spacing w:after="0" w:line="240" w:lineRule="auto"/>
        <w:jc w:val="both"/>
        <w:rPr>
          <w:rFonts w:cs="Arial"/>
          <w:lang w:val="sr-Latn-CS"/>
        </w:rPr>
      </w:pPr>
      <w:r w:rsidRPr="007C126F">
        <w:rPr>
          <w:b/>
          <w:lang w:val="sr-Latn-CS"/>
        </w:rPr>
        <w:t>Specifični ciljevi programa:</w:t>
      </w:r>
    </w:p>
    <w:p w:rsidR="00C42868" w:rsidRPr="007C126F" w:rsidRDefault="00C42868" w:rsidP="002666C6">
      <w:pPr>
        <w:numPr>
          <w:ilvl w:val="0"/>
          <w:numId w:val="173"/>
        </w:numPr>
        <w:jc w:val="both"/>
        <w:rPr>
          <w:rFonts w:cs="Tahoma"/>
          <w:lang w:val="en-US"/>
        </w:rPr>
      </w:pPr>
      <w:r w:rsidRPr="007C126F">
        <w:rPr>
          <w:rFonts w:cs="Tahoma"/>
          <w:lang w:val="en-US"/>
        </w:rPr>
        <w:t>Upoznavanje nastavnika sa savremenim trendovima u razvoju vaspitni-obrazovnih sistema i njihovim teorijskim osnovama,</w:t>
      </w:r>
    </w:p>
    <w:p w:rsidR="00C42868" w:rsidRPr="007C126F" w:rsidRDefault="00C42868" w:rsidP="002666C6">
      <w:pPr>
        <w:numPr>
          <w:ilvl w:val="0"/>
          <w:numId w:val="173"/>
        </w:numPr>
        <w:jc w:val="both"/>
        <w:rPr>
          <w:rFonts w:cs="Tahoma"/>
          <w:lang w:val="en-US"/>
        </w:rPr>
      </w:pPr>
      <w:r w:rsidRPr="007C126F">
        <w:rPr>
          <w:rFonts w:cs="Tahoma"/>
          <w:lang w:val="en-US"/>
        </w:rPr>
        <w:t>Upoznavanje nastavnika sa obrazovnim modelima na predškolskom i školskom nivou,</w:t>
      </w:r>
    </w:p>
    <w:p w:rsidR="00C42868" w:rsidRPr="007C126F" w:rsidRDefault="00C42868" w:rsidP="002666C6">
      <w:pPr>
        <w:numPr>
          <w:ilvl w:val="0"/>
          <w:numId w:val="173"/>
        </w:numPr>
        <w:jc w:val="both"/>
        <w:rPr>
          <w:rFonts w:cs="Tahoma"/>
          <w:lang w:val="en-US"/>
        </w:rPr>
      </w:pPr>
      <w:r w:rsidRPr="007C126F">
        <w:rPr>
          <w:rFonts w:cs="Tahoma"/>
          <w:lang w:val="en-US"/>
        </w:rPr>
        <w:t>Osposobljavanje nastavnika za komparativnu analizu obrazovnih modela,</w:t>
      </w:r>
    </w:p>
    <w:p w:rsidR="00C42868" w:rsidRPr="007C126F" w:rsidRDefault="00C42868" w:rsidP="002666C6">
      <w:pPr>
        <w:numPr>
          <w:ilvl w:val="0"/>
          <w:numId w:val="173"/>
        </w:numPr>
        <w:jc w:val="both"/>
        <w:rPr>
          <w:rFonts w:cs="Tahoma"/>
          <w:lang w:val="en-US"/>
        </w:rPr>
      </w:pPr>
      <w:r w:rsidRPr="007C126F">
        <w:rPr>
          <w:rFonts w:cs="Tahoma"/>
          <w:lang w:val="en-US"/>
        </w:rPr>
        <w:t>Osposobljavanje nastavnika za razumijevanje osnovnih postulata koji zadovoljavaju kriterijume savremenih obrazovnih modela</w:t>
      </w:r>
    </w:p>
    <w:p w:rsidR="00C42868" w:rsidRPr="007C126F" w:rsidRDefault="00C42868" w:rsidP="002666C6">
      <w:pPr>
        <w:ind w:left="720"/>
        <w:jc w:val="both"/>
        <w:rPr>
          <w:rFonts w:cs="Tahoma"/>
          <w:lang w:val="en-US"/>
        </w:rPr>
      </w:pPr>
    </w:p>
    <w:p w:rsidR="00C42868" w:rsidRPr="007C126F" w:rsidRDefault="00C42868" w:rsidP="002666C6">
      <w:pPr>
        <w:spacing w:after="0" w:line="240" w:lineRule="auto"/>
        <w:jc w:val="both"/>
        <w:rPr>
          <w:b/>
          <w:lang w:val="sr-Latn-CS"/>
        </w:rPr>
      </w:pPr>
      <w:r w:rsidRPr="007C126F">
        <w:rPr>
          <w:b/>
          <w:lang w:val="sr-Latn-CS"/>
        </w:rPr>
        <w:t xml:space="preserve">Ciljna grupa: </w:t>
      </w:r>
    </w:p>
    <w:p w:rsidR="00C42868" w:rsidRPr="007C126F" w:rsidRDefault="00C42868" w:rsidP="002666C6">
      <w:pPr>
        <w:numPr>
          <w:ilvl w:val="0"/>
          <w:numId w:val="173"/>
        </w:numPr>
        <w:jc w:val="both"/>
        <w:rPr>
          <w:rFonts w:cs="Tahoma"/>
        </w:rPr>
      </w:pPr>
      <w:r w:rsidRPr="007C126F">
        <w:rPr>
          <w:rFonts w:cs="Tahoma"/>
        </w:rPr>
        <w:t xml:space="preserve">Vaspitači koji rade u predškolskim ustanovama i osnovnim školama; </w:t>
      </w:r>
    </w:p>
    <w:p w:rsidR="00C42868" w:rsidRPr="007C126F" w:rsidRDefault="00C42868" w:rsidP="002666C6">
      <w:pPr>
        <w:numPr>
          <w:ilvl w:val="0"/>
          <w:numId w:val="173"/>
        </w:numPr>
        <w:jc w:val="both"/>
        <w:rPr>
          <w:rFonts w:cs="Tahoma"/>
        </w:rPr>
      </w:pPr>
      <w:r w:rsidRPr="007C126F">
        <w:rPr>
          <w:rFonts w:cs="Tahoma"/>
        </w:rPr>
        <w:t>Nastavnici razredne i predmetne nastave koji rade u osnovnim i srednjim školama;</w:t>
      </w:r>
    </w:p>
    <w:p w:rsidR="00C42868" w:rsidRPr="007C126F" w:rsidRDefault="00C42868" w:rsidP="002666C6">
      <w:pPr>
        <w:numPr>
          <w:ilvl w:val="0"/>
          <w:numId w:val="173"/>
        </w:numPr>
        <w:jc w:val="both"/>
        <w:rPr>
          <w:rFonts w:cs="Tahoma"/>
        </w:rPr>
      </w:pPr>
      <w:r w:rsidRPr="007C126F">
        <w:rPr>
          <w:rFonts w:cs="Tahoma"/>
        </w:rPr>
        <w:t>Pedagozi, psiholozi;</w:t>
      </w:r>
    </w:p>
    <w:p w:rsidR="00C42868" w:rsidRPr="007C126F" w:rsidRDefault="00C42868" w:rsidP="002666C6">
      <w:pPr>
        <w:pStyle w:val="ListParagraph"/>
        <w:numPr>
          <w:ilvl w:val="0"/>
          <w:numId w:val="173"/>
        </w:numPr>
        <w:spacing w:after="0" w:line="240" w:lineRule="auto"/>
        <w:jc w:val="both"/>
        <w:rPr>
          <w:rFonts w:ascii="Verdana" w:hAnsi="Verdana"/>
          <w:b/>
          <w:lang w:val="sr-Latn-CS"/>
        </w:rPr>
      </w:pPr>
      <w:r w:rsidRPr="007C126F">
        <w:rPr>
          <w:rFonts w:ascii="Verdana" w:hAnsi="Verdana" w:cs="Tahoma"/>
        </w:rPr>
        <w:t>Uprava škole.</w:t>
      </w:r>
    </w:p>
    <w:p w:rsidR="00C42868" w:rsidRPr="007C126F" w:rsidRDefault="00C42868" w:rsidP="002666C6">
      <w:pPr>
        <w:pStyle w:val="ListParagraph"/>
        <w:spacing w:after="0" w:line="240" w:lineRule="auto"/>
        <w:jc w:val="both"/>
        <w:rPr>
          <w:rFonts w:ascii="Verdana" w:hAnsi="Verdana"/>
          <w:b/>
          <w:lang w:val="sr-Latn-CS"/>
        </w:rPr>
      </w:pPr>
    </w:p>
    <w:p w:rsidR="00C42868" w:rsidRPr="00134E0E" w:rsidRDefault="00134E0E" w:rsidP="002666C6">
      <w:pPr>
        <w:spacing w:after="0" w:line="240" w:lineRule="auto"/>
        <w:jc w:val="both"/>
        <w:rPr>
          <w:b/>
          <w:lang w:val="sr-Latn-CS"/>
        </w:rPr>
      </w:pPr>
      <w:r>
        <w:rPr>
          <w:b/>
          <w:lang w:val="sr-Latn-CS"/>
        </w:rPr>
        <w:t xml:space="preserve">Metode i tehnike rada: </w:t>
      </w:r>
      <w:r>
        <w:rPr>
          <w:rFonts w:cs="Tahoma"/>
        </w:rPr>
        <w:t>d</w:t>
      </w:r>
      <w:r w:rsidR="00C42868" w:rsidRPr="007C126F">
        <w:rPr>
          <w:rFonts w:cs="Tahoma"/>
        </w:rPr>
        <w:t>iskusija, demonstracija, predavanje, razgovor, debate, radionice, individualni i grupni rad.</w:t>
      </w:r>
    </w:p>
    <w:p w:rsidR="00C42868" w:rsidRPr="007C126F" w:rsidRDefault="00C42868" w:rsidP="002666C6">
      <w:pPr>
        <w:spacing w:after="0" w:line="240" w:lineRule="auto"/>
        <w:jc w:val="both"/>
        <w:rPr>
          <w:b/>
          <w:lang w:val="sr-Latn-CS"/>
        </w:rPr>
      </w:pPr>
    </w:p>
    <w:p w:rsidR="00C42868" w:rsidRPr="007C126F" w:rsidRDefault="00C42868" w:rsidP="002666C6">
      <w:pPr>
        <w:spacing w:after="0" w:line="240" w:lineRule="auto"/>
        <w:jc w:val="both"/>
        <w:rPr>
          <w:b/>
          <w:lang w:val="sr-Latn-CS"/>
        </w:rPr>
      </w:pPr>
      <w:r w:rsidRPr="007C126F">
        <w:rPr>
          <w:b/>
          <w:lang w:val="sr-Latn-CS"/>
        </w:rPr>
        <w:t>Teme:</w:t>
      </w:r>
      <w:r w:rsidRPr="007C126F">
        <w:rPr>
          <w:b/>
          <w:lang w:val="sr-Latn-CS"/>
        </w:rPr>
        <w:tab/>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Teorijske osnove savremenih obrazovnih modela</w:t>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Montesori sistem vaspitanja i obrazovanja</w:t>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Waldorfska pedagogija i sistem predškolskog i osnovnoškolskog vaspitanja</w:t>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Reggio Emilia Program u predško</w:t>
      </w:r>
      <w:r w:rsidR="00134E0E">
        <w:rPr>
          <w:rFonts w:ascii="Verdana" w:hAnsi="Verdana" w:cs="Tahoma"/>
        </w:rPr>
        <w:t>l</w:t>
      </w:r>
      <w:r w:rsidRPr="007C126F">
        <w:rPr>
          <w:rFonts w:ascii="Verdana" w:hAnsi="Verdana" w:cs="Tahoma"/>
        </w:rPr>
        <w:t>stvu i osnovnoj školi</w:t>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High Scope Program</w:t>
      </w:r>
    </w:p>
    <w:p w:rsidR="00C42868" w:rsidRPr="007C126F" w:rsidRDefault="00C42868" w:rsidP="002666C6">
      <w:pPr>
        <w:pStyle w:val="ListParagraph"/>
        <w:numPr>
          <w:ilvl w:val="0"/>
          <w:numId w:val="174"/>
        </w:numPr>
        <w:spacing w:after="80" w:line="240" w:lineRule="atLeast"/>
        <w:jc w:val="both"/>
        <w:rPr>
          <w:rFonts w:ascii="Verdana" w:hAnsi="Verdana" w:cs="Tahoma"/>
        </w:rPr>
      </w:pPr>
      <w:r w:rsidRPr="007C126F">
        <w:rPr>
          <w:rFonts w:ascii="Verdana" w:hAnsi="Verdana" w:cs="Tahoma"/>
        </w:rPr>
        <w:t>Program “Kreativni kurikulum”</w:t>
      </w:r>
    </w:p>
    <w:p w:rsidR="00C42868" w:rsidRPr="007C126F" w:rsidRDefault="00C42868" w:rsidP="002666C6">
      <w:pPr>
        <w:spacing w:after="0" w:line="240" w:lineRule="auto"/>
        <w:jc w:val="both"/>
        <w:rPr>
          <w:b/>
          <w:lang w:val="sr-Latn-CS"/>
        </w:rPr>
      </w:pPr>
    </w:p>
    <w:p w:rsidR="00C42868" w:rsidRPr="00134E0E" w:rsidRDefault="00C42868" w:rsidP="00134E0E">
      <w:pPr>
        <w:spacing w:after="0" w:line="240" w:lineRule="auto"/>
        <w:jc w:val="both"/>
        <w:rPr>
          <w:b/>
          <w:lang w:val="sr-Latn-CS"/>
        </w:rPr>
      </w:pPr>
      <w:r w:rsidRPr="007C126F">
        <w:rPr>
          <w:b/>
          <w:lang w:val="sr-Latn-CS"/>
        </w:rPr>
        <w:t>Trajanje programa (broj dana</w:t>
      </w:r>
      <w:r w:rsidR="00134E0E">
        <w:rPr>
          <w:b/>
          <w:lang w:val="sr-Latn-CS"/>
        </w:rPr>
        <w:t xml:space="preserve"> i broj sati efektivnog rada): </w:t>
      </w:r>
      <w:r w:rsidR="009025E2" w:rsidRPr="007C126F">
        <w:rPr>
          <w:rFonts w:cs="Tahoma"/>
          <w:lang w:val="en-US"/>
        </w:rPr>
        <w:t>16 sati efektivnog rada (</w:t>
      </w:r>
      <w:r w:rsidRPr="007C126F">
        <w:rPr>
          <w:rFonts w:cs="Tahoma"/>
          <w:lang w:val="en-US"/>
        </w:rPr>
        <w:t>2 radna dana</w:t>
      </w:r>
      <w:r w:rsidR="009025E2" w:rsidRPr="007C126F">
        <w:rPr>
          <w:rFonts w:cs="Tahoma"/>
          <w:lang w:val="en-US"/>
        </w:rPr>
        <w:t>)</w:t>
      </w:r>
    </w:p>
    <w:p w:rsidR="00C42868" w:rsidRPr="007C126F" w:rsidRDefault="00C42868" w:rsidP="002666C6">
      <w:pPr>
        <w:spacing w:after="0" w:line="240" w:lineRule="auto"/>
        <w:jc w:val="both"/>
        <w:rPr>
          <w:b/>
          <w:lang w:val="sr-Latn-CS"/>
        </w:rPr>
      </w:pPr>
    </w:p>
    <w:p w:rsidR="009025E2" w:rsidRPr="007C126F" w:rsidRDefault="009025E2" w:rsidP="002666C6">
      <w:pPr>
        <w:spacing w:after="0" w:line="240" w:lineRule="auto"/>
        <w:jc w:val="both"/>
        <w:rPr>
          <w:b/>
          <w:lang w:val="sr-Latn-CS"/>
        </w:rPr>
      </w:pPr>
      <w:r w:rsidRPr="007C126F">
        <w:rPr>
          <w:b/>
          <w:lang w:val="sr-Latn-CS"/>
        </w:rPr>
        <w:t>Broj učesnika u grupi:</w:t>
      </w:r>
      <w:r w:rsidRPr="007C126F">
        <w:rPr>
          <w:lang w:val="sr-Latn-CS"/>
        </w:rPr>
        <w:t xml:space="preserve"> od 20 do 40</w:t>
      </w:r>
    </w:p>
    <w:p w:rsidR="00C42868" w:rsidRPr="007C126F" w:rsidRDefault="00C42868" w:rsidP="002666C6">
      <w:pPr>
        <w:spacing w:after="0" w:line="240" w:lineRule="auto"/>
        <w:jc w:val="both"/>
        <w:rPr>
          <w:rFonts w:cs="Arial"/>
          <w:lang w:val="sr-Latn-CS"/>
        </w:rPr>
      </w:pPr>
    </w:p>
    <w:p w:rsidR="00C42868" w:rsidRPr="00134E0E" w:rsidRDefault="00C42868" w:rsidP="00134E0E">
      <w:pPr>
        <w:spacing w:after="0" w:line="240" w:lineRule="auto"/>
        <w:jc w:val="both"/>
        <w:rPr>
          <w:rFonts w:cs="Arial"/>
          <w:b/>
          <w:bCs/>
          <w:lang w:val="sr-Latn-CS"/>
        </w:rPr>
      </w:pPr>
      <w:r w:rsidRPr="007C126F">
        <w:rPr>
          <w:rFonts w:cs="Arial"/>
          <w:b/>
          <w:bCs/>
          <w:lang w:val="sr-Latn-CS"/>
        </w:rPr>
        <w:t>Cijena po učesnik</w:t>
      </w:r>
      <w:r w:rsidR="00134E0E">
        <w:rPr>
          <w:rFonts w:cs="Arial"/>
          <w:b/>
          <w:bCs/>
          <w:lang w:val="sr-Latn-CS"/>
        </w:rPr>
        <w:t xml:space="preserve">u dnevno  i šta ona uključuje: </w:t>
      </w:r>
      <w:r w:rsidR="00E840B7" w:rsidRPr="007C126F">
        <w:rPr>
          <w:rFonts w:cs="Tahoma"/>
          <w:lang w:val="en-US"/>
        </w:rPr>
        <w:t>20 € po učesniku (potrošni materi</w:t>
      </w:r>
      <w:r w:rsidR="00134E0E">
        <w:rPr>
          <w:rFonts w:cs="Tahoma"/>
          <w:lang w:val="en-US"/>
        </w:rPr>
        <w:t>j</w:t>
      </w:r>
      <w:r w:rsidR="00E840B7" w:rsidRPr="007C126F">
        <w:rPr>
          <w:rFonts w:cs="Tahoma"/>
          <w:lang w:val="en-US"/>
        </w:rPr>
        <w:t>al i sertifikate)</w:t>
      </w:r>
    </w:p>
    <w:p w:rsidR="00C42868" w:rsidRPr="007C126F" w:rsidRDefault="00C42868"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42E56" w:rsidRPr="007C126F" w:rsidTr="00D42E56">
        <w:tc>
          <w:tcPr>
            <w:tcW w:w="9179" w:type="dxa"/>
            <w:shd w:val="clear" w:color="auto" w:fill="E0E0E0"/>
          </w:tcPr>
          <w:p w:rsidR="00D42E56" w:rsidRPr="007C126F" w:rsidRDefault="008276E8" w:rsidP="002666C6">
            <w:pPr>
              <w:spacing w:after="0" w:line="240" w:lineRule="auto"/>
              <w:jc w:val="both"/>
              <w:rPr>
                <w:rFonts w:eastAsia="SimSun"/>
                <w:lang w:val="sr-Latn-CS"/>
              </w:rPr>
            </w:pPr>
            <w:r>
              <w:rPr>
                <w:rFonts w:eastAsia="SimSun"/>
                <w:b/>
                <w:lang w:val="sr-Latn-CS"/>
              </w:rPr>
              <w:t>197</w:t>
            </w:r>
            <w:r w:rsidR="00D42E56" w:rsidRPr="007C126F">
              <w:rPr>
                <w:rFonts w:eastAsia="SimSun"/>
                <w:b/>
                <w:lang w:val="sr-Latn-CS"/>
              </w:rPr>
              <w:t xml:space="preserve">. </w:t>
            </w:r>
            <w:r w:rsidR="00C42868" w:rsidRPr="007C126F">
              <w:rPr>
                <w:rFonts w:eastAsia="SimSun"/>
                <w:b/>
                <w:lang w:val="sr-Latn-CS"/>
              </w:rPr>
              <w:t>Planiranje i priprema nastave</w:t>
            </w:r>
          </w:p>
        </w:tc>
      </w:tr>
    </w:tbl>
    <w:p w:rsidR="00C42868" w:rsidRPr="007C126F" w:rsidRDefault="00C42868" w:rsidP="002666C6">
      <w:pPr>
        <w:spacing w:after="0" w:line="240" w:lineRule="auto"/>
        <w:jc w:val="both"/>
        <w:rPr>
          <w:lang w:val="sr-Latn-CS"/>
        </w:rPr>
      </w:pPr>
    </w:p>
    <w:p w:rsidR="00BA791B" w:rsidRPr="007C126F" w:rsidRDefault="00BA791B" w:rsidP="002666C6">
      <w:pPr>
        <w:spacing w:after="0" w:line="240" w:lineRule="auto"/>
        <w:jc w:val="both"/>
        <w:rPr>
          <w:rFonts w:cs="Arial"/>
          <w:lang w:val="sr-Latn-CS"/>
        </w:rPr>
      </w:pPr>
      <w:r w:rsidRPr="007C126F">
        <w:rPr>
          <w:b/>
          <w:lang w:val="sr-Latn-CS"/>
        </w:rPr>
        <w:t>Autori:</w:t>
      </w:r>
      <w:r w:rsidRPr="007C126F">
        <w:rPr>
          <w:rFonts w:cs="Arial"/>
          <w:lang w:val="sr-Latn-CS"/>
        </w:rPr>
        <w:t xml:space="preserve"> Tatijana Vujović, Biljana Terzić, Branka Martinović, Slavica Vujović</w:t>
      </w:r>
    </w:p>
    <w:p w:rsidR="00BA791B" w:rsidRPr="007C126F" w:rsidRDefault="00BA791B" w:rsidP="002666C6">
      <w:pPr>
        <w:spacing w:after="0" w:line="240" w:lineRule="auto"/>
        <w:jc w:val="both"/>
        <w:rPr>
          <w:rFonts w:cs="Arial"/>
        </w:rPr>
      </w:pPr>
      <w:r w:rsidRPr="007C126F">
        <w:rPr>
          <w:rFonts w:cs="Arial"/>
          <w:b/>
          <w:lang w:val="sr-Latn-CS"/>
        </w:rPr>
        <w:t xml:space="preserve">Naziv institucije/organizacije koja podržava program: </w:t>
      </w:r>
      <w:r w:rsidRPr="007C126F">
        <w:rPr>
          <w:rFonts w:cs="Arial"/>
          <w:lang w:val="sr-Latn-CS"/>
        </w:rPr>
        <w:t>JU SS</w:t>
      </w:r>
      <w:r w:rsidRPr="007C126F">
        <w:rPr>
          <w:rFonts w:cs="Arial"/>
        </w:rPr>
        <w:t>Š</w:t>
      </w:r>
      <w:r w:rsidRPr="007C126F">
        <w:rPr>
          <w:rFonts w:cs="Arial"/>
          <w:lang w:val="sr-Latn-CS"/>
        </w:rPr>
        <w:t xml:space="preserve"> „Spasoje Raspopović „</w:t>
      </w:r>
      <w:r w:rsidR="00384019">
        <w:rPr>
          <w:rFonts w:cs="Arial"/>
          <w:lang w:val="sr-Latn-CS"/>
        </w:rPr>
        <w:t xml:space="preserve"> ,</w:t>
      </w:r>
      <w:r w:rsidRPr="007C126F">
        <w:rPr>
          <w:rFonts w:cs="Arial"/>
          <w:lang w:val="sr-Latn-CS"/>
        </w:rPr>
        <w:t xml:space="preserve"> Podgorica</w:t>
      </w:r>
    </w:p>
    <w:p w:rsidR="00BA791B" w:rsidRPr="007C126F" w:rsidRDefault="00BA791B"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BA791B" w:rsidRPr="007C126F" w:rsidRDefault="00BA791B"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BA791B" w:rsidRPr="007C126F" w:rsidRDefault="00BA791B" w:rsidP="002666C6">
      <w:pPr>
        <w:spacing w:after="0" w:line="240" w:lineRule="auto"/>
        <w:jc w:val="both"/>
        <w:rPr>
          <w:rFonts w:cs="Arial"/>
          <w:lang w:val="sr-Latn-CS"/>
        </w:rPr>
      </w:pPr>
      <w:r w:rsidRPr="007C126F">
        <w:rPr>
          <w:b/>
          <w:lang w:val="sr-Latn-CS"/>
        </w:rPr>
        <w:t>E-mail:</w:t>
      </w:r>
      <w:r w:rsidRPr="007C126F">
        <w:rPr>
          <w:rFonts w:cs="Arial"/>
          <w:lang w:val="sr-Latn-CS"/>
        </w:rPr>
        <w:t>nadja.lutersek@zzs.gov.me</w:t>
      </w:r>
    </w:p>
    <w:p w:rsidR="00BA791B" w:rsidRPr="007C126F" w:rsidRDefault="00BA791B"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BA791B" w:rsidRPr="007C126F" w:rsidRDefault="00BA791B" w:rsidP="002666C6">
      <w:pPr>
        <w:spacing w:after="0" w:line="240" w:lineRule="auto"/>
        <w:jc w:val="both"/>
        <w:rPr>
          <w:rFonts w:cs="Arial"/>
          <w:lang w:val="sr-Latn-CS"/>
        </w:rPr>
      </w:pPr>
    </w:p>
    <w:p w:rsidR="00BA791B" w:rsidRPr="007C126F" w:rsidRDefault="00BA791B"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0175F0" w:rsidRPr="007C126F">
        <w:t>razvijanje kapaciteta nastavnika</w:t>
      </w:r>
      <w:r w:rsidRPr="007C126F">
        <w:t xml:space="preserve"> za dobro planiranje svih aspekata svog rada, za timsko planiranje kao važnu aktivnost u ovom procesu.</w:t>
      </w:r>
    </w:p>
    <w:p w:rsidR="00BA791B" w:rsidRPr="007C126F" w:rsidRDefault="00BA791B" w:rsidP="002666C6">
      <w:pPr>
        <w:spacing w:after="0" w:line="240" w:lineRule="auto"/>
        <w:jc w:val="both"/>
        <w:rPr>
          <w:rFonts w:cs="Arial"/>
          <w:lang w:val="sr-Latn-CS"/>
        </w:rPr>
      </w:pPr>
    </w:p>
    <w:p w:rsidR="008A2C72" w:rsidRPr="007C126F" w:rsidRDefault="00BA791B" w:rsidP="002666C6">
      <w:pPr>
        <w:spacing w:after="0" w:line="240" w:lineRule="auto"/>
        <w:jc w:val="both"/>
        <w:rPr>
          <w:lang w:val="sr-Latn-CS"/>
        </w:rPr>
      </w:pPr>
      <w:r w:rsidRPr="007C126F">
        <w:rPr>
          <w:b/>
          <w:lang w:val="sr-Latn-CS"/>
        </w:rPr>
        <w:t>Specifični ciljevi programa:</w:t>
      </w:r>
      <w:r w:rsidR="008A2C72" w:rsidRPr="007C126F">
        <w:rPr>
          <w:lang w:val="sr-Latn-CS"/>
        </w:rPr>
        <w:t>razumijevanje  značaja</w:t>
      </w:r>
      <w:r w:rsidRPr="007C126F">
        <w:rPr>
          <w:lang w:val="sr-Latn-CS"/>
        </w:rPr>
        <w:t xml:space="preserve"> planiranja i programiranja za uspješa</w:t>
      </w:r>
      <w:r w:rsidR="000175F0" w:rsidRPr="007C126F">
        <w:rPr>
          <w:lang w:val="sr-Latn-CS"/>
        </w:rPr>
        <w:t>n profesionalan rad nastavnika;</w:t>
      </w:r>
      <w:r w:rsidRPr="007C126F">
        <w:rPr>
          <w:lang w:val="sr-Latn-CS"/>
        </w:rPr>
        <w:t>razumij</w:t>
      </w:r>
      <w:r w:rsidR="008A2C72" w:rsidRPr="007C126F">
        <w:rPr>
          <w:lang w:val="sr-Latn-CS"/>
        </w:rPr>
        <w:t>evanje metodologije planiranja</w:t>
      </w:r>
      <w:r w:rsidR="008A2C72" w:rsidRPr="007C126F">
        <w:rPr>
          <w:lang w:val="sr-Latn-CS"/>
        </w:rPr>
        <w:tab/>
      </w:r>
      <w:r w:rsidRPr="007C126F">
        <w:rPr>
          <w:lang w:val="sr-Latn-CS"/>
        </w:rPr>
        <w:t xml:space="preserve"> i sagledavanje značaja svih elemenata koji predstavljaju polaznu osnovuza   planiranje kurikuluma na različitim nivoim</w:t>
      </w:r>
      <w:r w:rsidR="000175F0" w:rsidRPr="007C126F">
        <w:rPr>
          <w:lang w:val="sr-Latn-CS"/>
        </w:rPr>
        <w:t>a;u</w:t>
      </w:r>
      <w:r w:rsidRPr="007C126F">
        <w:rPr>
          <w:lang w:val="sr-Latn-CS"/>
        </w:rPr>
        <w:t>poznavanje i predstavljanje logičke</w:t>
      </w:r>
      <w:r w:rsidR="000175F0" w:rsidRPr="007C126F">
        <w:rPr>
          <w:lang w:val="sr-Latn-CS"/>
        </w:rPr>
        <w:t xml:space="preserve"> strukture predmetnih programa;u</w:t>
      </w:r>
      <w:r w:rsidRPr="007C126F">
        <w:rPr>
          <w:lang w:val="sr-Latn-CS"/>
        </w:rPr>
        <w:t>poznavanje i analiziranje pojedinih elemenata predmetnih programa (opšti ciljevi, operativni ciljevi, aktivnosti, pojmovi/sadržaji, didaktička uputstva /preporuke, ishodi /standardi znanja</w:t>
      </w:r>
      <w:r w:rsidR="000175F0" w:rsidRPr="007C126F">
        <w:rPr>
          <w:lang w:val="sr-Latn-CS"/>
        </w:rPr>
        <w:t>, uslovi realizacije programa);</w:t>
      </w:r>
      <w:r w:rsidRPr="007C126F">
        <w:rPr>
          <w:lang w:val="sr-Latn-CS"/>
        </w:rPr>
        <w:t>poznavanje i analiziranje korelacije u programu</w:t>
      </w:r>
      <w:r w:rsidR="000175F0" w:rsidRPr="007C126F">
        <w:rPr>
          <w:lang w:val="sr-Latn-CS"/>
        </w:rPr>
        <w:t>;u</w:t>
      </w:r>
      <w:r w:rsidRPr="007C126F">
        <w:rPr>
          <w:lang w:val="sr-Latn-CS"/>
        </w:rPr>
        <w:t>poznavanje sa modulima go</w:t>
      </w:r>
      <w:r w:rsidR="000175F0" w:rsidRPr="007C126F">
        <w:rPr>
          <w:lang w:val="sr-Latn-CS"/>
        </w:rPr>
        <w:t>dišnjeg i mjesečnog planiranja;u</w:t>
      </w:r>
      <w:r w:rsidRPr="007C126F">
        <w:rPr>
          <w:lang w:val="sr-Latn-CS"/>
        </w:rPr>
        <w:t>vježbavanje i na primjerima pisanja godišnje</w:t>
      </w:r>
      <w:r w:rsidR="000175F0" w:rsidRPr="007C126F">
        <w:rPr>
          <w:lang w:val="sr-Latn-CS"/>
        </w:rPr>
        <w:t>g i mjesečnog planiranja; r</w:t>
      </w:r>
      <w:r w:rsidRPr="007C126F">
        <w:rPr>
          <w:lang w:val="sr-Latn-CS"/>
        </w:rPr>
        <w:t>azumijevanje značaja nepo</w:t>
      </w:r>
      <w:r w:rsidR="000175F0" w:rsidRPr="007C126F">
        <w:rPr>
          <w:lang w:val="sr-Latn-CS"/>
        </w:rPr>
        <w:t>srednog pripremanja za nastavu; u</w:t>
      </w:r>
      <w:r w:rsidRPr="007C126F">
        <w:rPr>
          <w:lang w:val="sr-Latn-CS"/>
        </w:rPr>
        <w:t>poznavanje i razumijevanje reformskog pristupa u nep</w:t>
      </w:r>
      <w:r w:rsidR="008A2C72" w:rsidRPr="007C126F">
        <w:rPr>
          <w:lang w:val="sr-Latn-CS"/>
        </w:rPr>
        <w:t>osrednom planiranju nastavnika</w:t>
      </w:r>
    </w:p>
    <w:p w:rsidR="00BA791B" w:rsidRPr="007C126F" w:rsidRDefault="00BA791B" w:rsidP="002666C6">
      <w:pPr>
        <w:spacing w:after="0" w:line="240" w:lineRule="auto"/>
        <w:jc w:val="both"/>
        <w:rPr>
          <w:lang w:val="sr-Latn-CS"/>
        </w:rPr>
      </w:pPr>
    </w:p>
    <w:p w:rsidR="00BA791B" w:rsidRPr="007C126F" w:rsidRDefault="00BA791B" w:rsidP="002666C6">
      <w:pPr>
        <w:spacing w:after="0" w:line="240" w:lineRule="auto"/>
        <w:jc w:val="both"/>
      </w:pPr>
      <w:r w:rsidRPr="007C126F">
        <w:rPr>
          <w:b/>
          <w:lang w:val="sr-Latn-CS"/>
        </w:rPr>
        <w:t>Ciljna grupa</w:t>
      </w:r>
      <w:r w:rsidRPr="007C126F">
        <w:rPr>
          <w:lang w:val="sr-Latn-CS"/>
        </w:rPr>
        <w:t>:</w:t>
      </w:r>
      <w:r w:rsidR="008A2C72" w:rsidRPr="007C126F">
        <w:t xml:space="preserve"> n</w:t>
      </w:r>
      <w:r w:rsidRPr="007C126F">
        <w:t>astavnici osnovnih i srednjih škola</w:t>
      </w:r>
    </w:p>
    <w:p w:rsidR="00BA791B" w:rsidRPr="007C126F" w:rsidRDefault="00BA791B" w:rsidP="002666C6">
      <w:pPr>
        <w:spacing w:after="0" w:line="240" w:lineRule="auto"/>
        <w:jc w:val="both"/>
      </w:pPr>
    </w:p>
    <w:p w:rsidR="00BA791B" w:rsidRPr="007C126F" w:rsidRDefault="00BA791B" w:rsidP="002666C6">
      <w:pPr>
        <w:spacing w:after="0" w:line="240" w:lineRule="auto"/>
        <w:jc w:val="both"/>
        <w:rPr>
          <w:lang w:val="sr-Latn-CS"/>
        </w:rPr>
      </w:pPr>
      <w:r w:rsidRPr="007C126F">
        <w:rPr>
          <w:b/>
          <w:lang w:val="sr-Latn-CS"/>
        </w:rPr>
        <w:t xml:space="preserve">Metode i tehnike rada: </w:t>
      </w:r>
      <w:r w:rsidR="008A2C72" w:rsidRPr="007C126F">
        <w:rPr>
          <w:lang w:val="sr-Latn-CS"/>
        </w:rPr>
        <w:t>o</w:t>
      </w:r>
      <w:r w:rsidRPr="007C126F">
        <w:rPr>
          <w:lang w:val="sr-Latn-CS"/>
        </w:rPr>
        <w:t>buka je interaktivnog tipa</w:t>
      </w:r>
    </w:p>
    <w:p w:rsidR="00BA791B" w:rsidRPr="007C126F" w:rsidRDefault="00BA791B" w:rsidP="002666C6">
      <w:pPr>
        <w:spacing w:after="0" w:line="240" w:lineRule="auto"/>
        <w:jc w:val="both"/>
        <w:rPr>
          <w:rFonts w:cs="Arial"/>
          <w:lang w:val="sr-Latn-CS"/>
        </w:rPr>
      </w:pPr>
    </w:p>
    <w:p w:rsidR="00BA791B" w:rsidRPr="007C126F" w:rsidRDefault="00BA791B" w:rsidP="002666C6">
      <w:pPr>
        <w:spacing w:after="0" w:line="240" w:lineRule="auto"/>
        <w:jc w:val="both"/>
        <w:rPr>
          <w:lang w:val="sr-Latn-CS"/>
        </w:rPr>
      </w:pPr>
      <w:r w:rsidRPr="007C126F">
        <w:rPr>
          <w:b/>
          <w:lang w:val="sr-Latn-CS"/>
        </w:rPr>
        <w:t>Teme:</w:t>
      </w:r>
      <w:r w:rsidRPr="007C126F">
        <w:rPr>
          <w:b/>
          <w:lang w:val="sr-Latn-CS"/>
        </w:rPr>
        <w:tab/>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Značaj planiranja i programiranja</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Pojam kurikulum</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Različiti pristupi planiranja kurikuluma</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Analiza predmetnih programa</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Godišnje i/ili mjesečno planiranje nastavnika</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Pripremanje za redovnu i praktičnu nastavu (neposredno planiranje)</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Planiranje otvorenog dijela kurikuluma (15-20% nastave)</w:t>
      </w:r>
    </w:p>
    <w:p w:rsidR="00BA791B" w:rsidRPr="007C126F" w:rsidRDefault="00BA791B" w:rsidP="002666C6">
      <w:pPr>
        <w:pStyle w:val="ListParagraph"/>
        <w:numPr>
          <w:ilvl w:val="0"/>
          <w:numId w:val="175"/>
        </w:numPr>
        <w:spacing w:after="0" w:line="240" w:lineRule="auto"/>
        <w:jc w:val="both"/>
        <w:rPr>
          <w:rFonts w:ascii="Verdana" w:hAnsi="Verdana"/>
          <w:lang w:val="sr-Latn-CS"/>
        </w:rPr>
      </w:pPr>
      <w:r w:rsidRPr="007C126F">
        <w:rPr>
          <w:rFonts w:ascii="Verdana" w:hAnsi="Verdana"/>
          <w:lang w:val="sr-Latn-CS"/>
        </w:rPr>
        <w:t>Timsko planiranje nastavnika</w:t>
      </w:r>
    </w:p>
    <w:p w:rsidR="00BA791B" w:rsidRPr="007C126F" w:rsidRDefault="00BA791B" w:rsidP="002666C6">
      <w:pPr>
        <w:spacing w:after="0" w:line="240" w:lineRule="auto"/>
        <w:jc w:val="both"/>
        <w:rPr>
          <w:lang w:val="sr-Latn-CS"/>
        </w:rPr>
      </w:pPr>
    </w:p>
    <w:p w:rsidR="00BA791B" w:rsidRPr="007C126F" w:rsidRDefault="00BA791B" w:rsidP="002666C6">
      <w:pPr>
        <w:spacing w:after="0" w:line="240" w:lineRule="auto"/>
        <w:jc w:val="both"/>
        <w:rPr>
          <w:lang w:val="sr-Latn-CS"/>
        </w:rPr>
      </w:pPr>
      <w:r w:rsidRPr="007C126F">
        <w:rPr>
          <w:b/>
          <w:lang w:val="sr-Latn-CS"/>
        </w:rPr>
        <w:t>Trajanje programa (broj dana i broj sati efektivnog rada</w:t>
      </w:r>
      <w:r w:rsidRPr="007C126F">
        <w:rPr>
          <w:b/>
        </w:rPr>
        <w:t>:</w:t>
      </w:r>
      <w:r w:rsidR="008A2C72" w:rsidRPr="007C126F">
        <w:rPr>
          <w:lang w:val="sr-Latn-CS"/>
        </w:rPr>
        <w:t>dva dana (16 sati)</w:t>
      </w:r>
    </w:p>
    <w:p w:rsidR="00BA791B" w:rsidRPr="007C126F" w:rsidRDefault="00BA791B" w:rsidP="002666C6">
      <w:pPr>
        <w:spacing w:after="0" w:line="240" w:lineRule="auto"/>
        <w:jc w:val="both"/>
        <w:rPr>
          <w:lang w:val="sr-Latn-CS"/>
        </w:rPr>
      </w:pPr>
    </w:p>
    <w:p w:rsidR="00BA791B" w:rsidRPr="007C126F" w:rsidRDefault="00BA791B"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BA791B" w:rsidRPr="007C126F" w:rsidRDefault="00BA791B" w:rsidP="002666C6">
      <w:pPr>
        <w:spacing w:after="0" w:line="240" w:lineRule="auto"/>
        <w:jc w:val="both"/>
        <w:rPr>
          <w:rFonts w:cs="Arial"/>
          <w:lang w:val="sr-Latn-CS"/>
        </w:rPr>
      </w:pPr>
    </w:p>
    <w:p w:rsidR="00BA791B" w:rsidRPr="007C126F" w:rsidRDefault="00BA791B"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8A2C72" w:rsidRPr="007C126F">
        <w:rPr>
          <w:rFonts w:cs="Arial"/>
          <w:bCs/>
          <w:lang w:val="sr-Latn-CS"/>
        </w:rPr>
        <w:t>15 € (o</w:t>
      </w:r>
      <w:r w:rsidRPr="007C126F">
        <w:rPr>
          <w:rFonts w:cs="Arial"/>
          <w:bCs/>
          <w:lang w:val="sr-Latn-CS"/>
        </w:rPr>
        <w:t>buhvata honorar za učesnike i potrošni materijal</w:t>
      </w:r>
      <w:r w:rsidR="008A2C72" w:rsidRPr="007C126F">
        <w:rPr>
          <w:rFonts w:cs="Arial"/>
          <w:bCs/>
          <w:lang w:val="sr-Latn-CS"/>
        </w:rPr>
        <w:t>)</w:t>
      </w:r>
      <w:r w:rsidRPr="007C126F">
        <w:rPr>
          <w:rFonts w:cs="Arial"/>
          <w:bCs/>
          <w:lang w:val="sr-Latn-CS"/>
        </w:rPr>
        <w:t>.</w:t>
      </w:r>
    </w:p>
    <w:p w:rsidR="00C42868" w:rsidRPr="007C126F" w:rsidRDefault="00C42868" w:rsidP="002666C6">
      <w:pPr>
        <w:spacing w:after="0" w:line="240" w:lineRule="auto"/>
        <w:jc w:val="both"/>
        <w:rPr>
          <w:lang w:val="sr-Latn-CS"/>
        </w:rPr>
      </w:pPr>
    </w:p>
    <w:p w:rsidR="00431176" w:rsidRPr="007C126F" w:rsidRDefault="00431176" w:rsidP="002666C6">
      <w:pPr>
        <w:spacing w:after="0" w:line="240" w:lineRule="auto"/>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AF3A9A" w:rsidRPr="007C126F" w:rsidTr="00AF3A9A">
        <w:trPr>
          <w:trHeight w:val="260"/>
        </w:trPr>
        <w:tc>
          <w:tcPr>
            <w:tcW w:w="9180" w:type="dxa"/>
            <w:shd w:val="clear" w:color="auto" w:fill="E0E0E0"/>
          </w:tcPr>
          <w:p w:rsidR="00AF3A9A" w:rsidRPr="007C126F" w:rsidRDefault="008276E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198</w:t>
            </w:r>
            <w:r w:rsidR="00AF3A9A" w:rsidRPr="007C126F">
              <w:rPr>
                <w:rFonts w:ascii="Verdana" w:eastAsia="SimSun" w:hAnsi="Verdana"/>
                <w:sz w:val="22"/>
                <w:szCs w:val="22"/>
                <w:lang w:val="sl-SI"/>
              </w:rPr>
              <w:t>.Planiranje vaspitno-obrazovnog rada u vrtiću u skladu sa principima programa</w:t>
            </w:r>
          </w:p>
        </w:tc>
      </w:tr>
    </w:tbl>
    <w:p w:rsidR="00AF3A9A" w:rsidRPr="007C126F" w:rsidRDefault="00AF3A9A" w:rsidP="002666C6">
      <w:pPr>
        <w:jc w:val="both"/>
        <w:rPr>
          <w:lang w:val="sl-SI"/>
        </w:rPr>
      </w:pPr>
    </w:p>
    <w:p w:rsidR="00AF3A9A" w:rsidRPr="007C126F" w:rsidRDefault="00AF3A9A" w:rsidP="002666C6">
      <w:pPr>
        <w:spacing w:after="0" w:line="240" w:lineRule="auto"/>
        <w:jc w:val="both"/>
        <w:rPr>
          <w:rFonts w:cs="Arial"/>
          <w:bCs/>
          <w:iCs/>
          <w:lang w:val="sr-Latn-CS"/>
        </w:rPr>
      </w:pPr>
      <w:r w:rsidRPr="007C126F">
        <w:rPr>
          <w:rFonts w:cs="Arial"/>
          <w:b/>
          <w:bCs/>
          <w:iCs/>
          <w:lang w:val="sr-Latn-CS"/>
        </w:rPr>
        <w:t>Autorke:</w:t>
      </w:r>
      <w:r w:rsidRPr="007C126F">
        <w:rPr>
          <w:rFonts w:cs="Arial"/>
          <w:bCs/>
          <w:iCs/>
          <w:lang w:val="sr-Latn-CS"/>
        </w:rPr>
        <w:t xml:space="preserve"> Vesna Dimitrijević i doc. dr Tatjana Novović</w:t>
      </w:r>
    </w:p>
    <w:p w:rsidR="00AF3A9A" w:rsidRPr="007C126F" w:rsidRDefault="002601F0" w:rsidP="002666C6">
      <w:pPr>
        <w:spacing w:after="0" w:line="240" w:lineRule="auto"/>
        <w:jc w:val="both"/>
        <w:rPr>
          <w:rFonts w:cs="Arial"/>
          <w:bCs/>
          <w:iCs/>
          <w:lang w:val="sr-Latn-CS"/>
        </w:rPr>
      </w:pPr>
      <w:r w:rsidRPr="007C126F">
        <w:rPr>
          <w:rFonts w:cs="Arial"/>
          <w:b/>
          <w:bCs/>
          <w:iCs/>
          <w:lang w:val="sr-Latn-CS"/>
        </w:rPr>
        <w:t>Naziv institucije/organizacije koja podržava program:</w:t>
      </w:r>
      <w:r w:rsidR="00FF24FC" w:rsidRPr="007C126F">
        <w:rPr>
          <w:rFonts w:cs="Arial"/>
          <w:bCs/>
          <w:iCs/>
          <w:lang w:val="sr-Latn-CS"/>
        </w:rPr>
        <w:t>Pedagoški centar Crne Gore</w:t>
      </w:r>
    </w:p>
    <w:p w:rsidR="00AF3A9A" w:rsidRPr="007C126F" w:rsidRDefault="00AF3A9A" w:rsidP="002666C6">
      <w:pPr>
        <w:spacing w:after="0" w:line="240" w:lineRule="auto"/>
        <w:jc w:val="both"/>
        <w:rPr>
          <w:rFonts w:cs="Arial"/>
          <w:bCs/>
          <w:lang w:val="sr-Latn-CS"/>
        </w:rPr>
      </w:pPr>
      <w:r w:rsidRPr="007C126F">
        <w:rPr>
          <w:rFonts w:cs="Arial"/>
          <w:b/>
          <w:bCs/>
          <w:lang w:val="sr-Latn-CS"/>
        </w:rPr>
        <w:t xml:space="preserve">Odgovorna osoba (koordinatorka): </w:t>
      </w:r>
      <w:r w:rsidRPr="007C126F">
        <w:rPr>
          <w:rFonts w:cs="Arial"/>
          <w:bCs/>
          <w:lang w:val="sr-Latn-CS"/>
        </w:rPr>
        <w:t>Vesna Dimitrijević</w:t>
      </w:r>
    </w:p>
    <w:p w:rsidR="00AF3A9A" w:rsidRPr="007C126F" w:rsidRDefault="00AF3A9A" w:rsidP="002666C6">
      <w:pPr>
        <w:spacing w:after="0" w:line="240" w:lineRule="auto"/>
        <w:jc w:val="both"/>
        <w:rPr>
          <w:rFonts w:cs="Arial"/>
          <w:bCs/>
          <w:lang w:val="sr-Latn-CS"/>
        </w:rPr>
      </w:pPr>
      <w:r w:rsidRPr="007C126F">
        <w:rPr>
          <w:rFonts w:cs="Arial"/>
          <w:b/>
          <w:lang w:val="sr-Latn-CS"/>
        </w:rPr>
        <w:t xml:space="preserve">Adresa: </w:t>
      </w:r>
      <w:r w:rsidRPr="007C126F">
        <w:rPr>
          <w:rFonts w:cs="Arial"/>
          <w:lang w:val="sr-Latn-CS"/>
        </w:rPr>
        <w:t>Slovenska obala 17, Budva</w:t>
      </w:r>
    </w:p>
    <w:p w:rsidR="00AF3A9A" w:rsidRPr="007C126F" w:rsidRDefault="00AF3A9A" w:rsidP="002666C6">
      <w:pPr>
        <w:spacing w:after="0" w:line="240" w:lineRule="auto"/>
        <w:jc w:val="both"/>
        <w:rPr>
          <w:rFonts w:cs="Arial"/>
          <w:lang w:val="sr-Latn-CS"/>
        </w:rPr>
      </w:pPr>
      <w:r w:rsidRPr="007C126F">
        <w:rPr>
          <w:rFonts w:cs="Arial"/>
          <w:b/>
          <w:bCs/>
          <w:lang w:val="sr-Latn-CS"/>
        </w:rPr>
        <w:t xml:space="preserve">E-mail: </w:t>
      </w:r>
      <w:r w:rsidRPr="007C126F">
        <w:rPr>
          <w:rFonts w:cs="Arial"/>
          <w:bCs/>
          <w:lang w:val="sr-Latn-CS"/>
        </w:rPr>
        <w:t>nikiva@t-com.me</w:t>
      </w:r>
    </w:p>
    <w:p w:rsidR="00AF3A9A" w:rsidRPr="007C126F" w:rsidRDefault="00AF3A9A" w:rsidP="002666C6">
      <w:pPr>
        <w:spacing w:after="0" w:line="240" w:lineRule="auto"/>
        <w:jc w:val="both"/>
        <w:rPr>
          <w:rFonts w:cs="Arial"/>
          <w:bCs/>
          <w:lang w:val="sr-Latn-CS"/>
        </w:rPr>
      </w:pPr>
      <w:r w:rsidRPr="007C126F">
        <w:rPr>
          <w:rFonts w:cs="Arial"/>
          <w:b/>
          <w:bCs/>
          <w:lang w:val="sr-Latn-CS"/>
        </w:rPr>
        <w:t>Broj telefona:</w:t>
      </w:r>
      <w:r w:rsidRPr="007C126F">
        <w:rPr>
          <w:rFonts w:cs="Arial"/>
          <w:bCs/>
          <w:lang w:val="sr-Latn-CS"/>
        </w:rPr>
        <w:t>069-513-579</w:t>
      </w:r>
    </w:p>
    <w:p w:rsidR="00AF3A9A" w:rsidRPr="007C126F" w:rsidRDefault="00AF3A9A" w:rsidP="002666C6">
      <w:pPr>
        <w:jc w:val="both"/>
        <w:rPr>
          <w:rFonts w:cs="Arial"/>
          <w:lang w:val="sr-Latn-CS"/>
        </w:rPr>
      </w:pPr>
    </w:p>
    <w:p w:rsidR="00AF3A9A" w:rsidRPr="007C126F" w:rsidRDefault="00AF3A9A" w:rsidP="002666C6">
      <w:pPr>
        <w:jc w:val="both"/>
        <w:rPr>
          <w:rFonts w:cs="Tahoma"/>
          <w:lang w:val="sr-Latn-CS"/>
        </w:rPr>
      </w:pPr>
      <w:r w:rsidRPr="007C126F">
        <w:rPr>
          <w:rFonts w:cs="Arial"/>
          <w:b/>
          <w:lang w:val="sr-Latn-CS"/>
        </w:rPr>
        <w:t>Op</w:t>
      </w:r>
      <w:r w:rsidRPr="007C126F">
        <w:rPr>
          <w:rFonts w:cs="Arial"/>
          <w:b/>
        </w:rPr>
        <w:t xml:space="preserve">šti </w:t>
      </w:r>
      <w:r w:rsidRPr="007C126F">
        <w:rPr>
          <w:rFonts w:cs="Arial"/>
          <w:b/>
          <w:bCs/>
          <w:lang w:val="sr-Latn-CS"/>
        </w:rPr>
        <w:t>ciljevi programa:</w:t>
      </w:r>
      <w:r w:rsidRPr="007C126F">
        <w:rPr>
          <w:rFonts w:cs="Tahoma"/>
          <w:lang w:val="sr-Latn-CS"/>
        </w:rPr>
        <w:t>da učesnici unapređuju svoja znanja i razumiju važnost praćenja pojedinih oblasti razvoja za adekvatno planiranje rada sa djecom.</w:t>
      </w:r>
    </w:p>
    <w:p w:rsidR="00AF3A9A" w:rsidRPr="007C126F" w:rsidRDefault="00AF3A9A" w:rsidP="002666C6">
      <w:pPr>
        <w:jc w:val="both"/>
        <w:rPr>
          <w:rFonts w:cs="Tahoma"/>
          <w:lang w:val="sr-Latn-CS"/>
        </w:rPr>
      </w:pPr>
    </w:p>
    <w:p w:rsidR="00AF3A9A" w:rsidRPr="007C126F" w:rsidRDefault="00AF3A9A" w:rsidP="002666C6">
      <w:pPr>
        <w:jc w:val="both"/>
        <w:rPr>
          <w:rFonts w:cs="Arial"/>
          <w:lang w:val="sr-Latn-CS"/>
        </w:rPr>
      </w:pPr>
      <w:r w:rsidRPr="007C126F">
        <w:rPr>
          <w:rFonts w:cs="Tahoma"/>
          <w:b/>
          <w:lang w:val="sr-Latn-CS"/>
        </w:rPr>
        <w:t>Specifični ciljevi programa:</w:t>
      </w:r>
      <w:r w:rsidRPr="007C126F">
        <w:rPr>
          <w:rFonts w:cs="Tahoma"/>
          <w:lang w:val="sr-Latn-CS"/>
        </w:rPr>
        <w:t xml:space="preserve"> da</w:t>
      </w:r>
      <w:r w:rsidRPr="007C126F">
        <w:rPr>
          <w:rFonts w:cs="Arial"/>
          <w:lang w:val="sr-Latn-CS"/>
        </w:rPr>
        <w:t xml:space="preserve"> postanu kompetentniji u izradi plana VOR</w:t>
      </w:r>
      <w:r w:rsidR="00FF24FC" w:rsidRPr="007C126F">
        <w:rPr>
          <w:rFonts w:cs="Arial"/>
          <w:lang w:val="sr-Latn-CS"/>
        </w:rPr>
        <w:t>-</w:t>
      </w:r>
      <w:r w:rsidRPr="007C126F">
        <w:rPr>
          <w:rFonts w:cs="Arial"/>
          <w:lang w:val="sr-Latn-CS"/>
        </w:rPr>
        <w:t>a koji uvažava različitosti; da razumiju značaj tematskog planiranja za dodatno podsticanje dječ</w:t>
      </w:r>
      <w:r w:rsidR="00384019">
        <w:rPr>
          <w:rFonts w:cs="Arial"/>
          <w:lang w:val="sr-Latn-CS"/>
        </w:rPr>
        <w:t>i</w:t>
      </w:r>
      <w:r w:rsidRPr="007C126F">
        <w:rPr>
          <w:rFonts w:cs="Arial"/>
          <w:lang w:val="sr-Latn-CS"/>
        </w:rPr>
        <w:t>jeg razvoja; da uvide značaj posmatranja i odgovarajućeg bilježenja, za dalje planiranje podsticanja dječ</w:t>
      </w:r>
      <w:r w:rsidR="00384019">
        <w:rPr>
          <w:rFonts w:cs="Arial"/>
          <w:lang w:val="sr-Latn-CS"/>
        </w:rPr>
        <w:t>i</w:t>
      </w:r>
      <w:r w:rsidRPr="007C126F">
        <w:rPr>
          <w:rFonts w:cs="Arial"/>
          <w:lang w:val="sr-Latn-CS"/>
        </w:rPr>
        <w:t>jeg razvoja.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lang w:val="sr-Latn-CS"/>
        </w:rPr>
      </w:pPr>
      <w:r w:rsidRPr="007C126F">
        <w:rPr>
          <w:rFonts w:cs="Arial"/>
          <w:b/>
          <w:lang w:val="sr-Latn-CS"/>
        </w:rPr>
        <w:t xml:space="preserve">Ciljna grupa: </w:t>
      </w:r>
      <w:r w:rsidRPr="007C126F">
        <w:rPr>
          <w:rFonts w:cs="Arial"/>
          <w:lang w:val="sr-Latn-CS"/>
        </w:rPr>
        <w:t>nastavnici predškolskog vaspitanja.</w:t>
      </w:r>
    </w:p>
    <w:p w:rsidR="00AF3A9A" w:rsidRPr="007C126F" w:rsidRDefault="00AF3A9A" w:rsidP="002666C6">
      <w:pPr>
        <w:spacing w:after="0" w:line="240" w:lineRule="auto"/>
        <w:jc w:val="both"/>
        <w:rPr>
          <w:rFonts w:cs="Arial"/>
          <w:b/>
          <w:lang w:val="sr-Latn-CS"/>
        </w:rPr>
      </w:pPr>
    </w:p>
    <w:p w:rsidR="00AF3A9A" w:rsidRPr="007C126F" w:rsidRDefault="00AF3A9A" w:rsidP="002666C6">
      <w:pPr>
        <w:spacing w:after="0" w:line="240" w:lineRule="auto"/>
        <w:jc w:val="both"/>
        <w:rPr>
          <w:rFonts w:cs="Arial"/>
          <w:lang w:val="sr-Latn-CS"/>
        </w:rPr>
      </w:pPr>
      <w:r w:rsidRPr="007C126F">
        <w:rPr>
          <w:rFonts w:cs="Arial"/>
          <w:b/>
          <w:lang w:val="sr-Latn-CS"/>
        </w:rPr>
        <w:t>Metode i tehnike rada:</w:t>
      </w:r>
      <w:r w:rsidRPr="007C126F">
        <w:rPr>
          <w:rFonts w:cs="Arial"/>
          <w:lang w:val="sr-Latn-CS"/>
        </w:rPr>
        <w:t xml:space="preserve"> obuka interaktivnog tipa.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lang w:val="sr-Latn-CS"/>
        </w:rPr>
      </w:pPr>
      <w:r w:rsidRPr="007C126F">
        <w:rPr>
          <w:rFonts w:cs="Arial"/>
          <w:b/>
          <w:lang w:val="sr-Latn-CS"/>
        </w:rPr>
        <w:t>Teme :</w:t>
      </w:r>
    </w:p>
    <w:p w:rsidR="00FF24FC" w:rsidRPr="007C126F" w:rsidRDefault="00FF24FC" w:rsidP="002666C6">
      <w:pPr>
        <w:spacing w:after="0" w:line="240" w:lineRule="auto"/>
        <w:jc w:val="both"/>
        <w:rPr>
          <w:rFonts w:cs="Arial"/>
          <w:bCs/>
          <w:lang w:val="sr-Latn-CS"/>
        </w:rPr>
      </w:pPr>
      <w:r w:rsidRPr="007C126F">
        <w:rPr>
          <w:rFonts w:cs="Arial"/>
          <w:bCs/>
          <w:lang w:val="sr-Latn-CS"/>
        </w:rPr>
        <w:t>1.</w:t>
      </w:r>
      <w:r w:rsidRPr="007C126F">
        <w:rPr>
          <w:rFonts w:cs="Arial"/>
          <w:bCs/>
          <w:lang w:val="sr-Latn-CS"/>
        </w:rPr>
        <w:tab/>
        <w:t>Ključne dimenzije u planiranju</w:t>
      </w:r>
    </w:p>
    <w:p w:rsidR="00FF24FC" w:rsidRPr="007C126F" w:rsidRDefault="00FF24FC" w:rsidP="002666C6">
      <w:pPr>
        <w:spacing w:after="0" w:line="240" w:lineRule="auto"/>
        <w:ind w:left="720" w:hanging="720"/>
        <w:jc w:val="both"/>
        <w:rPr>
          <w:rFonts w:cs="Arial"/>
          <w:bCs/>
          <w:lang w:val="sr-Latn-CS"/>
        </w:rPr>
      </w:pPr>
      <w:r w:rsidRPr="007C126F">
        <w:rPr>
          <w:rFonts w:cs="Arial"/>
          <w:bCs/>
          <w:lang w:val="sr-Latn-CS"/>
        </w:rPr>
        <w:t xml:space="preserve">2. </w:t>
      </w:r>
      <w:r w:rsidRPr="007C126F">
        <w:rPr>
          <w:rFonts w:cs="Arial"/>
          <w:bCs/>
          <w:lang w:val="sr-Latn-CS"/>
        </w:rPr>
        <w:tab/>
        <w:t>Posmatranje i bilježenje u cilju praćenja dječ</w:t>
      </w:r>
      <w:r w:rsidR="00384019">
        <w:rPr>
          <w:rFonts w:cs="Arial"/>
          <w:bCs/>
          <w:lang w:val="sr-Latn-CS"/>
        </w:rPr>
        <w:t>i</w:t>
      </w:r>
      <w:r w:rsidRPr="007C126F">
        <w:rPr>
          <w:rFonts w:cs="Arial"/>
          <w:bCs/>
          <w:lang w:val="sr-Latn-CS"/>
        </w:rPr>
        <w:t>jeg razvoja i izrade plana podsticanja za naredni period</w:t>
      </w:r>
    </w:p>
    <w:p w:rsidR="00FF24FC" w:rsidRPr="007C126F" w:rsidRDefault="00FF24FC" w:rsidP="002666C6">
      <w:pPr>
        <w:spacing w:after="0" w:line="240" w:lineRule="auto"/>
        <w:jc w:val="both"/>
        <w:rPr>
          <w:rFonts w:cs="Arial"/>
          <w:bCs/>
          <w:lang w:val="sr-Latn-CS"/>
        </w:rPr>
      </w:pPr>
      <w:r w:rsidRPr="007C126F">
        <w:rPr>
          <w:rFonts w:cs="Arial"/>
          <w:bCs/>
          <w:lang w:val="sr-Latn-CS"/>
        </w:rPr>
        <w:tab/>
      </w:r>
    </w:p>
    <w:p w:rsidR="00FF24FC" w:rsidRPr="007C126F" w:rsidRDefault="00FF24FC" w:rsidP="002666C6">
      <w:pPr>
        <w:spacing w:after="0" w:line="240" w:lineRule="auto"/>
        <w:jc w:val="both"/>
        <w:rPr>
          <w:rFonts w:cs="Arial"/>
          <w:bCs/>
          <w:lang w:val="sr-Latn-CS"/>
        </w:rPr>
      </w:pPr>
      <w:r w:rsidRPr="007C126F">
        <w:rPr>
          <w:rFonts w:cs="Arial"/>
          <w:bCs/>
          <w:lang w:val="sr-Latn-CS"/>
        </w:rPr>
        <w:t xml:space="preserve">3. </w:t>
      </w:r>
      <w:r w:rsidRPr="007C126F">
        <w:rPr>
          <w:rFonts w:cs="Arial"/>
          <w:bCs/>
          <w:lang w:val="sr-Latn-CS"/>
        </w:rPr>
        <w:tab/>
        <w:t>Kako planirati uvažavajući  različitosti?</w:t>
      </w:r>
    </w:p>
    <w:p w:rsidR="00FF24FC" w:rsidRPr="007C126F" w:rsidRDefault="00FF24FC" w:rsidP="002666C6">
      <w:pPr>
        <w:spacing w:after="0" w:line="240" w:lineRule="auto"/>
        <w:jc w:val="both"/>
        <w:rPr>
          <w:rFonts w:cs="Arial"/>
          <w:bCs/>
          <w:lang w:val="sr-Latn-CS"/>
        </w:rPr>
      </w:pPr>
    </w:p>
    <w:p w:rsidR="00AF3A9A" w:rsidRPr="007C126F" w:rsidRDefault="00FF24FC" w:rsidP="002666C6">
      <w:pPr>
        <w:spacing w:after="0" w:line="240" w:lineRule="auto"/>
        <w:jc w:val="both"/>
        <w:rPr>
          <w:rFonts w:cs="Arial"/>
          <w:bCs/>
          <w:lang w:val="sr-Latn-CS"/>
        </w:rPr>
      </w:pPr>
      <w:r w:rsidRPr="007C126F">
        <w:rPr>
          <w:rFonts w:cs="Arial"/>
          <w:bCs/>
          <w:lang w:val="sr-Latn-CS"/>
        </w:rPr>
        <w:t>4.</w:t>
      </w:r>
      <w:r w:rsidRPr="007C126F">
        <w:rPr>
          <w:rFonts w:cs="Arial"/>
          <w:bCs/>
          <w:lang w:val="sr-Latn-CS"/>
        </w:rPr>
        <w:tab/>
        <w:t>Razvijanje tematskih planova</w:t>
      </w:r>
    </w:p>
    <w:p w:rsidR="00FF24FC" w:rsidRPr="007C126F" w:rsidRDefault="00FF24FC" w:rsidP="002666C6">
      <w:pPr>
        <w:spacing w:after="0" w:line="240" w:lineRule="auto"/>
        <w:jc w:val="both"/>
        <w:rPr>
          <w:rFonts w:cs="Arial"/>
          <w:bCs/>
          <w:lang w:val="sr-Latn-CS"/>
        </w:rPr>
      </w:pPr>
    </w:p>
    <w:p w:rsidR="00AF3A9A" w:rsidRPr="007C126F" w:rsidRDefault="00AF3A9A" w:rsidP="002666C6">
      <w:pPr>
        <w:spacing w:after="0" w:line="240" w:lineRule="auto"/>
        <w:jc w:val="both"/>
        <w:rPr>
          <w:rFonts w:cs="Arial"/>
          <w:lang w:val="sr-Latn-CS"/>
        </w:rPr>
      </w:pPr>
      <w:r w:rsidRPr="007C126F">
        <w:rPr>
          <w:rFonts w:cs="Arial"/>
          <w:b/>
          <w:bCs/>
          <w:lang w:val="sr-Latn-CS"/>
        </w:rPr>
        <w:t>Trajanje programa (broj dana i broj sati efektivnog rada)</w:t>
      </w:r>
      <w:r w:rsidRPr="007C126F">
        <w:rPr>
          <w:rFonts w:cs="Arial"/>
          <w:b/>
          <w:lang w:val="sr-Latn-CS"/>
        </w:rPr>
        <w:t>:</w:t>
      </w:r>
      <w:r w:rsidRPr="007C126F">
        <w:rPr>
          <w:rFonts w:cs="Arial"/>
          <w:lang w:val="sr-Latn-CS"/>
        </w:rPr>
        <w:t>jedan dan (8 sati).</w:t>
      </w:r>
    </w:p>
    <w:p w:rsidR="00AF3A9A" w:rsidRPr="007C126F" w:rsidRDefault="00AF3A9A" w:rsidP="002666C6">
      <w:pPr>
        <w:spacing w:after="0" w:line="240" w:lineRule="auto"/>
        <w:jc w:val="both"/>
        <w:rPr>
          <w:rFonts w:cs="Arial"/>
          <w:b/>
          <w:lang w:val="sr-Latn-CS"/>
        </w:rPr>
      </w:pPr>
    </w:p>
    <w:p w:rsidR="00AF3A9A" w:rsidRPr="007C126F" w:rsidRDefault="00AF3A9A" w:rsidP="002666C6">
      <w:pPr>
        <w:spacing w:after="0" w:line="240" w:lineRule="auto"/>
        <w:jc w:val="both"/>
        <w:rPr>
          <w:rFonts w:cs="Arial"/>
          <w:lang w:val="sr-Latn-CS"/>
        </w:rPr>
      </w:pPr>
      <w:r w:rsidRPr="007C126F">
        <w:rPr>
          <w:rFonts w:cs="Arial"/>
          <w:b/>
          <w:lang w:val="sr-Latn-CS"/>
        </w:rPr>
        <w:t>Broj učesnika u grupi:</w:t>
      </w:r>
      <w:r w:rsidR="00FF24FC" w:rsidRPr="007C126F">
        <w:rPr>
          <w:rFonts w:cs="Arial"/>
          <w:lang w:val="sr-Latn-CS"/>
        </w:rPr>
        <w:t xml:space="preserve"> od 25</w:t>
      </w:r>
      <w:r w:rsidRPr="007C126F">
        <w:rPr>
          <w:rFonts w:cs="Arial"/>
          <w:lang w:val="sr-Latn-CS"/>
        </w:rPr>
        <w:t xml:space="preserve"> do 30 učesnika.</w:t>
      </w:r>
    </w:p>
    <w:p w:rsidR="00AF3A9A" w:rsidRPr="007C126F" w:rsidRDefault="00AF3A9A" w:rsidP="002666C6">
      <w:pPr>
        <w:spacing w:after="0" w:line="240" w:lineRule="auto"/>
        <w:jc w:val="both"/>
        <w:rPr>
          <w:rFonts w:cs="Arial"/>
          <w:lang w:val="sl-SI"/>
        </w:rPr>
      </w:pPr>
    </w:p>
    <w:p w:rsidR="00AF3A9A" w:rsidRPr="007C126F" w:rsidRDefault="00AF3A9A" w:rsidP="002666C6">
      <w:pPr>
        <w:spacing w:after="0" w:line="240" w:lineRule="auto"/>
        <w:jc w:val="both"/>
        <w:rPr>
          <w:rFonts w:cs="Arial"/>
          <w:lang w:val="sr-Latn-CS"/>
        </w:rPr>
      </w:pPr>
      <w:r w:rsidRPr="007C126F">
        <w:rPr>
          <w:rFonts w:cs="Arial"/>
          <w:b/>
          <w:lang w:val="sr-Latn-CS"/>
        </w:rPr>
        <w:t>Cijena po učesniku</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lang w:val="sr-Latn-CS"/>
        </w:rPr>
        <w:t>:</w:t>
      </w:r>
      <w:r w:rsidRPr="007C126F">
        <w:rPr>
          <w:rFonts w:cs="Arial"/>
          <w:lang w:val="sr-Latn-CS"/>
        </w:rPr>
        <w:t xml:space="preserve"> 20 € (uračunati su honorar za voditelje seminara i cijena potrošnog materijala).</w:t>
      </w:r>
    </w:p>
    <w:p w:rsidR="00AF3A9A" w:rsidRPr="007C126F" w:rsidRDefault="00AF3A9A" w:rsidP="002666C6">
      <w:pPr>
        <w:spacing w:after="0" w:line="240" w:lineRule="auto"/>
        <w:jc w:val="both"/>
        <w:rPr>
          <w:rFonts w:cs="Arial"/>
          <w:lang w:val="sr-Latn-CS"/>
        </w:rPr>
      </w:pPr>
    </w:p>
    <w:p w:rsidR="006C0342" w:rsidRPr="007C126F" w:rsidRDefault="006C0342"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199</w:t>
            </w:r>
            <w:r w:rsidR="00C42868" w:rsidRPr="007C126F">
              <w:rPr>
                <w:rFonts w:eastAsia="SimSun"/>
                <w:b/>
                <w:lang w:val="sr-Latn-CS"/>
              </w:rPr>
              <w:t xml:space="preserve">. </w:t>
            </w:r>
            <w:r w:rsidR="008D28AE" w:rsidRPr="007C126F">
              <w:rPr>
                <w:rFonts w:eastAsia="SimSun"/>
                <w:b/>
                <w:lang w:val="sr-Latn-CS"/>
              </w:rPr>
              <w:t>Planiranje i realizacija međupredmetnih tema</w:t>
            </w:r>
          </w:p>
        </w:tc>
      </w:tr>
    </w:tbl>
    <w:p w:rsidR="008D28AE" w:rsidRPr="007C126F" w:rsidRDefault="008D28AE" w:rsidP="002666C6">
      <w:pPr>
        <w:spacing w:after="0" w:line="240" w:lineRule="auto"/>
        <w:jc w:val="both"/>
        <w:rPr>
          <w:b/>
          <w:lang w:val="sr-Latn-CS"/>
        </w:rPr>
      </w:pPr>
    </w:p>
    <w:p w:rsidR="008D28AE" w:rsidRPr="007C126F" w:rsidRDefault="008D28AE" w:rsidP="002666C6">
      <w:pPr>
        <w:spacing w:after="0" w:line="240" w:lineRule="auto"/>
        <w:jc w:val="both"/>
        <w:rPr>
          <w:rFonts w:cs="Arial"/>
          <w:lang w:val="sr-Latn-CS"/>
        </w:rPr>
      </w:pPr>
      <w:r w:rsidRPr="007C126F">
        <w:rPr>
          <w:b/>
          <w:lang w:val="sr-Latn-CS"/>
        </w:rPr>
        <w:t>Autor:</w:t>
      </w:r>
      <w:r w:rsidRPr="007C126F">
        <w:rPr>
          <w:rFonts w:cs="Tahoma"/>
        </w:rPr>
        <w:t>Snježana Bošković i Gordana Cerović</w:t>
      </w:r>
    </w:p>
    <w:p w:rsidR="008D28AE" w:rsidRPr="007C126F" w:rsidRDefault="008D28AE" w:rsidP="002666C6">
      <w:pPr>
        <w:spacing w:after="0" w:line="240" w:lineRule="auto"/>
        <w:jc w:val="both"/>
        <w:rPr>
          <w:b/>
          <w:lang w:val="sr-Latn-CS"/>
        </w:rPr>
      </w:pPr>
      <w:r w:rsidRPr="007C126F">
        <w:rPr>
          <w:rFonts w:cs="Tahoma"/>
          <w:b/>
          <w:bCs/>
          <w:lang w:val="sr-Latn-CS"/>
        </w:rPr>
        <w:t>Naziv institucije/organizacije koja podržava program:</w:t>
      </w:r>
      <w:r w:rsidRPr="007C126F">
        <w:rPr>
          <w:rFonts w:cs="Tahoma"/>
          <w:lang w:val="en-US"/>
        </w:rPr>
        <w:t>JU</w:t>
      </w:r>
      <w:r w:rsidR="00384019">
        <w:rPr>
          <w:rFonts w:cs="Tahoma"/>
          <w:lang w:val="en-US"/>
        </w:rPr>
        <w:t xml:space="preserve"> OŠ,,Olga Golović “, </w:t>
      </w:r>
      <w:r w:rsidRPr="007C126F">
        <w:rPr>
          <w:rFonts w:cs="Tahoma"/>
          <w:lang w:val="en-US"/>
        </w:rPr>
        <w:t>Nikšić</w:t>
      </w:r>
    </w:p>
    <w:p w:rsidR="008D28AE" w:rsidRPr="007C126F" w:rsidRDefault="008D28AE" w:rsidP="002666C6">
      <w:pPr>
        <w:spacing w:after="0" w:line="240" w:lineRule="auto"/>
        <w:jc w:val="both"/>
        <w:rPr>
          <w:b/>
          <w:lang w:val="sr-Latn-CS"/>
        </w:rPr>
      </w:pPr>
      <w:r w:rsidRPr="007C126F">
        <w:rPr>
          <w:b/>
          <w:lang w:val="sr-Latn-CS"/>
        </w:rPr>
        <w:t xml:space="preserve">Odgovorna osoba (koordinator): </w:t>
      </w:r>
      <w:r w:rsidRPr="007C126F">
        <w:rPr>
          <w:rFonts w:cs="Tahoma"/>
        </w:rPr>
        <w:t>Snježana Bošković</w:t>
      </w:r>
    </w:p>
    <w:p w:rsidR="008D28AE" w:rsidRPr="007C126F" w:rsidRDefault="008D28AE" w:rsidP="002666C6">
      <w:pPr>
        <w:spacing w:after="0" w:line="240" w:lineRule="auto"/>
        <w:jc w:val="both"/>
        <w:rPr>
          <w:rFonts w:cs="Arial"/>
          <w:lang w:val="sr-Latn-CS"/>
        </w:rPr>
      </w:pPr>
      <w:r w:rsidRPr="007C126F">
        <w:rPr>
          <w:b/>
          <w:lang w:val="sr-Latn-CS"/>
        </w:rPr>
        <w:t xml:space="preserve">Adresa: </w:t>
      </w:r>
      <w:r w:rsidRPr="007C126F">
        <w:rPr>
          <w:rFonts w:cs="Tahoma"/>
        </w:rPr>
        <w:t>IVcrnogorska 36-3a , Nikšić</w:t>
      </w:r>
    </w:p>
    <w:p w:rsidR="008D28AE" w:rsidRPr="007C126F" w:rsidRDefault="008D28AE" w:rsidP="002666C6">
      <w:pPr>
        <w:spacing w:after="0" w:line="240" w:lineRule="auto"/>
        <w:jc w:val="both"/>
        <w:rPr>
          <w:rFonts w:cs="Arial"/>
          <w:lang w:val="sr-Latn-CS"/>
        </w:rPr>
      </w:pPr>
      <w:r w:rsidRPr="007C126F">
        <w:rPr>
          <w:b/>
          <w:lang w:val="sr-Latn-CS"/>
        </w:rPr>
        <w:t>E-mail:</w:t>
      </w:r>
      <w:r w:rsidRPr="007C126F">
        <w:rPr>
          <w:rFonts w:cs="Tahoma"/>
        </w:rPr>
        <w:t>sneza-bos@t-com.me</w:t>
      </w:r>
    </w:p>
    <w:p w:rsidR="008D28AE" w:rsidRPr="007C126F" w:rsidRDefault="008D28AE" w:rsidP="002666C6">
      <w:pPr>
        <w:spacing w:after="0" w:line="240" w:lineRule="auto"/>
        <w:jc w:val="both"/>
        <w:rPr>
          <w:rFonts w:cs="Arial"/>
          <w:lang w:val="sr-Latn-CS"/>
        </w:rPr>
      </w:pPr>
      <w:r w:rsidRPr="007C126F">
        <w:rPr>
          <w:b/>
          <w:lang w:val="sr-Latn-CS"/>
        </w:rPr>
        <w:t xml:space="preserve">Broj telefona: </w:t>
      </w:r>
      <w:r w:rsidRPr="007C126F">
        <w:rPr>
          <w:rFonts w:cs="Tahoma"/>
        </w:rPr>
        <w:t>068-808-164</w:t>
      </w:r>
    </w:p>
    <w:p w:rsidR="008D28AE" w:rsidRPr="007C126F" w:rsidRDefault="008D28AE" w:rsidP="002666C6">
      <w:pPr>
        <w:spacing w:after="0" w:line="240" w:lineRule="auto"/>
        <w:jc w:val="both"/>
        <w:rPr>
          <w:rFonts w:cs="Arial"/>
          <w:lang w:val="sr-Latn-CS"/>
        </w:rPr>
      </w:pPr>
    </w:p>
    <w:p w:rsidR="008D28AE" w:rsidRPr="007C126F" w:rsidRDefault="008D28AE" w:rsidP="002666C6">
      <w:pPr>
        <w:spacing w:before="100" w:beforeAutospacing="1" w:after="100" w:afterAutospacing="1" w:line="240" w:lineRule="auto"/>
        <w:jc w:val="both"/>
        <w:rPr>
          <w:rFonts w:cs="Times New Roman"/>
          <w:lang w:val="sr-Cyrl-CS"/>
        </w:rPr>
      </w:pPr>
      <w:r w:rsidRPr="007C126F">
        <w:rPr>
          <w:b/>
          <w:lang w:val="sr-Latn-CS"/>
        </w:rPr>
        <w:t>O</w:t>
      </w:r>
      <w:r w:rsidRPr="007C126F">
        <w:rPr>
          <w:b/>
        </w:rPr>
        <w:t xml:space="preserve">pšti cilj </w:t>
      </w:r>
      <w:r w:rsidRPr="007C126F">
        <w:rPr>
          <w:b/>
          <w:lang w:val="sr-Latn-CS"/>
        </w:rPr>
        <w:t xml:space="preserve"> programa:</w:t>
      </w:r>
      <w:r w:rsidR="00384019">
        <w:rPr>
          <w:rFonts w:cs="Tahoma"/>
        </w:rPr>
        <w:t>n</w:t>
      </w:r>
      <w:r w:rsidRPr="007C126F">
        <w:rPr>
          <w:rFonts w:cs="Tahoma"/>
        </w:rPr>
        <w:t>a teorijskom i praktičnom planu pružiti podršku nastavnicima u planiranju i realizaciji međupredmetnih tema/sadržaja.</w:t>
      </w:r>
    </w:p>
    <w:p w:rsidR="008D28AE" w:rsidRPr="007C126F" w:rsidRDefault="008D28AE" w:rsidP="002666C6">
      <w:pPr>
        <w:spacing w:after="0" w:line="240" w:lineRule="auto"/>
        <w:jc w:val="both"/>
        <w:rPr>
          <w:rFonts w:cs="Arial"/>
          <w:lang w:val="sr-Latn-CS"/>
        </w:rPr>
      </w:pPr>
    </w:p>
    <w:p w:rsidR="008D28AE" w:rsidRPr="007C126F" w:rsidRDefault="008D28AE" w:rsidP="002666C6">
      <w:pPr>
        <w:autoSpaceDE w:val="0"/>
        <w:autoSpaceDN w:val="0"/>
        <w:adjustRightInd w:val="0"/>
        <w:spacing w:after="0" w:line="240" w:lineRule="auto"/>
        <w:jc w:val="both"/>
        <w:rPr>
          <w:rFonts w:cs="Arial"/>
          <w:bCs/>
        </w:rPr>
      </w:pPr>
      <w:r w:rsidRPr="007C126F">
        <w:rPr>
          <w:b/>
          <w:lang w:val="sr-Latn-CS"/>
        </w:rPr>
        <w:t>Specifični ciljevi programa:</w:t>
      </w:r>
      <w:r w:rsidRPr="007C126F">
        <w:rPr>
          <w:rFonts w:cs="Arial"/>
          <w:bCs/>
        </w:rPr>
        <w:t xml:space="preserve">analizirati međupredmetne teme/ciljeve; </w:t>
      </w:r>
      <w:r w:rsidRPr="007C126F">
        <w:rPr>
          <w:rFonts w:cs="Times New Roman"/>
          <w:lang w:val="en-US" w:eastAsia="en-US"/>
        </w:rPr>
        <w:t>razumjeti značaj uvođenja međupredmetnih tema;</w:t>
      </w:r>
      <w:r w:rsidRPr="007C126F">
        <w:t xml:space="preserve">međusobno  povezati međupredmetna područja i nastavne predmete/ciljeve u skladnu cjelinu čime se razvijaju različite temeljne kompetencije učenika; </w:t>
      </w:r>
      <w:r w:rsidRPr="007C126F">
        <w:rPr>
          <w:rFonts w:cs="Times New Roman"/>
          <w:lang w:val="en-US" w:eastAsia="en-US"/>
        </w:rPr>
        <w:t>razmotriti najoptimalnije strategije učenja i podučavanja  u realizaciji međupredmetnih ciljeva; planirati i vrednovati realizaciju sadržaja međupredmetnih tema.</w:t>
      </w:r>
    </w:p>
    <w:p w:rsidR="008D28AE" w:rsidRPr="007C126F" w:rsidRDefault="008D28AE" w:rsidP="002666C6">
      <w:pPr>
        <w:spacing w:after="0" w:line="240" w:lineRule="auto"/>
        <w:jc w:val="both"/>
        <w:rPr>
          <w:b/>
          <w:lang w:val="sr-Latn-CS"/>
        </w:rPr>
      </w:pPr>
    </w:p>
    <w:p w:rsidR="008D28AE" w:rsidRPr="007C126F" w:rsidRDefault="008D28AE" w:rsidP="002666C6">
      <w:pPr>
        <w:spacing w:after="0" w:line="240" w:lineRule="auto"/>
        <w:jc w:val="both"/>
        <w:rPr>
          <w:b/>
          <w:lang w:val="sr-Latn-CS"/>
        </w:rPr>
      </w:pPr>
      <w:r w:rsidRPr="007C126F">
        <w:rPr>
          <w:b/>
          <w:lang w:val="sr-Latn-CS"/>
        </w:rPr>
        <w:t xml:space="preserve">Ciljna grupa: </w:t>
      </w:r>
      <w:r w:rsidR="00384019">
        <w:rPr>
          <w:rFonts w:cs="Tahoma"/>
        </w:rPr>
        <w:t>n</w:t>
      </w:r>
      <w:r w:rsidRPr="007C126F">
        <w:rPr>
          <w:rFonts w:cs="Tahoma"/>
        </w:rPr>
        <w:t>astavnici osnovnih škola</w:t>
      </w:r>
    </w:p>
    <w:p w:rsidR="008D28AE" w:rsidRPr="007C126F" w:rsidRDefault="008D28AE" w:rsidP="002666C6">
      <w:pPr>
        <w:spacing w:after="0" w:line="240" w:lineRule="auto"/>
        <w:jc w:val="both"/>
        <w:rPr>
          <w:b/>
          <w:lang w:val="sr-Latn-CS"/>
        </w:rPr>
      </w:pPr>
    </w:p>
    <w:p w:rsidR="008D28AE" w:rsidRPr="007C126F" w:rsidRDefault="008D28AE" w:rsidP="002666C6">
      <w:pPr>
        <w:spacing w:after="0" w:line="240" w:lineRule="auto"/>
        <w:jc w:val="both"/>
        <w:rPr>
          <w:rFonts w:cs="Arial"/>
          <w:lang w:val="sr-Latn-CS"/>
        </w:rPr>
      </w:pPr>
      <w:r w:rsidRPr="007C126F">
        <w:rPr>
          <w:b/>
          <w:lang w:val="sr-Latn-CS"/>
        </w:rPr>
        <w:t xml:space="preserve">Metode i tehnike rada: </w:t>
      </w:r>
      <w:r w:rsidR="00384019">
        <w:rPr>
          <w:lang w:val="sr-Latn-CS"/>
        </w:rPr>
        <w:t>o</w:t>
      </w:r>
      <w:r w:rsidRPr="007C126F">
        <w:rPr>
          <w:lang w:val="sr-Latn-CS"/>
        </w:rPr>
        <w:t>buka interaktivnog tipa</w:t>
      </w:r>
    </w:p>
    <w:p w:rsidR="008D28AE" w:rsidRPr="007C126F" w:rsidRDefault="008D28AE" w:rsidP="002666C6">
      <w:pPr>
        <w:spacing w:after="0" w:line="240" w:lineRule="auto"/>
        <w:jc w:val="both"/>
        <w:rPr>
          <w:b/>
          <w:lang w:val="sr-Latn-CS"/>
        </w:rPr>
      </w:pPr>
    </w:p>
    <w:p w:rsidR="008D28AE" w:rsidRPr="007C126F" w:rsidRDefault="009833AE" w:rsidP="002666C6">
      <w:pPr>
        <w:spacing w:after="0" w:line="240" w:lineRule="auto"/>
        <w:jc w:val="both"/>
        <w:rPr>
          <w:b/>
          <w:lang w:val="sr-Latn-CS"/>
        </w:rPr>
      </w:pPr>
      <w:r w:rsidRPr="007C126F">
        <w:rPr>
          <w:b/>
          <w:lang w:val="sr-Latn-CS"/>
        </w:rPr>
        <w:t>Teme:</w:t>
      </w:r>
      <w:r w:rsidRPr="007C126F">
        <w:rPr>
          <w:b/>
          <w:lang w:val="sr-Latn-CS"/>
        </w:rPr>
        <w:tab/>
      </w:r>
    </w:p>
    <w:p w:rsidR="008D28AE" w:rsidRPr="007C126F" w:rsidRDefault="008828EE" w:rsidP="002666C6">
      <w:pPr>
        <w:pStyle w:val="ListParagraph"/>
        <w:numPr>
          <w:ilvl w:val="0"/>
          <w:numId w:val="176"/>
        </w:numPr>
        <w:spacing w:after="0" w:line="240" w:lineRule="auto"/>
        <w:jc w:val="both"/>
        <w:rPr>
          <w:rFonts w:ascii="Verdana" w:hAnsi="Verdana"/>
        </w:rPr>
      </w:pPr>
      <w:hyperlink r:id="rId86" w:history="1">
        <w:r w:rsidR="008D28AE" w:rsidRPr="007C126F">
          <w:rPr>
            <w:rStyle w:val="Hyperlink"/>
            <w:rFonts w:ascii="Verdana" w:hAnsi="Verdana"/>
            <w:color w:val="auto"/>
          </w:rPr>
          <w:t>Međupredmetne teme u školskom kurikulumu</w:t>
        </w:r>
      </w:hyperlink>
    </w:p>
    <w:p w:rsidR="008D28AE" w:rsidRPr="007C126F" w:rsidRDefault="008D28AE" w:rsidP="002666C6">
      <w:pPr>
        <w:spacing w:after="0" w:line="240" w:lineRule="auto"/>
        <w:jc w:val="both"/>
      </w:pPr>
    </w:p>
    <w:p w:rsidR="008D28AE" w:rsidRPr="007C126F" w:rsidRDefault="008D28AE" w:rsidP="002666C6">
      <w:pPr>
        <w:pStyle w:val="ListParagraph"/>
        <w:numPr>
          <w:ilvl w:val="0"/>
          <w:numId w:val="176"/>
        </w:numPr>
        <w:spacing w:after="0" w:line="240" w:lineRule="auto"/>
        <w:jc w:val="both"/>
        <w:rPr>
          <w:rFonts w:ascii="Verdana" w:hAnsi="Verdana"/>
          <w:iCs/>
        </w:rPr>
      </w:pPr>
      <w:r w:rsidRPr="007C126F">
        <w:rPr>
          <w:rFonts w:ascii="Verdana" w:hAnsi="Verdana"/>
        </w:rPr>
        <w:t xml:space="preserve">Plan integrisanja </w:t>
      </w:r>
      <w:r w:rsidRPr="007C126F">
        <w:rPr>
          <w:rFonts w:ascii="Verdana" w:hAnsi="Verdana"/>
          <w:iCs/>
        </w:rPr>
        <w:t xml:space="preserve"> međupredmetnih sadržaja</w:t>
      </w:r>
    </w:p>
    <w:p w:rsidR="008D28AE" w:rsidRPr="007C126F" w:rsidRDefault="008D28AE" w:rsidP="002666C6">
      <w:pPr>
        <w:spacing w:after="0" w:line="240" w:lineRule="auto"/>
        <w:jc w:val="both"/>
      </w:pPr>
    </w:p>
    <w:p w:rsidR="008D28AE" w:rsidRPr="007C126F" w:rsidRDefault="008D28AE" w:rsidP="002666C6">
      <w:pPr>
        <w:pStyle w:val="Heading2"/>
        <w:keepLines w:val="0"/>
        <w:numPr>
          <w:ilvl w:val="0"/>
          <w:numId w:val="176"/>
        </w:numPr>
        <w:spacing w:before="0" w:line="240" w:lineRule="auto"/>
        <w:jc w:val="both"/>
        <w:rPr>
          <w:rFonts w:ascii="Verdana" w:hAnsi="Verdana"/>
          <w:b w:val="0"/>
          <w:i/>
          <w:color w:val="auto"/>
          <w:sz w:val="22"/>
          <w:szCs w:val="22"/>
        </w:rPr>
      </w:pPr>
      <w:r w:rsidRPr="007C126F">
        <w:rPr>
          <w:rFonts w:ascii="Verdana" w:hAnsi="Verdana"/>
          <w:b w:val="0"/>
          <w:color w:val="auto"/>
          <w:sz w:val="22"/>
          <w:szCs w:val="22"/>
        </w:rPr>
        <w:t>Strategije učenja i podučavanja u funkciji efikasne realzacije  međupredmetnih tema</w:t>
      </w:r>
    </w:p>
    <w:p w:rsidR="008D28AE" w:rsidRPr="007C126F" w:rsidRDefault="008D28AE" w:rsidP="002666C6">
      <w:pPr>
        <w:pStyle w:val="Default"/>
        <w:jc w:val="both"/>
        <w:rPr>
          <w:rFonts w:ascii="Verdana" w:hAnsi="Verdana"/>
          <w:color w:val="auto"/>
          <w:sz w:val="22"/>
          <w:szCs w:val="22"/>
        </w:rPr>
      </w:pPr>
    </w:p>
    <w:p w:rsidR="008D28AE" w:rsidRPr="007C126F" w:rsidRDefault="008D28AE" w:rsidP="002666C6">
      <w:pPr>
        <w:pStyle w:val="Default"/>
        <w:numPr>
          <w:ilvl w:val="0"/>
          <w:numId w:val="176"/>
        </w:numPr>
        <w:jc w:val="both"/>
        <w:rPr>
          <w:rFonts w:ascii="Verdana" w:hAnsi="Verdana"/>
          <w:color w:val="auto"/>
          <w:sz w:val="22"/>
          <w:szCs w:val="22"/>
        </w:rPr>
      </w:pPr>
      <w:r w:rsidRPr="007C126F">
        <w:rPr>
          <w:rFonts w:ascii="Verdana" w:hAnsi="Verdana"/>
          <w:color w:val="auto"/>
          <w:sz w:val="22"/>
          <w:szCs w:val="22"/>
        </w:rPr>
        <w:t>Ak</w:t>
      </w:r>
      <w:r w:rsidR="00384019">
        <w:rPr>
          <w:rFonts w:ascii="Verdana" w:hAnsi="Verdana"/>
          <w:color w:val="auto"/>
          <w:sz w:val="22"/>
          <w:szCs w:val="22"/>
        </w:rPr>
        <w:t>cioni plan- planiranje buduć</w:t>
      </w:r>
      <w:r w:rsidRPr="007C126F">
        <w:rPr>
          <w:rFonts w:ascii="Verdana" w:hAnsi="Verdana"/>
          <w:color w:val="auto"/>
          <w:sz w:val="22"/>
          <w:szCs w:val="22"/>
        </w:rPr>
        <w:t>ih aktivnosti - primjena novih znanja/saznanja i vještina stečenih tokom obuke-po predmetnim područjima</w:t>
      </w:r>
    </w:p>
    <w:p w:rsidR="008D28AE" w:rsidRPr="007C126F" w:rsidRDefault="008D28AE" w:rsidP="002666C6">
      <w:pPr>
        <w:spacing w:after="0" w:line="240" w:lineRule="auto"/>
        <w:jc w:val="both"/>
        <w:rPr>
          <w:b/>
          <w:lang w:val="sr-Latn-CS"/>
        </w:rPr>
      </w:pPr>
    </w:p>
    <w:p w:rsidR="008D28AE" w:rsidRPr="007C126F" w:rsidRDefault="008D28AE" w:rsidP="002666C6">
      <w:pPr>
        <w:spacing w:after="0" w:line="240" w:lineRule="auto"/>
        <w:jc w:val="both"/>
        <w:rPr>
          <w:b/>
          <w:lang w:val="sr-Latn-CS"/>
        </w:rPr>
      </w:pPr>
      <w:r w:rsidRPr="007C126F">
        <w:rPr>
          <w:b/>
          <w:lang w:val="sr-Latn-CS"/>
        </w:rPr>
        <w:t xml:space="preserve">Trajanje programa (broj dana i broj sati efektivnog rada): </w:t>
      </w:r>
      <w:r w:rsidRPr="007C126F">
        <w:rPr>
          <w:lang w:val="sr-Latn-CS"/>
        </w:rPr>
        <w:t>jedan dan (8 sati)</w:t>
      </w:r>
    </w:p>
    <w:p w:rsidR="008D28AE" w:rsidRPr="007C126F" w:rsidRDefault="008D28AE" w:rsidP="002666C6">
      <w:pPr>
        <w:spacing w:after="0" w:line="240" w:lineRule="auto"/>
        <w:jc w:val="both"/>
        <w:rPr>
          <w:b/>
          <w:lang w:val="sr-Latn-CS"/>
        </w:rPr>
      </w:pPr>
    </w:p>
    <w:p w:rsidR="008D28AE" w:rsidRPr="007C126F" w:rsidRDefault="008D28AE"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25-35</w:t>
      </w:r>
    </w:p>
    <w:p w:rsidR="008D28AE" w:rsidRPr="007C126F" w:rsidRDefault="008D28AE" w:rsidP="002666C6">
      <w:pPr>
        <w:spacing w:after="0" w:line="240" w:lineRule="auto"/>
        <w:jc w:val="both"/>
        <w:rPr>
          <w:rFonts w:cs="Arial"/>
          <w:lang w:val="sr-Latn-CS"/>
        </w:rPr>
      </w:pPr>
    </w:p>
    <w:p w:rsidR="008D28AE" w:rsidRPr="007C126F" w:rsidRDefault="008D28AE" w:rsidP="002666C6">
      <w:pPr>
        <w:spacing w:after="0" w:line="240" w:lineRule="auto"/>
        <w:jc w:val="both"/>
        <w:rPr>
          <w:rFonts w:cs="Arial"/>
          <w:lang w:val="sr-Latn-CS"/>
        </w:rPr>
      </w:pPr>
      <w:r w:rsidRPr="007C126F">
        <w:rPr>
          <w:rFonts w:cs="Arial"/>
          <w:b/>
          <w:bCs/>
          <w:lang w:val="sr-Latn-CS"/>
        </w:rPr>
        <w:t xml:space="preserve">Cijena po učesniku dnevno  i šta ona uključuje: </w:t>
      </w:r>
      <w:r w:rsidRPr="007C126F">
        <w:rPr>
          <w:rFonts w:cs="Tahoma"/>
          <w:lang w:val="en-US"/>
        </w:rPr>
        <w:t>15 € (</w:t>
      </w:r>
      <w:r w:rsidRPr="007C126F">
        <w:rPr>
          <w:rFonts w:cs="Tahoma"/>
          <w:lang w:val="pl-PL"/>
        </w:rPr>
        <w:t>trenerski rad, potrošni materijal, izrada sertifikata)</w:t>
      </w:r>
    </w:p>
    <w:p w:rsidR="008D28AE" w:rsidRPr="007C126F" w:rsidRDefault="008D28AE" w:rsidP="002666C6">
      <w:pPr>
        <w:jc w:val="both"/>
      </w:pPr>
    </w:p>
    <w:p w:rsidR="00DC25BE" w:rsidRPr="007C126F" w:rsidRDefault="00DC25BE"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AF3A9A" w:rsidRPr="007C126F" w:rsidTr="00AF3A9A">
        <w:tc>
          <w:tcPr>
            <w:tcW w:w="9179" w:type="dxa"/>
            <w:shd w:val="clear" w:color="auto" w:fill="E0E0E0"/>
          </w:tcPr>
          <w:p w:rsidR="00AF3A9A" w:rsidRPr="007C126F" w:rsidRDefault="008276E8" w:rsidP="002666C6">
            <w:pPr>
              <w:spacing w:after="0" w:line="240" w:lineRule="auto"/>
              <w:jc w:val="both"/>
              <w:rPr>
                <w:rFonts w:eastAsia="SimSun"/>
                <w:b/>
              </w:rPr>
            </w:pPr>
            <w:r>
              <w:rPr>
                <w:rFonts w:eastAsia="SimSun"/>
                <w:b/>
                <w:lang w:val="sr-Latn-CS"/>
              </w:rPr>
              <w:t>200</w:t>
            </w:r>
            <w:r w:rsidR="00AF3A9A" w:rsidRPr="007C126F">
              <w:rPr>
                <w:rFonts w:eastAsia="SimSun"/>
                <w:b/>
                <w:lang w:val="sr-Latn-CS"/>
              </w:rPr>
              <w:t>. P</w:t>
            </w:r>
            <w:r w:rsidR="00AF3A9A" w:rsidRPr="007C126F">
              <w:rPr>
                <w:rFonts w:eastAsia="SimSun"/>
                <w:b/>
              </w:rPr>
              <w:t>odrška darovitim i talentovanim učenicima</w:t>
            </w:r>
          </w:p>
        </w:tc>
      </w:tr>
    </w:tbl>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lang w:val="sr-Latn-CS"/>
        </w:rPr>
      </w:pPr>
      <w:r w:rsidRPr="007C126F">
        <w:rPr>
          <w:b/>
          <w:lang w:val="sr-Latn-CS"/>
        </w:rPr>
        <w:t>Autorka:</w:t>
      </w:r>
      <w:r w:rsidRPr="007C126F">
        <w:rPr>
          <w:rFonts w:cs="Arial"/>
          <w:lang w:val="sr-Latn-CS"/>
        </w:rPr>
        <w:t xml:space="preserve"> Nevenka Jovanović</w:t>
      </w:r>
    </w:p>
    <w:p w:rsidR="00773B31" w:rsidRPr="007C126F" w:rsidRDefault="008319BA" w:rsidP="002666C6">
      <w:pPr>
        <w:spacing w:after="0" w:line="240" w:lineRule="auto"/>
        <w:jc w:val="both"/>
        <w:rPr>
          <w:rFonts w:cs="Arial"/>
          <w:lang w:val="sr-Latn-CS"/>
        </w:rPr>
      </w:pPr>
      <w:r w:rsidRPr="007C126F">
        <w:rPr>
          <w:rFonts w:cs="Arial"/>
          <w:b/>
          <w:lang w:val="sr-Latn-CS"/>
        </w:rPr>
        <w:t xml:space="preserve">Naziv institucije/organizacije koja podržava program: </w:t>
      </w:r>
      <w:r w:rsidRPr="007C126F">
        <w:rPr>
          <w:rFonts w:cs="Arial"/>
          <w:lang w:val="sr-Latn-CS"/>
        </w:rPr>
        <w:t>Pedagoški centar Crne Gore</w:t>
      </w:r>
    </w:p>
    <w:p w:rsidR="00AF3A9A" w:rsidRPr="007C126F" w:rsidRDefault="00AF3A9A" w:rsidP="002666C6">
      <w:pPr>
        <w:spacing w:after="0" w:line="240" w:lineRule="auto"/>
        <w:jc w:val="both"/>
        <w:rPr>
          <w:rFonts w:cs="Arial"/>
          <w:lang w:val="sr-Latn-CS"/>
        </w:rPr>
      </w:pPr>
      <w:r w:rsidRPr="007C126F">
        <w:rPr>
          <w:b/>
          <w:lang w:val="sr-Latn-CS"/>
        </w:rPr>
        <w:t>Odgovorna osoba (koordinatorka):</w:t>
      </w:r>
      <w:r w:rsidRPr="007C126F">
        <w:rPr>
          <w:rFonts w:cs="Arial"/>
          <w:lang w:val="sr-Latn-CS"/>
        </w:rPr>
        <w:t>Lida Vukmanović-Tabaš</w:t>
      </w:r>
    </w:p>
    <w:p w:rsidR="00AF3A9A" w:rsidRPr="007C126F" w:rsidRDefault="00AF3A9A" w:rsidP="002666C6">
      <w:pPr>
        <w:spacing w:after="0" w:line="240" w:lineRule="auto"/>
        <w:jc w:val="both"/>
        <w:rPr>
          <w:rFonts w:cs="Arial"/>
          <w:lang w:val="sr-Latn-CS"/>
        </w:rPr>
      </w:pPr>
      <w:r w:rsidRPr="007C126F">
        <w:rPr>
          <w:b/>
          <w:lang w:val="sr-Latn-CS"/>
        </w:rPr>
        <w:t>Adresa:</w:t>
      </w:r>
      <w:r w:rsidRPr="007C126F">
        <w:rPr>
          <w:lang w:val="sr-Latn-CS"/>
        </w:rPr>
        <w:t>MomišićiS-1, ulaz 2/12</w:t>
      </w:r>
      <w:r w:rsidRPr="007C126F">
        <w:rPr>
          <w:rFonts w:cs="Arial"/>
          <w:lang w:val="sr-Latn-CS"/>
        </w:rPr>
        <w:t>, Podgorica</w:t>
      </w:r>
    </w:p>
    <w:p w:rsidR="00AF3A9A" w:rsidRPr="007C126F" w:rsidRDefault="00AF3A9A" w:rsidP="002666C6">
      <w:pPr>
        <w:spacing w:after="0" w:line="240" w:lineRule="auto"/>
        <w:jc w:val="both"/>
        <w:rPr>
          <w:rFonts w:cs="Arial"/>
          <w:lang w:val="sr-Latn-CS"/>
        </w:rPr>
      </w:pPr>
      <w:r w:rsidRPr="007C126F">
        <w:rPr>
          <w:b/>
          <w:lang w:val="sr-Latn-CS"/>
        </w:rPr>
        <w:t>E-mail:</w:t>
      </w:r>
      <w:hyperlink r:id="rId87" w:history="1">
        <w:r w:rsidRPr="007C126F">
          <w:rPr>
            <w:rStyle w:val="Hyperlink"/>
            <w:rFonts w:cs="Arial"/>
            <w:color w:val="auto"/>
            <w:lang w:val="sr-Latn-CS"/>
          </w:rPr>
          <w:t>lida.vukmanovic@zuns.me</w:t>
        </w:r>
      </w:hyperlink>
    </w:p>
    <w:p w:rsidR="00AF3A9A" w:rsidRPr="007C126F" w:rsidRDefault="00AF3A9A" w:rsidP="002666C6">
      <w:pPr>
        <w:spacing w:after="0" w:line="240" w:lineRule="auto"/>
        <w:jc w:val="both"/>
        <w:rPr>
          <w:rFonts w:cs="Arial"/>
          <w:lang w:val="sr-Latn-CS"/>
        </w:rPr>
      </w:pPr>
      <w:r w:rsidRPr="007C126F">
        <w:rPr>
          <w:b/>
          <w:lang w:val="sr-Latn-CS"/>
        </w:rPr>
        <w:t>Broj telefona:</w:t>
      </w:r>
      <w:r w:rsidRPr="007C126F">
        <w:rPr>
          <w:rFonts w:cs="Arial"/>
          <w:lang w:val="sr-Latn-CS"/>
        </w:rPr>
        <w:t xml:space="preserve"> 067-283-410</w:t>
      </w:r>
      <w:r w:rsidR="008319BA" w:rsidRPr="007C126F">
        <w:rPr>
          <w:rFonts w:cs="Arial"/>
          <w:lang w:val="sr-Latn-CS"/>
        </w:rPr>
        <w:t>; 020 230-078</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 </w:t>
      </w:r>
      <w:r w:rsidRPr="007C126F">
        <w:rPr>
          <w:rFonts w:cs="Arial"/>
        </w:rPr>
        <w:t>osposobljavanje nastavnika da otkrije darovitog učenika i omogući mu razvoj u skladu s njegovim potrebama.</w:t>
      </w:r>
    </w:p>
    <w:p w:rsidR="00AF3A9A" w:rsidRPr="007C126F" w:rsidRDefault="00AF3A9A" w:rsidP="002666C6">
      <w:pPr>
        <w:spacing w:after="0" w:line="240" w:lineRule="auto"/>
        <w:jc w:val="both"/>
        <w:rPr>
          <w:rFonts w:cs="Arial"/>
          <w:lang w:val="sr-Latn-CS"/>
        </w:rPr>
      </w:pPr>
    </w:p>
    <w:p w:rsidR="00AF3A9A" w:rsidRPr="007C126F" w:rsidRDefault="00AF3A9A" w:rsidP="002666C6">
      <w:pPr>
        <w:spacing w:after="0" w:line="240" w:lineRule="auto"/>
        <w:jc w:val="both"/>
        <w:rPr>
          <w:rFonts w:cs="Arial"/>
          <w:lang w:val="sr-Latn-CS"/>
        </w:rPr>
      </w:pPr>
      <w:r w:rsidRPr="007C126F">
        <w:rPr>
          <w:b/>
          <w:lang w:val="sr-Latn-CS"/>
        </w:rPr>
        <w:t xml:space="preserve">Specifični ciljevi programa: </w:t>
      </w:r>
      <w:r w:rsidRPr="007C126F">
        <w:rPr>
          <w:rFonts w:cs="Arial"/>
        </w:rPr>
        <w:t>osposobljavanje nastavnika za uočavanje raznovrsnih intelektualnih i kreativnih potencijala darovitih učenika; osposobljavanje nastavnika da kreiraju zadatke različitog nivoa u skladu sa specifičnostima svakog pojedinca; osposobljavanje i motivisanje nastavnika za implementaciju ste</w:t>
      </w:r>
      <w:r w:rsidR="008319BA" w:rsidRPr="007C126F">
        <w:rPr>
          <w:rFonts w:cs="Arial"/>
        </w:rPr>
        <w:t>čenih znanja u radu s učenicima</w:t>
      </w:r>
      <w:r w:rsidRPr="007C126F">
        <w:rPr>
          <w:rFonts w:cs="Arial"/>
        </w:rPr>
        <w:t xml:space="preserve"> čime bi podigli nivo obrazovno-vaspitnog rada u cjelini.</w:t>
      </w:r>
    </w:p>
    <w:p w:rsidR="00AF3A9A" w:rsidRPr="007C126F" w:rsidRDefault="00AF3A9A" w:rsidP="002666C6">
      <w:pPr>
        <w:spacing w:after="0" w:line="240" w:lineRule="auto"/>
        <w:jc w:val="both"/>
        <w:rPr>
          <w:b/>
          <w:lang w:val="sr-Latn-CS"/>
        </w:rPr>
      </w:pPr>
    </w:p>
    <w:p w:rsidR="00AF3A9A" w:rsidRPr="007C126F" w:rsidRDefault="00AF3A9A" w:rsidP="002666C6">
      <w:pPr>
        <w:spacing w:after="0" w:line="240" w:lineRule="auto"/>
        <w:jc w:val="both"/>
        <w:rPr>
          <w:rFonts w:cs="Arial"/>
          <w:lang w:val="sr-Cyrl-CS"/>
        </w:rPr>
      </w:pPr>
      <w:r w:rsidRPr="007C126F">
        <w:rPr>
          <w:b/>
          <w:lang w:val="sr-Latn-CS"/>
        </w:rPr>
        <w:t>Ciljna grupa:</w:t>
      </w:r>
      <w:r w:rsidRPr="007C126F">
        <w:rPr>
          <w:rFonts w:cs="Arial"/>
        </w:rPr>
        <w:t>nastavnici</w:t>
      </w:r>
    </w:p>
    <w:p w:rsidR="00AF3A9A" w:rsidRPr="007C126F" w:rsidRDefault="00AF3A9A" w:rsidP="002666C6">
      <w:pPr>
        <w:spacing w:after="0" w:line="240" w:lineRule="auto"/>
        <w:jc w:val="both"/>
        <w:rPr>
          <w:rFonts w:cs="Arial"/>
          <w:lang w:val="sr-Cyrl-CS"/>
        </w:rPr>
      </w:pPr>
    </w:p>
    <w:p w:rsidR="00AF3A9A" w:rsidRPr="007C126F" w:rsidRDefault="00AF3A9A" w:rsidP="002666C6">
      <w:pPr>
        <w:spacing w:after="0" w:line="240" w:lineRule="auto"/>
        <w:jc w:val="both"/>
        <w:rPr>
          <w:rFonts w:cs="Arial"/>
        </w:rPr>
      </w:pPr>
      <w:r w:rsidRPr="007C126F">
        <w:rPr>
          <w:b/>
          <w:lang w:val="sr-Latn-CS"/>
        </w:rPr>
        <w:t>Metode i tehnike rada:</w:t>
      </w:r>
      <w:r w:rsidRPr="007C126F">
        <w:rPr>
          <w:rFonts w:cs="Arial"/>
        </w:rPr>
        <w:t>obuka interaktivnog tipa.</w:t>
      </w:r>
    </w:p>
    <w:p w:rsidR="00AF3A9A" w:rsidRPr="007C126F" w:rsidRDefault="00AF3A9A" w:rsidP="002666C6">
      <w:pPr>
        <w:spacing w:after="0" w:line="240" w:lineRule="auto"/>
        <w:jc w:val="both"/>
        <w:rPr>
          <w:rFonts w:cs="Arial"/>
        </w:rPr>
      </w:pPr>
    </w:p>
    <w:p w:rsidR="00AF3A9A" w:rsidRPr="007C126F" w:rsidRDefault="00AF3A9A" w:rsidP="002666C6">
      <w:pPr>
        <w:spacing w:after="0" w:line="240" w:lineRule="auto"/>
        <w:jc w:val="both"/>
        <w:rPr>
          <w:rFonts w:cs="Arial"/>
          <w:b/>
          <w:lang w:val="sr-Cyrl-CS"/>
        </w:rPr>
      </w:pPr>
      <w:r w:rsidRPr="007C126F">
        <w:rPr>
          <w:rFonts w:cs="Arial"/>
          <w:b/>
        </w:rPr>
        <w:t>Teme:</w:t>
      </w:r>
    </w:p>
    <w:p w:rsidR="008319BA" w:rsidRPr="007C126F" w:rsidRDefault="008319BA" w:rsidP="002666C6">
      <w:pPr>
        <w:pStyle w:val="ListParagraph"/>
        <w:numPr>
          <w:ilvl w:val="0"/>
          <w:numId w:val="255"/>
        </w:numPr>
        <w:jc w:val="both"/>
        <w:rPr>
          <w:rFonts w:ascii="Verdana" w:hAnsi="Verdana" w:cs="Tahoma"/>
        </w:rPr>
      </w:pPr>
      <w:r w:rsidRPr="007C126F">
        <w:rPr>
          <w:rFonts w:ascii="Verdana" w:hAnsi="Verdana" w:cs="Tahoma"/>
        </w:rPr>
        <w:t>Teorije o darovitosti i istraživanja u okviru teorija</w:t>
      </w:r>
    </w:p>
    <w:p w:rsidR="008319BA" w:rsidRPr="007C126F" w:rsidRDefault="008319BA" w:rsidP="002666C6">
      <w:pPr>
        <w:pStyle w:val="ListParagraph"/>
        <w:numPr>
          <w:ilvl w:val="0"/>
          <w:numId w:val="255"/>
        </w:numPr>
        <w:jc w:val="both"/>
        <w:rPr>
          <w:rFonts w:ascii="Verdana" w:hAnsi="Verdana" w:cs="Tahoma"/>
        </w:rPr>
      </w:pPr>
      <w:r w:rsidRPr="007C126F">
        <w:rPr>
          <w:rFonts w:ascii="Verdana" w:hAnsi="Verdana" w:cs="Tahoma"/>
        </w:rPr>
        <w:t>Praktična pitanja školovanja darovitih i rad sa darovitim i talentovanim u redovnoj nastavi</w:t>
      </w:r>
    </w:p>
    <w:p w:rsidR="008319BA" w:rsidRPr="007C126F" w:rsidRDefault="008319BA" w:rsidP="002666C6">
      <w:pPr>
        <w:pStyle w:val="ListParagraph"/>
        <w:numPr>
          <w:ilvl w:val="0"/>
          <w:numId w:val="255"/>
        </w:numPr>
        <w:jc w:val="both"/>
        <w:rPr>
          <w:rFonts w:ascii="Verdana" w:hAnsi="Verdana" w:cs="Tahoma"/>
        </w:rPr>
      </w:pPr>
      <w:r w:rsidRPr="007C126F">
        <w:rPr>
          <w:rFonts w:ascii="Verdana" w:hAnsi="Verdana" w:cs="Tahoma"/>
        </w:rPr>
        <w:t>Podbacivanje darovitih i talentovanih učenika</w:t>
      </w:r>
    </w:p>
    <w:p w:rsidR="00AF3A9A" w:rsidRPr="007C126F" w:rsidRDefault="00AF3A9A" w:rsidP="002666C6">
      <w:pPr>
        <w:jc w:val="both"/>
        <w:rPr>
          <w:rFonts w:cs="Tahoma"/>
        </w:rPr>
      </w:pPr>
    </w:p>
    <w:p w:rsidR="00AF3A9A" w:rsidRPr="007C126F" w:rsidRDefault="00AF3A9A" w:rsidP="002666C6">
      <w:pPr>
        <w:spacing w:after="0" w:line="240" w:lineRule="auto"/>
        <w:jc w:val="both"/>
        <w:rPr>
          <w:rFonts w:cs="Arial"/>
          <w:lang w:val="sr-Latn-CS"/>
        </w:rPr>
      </w:pPr>
      <w:r w:rsidRPr="007C126F">
        <w:rPr>
          <w:rFonts w:cs="Arial"/>
          <w:b/>
          <w:lang w:val="sr-Latn-CS"/>
        </w:rPr>
        <w:t>Trajanje programa (broj dana i broj sati efektivnog rada):</w:t>
      </w:r>
      <w:r w:rsidRPr="007C126F">
        <w:rPr>
          <w:rFonts w:cs="Arial"/>
          <w:lang w:val="sr-Latn-CS"/>
        </w:rPr>
        <w:t xml:space="preserve"> jedan dan (8 sati).</w:t>
      </w:r>
    </w:p>
    <w:p w:rsidR="00AF3A9A" w:rsidRPr="007C126F" w:rsidRDefault="00AF3A9A" w:rsidP="002666C6">
      <w:pPr>
        <w:spacing w:after="0" w:line="240" w:lineRule="auto"/>
        <w:jc w:val="both"/>
        <w:rPr>
          <w:rFonts w:cs="Arial"/>
          <w:b/>
          <w:lang w:val="sr-Latn-CS"/>
        </w:rPr>
      </w:pPr>
    </w:p>
    <w:p w:rsidR="00AF3A9A" w:rsidRPr="007C126F" w:rsidRDefault="00AF3A9A" w:rsidP="002666C6">
      <w:pPr>
        <w:spacing w:after="0" w:line="240" w:lineRule="auto"/>
        <w:jc w:val="both"/>
        <w:rPr>
          <w:rFonts w:cs="Arial"/>
          <w:lang w:val="pl-PL"/>
        </w:rPr>
      </w:pPr>
      <w:r w:rsidRPr="007C126F">
        <w:rPr>
          <w:rFonts w:cs="Arial"/>
          <w:b/>
          <w:lang w:val="pl-PL"/>
        </w:rPr>
        <w:t>Broj učesnika u grupi:</w:t>
      </w:r>
      <w:r w:rsidR="008319BA" w:rsidRPr="007C126F">
        <w:rPr>
          <w:rFonts w:cs="Arial"/>
          <w:lang w:val="pl-PL"/>
        </w:rPr>
        <w:t xml:space="preserve"> od 20 do 30</w:t>
      </w:r>
      <w:r w:rsidRPr="007C126F">
        <w:rPr>
          <w:rFonts w:cs="Arial"/>
          <w:lang w:val="pl-PL"/>
        </w:rPr>
        <w:t xml:space="preserve"> učesnika.</w:t>
      </w:r>
    </w:p>
    <w:p w:rsidR="00AF3A9A" w:rsidRPr="007C126F" w:rsidRDefault="00AF3A9A" w:rsidP="002666C6">
      <w:pPr>
        <w:spacing w:after="0" w:line="240" w:lineRule="auto"/>
        <w:jc w:val="both"/>
        <w:rPr>
          <w:rFonts w:cs="Arial"/>
          <w:lang w:val="pl-PL"/>
        </w:rPr>
      </w:pPr>
    </w:p>
    <w:p w:rsidR="00AF3A9A" w:rsidRPr="007C126F" w:rsidRDefault="00AF3A9A" w:rsidP="002666C6">
      <w:pPr>
        <w:spacing w:after="0" w:line="240" w:lineRule="auto"/>
        <w:jc w:val="both"/>
        <w:rPr>
          <w:rFonts w:cs="Arial"/>
          <w:lang w:val="en-US"/>
        </w:rPr>
      </w:pPr>
      <w:r w:rsidRPr="007C126F">
        <w:rPr>
          <w:rFonts w:cs="Arial"/>
          <w:b/>
          <w:bCs/>
          <w:lang w:val="sr-Latn-CS"/>
        </w:rPr>
        <w:t xml:space="preserve">Cijena po učesniku </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bCs/>
          <w:lang w:val="sr-Latn-CS"/>
        </w:rPr>
        <w:t xml:space="preserve">: </w:t>
      </w:r>
      <w:r w:rsidRPr="007C126F">
        <w:rPr>
          <w:rFonts w:cs="Arial"/>
          <w:lang w:val="pl-PL"/>
        </w:rPr>
        <w:t xml:space="preserve">20€ </w:t>
      </w:r>
      <w:r w:rsidRPr="007C126F">
        <w:rPr>
          <w:rFonts w:cs="Arial"/>
          <w:lang w:val="en-US"/>
        </w:rPr>
        <w:t>(honorari za voditelje seminara</w:t>
      </w:r>
      <w:r w:rsidR="008319BA" w:rsidRPr="007C126F">
        <w:rPr>
          <w:rFonts w:cs="Arial"/>
          <w:lang w:val="en-US"/>
        </w:rPr>
        <w:t>, potrošni materijal</w:t>
      </w:r>
      <w:r w:rsidRPr="007C126F">
        <w:rPr>
          <w:rFonts w:cs="Arial"/>
          <w:lang w:val="en-US"/>
        </w:rPr>
        <w:t>).</w:t>
      </w:r>
    </w:p>
    <w:p w:rsidR="00AF3A9A" w:rsidRPr="007C126F" w:rsidRDefault="00AF3A9A" w:rsidP="002666C6">
      <w:pPr>
        <w:spacing w:after="0" w:line="240" w:lineRule="auto"/>
        <w:jc w:val="both"/>
        <w:rPr>
          <w:rFonts w:cs="Arial"/>
          <w:lang w:val="sr-Latn-CS"/>
        </w:rPr>
      </w:pPr>
    </w:p>
    <w:p w:rsidR="00C42868" w:rsidRPr="007C126F" w:rsidRDefault="00C42868" w:rsidP="002666C6">
      <w:pPr>
        <w:tabs>
          <w:tab w:val="left" w:pos="3700"/>
        </w:tabs>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201</w:t>
            </w:r>
            <w:r w:rsidR="00C42868" w:rsidRPr="007C126F">
              <w:rPr>
                <w:rFonts w:eastAsia="SimSun"/>
                <w:b/>
                <w:lang w:val="sr-Latn-CS"/>
              </w:rPr>
              <w:t xml:space="preserve">. </w:t>
            </w:r>
            <w:r w:rsidR="00C8334C" w:rsidRPr="007C126F">
              <w:rPr>
                <w:rFonts w:eastAsia="SimSun"/>
                <w:b/>
                <w:lang w:val="sr-Latn-CS"/>
              </w:rPr>
              <w:t>Podrška djeci i roditeljima  koji su u procesu razvoda  ili razvedeni</w:t>
            </w:r>
          </w:p>
        </w:tc>
      </w:tr>
    </w:tbl>
    <w:p w:rsidR="00C42868" w:rsidRPr="007C126F" w:rsidRDefault="00C42868" w:rsidP="002666C6">
      <w:pPr>
        <w:spacing w:after="0" w:line="240" w:lineRule="auto"/>
        <w:jc w:val="both"/>
        <w:rPr>
          <w:rFonts w:cs="Arial"/>
          <w:bCs/>
          <w:lang w:val="sr-Latn-CS"/>
        </w:rPr>
      </w:pPr>
    </w:p>
    <w:p w:rsidR="00C8334C" w:rsidRPr="007C126F" w:rsidRDefault="00C8334C" w:rsidP="002666C6">
      <w:pPr>
        <w:spacing w:after="0" w:line="240" w:lineRule="auto"/>
        <w:jc w:val="both"/>
        <w:rPr>
          <w:rFonts w:cs="Arial"/>
          <w:lang w:val="sr-Latn-CS"/>
        </w:rPr>
      </w:pPr>
      <w:r w:rsidRPr="007C126F">
        <w:rPr>
          <w:b/>
          <w:lang w:val="sr-Latn-CS"/>
        </w:rPr>
        <w:t>Autori:</w:t>
      </w:r>
      <w:r w:rsidRPr="007C126F">
        <w:rPr>
          <w:rFonts w:cs="Tahoma"/>
        </w:rPr>
        <w:t>Marica Stijepović, Nataša Knežević, Aleksandra Mitrović, Marijana Ivančević, Valentina Miketić</w:t>
      </w:r>
    </w:p>
    <w:p w:rsidR="00C8334C" w:rsidRPr="007C126F" w:rsidRDefault="00C8334C"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en-US"/>
        </w:rPr>
        <w:t>NVO Centar za porodično savjetovanje “Narativ”</w:t>
      </w:r>
    </w:p>
    <w:p w:rsidR="00C8334C" w:rsidRPr="007C126F" w:rsidRDefault="00C8334C"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Valentina Miketić</w:t>
      </w:r>
    </w:p>
    <w:p w:rsidR="00C8334C" w:rsidRPr="007C126F" w:rsidRDefault="00C8334C" w:rsidP="002666C6">
      <w:pPr>
        <w:spacing w:after="0" w:line="240" w:lineRule="auto"/>
        <w:jc w:val="both"/>
        <w:rPr>
          <w:rFonts w:cs="Arial"/>
          <w:lang w:val="sr-Latn-CS"/>
        </w:rPr>
      </w:pPr>
      <w:r w:rsidRPr="007C126F">
        <w:rPr>
          <w:b/>
          <w:lang w:val="sr-Latn-CS"/>
        </w:rPr>
        <w:t xml:space="preserve">Adresa: </w:t>
      </w:r>
      <w:r w:rsidRPr="007C126F">
        <w:rPr>
          <w:rFonts w:cs="Tahoma"/>
        </w:rPr>
        <w:t>Kotorska 3a</w:t>
      </w:r>
    </w:p>
    <w:p w:rsidR="00C8334C" w:rsidRPr="007C126F" w:rsidRDefault="00C8334C" w:rsidP="002666C6">
      <w:pPr>
        <w:spacing w:after="0" w:line="240" w:lineRule="auto"/>
        <w:jc w:val="both"/>
        <w:rPr>
          <w:rFonts w:cs="Arial"/>
          <w:lang w:val="sr-Latn-CS"/>
        </w:rPr>
      </w:pPr>
      <w:r w:rsidRPr="007C126F">
        <w:rPr>
          <w:b/>
          <w:lang w:val="sr-Latn-CS"/>
        </w:rPr>
        <w:t>E-mail:</w:t>
      </w:r>
      <w:hyperlink r:id="rId88" w:history="1">
        <w:r w:rsidRPr="007C126F">
          <w:rPr>
            <w:rStyle w:val="Hyperlink"/>
            <w:rFonts w:cs="Tahoma"/>
            <w:color w:val="auto"/>
          </w:rPr>
          <w:t>nvonarativ@gmail.com</w:t>
        </w:r>
      </w:hyperlink>
    </w:p>
    <w:p w:rsidR="00C8334C" w:rsidRPr="007C126F" w:rsidRDefault="00C8334C" w:rsidP="002666C6">
      <w:pPr>
        <w:spacing w:after="0" w:line="240" w:lineRule="auto"/>
        <w:jc w:val="both"/>
        <w:rPr>
          <w:rFonts w:cs="Arial"/>
          <w:lang w:val="sr-Latn-CS"/>
        </w:rPr>
      </w:pPr>
      <w:r w:rsidRPr="007C126F">
        <w:rPr>
          <w:b/>
          <w:lang w:val="sr-Latn-CS"/>
        </w:rPr>
        <w:lastRenderedPageBreak/>
        <w:t xml:space="preserve">Broj telefona: </w:t>
      </w:r>
      <w:r w:rsidRPr="007C126F">
        <w:rPr>
          <w:rFonts w:cs="Tahoma"/>
        </w:rPr>
        <w:t>067879184</w:t>
      </w:r>
    </w:p>
    <w:p w:rsidR="00C8334C" w:rsidRPr="007C126F" w:rsidRDefault="00C8334C" w:rsidP="002666C6">
      <w:pPr>
        <w:spacing w:after="0" w:line="240" w:lineRule="auto"/>
        <w:jc w:val="both"/>
        <w:rPr>
          <w:rFonts w:cs="Arial"/>
          <w:lang w:val="sr-Latn-CS"/>
        </w:rPr>
      </w:pPr>
    </w:p>
    <w:p w:rsidR="00C8334C" w:rsidRPr="007C126F" w:rsidRDefault="00C8334C"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w:t>
      </w:r>
      <w:r w:rsidR="00384019">
        <w:rPr>
          <w:rFonts w:cs="Tahoma"/>
        </w:rPr>
        <w:t>s</w:t>
      </w:r>
      <w:r w:rsidRPr="007C126F">
        <w:rPr>
          <w:rFonts w:cs="Tahoma"/>
        </w:rPr>
        <w:t>enzibilizacija, osnaživanje, sticanje znanja, sposobnosti i vještina za pružanje podrške djeci i roditeljima koji su u p</w:t>
      </w:r>
      <w:r w:rsidR="00384019">
        <w:rPr>
          <w:rFonts w:cs="Tahoma"/>
        </w:rPr>
        <w:t>rocesu razvoda ili su razvedeni</w:t>
      </w:r>
    </w:p>
    <w:p w:rsidR="00E840B7" w:rsidRPr="007C126F" w:rsidRDefault="00E840B7" w:rsidP="002666C6">
      <w:pPr>
        <w:spacing w:after="0" w:line="240" w:lineRule="auto"/>
        <w:jc w:val="both"/>
        <w:rPr>
          <w:rFonts w:cs="Arial"/>
          <w:lang w:val="sr-Latn-CS"/>
        </w:rPr>
      </w:pPr>
    </w:p>
    <w:p w:rsidR="00C8334C" w:rsidRPr="007C126F" w:rsidRDefault="00C8334C" w:rsidP="001E199D">
      <w:pPr>
        <w:autoSpaceDE w:val="0"/>
        <w:autoSpaceDN w:val="0"/>
        <w:adjustRightInd w:val="0"/>
        <w:spacing w:after="0" w:line="240" w:lineRule="auto"/>
        <w:jc w:val="both"/>
        <w:rPr>
          <w:rFonts w:cs="TimesNewRomanPSMT"/>
        </w:rPr>
      </w:pPr>
      <w:r w:rsidRPr="007C126F">
        <w:rPr>
          <w:b/>
          <w:lang w:val="sr-Latn-CS"/>
        </w:rPr>
        <w:t>Specifični ciljevi programa:</w:t>
      </w:r>
      <w:r w:rsidRPr="001E199D">
        <w:rPr>
          <w:rFonts w:cs="TimesNewRomanPSMT"/>
        </w:rPr>
        <w:t>sticanje znanja, sposobnosti vještina za rad sa djecom kro</w:t>
      </w:r>
      <w:r w:rsidR="00384019">
        <w:rPr>
          <w:rFonts w:cs="TimesNewRomanPSMT"/>
        </w:rPr>
        <w:t>z praktična uputstva i primjere</w:t>
      </w:r>
      <w:r w:rsidRPr="001E199D">
        <w:rPr>
          <w:rFonts w:cs="TimesNewRomanPSMT"/>
        </w:rPr>
        <w:t xml:space="preserve"> i osnaživanje za rad sa roditeljima;</w:t>
      </w:r>
      <w:r w:rsidRPr="007C126F">
        <w:t>olakšati prilagođavanje djece i roditelja na nove životne okolnosti, pomoći u smanjivanju opterećenja uslovljenih razvodom;jačanje roditeljske kompetencije u vaspitanju, a time i osjećaja z</w:t>
      </w:r>
      <w:r w:rsidR="00384019">
        <w:t>adovoljstva roditeljskom ulogom</w:t>
      </w:r>
    </w:p>
    <w:p w:rsidR="00C8334C" w:rsidRPr="007C126F" w:rsidRDefault="00C8334C" w:rsidP="002666C6">
      <w:pPr>
        <w:spacing w:after="0" w:line="240" w:lineRule="auto"/>
        <w:jc w:val="both"/>
        <w:rPr>
          <w:b/>
          <w:lang w:val="sr-Latn-CS"/>
        </w:rPr>
      </w:pPr>
    </w:p>
    <w:p w:rsidR="00C8334C" w:rsidRPr="007C126F" w:rsidRDefault="00C8334C" w:rsidP="002666C6">
      <w:pPr>
        <w:spacing w:after="0" w:line="240" w:lineRule="auto"/>
        <w:jc w:val="both"/>
        <w:rPr>
          <w:rFonts w:cs="Arial"/>
          <w:lang w:val="sr-Latn-CS"/>
        </w:rPr>
      </w:pPr>
      <w:r w:rsidRPr="007C126F">
        <w:rPr>
          <w:b/>
          <w:lang w:val="sr-Latn-CS"/>
        </w:rPr>
        <w:t xml:space="preserve">Ciljna grupa: </w:t>
      </w:r>
      <w:r w:rsidR="001E199D">
        <w:rPr>
          <w:rFonts w:cs="Tahoma"/>
        </w:rPr>
        <w:t>s</w:t>
      </w:r>
      <w:r w:rsidRPr="007C126F">
        <w:rPr>
          <w:rFonts w:cs="Tahoma"/>
        </w:rPr>
        <w:t>tru</w:t>
      </w:r>
      <w:r w:rsidRPr="007C126F">
        <w:rPr>
          <w:rFonts w:cs="Tahoma"/>
          <w:lang w:val="sr-Latn-CS"/>
        </w:rPr>
        <w:t>č</w:t>
      </w:r>
      <w:r w:rsidRPr="007C126F">
        <w:rPr>
          <w:rFonts w:cs="Tahoma"/>
        </w:rPr>
        <w:t>ni saradnici (psiholozi, pedagozi, defektolozi), nastavnici/vaspitači, roditelji</w:t>
      </w:r>
    </w:p>
    <w:p w:rsidR="00C8334C" w:rsidRPr="007C126F" w:rsidRDefault="00C8334C" w:rsidP="002666C6">
      <w:pPr>
        <w:spacing w:after="0" w:line="240" w:lineRule="auto"/>
        <w:jc w:val="both"/>
        <w:rPr>
          <w:b/>
          <w:lang w:val="sr-Latn-CS"/>
        </w:rPr>
      </w:pPr>
    </w:p>
    <w:p w:rsidR="00C8334C" w:rsidRPr="007C126F" w:rsidRDefault="00C8334C" w:rsidP="002666C6">
      <w:pPr>
        <w:spacing w:after="0" w:line="240" w:lineRule="auto"/>
        <w:jc w:val="both"/>
        <w:rPr>
          <w:rFonts w:cs="Arial"/>
          <w:lang w:val="sr-Latn-CS"/>
        </w:rPr>
      </w:pPr>
      <w:r w:rsidRPr="007C126F">
        <w:rPr>
          <w:b/>
          <w:lang w:val="sr-Latn-CS"/>
        </w:rPr>
        <w:t xml:space="preserve">Metode i tehnike rada: </w:t>
      </w:r>
      <w:r w:rsidR="00384019">
        <w:rPr>
          <w:rFonts w:cs="Tahoma"/>
        </w:rPr>
        <w:t>o</w:t>
      </w:r>
      <w:r w:rsidRPr="007C126F">
        <w:rPr>
          <w:rFonts w:cs="Tahoma"/>
        </w:rPr>
        <w:t>buka interaktivnog tipa</w:t>
      </w:r>
    </w:p>
    <w:p w:rsidR="00C8334C" w:rsidRPr="007C126F" w:rsidRDefault="00C8334C" w:rsidP="002666C6">
      <w:pPr>
        <w:spacing w:after="0" w:line="240" w:lineRule="auto"/>
        <w:jc w:val="both"/>
        <w:rPr>
          <w:b/>
          <w:lang w:val="sr-Latn-CS"/>
        </w:rPr>
      </w:pPr>
    </w:p>
    <w:p w:rsidR="00C8334C" w:rsidRPr="007C126F" w:rsidRDefault="00C8334C" w:rsidP="002666C6">
      <w:pPr>
        <w:spacing w:after="0" w:line="240" w:lineRule="auto"/>
        <w:jc w:val="both"/>
        <w:rPr>
          <w:b/>
          <w:lang w:val="sr-Latn-CS"/>
        </w:rPr>
      </w:pPr>
      <w:r w:rsidRPr="007C126F">
        <w:rPr>
          <w:b/>
          <w:lang w:val="sr-Latn-CS"/>
        </w:rPr>
        <w:t>Teme:</w:t>
      </w:r>
      <w:r w:rsidRPr="007C126F">
        <w:rPr>
          <w:b/>
          <w:lang w:val="sr-Latn-CS"/>
        </w:rPr>
        <w:tab/>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 xml:space="preserve">Razvod braka i djeca-značenje razvoda (u društvu, porodici) </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Definicija razvoda, statistički podaci, razlozi</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 xml:space="preserve">Promjene u porodici i kod svih članova koje nastaju razvodom braka </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Uloga vaspitno-obrazovnog sistema u pružanju podrške djeci čiji se roditelji razvode ili su razvedeni (problemi, uloge, mogućnosti)</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 xml:space="preserve">Institucije koje mogu pružiti podršku u procesu razvoda-problemi, uloge, mogućnosti </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 xml:space="preserve">Djeca i razvod-uzrast djece tokom procesa razvoda, potrebe djece, </w:t>
      </w:r>
      <w:r w:rsidRPr="007C126F">
        <w:t>simptomi kod djece tokom i nakon razvoda (regresivne tendencije, somatski simptomi, delinkvencija, zloupotreba supstanci, depresija...)</w:t>
      </w:r>
      <w:r w:rsidRPr="007C126F">
        <w:rPr>
          <w:rFonts w:cs="TimesNewRomanPSMT"/>
        </w:rPr>
        <w:t>; razmjena iskustava-lični primjeri u radu sa djecom, dileme; sistemski pristup u radu sa djecom čiji su roditelji u procesu razvoda ili su razvedeni</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Saradnja sa roditeljima-lična iskustva, problemi, dileme</w:t>
      </w:r>
    </w:p>
    <w:p w:rsidR="00C8334C" w:rsidRPr="007C126F" w:rsidRDefault="00C8334C" w:rsidP="002666C6">
      <w:pPr>
        <w:numPr>
          <w:ilvl w:val="0"/>
          <w:numId w:val="178"/>
        </w:numPr>
        <w:autoSpaceDE w:val="0"/>
        <w:autoSpaceDN w:val="0"/>
        <w:adjustRightInd w:val="0"/>
        <w:spacing w:after="0" w:line="240" w:lineRule="auto"/>
        <w:jc w:val="both"/>
        <w:rPr>
          <w:rFonts w:cs="TimesNewRomanPSMT"/>
        </w:rPr>
      </w:pPr>
      <w:r w:rsidRPr="007C126F">
        <w:rPr>
          <w:rFonts w:cs="TimesNewRomanPSMT"/>
        </w:rPr>
        <w:t>Analiza snaga i slabosti u pružanju podrške djeci i roditeljima</w:t>
      </w:r>
    </w:p>
    <w:p w:rsidR="00C8334C" w:rsidRPr="007C126F" w:rsidRDefault="00C8334C" w:rsidP="002666C6">
      <w:pPr>
        <w:spacing w:after="0" w:line="240" w:lineRule="auto"/>
        <w:jc w:val="both"/>
        <w:rPr>
          <w:b/>
          <w:lang w:val="sr-Latn-CS"/>
        </w:rPr>
      </w:pPr>
    </w:p>
    <w:p w:rsidR="00C8334C" w:rsidRPr="007C126F" w:rsidRDefault="00C8334C"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1 dan (8 sati)</w:t>
      </w:r>
    </w:p>
    <w:p w:rsidR="00C8334C" w:rsidRPr="007C126F" w:rsidRDefault="00C8334C" w:rsidP="002666C6">
      <w:pPr>
        <w:spacing w:after="0" w:line="240" w:lineRule="auto"/>
        <w:jc w:val="both"/>
        <w:rPr>
          <w:b/>
          <w:lang w:val="sr-Latn-CS"/>
        </w:rPr>
      </w:pPr>
    </w:p>
    <w:p w:rsidR="00C8334C" w:rsidRPr="007C126F" w:rsidRDefault="00C8334C" w:rsidP="002666C6">
      <w:pPr>
        <w:spacing w:after="0" w:line="240" w:lineRule="auto"/>
        <w:jc w:val="both"/>
        <w:rPr>
          <w:rFonts w:cs="Arial"/>
          <w:lang w:val="sr-Latn-CS"/>
        </w:rPr>
      </w:pPr>
      <w:r w:rsidRPr="007C126F">
        <w:rPr>
          <w:b/>
          <w:lang w:val="sr-Latn-CS"/>
        </w:rPr>
        <w:t xml:space="preserve">Broj učesnika u grupi: </w:t>
      </w:r>
      <w:r w:rsidR="00384019">
        <w:rPr>
          <w:rFonts w:cs="Tahoma"/>
          <w:lang w:val="en-US"/>
        </w:rPr>
        <w:t>m</w:t>
      </w:r>
      <w:r w:rsidRPr="007C126F">
        <w:rPr>
          <w:rFonts w:cs="Tahoma"/>
          <w:lang w:val="en-US"/>
        </w:rPr>
        <w:t>inimalno 10, maksimalno 20</w:t>
      </w:r>
    </w:p>
    <w:p w:rsidR="00C8334C" w:rsidRPr="007C126F" w:rsidRDefault="00C8334C" w:rsidP="002666C6">
      <w:pPr>
        <w:spacing w:after="0" w:line="240" w:lineRule="auto"/>
        <w:jc w:val="both"/>
        <w:rPr>
          <w:rFonts w:cs="Arial"/>
          <w:lang w:val="sr-Latn-CS"/>
        </w:rPr>
      </w:pPr>
    </w:p>
    <w:p w:rsidR="00C8334C" w:rsidRPr="007C126F" w:rsidRDefault="00C8334C"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eastAsia="SimSun" w:cs="Arial"/>
          <w:lang w:val="en-US" w:eastAsia="en-US"/>
        </w:rPr>
        <w:t>20 € (uračunati su honorar za voditelje seminara i cijenapotrošnog materijala).</w:t>
      </w:r>
      <w:r w:rsidRPr="007C126F">
        <w:rPr>
          <w:rFonts w:cs="Arial"/>
        </w:rPr>
        <w:t>Troškove osvježenja i ručka snosi škola koja angažuje akreditovani program</w:t>
      </w: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202</w:t>
            </w:r>
            <w:r w:rsidR="00C8334C" w:rsidRPr="007C126F">
              <w:rPr>
                <w:rFonts w:eastAsia="SimSun"/>
                <w:b/>
                <w:lang w:val="sr-Latn-CS"/>
              </w:rPr>
              <w:t xml:space="preserve">.Podrška sveukupnom razvoju učenika </w:t>
            </w:r>
          </w:p>
        </w:tc>
      </w:tr>
    </w:tbl>
    <w:p w:rsidR="00C42868" w:rsidRPr="007C126F" w:rsidRDefault="00C42868" w:rsidP="002666C6">
      <w:pPr>
        <w:spacing w:after="0" w:line="240" w:lineRule="auto"/>
        <w:jc w:val="both"/>
        <w:rPr>
          <w:rFonts w:cs="Arial"/>
          <w:bCs/>
          <w:lang w:val="sr-Latn-CS"/>
        </w:rPr>
      </w:pPr>
    </w:p>
    <w:p w:rsidR="00C8334C" w:rsidRPr="007C126F" w:rsidRDefault="00C8334C" w:rsidP="002666C6">
      <w:pPr>
        <w:spacing w:after="0" w:line="240" w:lineRule="auto"/>
        <w:jc w:val="both"/>
        <w:rPr>
          <w:rFonts w:cs="Arial"/>
          <w:lang w:val="sr-Latn-CS"/>
        </w:rPr>
      </w:pPr>
      <w:r w:rsidRPr="007C126F">
        <w:rPr>
          <w:b/>
          <w:lang w:val="sr-Latn-CS"/>
        </w:rPr>
        <w:t>Autori:</w:t>
      </w:r>
      <w:r w:rsidRPr="007C126F">
        <w:rPr>
          <w:rFonts w:cs="Arial"/>
          <w:lang w:val="sr-Latn-CS"/>
        </w:rPr>
        <w:t xml:space="preserve">mr Sreten Lutovac, Ana Ćalov </w:t>
      </w:r>
    </w:p>
    <w:p w:rsidR="00C8334C" w:rsidRPr="007C126F" w:rsidRDefault="00C8334C" w:rsidP="002666C6">
      <w:pPr>
        <w:spacing w:after="0" w:line="240" w:lineRule="auto"/>
        <w:jc w:val="both"/>
        <w:rPr>
          <w:lang w:val="sr-Latn-CS"/>
        </w:rPr>
      </w:pPr>
      <w:r w:rsidRPr="007C126F">
        <w:rPr>
          <w:rFonts w:cs="Arial"/>
          <w:b/>
          <w:lang w:val="sr-Latn-CS"/>
        </w:rPr>
        <w:t xml:space="preserve">Naziv institucije/organizacije koja podržava program: </w:t>
      </w:r>
      <w:r w:rsidR="006A08CD" w:rsidRPr="007C126F">
        <w:rPr>
          <w:rFonts w:cs="Arial"/>
          <w:lang w:val="sr-Latn-CS"/>
        </w:rPr>
        <w:t>Gimnazija“ Panto Mališić“, Berane</w:t>
      </w:r>
    </w:p>
    <w:p w:rsidR="00C8334C" w:rsidRPr="007C126F" w:rsidRDefault="00C8334C"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C8334C" w:rsidRPr="007C126F" w:rsidRDefault="00C8334C"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C8334C" w:rsidRPr="007C126F" w:rsidRDefault="00C8334C" w:rsidP="002666C6">
      <w:pPr>
        <w:spacing w:after="0" w:line="240" w:lineRule="auto"/>
        <w:jc w:val="both"/>
        <w:rPr>
          <w:rFonts w:cs="Arial"/>
          <w:lang w:val="sr-Latn-CS"/>
        </w:rPr>
      </w:pPr>
      <w:r w:rsidRPr="007C126F">
        <w:rPr>
          <w:b/>
          <w:lang w:val="sr-Latn-CS"/>
        </w:rPr>
        <w:lastRenderedPageBreak/>
        <w:t>E-mail:</w:t>
      </w:r>
      <w:r w:rsidRPr="007C126F">
        <w:rPr>
          <w:rFonts w:cs="Arial"/>
          <w:lang w:val="sr-Latn-CS"/>
        </w:rPr>
        <w:t>nadja.lutersek@zzs.gov.me</w:t>
      </w:r>
    </w:p>
    <w:p w:rsidR="00C8334C" w:rsidRPr="007C126F" w:rsidRDefault="00C8334C"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C8334C" w:rsidRPr="007C126F" w:rsidRDefault="00C8334C" w:rsidP="002666C6">
      <w:pPr>
        <w:spacing w:after="0" w:line="240" w:lineRule="auto"/>
        <w:jc w:val="both"/>
        <w:rPr>
          <w:rFonts w:cs="Arial"/>
          <w:lang w:val="sr-Latn-CS"/>
        </w:rPr>
      </w:pPr>
    </w:p>
    <w:p w:rsidR="006A08CD" w:rsidRPr="007C126F" w:rsidRDefault="00C8334C"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0175F0" w:rsidRPr="007C126F">
        <w:t xml:space="preserve"> proširivanje  znanja nastavnika</w:t>
      </w:r>
      <w:r w:rsidRPr="007C126F">
        <w:t xml:space="preserve"> o svim aspektima razvo</w:t>
      </w:r>
      <w:r w:rsidR="000175F0" w:rsidRPr="007C126F">
        <w:t xml:space="preserve">ja u adolescenciji i  osposobljavanje </w:t>
      </w:r>
      <w:r w:rsidRPr="007C126F">
        <w:t xml:space="preserve">da uspješnije koriste potencijale razvojnih promjena za efektivnije učenje i za sveukupan zdrav razvoj učenika/ca. </w:t>
      </w:r>
    </w:p>
    <w:p w:rsidR="00C8334C" w:rsidRPr="007C126F" w:rsidRDefault="00C8334C" w:rsidP="002666C6">
      <w:pPr>
        <w:spacing w:after="0" w:line="240" w:lineRule="auto"/>
        <w:jc w:val="both"/>
        <w:rPr>
          <w:rFonts w:cs="Arial"/>
          <w:lang w:val="sr-Latn-CS"/>
        </w:rPr>
      </w:pPr>
    </w:p>
    <w:p w:rsidR="006A08CD" w:rsidRPr="007C126F" w:rsidRDefault="00C8334C" w:rsidP="002666C6">
      <w:pPr>
        <w:spacing w:after="0" w:line="240" w:lineRule="auto"/>
        <w:jc w:val="both"/>
      </w:pPr>
      <w:r w:rsidRPr="007C126F">
        <w:rPr>
          <w:b/>
          <w:lang w:val="sr-Latn-CS"/>
        </w:rPr>
        <w:t>Specifični ciljevi programa:</w:t>
      </w:r>
      <w:r w:rsidR="006A08CD" w:rsidRPr="007C126F">
        <w:t>n</w:t>
      </w:r>
      <w:r w:rsidRPr="007C126F">
        <w:t>astavni</w:t>
      </w:r>
      <w:r w:rsidR="006A08CD" w:rsidRPr="007C126F">
        <w:t xml:space="preserve">k/ca </w:t>
      </w:r>
      <w:r w:rsidRPr="007C126F">
        <w:t>razumije razvojne promjene (biološke, emocionalne, socijalne, saznajne), kao i ishode psiho-socijalnog  razvoja (zrelost, id</w:t>
      </w:r>
      <w:r w:rsidR="006A08CD" w:rsidRPr="007C126F">
        <w:t xml:space="preserve">entitet, dominantne potrebe...); </w:t>
      </w:r>
      <w:r w:rsidRPr="007C126F">
        <w:t>prepoznaje važnost i različite uloge (odgovornosti) koje ima u odnosu na adolescente u ob</w:t>
      </w:r>
      <w:r w:rsidR="006A08CD" w:rsidRPr="007C126F">
        <w:t xml:space="preserve">razovnom procesu; </w:t>
      </w:r>
      <w:r w:rsidRPr="007C126F">
        <w:t xml:space="preserve">razumije uticaje različitih konteksta u kojem se adolescent razvija (porodica, vršnjačka grupa, škola, slobodno vrijeme) na razvoj, uključujući i razumijevanje osnovnih rizika </w:t>
      </w:r>
      <w:r w:rsidR="006A08CD" w:rsidRPr="007C126F">
        <w:t xml:space="preserve">za zdrav razvoj u adolescenciji; </w:t>
      </w:r>
      <w:r w:rsidRPr="007C126F">
        <w:t>upoznaje specifičnosti razvoja kognitivnih sposobnosti i nove saznajne mogućnosti  u adolescenciji</w:t>
      </w:r>
      <w:r w:rsidR="006A08CD" w:rsidRPr="007C126F">
        <w:rPr>
          <w:lang w:val="sr-Latn-CS"/>
        </w:rPr>
        <w:t>;</w:t>
      </w:r>
    </w:p>
    <w:p w:rsidR="00C8334C" w:rsidRPr="007C126F" w:rsidRDefault="00C8334C" w:rsidP="002666C6">
      <w:pPr>
        <w:spacing w:after="0" w:line="240" w:lineRule="auto"/>
        <w:jc w:val="both"/>
      </w:pPr>
      <w:r w:rsidRPr="007C126F">
        <w:t>razumije koncept konstruktivne povratne informacije, njen generalni značaj za učenje i nastavu i kako se ona može koristiti  z</w:t>
      </w:r>
      <w:r w:rsidR="00384019">
        <w:t>a unapređiva</w:t>
      </w:r>
      <w:r w:rsidR="006A08CD" w:rsidRPr="007C126F">
        <w:t xml:space="preserve">nje prakse u učionici; </w:t>
      </w:r>
      <w:r w:rsidRPr="007C126F">
        <w:t>razumije koncepte i ključne pojmove obrazovanja za demokratsko građanstvo i  vaspitanja i obrazovanja u čijem su centru vrijednosti</w:t>
      </w:r>
    </w:p>
    <w:p w:rsidR="006A08CD" w:rsidRPr="007C126F" w:rsidRDefault="006A08CD" w:rsidP="002666C6">
      <w:pPr>
        <w:spacing w:after="0" w:line="240" w:lineRule="auto"/>
        <w:jc w:val="both"/>
      </w:pPr>
    </w:p>
    <w:p w:rsidR="00C8334C" w:rsidRPr="007C126F" w:rsidRDefault="00C8334C" w:rsidP="002666C6">
      <w:pPr>
        <w:spacing w:after="0" w:line="240" w:lineRule="auto"/>
        <w:jc w:val="both"/>
      </w:pPr>
      <w:r w:rsidRPr="007C126F">
        <w:rPr>
          <w:b/>
          <w:lang w:val="sr-Latn-CS"/>
        </w:rPr>
        <w:t>Ciljna grupa</w:t>
      </w:r>
      <w:r w:rsidRPr="007C126F">
        <w:rPr>
          <w:lang w:val="sr-Latn-CS"/>
        </w:rPr>
        <w:t>:</w:t>
      </w:r>
      <w:r w:rsidR="006A08CD" w:rsidRPr="007C126F">
        <w:t xml:space="preserve"> n</w:t>
      </w:r>
      <w:r w:rsidRPr="007C126F">
        <w:t>astavnici srednjih škola</w:t>
      </w:r>
    </w:p>
    <w:p w:rsidR="00C8334C" w:rsidRPr="007C126F" w:rsidRDefault="00C8334C" w:rsidP="002666C6">
      <w:pPr>
        <w:spacing w:after="0" w:line="240" w:lineRule="auto"/>
        <w:jc w:val="both"/>
      </w:pPr>
    </w:p>
    <w:p w:rsidR="00C8334C" w:rsidRPr="007C126F" w:rsidRDefault="00C8334C" w:rsidP="002666C6">
      <w:pPr>
        <w:spacing w:after="0" w:line="240" w:lineRule="auto"/>
        <w:jc w:val="both"/>
        <w:rPr>
          <w:lang w:val="sr-Latn-CS"/>
        </w:rPr>
      </w:pPr>
      <w:r w:rsidRPr="007C126F">
        <w:rPr>
          <w:b/>
          <w:lang w:val="sr-Latn-CS"/>
        </w:rPr>
        <w:t xml:space="preserve">Metode i tehnike rada: </w:t>
      </w:r>
      <w:r w:rsidR="009833AE" w:rsidRPr="003867EF">
        <w:rPr>
          <w:lang w:val="sr-Latn-CS"/>
        </w:rPr>
        <w:t>o</w:t>
      </w:r>
      <w:r w:rsidRPr="007C126F">
        <w:rPr>
          <w:lang w:val="sr-Latn-CS"/>
        </w:rPr>
        <w:t>buka je interaktivnog tipa</w:t>
      </w:r>
    </w:p>
    <w:p w:rsidR="00C8334C" w:rsidRPr="007C126F" w:rsidRDefault="00C8334C" w:rsidP="002666C6">
      <w:pPr>
        <w:spacing w:after="0" w:line="240" w:lineRule="auto"/>
        <w:jc w:val="both"/>
        <w:rPr>
          <w:rFonts w:cs="Arial"/>
          <w:lang w:val="sr-Latn-CS"/>
        </w:rPr>
      </w:pPr>
    </w:p>
    <w:p w:rsidR="006A08CD" w:rsidRPr="007C126F" w:rsidRDefault="00C8334C" w:rsidP="002666C6">
      <w:pPr>
        <w:spacing w:after="0" w:line="240" w:lineRule="auto"/>
        <w:jc w:val="both"/>
        <w:rPr>
          <w:lang w:val="sr-Latn-CS"/>
        </w:rPr>
      </w:pPr>
      <w:r w:rsidRPr="007C126F">
        <w:rPr>
          <w:b/>
          <w:lang w:val="sr-Latn-CS"/>
        </w:rPr>
        <w:t>Teme:</w:t>
      </w:r>
      <w:r w:rsidRPr="007C126F">
        <w:rPr>
          <w:b/>
          <w:lang w:val="sr-Latn-CS"/>
        </w:rPr>
        <w:tab/>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Razvoj u adolescenciji</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Kako motivisati adolescente</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Karakteristike  saznajnog/kognitivnog razvoja adolescenata</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Stilovi učenja</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Konstruktivna povratna informacija u učionici</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Inkluzivno društvo – inkluzivna učionica</w:t>
      </w:r>
      <w:r w:rsidRPr="007C126F">
        <w:rPr>
          <w:rFonts w:ascii="Verdana" w:hAnsi="Verdana"/>
          <w:lang w:val="sr-Latn-CS"/>
        </w:rPr>
        <w:tab/>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Demokratsko građanstvo i škola</w:t>
      </w:r>
    </w:p>
    <w:p w:rsidR="00C8334C" w:rsidRPr="007C126F" w:rsidRDefault="00C8334C" w:rsidP="002666C6">
      <w:pPr>
        <w:pStyle w:val="ListParagraph"/>
        <w:numPr>
          <w:ilvl w:val="0"/>
          <w:numId w:val="179"/>
        </w:numPr>
        <w:spacing w:after="0" w:line="240" w:lineRule="auto"/>
        <w:jc w:val="both"/>
        <w:rPr>
          <w:rFonts w:ascii="Verdana" w:hAnsi="Verdana"/>
          <w:lang w:val="sr-Latn-CS"/>
        </w:rPr>
      </w:pPr>
      <w:r w:rsidRPr="007C126F">
        <w:rPr>
          <w:rFonts w:ascii="Verdana" w:hAnsi="Verdana"/>
          <w:lang w:val="sr-Latn-CS"/>
        </w:rPr>
        <w:t>Rekapitulacija i evaluacija</w:t>
      </w:r>
    </w:p>
    <w:p w:rsidR="00C8334C" w:rsidRPr="007C126F" w:rsidRDefault="00C8334C" w:rsidP="002666C6">
      <w:pPr>
        <w:spacing w:after="0" w:line="240" w:lineRule="auto"/>
        <w:jc w:val="both"/>
        <w:rPr>
          <w:lang w:val="sr-Latn-CS"/>
        </w:rPr>
      </w:pPr>
    </w:p>
    <w:p w:rsidR="00C8334C" w:rsidRPr="007C126F" w:rsidRDefault="00C8334C" w:rsidP="002666C6">
      <w:pPr>
        <w:spacing w:after="0" w:line="240" w:lineRule="auto"/>
        <w:jc w:val="both"/>
        <w:rPr>
          <w:lang w:val="sr-Latn-CS"/>
        </w:rPr>
      </w:pPr>
      <w:r w:rsidRPr="007C126F">
        <w:rPr>
          <w:b/>
          <w:lang w:val="sr-Latn-CS"/>
        </w:rPr>
        <w:t>Trajanje programa (broj dana i broj sati efektivnog rada</w:t>
      </w:r>
      <w:r w:rsidR="00E840B7" w:rsidRPr="007C126F">
        <w:rPr>
          <w:b/>
          <w:lang w:val="sr-Latn-CS"/>
        </w:rPr>
        <w:t>)</w:t>
      </w:r>
      <w:r w:rsidRPr="007C126F">
        <w:rPr>
          <w:b/>
        </w:rPr>
        <w:t>:</w:t>
      </w:r>
      <w:r w:rsidR="006A08CD" w:rsidRPr="007C126F">
        <w:rPr>
          <w:lang w:val="sr-Latn-CS"/>
        </w:rPr>
        <w:t>dva dana (16 sati)</w:t>
      </w:r>
    </w:p>
    <w:p w:rsidR="00C8334C" w:rsidRPr="007C126F" w:rsidRDefault="00C8334C" w:rsidP="002666C6">
      <w:pPr>
        <w:spacing w:after="0" w:line="240" w:lineRule="auto"/>
        <w:jc w:val="both"/>
        <w:rPr>
          <w:lang w:val="sr-Latn-CS"/>
        </w:rPr>
      </w:pPr>
    </w:p>
    <w:p w:rsidR="00C8334C" w:rsidRPr="007C126F" w:rsidRDefault="00C8334C"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C8334C" w:rsidRPr="007C126F" w:rsidRDefault="00C8334C" w:rsidP="002666C6">
      <w:pPr>
        <w:spacing w:after="0" w:line="240" w:lineRule="auto"/>
        <w:jc w:val="both"/>
        <w:rPr>
          <w:rFonts w:cs="Arial"/>
          <w:lang w:val="sr-Latn-CS"/>
        </w:rPr>
      </w:pPr>
    </w:p>
    <w:p w:rsidR="00C8334C" w:rsidRPr="007C126F" w:rsidRDefault="00C8334C"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6A08CD" w:rsidRPr="007C126F">
        <w:rPr>
          <w:rFonts w:cs="Arial"/>
          <w:bCs/>
          <w:lang w:val="sr-Latn-CS"/>
        </w:rPr>
        <w:t>15 €(o</w:t>
      </w:r>
      <w:r w:rsidRPr="007C126F">
        <w:rPr>
          <w:rFonts w:cs="Arial"/>
          <w:bCs/>
          <w:lang w:val="sr-Latn-CS"/>
        </w:rPr>
        <w:t>buhvata honorar za učesnike i potrošni materijal</w:t>
      </w:r>
      <w:r w:rsidR="006A08CD" w:rsidRPr="007C126F">
        <w:rPr>
          <w:rFonts w:cs="Arial"/>
          <w:bCs/>
          <w:lang w:val="sr-Latn-CS"/>
        </w:rPr>
        <w:t>)</w:t>
      </w:r>
      <w:r w:rsidRPr="007C126F">
        <w:rPr>
          <w:rFonts w:cs="Arial"/>
          <w:bCs/>
          <w:lang w:val="sr-Latn-CS"/>
        </w:rPr>
        <w:t>.</w:t>
      </w:r>
    </w:p>
    <w:p w:rsidR="0085036B" w:rsidRPr="007C126F" w:rsidRDefault="0085036B" w:rsidP="002666C6">
      <w:pPr>
        <w:spacing w:after="0" w:line="240" w:lineRule="auto"/>
        <w:jc w:val="both"/>
        <w:rPr>
          <w:rFonts w:cs="Arial"/>
          <w:bCs/>
          <w:lang w:val="sr-Latn-CS"/>
        </w:rPr>
      </w:pPr>
    </w:p>
    <w:p w:rsidR="0085036B" w:rsidRPr="007C126F" w:rsidRDefault="0085036B"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C42868" w:rsidP="002666C6">
            <w:pPr>
              <w:spacing w:after="0" w:line="240" w:lineRule="auto"/>
              <w:jc w:val="both"/>
              <w:rPr>
                <w:rFonts w:eastAsia="SimSun"/>
                <w:lang w:val="sr-Latn-CS"/>
              </w:rPr>
            </w:pPr>
            <w:r w:rsidRPr="007C126F">
              <w:rPr>
                <w:rFonts w:eastAsia="SimSun"/>
                <w:b/>
                <w:lang w:val="sr-Latn-CS"/>
              </w:rPr>
              <w:t>20</w:t>
            </w:r>
            <w:r w:rsidR="008276E8">
              <w:rPr>
                <w:rFonts w:eastAsia="SimSun"/>
                <w:b/>
                <w:lang w:val="sr-Latn-CS"/>
              </w:rPr>
              <w:t>3</w:t>
            </w:r>
            <w:r w:rsidR="00445909" w:rsidRPr="007C126F">
              <w:rPr>
                <w:rFonts w:eastAsia="SimSun"/>
                <w:b/>
                <w:lang w:val="sr-Latn-CS"/>
              </w:rPr>
              <w:t xml:space="preserve">. Posmatranje , formiranje pojmova i specifičnosti primjene  nastavnih metoda u nastavi prirode i društva </w:t>
            </w:r>
          </w:p>
        </w:tc>
      </w:tr>
    </w:tbl>
    <w:p w:rsidR="00445909" w:rsidRPr="007C126F" w:rsidRDefault="00445909" w:rsidP="002666C6">
      <w:pPr>
        <w:autoSpaceDE w:val="0"/>
        <w:autoSpaceDN w:val="0"/>
        <w:adjustRightInd w:val="0"/>
        <w:jc w:val="both"/>
        <w:rPr>
          <w:b/>
          <w:bCs/>
          <w:lang w:bidi="ta-IN"/>
        </w:rPr>
      </w:pPr>
    </w:p>
    <w:p w:rsidR="00445909" w:rsidRPr="007C126F" w:rsidRDefault="00445909" w:rsidP="002666C6">
      <w:pPr>
        <w:autoSpaceDE w:val="0"/>
        <w:autoSpaceDN w:val="0"/>
        <w:adjustRightInd w:val="0"/>
        <w:jc w:val="both"/>
        <w:rPr>
          <w:lang w:bidi="ta-IN"/>
        </w:rPr>
      </w:pPr>
      <w:r w:rsidRPr="007C126F">
        <w:rPr>
          <w:b/>
          <w:bCs/>
          <w:lang w:bidi="ta-IN"/>
        </w:rPr>
        <w:t>Autori:</w:t>
      </w:r>
      <w:r w:rsidRPr="007C126F">
        <w:rPr>
          <w:bCs/>
          <w:lang w:bidi="ta-IN"/>
        </w:rPr>
        <w:t xml:space="preserve"> Ljiljana Zečević i Tijana Babović</w:t>
      </w:r>
    </w:p>
    <w:p w:rsidR="00445909" w:rsidRPr="007C126F" w:rsidRDefault="00445909" w:rsidP="002666C6">
      <w:pPr>
        <w:autoSpaceDE w:val="0"/>
        <w:autoSpaceDN w:val="0"/>
        <w:adjustRightInd w:val="0"/>
        <w:jc w:val="both"/>
        <w:rPr>
          <w:b/>
          <w:bCs/>
          <w:lang w:bidi="ta-IN"/>
        </w:rPr>
      </w:pPr>
      <w:r w:rsidRPr="007C126F">
        <w:rPr>
          <w:b/>
          <w:bCs/>
          <w:lang w:bidi="ta-IN"/>
        </w:rPr>
        <w:lastRenderedPageBreak/>
        <w:t xml:space="preserve">Naziv institucije/organizacije koja podržava program: </w:t>
      </w:r>
      <w:r w:rsidRPr="007C126F">
        <w:rPr>
          <w:bCs/>
          <w:lang w:bidi="ta-IN"/>
        </w:rPr>
        <w:t xml:space="preserve">JUOŠ" Marko Miljanov" </w:t>
      </w:r>
      <w:r w:rsidR="00997DD0">
        <w:rPr>
          <w:bCs/>
          <w:lang w:bidi="ta-IN"/>
        </w:rPr>
        <w:t xml:space="preserve">, </w:t>
      </w:r>
      <w:r w:rsidRPr="007C126F">
        <w:rPr>
          <w:bCs/>
          <w:lang w:bidi="ta-IN"/>
        </w:rPr>
        <w:t>Bijelo Polje</w:t>
      </w:r>
    </w:p>
    <w:p w:rsidR="00445909" w:rsidRPr="007C126F" w:rsidRDefault="00445909" w:rsidP="002666C6">
      <w:pPr>
        <w:autoSpaceDE w:val="0"/>
        <w:autoSpaceDN w:val="0"/>
        <w:adjustRightInd w:val="0"/>
        <w:jc w:val="both"/>
        <w:rPr>
          <w:lang w:bidi="ta-IN"/>
        </w:rPr>
      </w:pPr>
      <w:r w:rsidRPr="007C126F">
        <w:rPr>
          <w:b/>
          <w:bCs/>
          <w:lang w:bidi="ta-IN"/>
        </w:rPr>
        <w:t>Odgovorna osoba (koordinator):</w:t>
      </w:r>
      <w:r w:rsidRPr="007C126F">
        <w:rPr>
          <w:bCs/>
          <w:lang w:bidi="ta-IN"/>
        </w:rPr>
        <w:t xml:space="preserve"> Željko Korać</w:t>
      </w:r>
    </w:p>
    <w:p w:rsidR="00445909" w:rsidRPr="007C126F" w:rsidRDefault="00445909" w:rsidP="002666C6">
      <w:pPr>
        <w:autoSpaceDE w:val="0"/>
        <w:autoSpaceDN w:val="0"/>
        <w:adjustRightInd w:val="0"/>
        <w:jc w:val="both"/>
        <w:rPr>
          <w:lang w:bidi="ta-IN"/>
        </w:rPr>
      </w:pPr>
      <w:r w:rsidRPr="007C126F">
        <w:rPr>
          <w:b/>
          <w:bCs/>
          <w:lang w:bidi="ta-IN"/>
        </w:rPr>
        <w:t>Adresa:</w:t>
      </w:r>
      <w:r w:rsidRPr="007C126F">
        <w:rPr>
          <w:bCs/>
          <w:lang w:bidi="ta-IN"/>
        </w:rPr>
        <w:t>NedeljkaMerdovića b.b. Bijelo Polje</w:t>
      </w:r>
    </w:p>
    <w:p w:rsidR="00445909" w:rsidRPr="007C126F" w:rsidRDefault="00445909" w:rsidP="002666C6">
      <w:pPr>
        <w:autoSpaceDE w:val="0"/>
        <w:autoSpaceDN w:val="0"/>
        <w:adjustRightInd w:val="0"/>
        <w:jc w:val="both"/>
        <w:rPr>
          <w:lang w:bidi="ta-IN"/>
        </w:rPr>
      </w:pPr>
      <w:r w:rsidRPr="007C126F">
        <w:rPr>
          <w:b/>
          <w:bCs/>
          <w:lang w:bidi="ta-IN"/>
        </w:rPr>
        <w:t>E-mail</w:t>
      </w:r>
      <w:r w:rsidRPr="00997DD0">
        <w:rPr>
          <w:b/>
          <w:bCs/>
          <w:lang w:bidi="ta-IN"/>
        </w:rPr>
        <w:t>:</w:t>
      </w:r>
      <w:r w:rsidRPr="007C126F">
        <w:rPr>
          <w:bCs/>
          <w:lang w:bidi="ta-IN"/>
        </w:rPr>
        <w:t>zeljkoko@t-com.me</w:t>
      </w:r>
    </w:p>
    <w:p w:rsidR="00445909" w:rsidRPr="007C126F" w:rsidRDefault="00445909" w:rsidP="002666C6">
      <w:pPr>
        <w:autoSpaceDE w:val="0"/>
        <w:autoSpaceDN w:val="0"/>
        <w:adjustRightInd w:val="0"/>
        <w:jc w:val="both"/>
        <w:rPr>
          <w:lang w:bidi="ta-IN"/>
        </w:rPr>
      </w:pPr>
      <w:r w:rsidRPr="007C126F">
        <w:rPr>
          <w:b/>
          <w:bCs/>
          <w:lang w:bidi="ta-IN"/>
        </w:rPr>
        <w:t>Brojtelefona:</w:t>
      </w:r>
      <w:r w:rsidRPr="007C126F">
        <w:rPr>
          <w:bCs/>
          <w:lang w:bidi="ta-IN"/>
        </w:rPr>
        <w:t xml:space="preserve"> 067 607 897</w:t>
      </w:r>
    </w:p>
    <w:p w:rsidR="00445909" w:rsidRPr="007C126F" w:rsidRDefault="00445909" w:rsidP="002666C6">
      <w:pPr>
        <w:autoSpaceDE w:val="0"/>
        <w:autoSpaceDN w:val="0"/>
        <w:adjustRightInd w:val="0"/>
        <w:jc w:val="both"/>
        <w:rPr>
          <w:lang w:bidi="ta-IN"/>
        </w:rPr>
      </w:pPr>
    </w:p>
    <w:p w:rsidR="00445909" w:rsidRPr="007C126F" w:rsidRDefault="00445909" w:rsidP="002666C6">
      <w:pPr>
        <w:autoSpaceDE w:val="0"/>
        <w:autoSpaceDN w:val="0"/>
        <w:adjustRightInd w:val="0"/>
        <w:jc w:val="both"/>
        <w:rPr>
          <w:lang w:bidi="ta-IN"/>
        </w:rPr>
      </w:pPr>
      <w:r w:rsidRPr="007C126F">
        <w:rPr>
          <w:b/>
          <w:bCs/>
          <w:lang w:bidi="ta-IN"/>
        </w:rPr>
        <w:t>Opšticiljprograma:</w:t>
      </w:r>
      <w:r w:rsidR="00997DD0">
        <w:rPr>
          <w:bCs/>
          <w:lang w:bidi="ta-IN"/>
        </w:rPr>
        <w:t>k</w:t>
      </w:r>
      <w:r w:rsidRPr="007C126F">
        <w:rPr>
          <w:bCs/>
          <w:lang w:bidi="ta-IN"/>
        </w:rPr>
        <w:t>ako razvijati sposobnosti posmatranja, naučiti učenike da posmatraju i pravilno formiraju pojmove. Koje specifične metode i nastavna sredstva upotrijebiti u datoj situaciji.</w:t>
      </w:r>
    </w:p>
    <w:p w:rsidR="00445909" w:rsidRPr="007C126F" w:rsidRDefault="00445909" w:rsidP="002666C6">
      <w:pPr>
        <w:autoSpaceDE w:val="0"/>
        <w:autoSpaceDN w:val="0"/>
        <w:adjustRightInd w:val="0"/>
        <w:jc w:val="both"/>
        <w:rPr>
          <w:bCs/>
          <w:lang w:bidi="ta-IN"/>
        </w:rPr>
      </w:pPr>
    </w:p>
    <w:p w:rsidR="00445909" w:rsidRPr="007C126F" w:rsidRDefault="00445909" w:rsidP="002666C6">
      <w:pPr>
        <w:autoSpaceDE w:val="0"/>
        <w:autoSpaceDN w:val="0"/>
        <w:adjustRightInd w:val="0"/>
        <w:jc w:val="both"/>
        <w:rPr>
          <w:lang w:bidi="ta-IN"/>
        </w:rPr>
      </w:pPr>
      <w:r w:rsidRPr="007C126F">
        <w:rPr>
          <w:b/>
          <w:bCs/>
          <w:lang w:bidi="ta-IN"/>
        </w:rPr>
        <w:t>Specifični ciljevi programa:</w:t>
      </w:r>
      <w:r w:rsidRPr="007C126F">
        <w:rPr>
          <w:bCs/>
          <w:lang w:bidi="ta-IN"/>
        </w:rPr>
        <w:t>uočiti i izdvojiti ključne probleme u procesu formiranja pojmova na ovom uzrastu; kako se izvode definicije i zaključci; kako se pravilno posmatra (u prirodi i u učionici) - cilj je naučiti učenike da samostalno postavljaju cilj svog posmatranja;kod učenika razviti pažnju i regulisati intezitet emocija;kako i kada se upotrebljavaju pojedine nastavne metode ( metoda demonstracije, praktičnih radova...); kako i kada insistirati na logičkom mišljenju i primjeni znanja u praksi;</w:t>
      </w:r>
    </w:p>
    <w:p w:rsidR="00445909" w:rsidRPr="007C126F" w:rsidRDefault="00445909" w:rsidP="002666C6">
      <w:pPr>
        <w:autoSpaceDE w:val="0"/>
        <w:autoSpaceDN w:val="0"/>
        <w:adjustRightInd w:val="0"/>
        <w:jc w:val="both"/>
        <w:rPr>
          <w:bCs/>
          <w:lang w:bidi="ta-IN"/>
        </w:rPr>
      </w:pPr>
    </w:p>
    <w:p w:rsidR="00445909" w:rsidRPr="007C126F" w:rsidRDefault="00445909" w:rsidP="002666C6">
      <w:pPr>
        <w:autoSpaceDE w:val="0"/>
        <w:autoSpaceDN w:val="0"/>
        <w:adjustRightInd w:val="0"/>
        <w:jc w:val="both"/>
        <w:rPr>
          <w:lang w:bidi="ta-IN"/>
        </w:rPr>
      </w:pPr>
      <w:r w:rsidRPr="007C126F">
        <w:rPr>
          <w:b/>
          <w:bCs/>
          <w:lang w:val="pl-PL" w:bidi="ta-IN"/>
        </w:rPr>
        <w:t>Ciljna grupa:</w:t>
      </w:r>
      <w:r w:rsidRPr="007C126F">
        <w:rPr>
          <w:bCs/>
          <w:lang w:val="pl-PL" w:bidi="ta-IN"/>
        </w:rPr>
        <w:t xml:space="preserve"> profesori razredne nastave/u</w:t>
      </w:r>
      <w:r w:rsidRPr="007C126F">
        <w:rPr>
          <w:bCs/>
          <w:lang w:bidi="ta-IN"/>
        </w:rPr>
        <w:t>čitelji</w:t>
      </w:r>
    </w:p>
    <w:p w:rsidR="00445909" w:rsidRPr="007C126F" w:rsidRDefault="00445909" w:rsidP="002666C6">
      <w:pPr>
        <w:autoSpaceDE w:val="0"/>
        <w:autoSpaceDN w:val="0"/>
        <w:adjustRightInd w:val="0"/>
        <w:jc w:val="both"/>
        <w:rPr>
          <w:bCs/>
          <w:lang w:val="pl-PL" w:bidi="ta-IN"/>
        </w:rPr>
      </w:pPr>
    </w:p>
    <w:p w:rsidR="00445909" w:rsidRPr="007C126F" w:rsidRDefault="00445909" w:rsidP="002666C6">
      <w:pPr>
        <w:autoSpaceDE w:val="0"/>
        <w:autoSpaceDN w:val="0"/>
        <w:adjustRightInd w:val="0"/>
        <w:jc w:val="both"/>
        <w:rPr>
          <w:lang w:val="nb-NO" w:bidi="ta-IN"/>
        </w:rPr>
      </w:pPr>
      <w:r w:rsidRPr="007C126F">
        <w:rPr>
          <w:b/>
          <w:bCs/>
          <w:lang w:val="nb-NO" w:bidi="ta-IN"/>
        </w:rPr>
        <w:t>Metode i tehnike rada:</w:t>
      </w:r>
      <w:r w:rsidRPr="007C126F">
        <w:rPr>
          <w:bCs/>
          <w:lang w:val="nb-NO" w:bidi="ta-IN"/>
        </w:rPr>
        <w:t xml:space="preserve"> metode interaktivnog tipa</w:t>
      </w:r>
    </w:p>
    <w:p w:rsidR="00445909" w:rsidRPr="007C126F" w:rsidRDefault="00445909" w:rsidP="002666C6">
      <w:pPr>
        <w:autoSpaceDE w:val="0"/>
        <w:autoSpaceDN w:val="0"/>
        <w:adjustRightInd w:val="0"/>
        <w:jc w:val="both"/>
        <w:rPr>
          <w:bCs/>
          <w:lang w:val="nb-NO" w:bidi="ta-IN"/>
        </w:rPr>
      </w:pPr>
    </w:p>
    <w:p w:rsidR="00445909" w:rsidRPr="007C126F" w:rsidRDefault="009833AE" w:rsidP="002666C6">
      <w:pPr>
        <w:autoSpaceDE w:val="0"/>
        <w:autoSpaceDN w:val="0"/>
        <w:adjustRightInd w:val="0"/>
        <w:jc w:val="both"/>
        <w:rPr>
          <w:b/>
          <w:bCs/>
          <w:lang w:val="nb-NO" w:bidi="ta-IN"/>
        </w:rPr>
      </w:pPr>
      <w:r w:rsidRPr="007C126F">
        <w:rPr>
          <w:b/>
          <w:bCs/>
          <w:lang w:val="nb-NO" w:bidi="ta-IN"/>
        </w:rPr>
        <w:t>Teme:</w:t>
      </w:r>
      <w:r w:rsidRPr="007C126F">
        <w:rPr>
          <w:b/>
          <w:bCs/>
          <w:lang w:val="nb-NO" w:bidi="ta-IN"/>
        </w:rPr>
        <w:tab/>
      </w:r>
    </w:p>
    <w:p w:rsidR="00445909" w:rsidRPr="007C126F" w:rsidRDefault="00445909" w:rsidP="002666C6">
      <w:pPr>
        <w:autoSpaceDE w:val="0"/>
        <w:autoSpaceDN w:val="0"/>
        <w:adjustRightInd w:val="0"/>
        <w:jc w:val="both"/>
        <w:rPr>
          <w:bCs/>
          <w:lang w:val="nb-NO" w:bidi="ta-IN"/>
        </w:rPr>
      </w:pPr>
      <w:r w:rsidRPr="007C126F">
        <w:rPr>
          <w:bCs/>
          <w:lang w:val="nb-NO" w:bidi="ta-IN"/>
        </w:rPr>
        <w:t xml:space="preserve">1.Pojam i </w:t>
      </w:r>
      <w:r w:rsidR="00997DD0">
        <w:rPr>
          <w:bCs/>
          <w:lang w:val="nb-NO" w:bidi="ta-IN"/>
        </w:rPr>
        <w:t>k</w:t>
      </w:r>
      <w:r w:rsidRPr="007C126F">
        <w:rPr>
          <w:bCs/>
          <w:lang w:bidi="ta-IN"/>
        </w:rPr>
        <w:t>arakteristike posmatranja</w:t>
      </w:r>
    </w:p>
    <w:p w:rsidR="00445909" w:rsidRPr="007C126F" w:rsidRDefault="00445909" w:rsidP="002666C6">
      <w:pPr>
        <w:autoSpaceDE w:val="0"/>
        <w:autoSpaceDN w:val="0"/>
        <w:adjustRightInd w:val="0"/>
        <w:jc w:val="both"/>
        <w:rPr>
          <w:bCs/>
          <w:lang w:bidi="ta-IN"/>
        </w:rPr>
      </w:pPr>
      <w:r w:rsidRPr="007C126F">
        <w:rPr>
          <w:bCs/>
          <w:lang w:val="nb-NO" w:bidi="ta-IN"/>
        </w:rPr>
        <w:t>2</w:t>
      </w:r>
      <w:r w:rsidRPr="007C126F">
        <w:rPr>
          <w:b/>
          <w:bCs/>
          <w:lang w:val="nb-NO" w:bidi="ta-IN"/>
        </w:rPr>
        <w:t>.</w:t>
      </w:r>
      <w:r w:rsidRPr="007C126F">
        <w:rPr>
          <w:bCs/>
          <w:lang w:bidi="ta-IN"/>
        </w:rPr>
        <w:t>Vrste posmatranja</w:t>
      </w:r>
    </w:p>
    <w:p w:rsidR="00445909" w:rsidRPr="007C126F" w:rsidRDefault="00445909" w:rsidP="002666C6">
      <w:pPr>
        <w:autoSpaceDE w:val="0"/>
        <w:autoSpaceDN w:val="0"/>
        <w:adjustRightInd w:val="0"/>
        <w:jc w:val="both"/>
        <w:rPr>
          <w:bCs/>
          <w:lang w:bidi="ta-IN"/>
        </w:rPr>
      </w:pPr>
      <w:r w:rsidRPr="007C126F">
        <w:rPr>
          <w:bCs/>
          <w:lang w:bidi="ta-IN"/>
        </w:rPr>
        <w:t>3.Uslovi posmatranja</w:t>
      </w:r>
    </w:p>
    <w:p w:rsidR="00445909" w:rsidRPr="007C126F" w:rsidRDefault="00445909" w:rsidP="002666C6">
      <w:pPr>
        <w:autoSpaceDE w:val="0"/>
        <w:autoSpaceDN w:val="0"/>
        <w:adjustRightInd w:val="0"/>
        <w:jc w:val="both"/>
        <w:rPr>
          <w:bCs/>
          <w:lang w:bidi="ta-IN"/>
        </w:rPr>
      </w:pPr>
      <w:r w:rsidRPr="007C126F">
        <w:rPr>
          <w:bCs/>
          <w:lang w:bidi="ta-IN"/>
        </w:rPr>
        <w:t>4.Percepcije, predstave, pojmovi</w:t>
      </w:r>
    </w:p>
    <w:p w:rsidR="00445909" w:rsidRPr="007C126F" w:rsidRDefault="00445909" w:rsidP="002666C6">
      <w:pPr>
        <w:autoSpaceDE w:val="0"/>
        <w:autoSpaceDN w:val="0"/>
        <w:adjustRightInd w:val="0"/>
        <w:jc w:val="both"/>
        <w:rPr>
          <w:bCs/>
          <w:lang w:bidi="ta-IN"/>
        </w:rPr>
      </w:pPr>
      <w:r w:rsidRPr="007C126F">
        <w:rPr>
          <w:bCs/>
          <w:lang w:bidi="ta-IN"/>
        </w:rPr>
        <w:t>5.Izvođenj</w:t>
      </w:r>
      <w:r w:rsidR="00997DD0">
        <w:rPr>
          <w:bCs/>
          <w:lang w:bidi="ta-IN"/>
        </w:rPr>
        <w:t xml:space="preserve">e </w:t>
      </w:r>
      <w:r w:rsidRPr="007C126F">
        <w:rPr>
          <w:bCs/>
          <w:lang w:bidi="ta-IN"/>
        </w:rPr>
        <w:t>definicija</w:t>
      </w:r>
    </w:p>
    <w:p w:rsidR="00445909" w:rsidRPr="007C126F" w:rsidRDefault="00445909" w:rsidP="002666C6">
      <w:pPr>
        <w:autoSpaceDE w:val="0"/>
        <w:autoSpaceDN w:val="0"/>
        <w:adjustRightInd w:val="0"/>
        <w:jc w:val="both"/>
        <w:rPr>
          <w:bCs/>
          <w:lang w:bidi="ta-IN"/>
        </w:rPr>
      </w:pPr>
      <w:r w:rsidRPr="007C126F">
        <w:rPr>
          <w:bCs/>
          <w:lang w:bidi="ta-IN"/>
        </w:rPr>
        <w:t>6.Proceszaključivanjaunastaviprirode</w:t>
      </w:r>
      <w:r w:rsidR="00997DD0">
        <w:rPr>
          <w:bCs/>
          <w:lang w:bidi="ta-IN"/>
        </w:rPr>
        <w:t xml:space="preserve"> I </w:t>
      </w:r>
      <w:r w:rsidRPr="007C126F">
        <w:rPr>
          <w:bCs/>
          <w:lang w:bidi="ta-IN"/>
        </w:rPr>
        <w:t>društva</w:t>
      </w:r>
    </w:p>
    <w:p w:rsidR="00445909" w:rsidRPr="007C126F" w:rsidRDefault="00445909" w:rsidP="002666C6">
      <w:pPr>
        <w:autoSpaceDE w:val="0"/>
        <w:autoSpaceDN w:val="0"/>
        <w:adjustRightInd w:val="0"/>
        <w:jc w:val="both"/>
        <w:rPr>
          <w:bCs/>
          <w:lang w:bidi="ta-IN"/>
        </w:rPr>
      </w:pPr>
    </w:p>
    <w:p w:rsidR="00445909" w:rsidRPr="007C126F" w:rsidRDefault="00445909" w:rsidP="002666C6">
      <w:pPr>
        <w:autoSpaceDE w:val="0"/>
        <w:autoSpaceDN w:val="0"/>
        <w:adjustRightInd w:val="0"/>
        <w:jc w:val="both"/>
        <w:rPr>
          <w:lang w:bidi="ta-IN"/>
        </w:rPr>
      </w:pPr>
      <w:r w:rsidRPr="007C126F">
        <w:rPr>
          <w:b/>
          <w:bCs/>
          <w:lang w:val="pl-PL" w:bidi="ta-IN"/>
        </w:rPr>
        <w:t>Trajanjeprograma</w:t>
      </w:r>
      <w:r w:rsidRPr="007C126F">
        <w:rPr>
          <w:b/>
          <w:bCs/>
          <w:lang w:bidi="ta-IN"/>
        </w:rPr>
        <w:t xml:space="preserve"> (</w:t>
      </w:r>
      <w:r w:rsidRPr="007C126F">
        <w:rPr>
          <w:b/>
          <w:bCs/>
          <w:lang w:val="pl-PL" w:bidi="ta-IN"/>
        </w:rPr>
        <w:t>brojdanaibrojsatiefektivnograda</w:t>
      </w:r>
      <w:r w:rsidRPr="007C126F">
        <w:rPr>
          <w:b/>
          <w:bCs/>
          <w:lang w:bidi="ta-IN"/>
        </w:rPr>
        <w:t xml:space="preserve">): </w:t>
      </w:r>
      <w:r w:rsidRPr="007C126F">
        <w:rPr>
          <w:bCs/>
          <w:lang w:val="pl-PL" w:bidi="ta-IN"/>
        </w:rPr>
        <w:t>jedandan</w:t>
      </w:r>
      <w:r w:rsidRPr="007C126F">
        <w:rPr>
          <w:bCs/>
          <w:lang w:bidi="ta-IN"/>
        </w:rPr>
        <w:t xml:space="preserve">, </w:t>
      </w:r>
      <w:r w:rsidRPr="007C126F">
        <w:rPr>
          <w:bCs/>
          <w:lang w:val="pl-PL" w:bidi="ta-IN"/>
        </w:rPr>
        <w:t>osamsati</w:t>
      </w:r>
    </w:p>
    <w:p w:rsidR="00445909" w:rsidRPr="007C126F" w:rsidRDefault="00445909" w:rsidP="002666C6">
      <w:pPr>
        <w:autoSpaceDE w:val="0"/>
        <w:autoSpaceDN w:val="0"/>
        <w:adjustRightInd w:val="0"/>
        <w:jc w:val="both"/>
        <w:rPr>
          <w:b/>
          <w:bCs/>
          <w:lang w:bidi="ta-IN"/>
        </w:rPr>
      </w:pPr>
    </w:p>
    <w:p w:rsidR="00445909" w:rsidRPr="007C126F" w:rsidRDefault="00445909" w:rsidP="002666C6">
      <w:pPr>
        <w:autoSpaceDE w:val="0"/>
        <w:autoSpaceDN w:val="0"/>
        <w:adjustRightInd w:val="0"/>
        <w:jc w:val="both"/>
        <w:rPr>
          <w:lang w:bidi="ta-IN"/>
        </w:rPr>
      </w:pPr>
      <w:r w:rsidRPr="007C126F">
        <w:rPr>
          <w:b/>
          <w:bCs/>
          <w:lang w:val="pl-PL" w:bidi="ta-IN"/>
        </w:rPr>
        <w:t>Broj u</w:t>
      </w:r>
      <w:r w:rsidRPr="007C126F">
        <w:rPr>
          <w:b/>
          <w:bCs/>
          <w:lang w:bidi="ta-IN"/>
        </w:rPr>
        <w:t xml:space="preserve">česnika u grupi: </w:t>
      </w:r>
      <w:r w:rsidRPr="007C126F">
        <w:rPr>
          <w:bCs/>
          <w:lang w:bidi="ta-IN"/>
        </w:rPr>
        <w:t>20 do 30</w:t>
      </w:r>
    </w:p>
    <w:p w:rsidR="00445909" w:rsidRPr="007C126F" w:rsidRDefault="00445909" w:rsidP="002666C6">
      <w:pPr>
        <w:autoSpaceDE w:val="0"/>
        <w:autoSpaceDN w:val="0"/>
        <w:adjustRightInd w:val="0"/>
        <w:jc w:val="both"/>
        <w:rPr>
          <w:lang w:val="pl-PL" w:bidi="ta-IN"/>
        </w:rPr>
      </w:pPr>
    </w:p>
    <w:p w:rsidR="00445909" w:rsidRPr="007C126F" w:rsidRDefault="00445909" w:rsidP="002666C6">
      <w:pPr>
        <w:autoSpaceDE w:val="0"/>
        <w:autoSpaceDN w:val="0"/>
        <w:adjustRightInd w:val="0"/>
        <w:jc w:val="both"/>
        <w:rPr>
          <w:b/>
          <w:bCs/>
          <w:lang w:bidi="ta-IN"/>
        </w:rPr>
      </w:pPr>
      <w:r w:rsidRPr="007C126F">
        <w:rPr>
          <w:b/>
          <w:bCs/>
          <w:lang w:val="pl-PL" w:bidi="ta-IN"/>
        </w:rPr>
        <w:t>Cijena po u</w:t>
      </w:r>
      <w:r w:rsidRPr="007C126F">
        <w:rPr>
          <w:b/>
          <w:bCs/>
          <w:lang w:bidi="ta-IN"/>
        </w:rPr>
        <w:t xml:space="preserve">česniku dnevno  i šta ona uključuje: </w:t>
      </w:r>
      <w:r w:rsidRPr="007C126F">
        <w:rPr>
          <w:bCs/>
          <w:lang w:bidi="ta-IN"/>
        </w:rPr>
        <w:t>20 eura, honorar trenera</w:t>
      </w:r>
    </w:p>
    <w:p w:rsidR="00445909" w:rsidRPr="007C126F" w:rsidRDefault="00445909" w:rsidP="002666C6">
      <w:pPr>
        <w:spacing w:after="0" w:line="240" w:lineRule="auto"/>
        <w:jc w:val="both"/>
        <w:rPr>
          <w:rFonts w:cs="Arial"/>
          <w:bCs/>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204</w:t>
            </w:r>
            <w:r w:rsidR="00445909" w:rsidRPr="007C126F">
              <w:rPr>
                <w:rFonts w:eastAsia="SimSun"/>
                <w:b/>
                <w:lang w:val="sr-Latn-CS"/>
              </w:rPr>
              <w:t>.Poremećaji učenja  (Disleksija ,Disgrafija , Diskalkulija)</w:t>
            </w:r>
          </w:p>
        </w:tc>
      </w:tr>
    </w:tbl>
    <w:p w:rsidR="00C42868" w:rsidRPr="007C126F" w:rsidRDefault="00C42868" w:rsidP="002666C6">
      <w:pPr>
        <w:spacing w:after="0" w:line="240" w:lineRule="auto"/>
        <w:jc w:val="both"/>
        <w:rPr>
          <w:rFonts w:cs="Arial"/>
          <w:bCs/>
          <w:lang w:val="sr-Latn-CS"/>
        </w:rPr>
      </w:pPr>
    </w:p>
    <w:p w:rsidR="0013665D" w:rsidRPr="007C126F" w:rsidRDefault="009833AE" w:rsidP="002666C6">
      <w:pPr>
        <w:spacing w:after="0" w:line="240" w:lineRule="auto"/>
        <w:jc w:val="both"/>
        <w:rPr>
          <w:b/>
          <w:lang w:val="sr-Latn-CS"/>
        </w:rPr>
      </w:pPr>
      <w:r w:rsidRPr="007C126F">
        <w:rPr>
          <w:b/>
          <w:lang w:val="sr-Latn-CS"/>
        </w:rPr>
        <w:lastRenderedPageBreak/>
        <w:t>Autori:</w:t>
      </w:r>
      <w:r w:rsidR="0013665D" w:rsidRPr="007C126F">
        <w:rPr>
          <w:rFonts w:cs="Tahoma"/>
        </w:rPr>
        <w:t>Ardita Kovačević,Ilirijana Hadžibrahimović</w:t>
      </w:r>
    </w:p>
    <w:p w:rsidR="0013665D" w:rsidRPr="007C126F" w:rsidRDefault="0013665D" w:rsidP="002666C6">
      <w:pPr>
        <w:spacing w:after="0" w:line="240" w:lineRule="auto"/>
        <w:jc w:val="both"/>
        <w:rPr>
          <w:rFonts w:cs="Tahoma"/>
          <w:b/>
          <w:bCs/>
          <w:lang w:val="sr-Latn-CS"/>
        </w:rPr>
      </w:pPr>
      <w:r w:rsidRPr="007C126F">
        <w:rPr>
          <w:rFonts w:cs="Tahoma"/>
          <w:b/>
          <w:bCs/>
          <w:lang w:val="sr-Latn-CS"/>
        </w:rPr>
        <w:t>Naziv institucije/orga</w:t>
      </w:r>
      <w:r w:rsidR="0049742A" w:rsidRPr="007C126F">
        <w:rPr>
          <w:rFonts w:cs="Tahoma"/>
          <w:b/>
          <w:bCs/>
          <w:lang w:val="sr-Latn-CS"/>
        </w:rPr>
        <w:t>nizacije koja podržava program:</w:t>
      </w:r>
      <w:r w:rsidR="00997DD0">
        <w:rPr>
          <w:rFonts w:cs="Tahoma"/>
          <w:bCs/>
          <w:lang w:val="sr-Latn-CS"/>
        </w:rPr>
        <w:t>JU OŠ</w:t>
      </w:r>
      <w:r w:rsidRPr="007C126F">
        <w:rPr>
          <w:rFonts w:cs="Tahoma"/>
          <w:bCs/>
          <w:lang w:val="sr-Latn-CS"/>
        </w:rPr>
        <w:t xml:space="preserve"> „Marsal Tito“</w:t>
      </w:r>
      <w:r w:rsidR="00997DD0">
        <w:rPr>
          <w:rFonts w:cs="Tahoma"/>
          <w:bCs/>
          <w:lang w:val="sr-Latn-CS"/>
        </w:rPr>
        <w:t>,</w:t>
      </w:r>
      <w:r w:rsidRPr="007C126F">
        <w:rPr>
          <w:rFonts w:cs="Tahoma"/>
          <w:bCs/>
          <w:lang w:val="sr-Latn-CS"/>
        </w:rPr>
        <w:t xml:space="preserve"> Ulcinj</w:t>
      </w:r>
    </w:p>
    <w:p w:rsidR="0013665D" w:rsidRPr="007C126F" w:rsidRDefault="0013665D"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Ardita Kovačević</w:t>
      </w:r>
    </w:p>
    <w:p w:rsidR="0013665D" w:rsidRPr="007C126F" w:rsidRDefault="0013665D" w:rsidP="002666C6">
      <w:pPr>
        <w:spacing w:after="0" w:line="240" w:lineRule="auto"/>
        <w:jc w:val="both"/>
        <w:rPr>
          <w:lang w:val="sr-Latn-CS"/>
        </w:rPr>
      </w:pPr>
      <w:r w:rsidRPr="007C126F">
        <w:rPr>
          <w:b/>
          <w:lang w:val="sr-Latn-CS"/>
        </w:rPr>
        <w:t xml:space="preserve">Adresa: </w:t>
      </w:r>
      <w:r w:rsidRPr="007C126F">
        <w:rPr>
          <w:lang w:val="sr-Latn-CS"/>
        </w:rPr>
        <w:t>Pinješ, Ulcinj</w:t>
      </w:r>
    </w:p>
    <w:p w:rsidR="0013665D" w:rsidRPr="007C126F" w:rsidRDefault="0013665D" w:rsidP="002666C6">
      <w:pPr>
        <w:spacing w:after="0" w:line="240" w:lineRule="auto"/>
        <w:jc w:val="both"/>
        <w:rPr>
          <w:b/>
          <w:lang w:val="en-US"/>
        </w:rPr>
      </w:pPr>
      <w:r w:rsidRPr="007C126F">
        <w:rPr>
          <w:b/>
          <w:lang w:val="sr-Latn-CS"/>
        </w:rPr>
        <w:t xml:space="preserve">E-mail: </w:t>
      </w:r>
      <w:hyperlink r:id="rId89" w:history="1">
        <w:r w:rsidRPr="007C126F">
          <w:rPr>
            <w:rStyle w:val="Hyperlink"/>
            <w:color w:val="auto"/>
            <w:lang w:val="sr-Latn-CS"/>
          </w:rPr>
          <w:t>ditakokaj</w:t>
        </w:r>
        <w:r w:rsidRPr="007C126F">
          <w:rPr>
            <w:rStyle w:val="Hyperlink"/>
            <w:color w:val="auto"/>
            <w:lang w:val="en-US"/>
          </w:rPr>
          <w:t>@hotmail.com</w:t>
        </w:r>
      </w:hyperlink>
      <w:r w:rsidRPr="007C126F">
        <w:rPr>
          <w:b/>
          <w:lang w:val="en-US"/>
        </w:rPr>
        <w:tab/>
      </w:r>
    </w:p>
    <w:p w:rsidR="0013665D" w:rsidRPr="007C126F" w:rsidRDefault="0013665D" w:rsidP="002666C6">
      <w:pPr>
        <w:spacing w:after="0" w:line="240" w:lineRule="auto"/>
        <w:jc w:val="both"/>
        <w:rPr>
          <w:rFonts w:cs="Arial"/>
          <w:lang w:val="sr-Latn-CS"/>
        </w:rPr>
      </w:pPr>
      <w:r w:rsidRPr="007C126F">
        <w:rPr>
          <w:b/>
          <w:lang w:val="sr-Latn-CS"/>
        </w:rPr>
        <w:t xml:space="preserve">Broj telefona: </w:t>
      </w:r>
      <w:r w:rsidRPr="007C126F">
        <w:rPr>
          <w:lang w:val="sr-Latn-CS"/>
        </w:rPr>
        <w:t>069/938 073</w:t>
      </w:r>
    </w:p>
    <w:p w:rsidR="0013665D" w:rsidRPr="007C126F" w:rsidRDefault="0013665D" w:rsidP="00997DD0">
      <w:pPr>
        <w:spacing w:after="0" w:line="240" w:lineRule="auto"/>
        <w:rPr>
          <w:rFonts w:cs="Arial"/>
          <w:lang w:val="sr-Latn-CS"/>
        </w:rPr>
      </w:pPr>
    </w:p>
    <w:p w:rsidR="0013665D" w:rsidRPr="007C126F" w:rsidRDefault="0013665D" w:rsidP="00997DD0">
      <w:pPr>
        <w:spacing w:after="0" w:line="240" w:lineRule="auto"/>
        <w:rPr>
          <w:rFonts w:cs="Tahoma"/>
        </w:rPr>
      </w:pPr>
      <w:r w:rsidRPr="007C126F">
        <w:rPr>
          <w:b/>
          <w:lang w:val="sr-Latn-CS"/>
        </w:rPr>
        <w:t>O</w:t>
      </w:r>
      <w:r w:rsidRPr="007C126F">
        <w:rPr>
          <w:b/>
        </w:rPr>
        <w:t xml:space="preserve">pšti cilj </w:t>
      </w:r>
      <w:r w:rsidRPr="007C126F">
        <w:rPr>
          <w:b/>
          <w:lang w:val="sr-Latn-CS"/>
        </w:rPr>
        <w:t xml:space="preserve"> programa:</w:t>
      </w:r>
      <w:r w:rsidR="00997DD0">
        <w:rPr>
          <w:rFonts w:cs="Tahoma"/>
        </w:rPr>
        <w:t xml:space="preserve"> u</w:t>
      </w:r>
      <w:r w:rsidRPr="007C126F">
        <w:rPr>
          <w:rFonts w:cs="Tahoma"/>
        </w:rPr>
        <w:t>poznav</w:t>
      </w:r>
      <w:r w:rsidR="00997DD0">
        <w:rPr>
          <w:rFonts w:cs="Tahoma"/>
        </w:rPr>
        <w:t xml:space="preserve">anje nastavnika sa poremećajima </w:t>
      </w:r>
      <w:r w:rsidRPr="007C126F">
        <w:rPr>
          <w:rFonts w:cs="Tahoma"/>
        </w:rPr>
        <w:t>učenja,dis</w:t>
      </w:r>
      <w:r w:rsidR="00997DD0">
        <w:rPr>
          <w:rFonts w:cs="Tahoma"/>
        </w:rPr>
        <w:t>leksijom,disgrafijom,diskalkulij</w:t>
      </w:r>
      <w:r w:rsidRPr="007C126F">
        <w:rPr>
          <w:rFonts w:cs="Tahoma"/>
        </w:rPr>
        <w:t>om;načinom prepoznavanja ovih poremećaja i načinom rada sa učenicima u učionicu</w:t>
      </w:r>
    </w:p>
    <w:p w:rsidR="00223E49" w:rsidRPr="007C126F" w:rsidRDefault="00223E49" w:rsidP="002666C6">
      <w:pPr>
        <w:spacing w:after="0" w:line="240" w:lineRule="auto"/>
        <w:jc w:val="both"/>
        <w:rPr>
          <w:rFonts w:cs="Arial"/>
          <w:lang w:val="sr-Latn-CS"/>
        </w:rPr>
      </w:pPr>
    </w:p>
    <w:p w:rsidR="0013665D" w:rsidRPr="00997DD0" w:rsidRDefault="0013665D" w:rsidP="002666C6">
      <w:pPr>
        <w:spacing w:after="0" w:line="240" w:lineRule="auto"/>
        <w:jc w:val="both"/>
        <w:rPr>
          <w:rFonts w:cs="Arial"/>
          <w:lang w:val="sr-Latn-CS"/>
        </w:rPr>
      </w:pPr>
      <w:r w:rsidRPr="007C126F">
        <w:rPr>
          <w:b/>
          <w:lang w:val="sr-Latn-CS"/>
        </w:rPr>
        <w:t>Specifični ciljevi programa:</w:t>
      </w:r>
      <w:r w:rsidR="00997DD0">
        <w:rPr>
          <w:rFonts w:cs="Tahoma"/>
          <w:lang w:val="en-US"/>
        </w:rPr>
        <w:t>r</w:t>
      </w:r>
      <w:r w:rsidRPr="007C126F">
        <w:rPr>
          <w:rFonts w:cs="Tahoma"/>
          <w:lang w:val="en-US"/>
        </w:rPr>
        <w:t>azvijanje</w:t>
      </w:r>
      <w:r w:rsidRPr="007C126F">
        <w:t xml:space="preserve"> kompetencije nastavnika za uočavanje učeničkih poteškoća. Upoznavanje sa socio-emocionalnim karakteristikama ovih učenika.</w:t>
      </w:r>
      <w:r w:rsidRPr="007C126F">
        <w:rPr>
          <w:rFonts w:cs="Tahoma"/>
          <w:lang w:val="en-US"/>
        </w:rPr>
        <w:t xml:space="preserve"> Osposobiti se za planiranje individualnog plana rada za ove učenike.</w:t>
      </w:r>
    </w:p>
    <w:p w:rsidR="00223E49" w:rsidRPr="007C126F" w:rsidRDefault="00223E49" w:rsidP="002666C6">
      <w:pPr>
        <w:spacing w:after="0" w:line="240" w:lineRule="auto"/>
        <w:jc w:val="both"/>
        <w:rPr>
          <w:b/>
          <w:lang w:val="sr-Latn-CS"/>
        </w:rPr>
      </w:pPr>
    </w:p>
    <w:p w:rsidR="0013665D" w:rsidRPr="007C126F" w:rsidRDefault="0013665D" w:rsidP="002666C6">
      <w:pPr>
        <w:jc w:val="both"/>
        <w:rPr>
          <w:rFonts w:cs="Tahoma"/>
        </w:rPr>
      </w:pPr>
      <w:r w:rsidRPr="007C126F">
        <w:rPr>
          <w:b/>
          <w:lang w:val="sr-Latn-CS"/>
        </w:rPr>
        <w:t xml:space="preserve">Ciljna grupa: </w:t>
      </w:r>
      <w:r w:rsidR="00997DD0">
        <w:rPr>
          <w:rFonts w:cs="Tahoma"/>
        </w:rPr>
        <w:t>n</w:t>
      </w:r>
      <w:r w:rsidRPr="007C126F">
        <w:rPr>
          <w:rFonts w:cs="Tahoma"/>
        </w:rPr>
        <w:t>astavnici osnovnih škola i stručni saradnici, roditelji djece sa poremećajima učenja</w:t>
      </w:r>
    </w:p>
    <w:p w:rsidR="0013665D" w:rsidRPr="007C126F" w:rsidRDefault="0013665D" w:rsidP="002666C6">
      <w:pPr>
        <w:spacing w:after="0" w:line="240" w:lineRule="auto"/>
        <w:jc w:val="both"/>
        <w:rPr>
          <w:b/>
          <w:lang w:val="sr-Latn-CS"/>
        </w:rPr>
      </w:pPr>
    </w:p>
    <w:p w:rsidR="0013665D" w:rsidRPr="007C126F" w:rsidRDefault="0013665D" w:rsidP="002666C6">
      <w:pPr>
        <w:jc w:val="both"/>
        <w:rPr>
          <w:rFonts w:cs="Tahoma"/>
        </w:rPr>
      </w:pPr>
      <w:r w:rsidRPr="007C126F">
        <w:rPr>
          <w:b/>
          <w:lang w:val="sr-Latn-CS"/>
        </w:rPr>
        <w:t xml:space="preserve">Metode i tehnike rada: </w:t>
      </w:r>
      <w:r w:rsidR="00997DD0">
        <w:rPr>
          <w:rFonts w:cs="Tahoma"/>
        </w:rPr>
        <w:t>o</w:t>
      </w:r>
      <w:r w:rsidRPr="007C126F">
        <w:rPr>
          <w:rFonts w:cs="Tahoma"/>
        </w:rPr>
        <w:t>buka interaktivnog tipa</w:t>
      </w:r>
    </w:p>
    <w:p w:rsidR="0013665D" w:rsidRPr="007C126F" w:rsidRDefault="0013665D" w:rsidP="002666C6">
      <w:pPr>
        <w:spacing w:after="0" w:line="240" w:lineRule="auto"/>
        <w:jc w:val="both"/>
        <w:rPr>
          <w:b/>
          <w:lang w:val="sr-Latn-CS"/>
        </w:rPr>
      </w:pPr>
    </w:p>
    <w:p w:rsidR="0013665D" w:rsidRPr="007C126F" w:rsidRDefault="0013665D" w:rsidP="002666C6">
      <w:pPr>
        <w:spacing w:after="0" w:line="240" w:lineRule="auto"/>
        <w:jc w:val="both"/>
        <w:rPr>
          <w:b/>
          <w:lang w:val="sr-Latn-CS"/>
        </w:rPr>
      </w:pPr>
      <w:r w:rsidRPr="007C126F">
        <w:rPr>
          <w:b/>
          <w:lang w:val="sr-Latn-CS"/>
        </w:rPr>
        <w:t>Teme:</w:t>
      </w:r>
      <w:r w:rsidRPr="007C126F">
        <w:rPr>
          <w:b/>
          <w:lang w:val="sr-Latn-CS"/>
        </w:rPr>
        <w:tab/>
      </w:r>
    </w:p>
    <w:p w:rsidR="0013665D" w:rsidRPr="007C126F" w:rsidRDefault="0013665D" w:rsidP="002666C6">
      <w:pPr>
        <w:spacing w:after="0" w:line="240" w:lineRule="auto"/>
        <w:jc w:val="both"/>
        <w:rPr>
          <w:b/>
          <w:lang w:val="sr-Latn-CS"/>
        </w:rPr>
      </w:pPr>
    </w:p>
    <w:p w:rsidR="0013665D" w:rsidRPr="007C126F" w:rsidRDefault="0013665D" w:rsidP="002666C6">
      <w:pPr>
        <w:jc w:val="both"/>
        <w:rPr>
          <w:rFonts w:cs="Tahoma"/>
          <w:lang w:val="en-US"/>
        </w:rPr>
      </w:pPr>
      <w:r w:rsidRPr="00997DD0">
        <w:rPr>
          <w:lang w:val="sr-Latn-CS"/>
        </w:rPr>
        <w:t>1.</w:t>
      </w:r>
      <w:r w:rsidRPr="007C126F">
        <w:rPr>
          <w:rFonts w:cs="Tahoma"/>
          <w:lang w:val="en-US"/>
        </w:rPr>
        <w:t>Disleksija - poremećaj čitanja,klinička slika, kriterijumi, tretman, metode i načini rada u učionici</w:t>
      </w:r>
    </w:p>
    <w:p w:rsidR="0013665D" w:rsidRPr="007C126F" w:rsidRDefault="0013665D" w:rsidP="002666C6">
      <w:pPr>
        <w:jc w:val="both"/>
        <w:rPr>
          <w:rFonts w:cs="Tahoma"/>
          <w:lang w:val="en-US"/>
        </w:rPr>
      </w:pPr>
      <w:r w:rsidRPr="007C126F">
        <w:rPr>
          <w:rFonts w:cs="Tahoma"/>
          <w:lang w:val="en-US"/>
        </w:rPr>
        <w:t>2. Disgrafija -  poremećaj pisanja, klinička slika, kriterijumi, tretman, metode i načini rada u učionici</w:t>
      </w:r>
    </w:p>
    <w:p w:rsidR="0013665D" w:rsidRPr="007C126F" w:rsidRDefault="00997DD0" w:rsidP="002666C6">
      <w:pPr>
        <w:jc w:val="both"/>
        <w:rPr>
          <w:rFonts w:cs="Tahoma"/>
          <w:lang w:val="en-US"/>
        </w:rPr>
      </w:pPr>
      <w:r>
        <w:rPr>
          <w:rFonts w:cs="Tahoma"/>
          <w:lang w:val="en-US"/>
        </w:rPr>
        <w:t>3.Diskalkul</w:t>
      </w:r>
      <w:r w:rsidR="0013665D" w:rsidRPr="007C126F">
        <w:rPr>
          <w:rFonts w:cs="Tahoma"/>
          <w:lang w:val="en-US"/>
        </w:rPr>
        <w:t>ija - poremećaj matematičkih sposobnosti, klinička slika, tretman, metode i načini rada u učionici.</w:t>
      </w:r>
    </w:p>
    <w:p w:rsidR="0013665D" w:rsidRPr="007C126F" w:rsidRDefault="0013665D" w:rsidP="002666C6">
      <w:pPr>
        <w:jc w:val="both"/>
        <w:rPr>
          <w:rFonts w:cs="Tahoma"/>
          <w:lang w:val="en-US"/>
        </w:rPr>
      </w:pPr>
      <w:r w:rsidRPr="007C126F">
        <w:rPr>
          <w:rFonts w:cs="Tahoma"/>
          <w:lang w:val="en-US"/>
        </w:rPr>
        <w:t>4.Primjer individualnog plana rada za učenika. Primjeri iz prakse.</w:t>
      </w:r>
    </w:p>
    <w:p w:rsidR="0013665D" w:rsidRPr="007C126F" w:rsidRDefault="0013665D" w:rsidP="002666C6">
      <w:pPr>
        <w:spacing w:after="0" w:line="240" w:lineRule="auto"/>
        <w:jc w:val="both"/>
        <w:rPr>
          <w:b/>
          <w:lang w:val="sr-Latn-CS"/>
        </w:rPr>
      </w:pPr>
    </w:p>
    <w:p w:rsidR="0013665D" w:rsidRPr="007C126F" w:rsidRDefault="0013665D"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1 dan, 8 sati</w:t>
      </w:r>
    </w:p>
    <w:p w:rsidR="0013665D" w:rsidRPr="007C126F" w:rsidRDefault="0013665D" w:rsidP="002666C6">
      <w:pPr>
        <w:spacing w:after="0" w:line="240" w:lineRule="auto"/>
        <w:jc w:val="both"/>
        <w:rPr>
          <w:lang w:val="sr-Latn-CS"/>
        </w:rPr>
      </w:pPr>
    </w:p>
    <w:p w:rsidR="0013665D" w:rsidRPr="007C126F" w:rsidRDefault="0013665D" w:rsidP="002666C6">
      <w:pPr>
        <w:spacing w:after="0" w:line="240" w:lineRule="auto"/>
        <w:jc w:val="both"/>
        <w:rPr>
          <w:rFonts w:cs="Arial"/>
          <w:lang w:val="sr-Latn-CS"/>
        </w:rPr>
      </w:pPr>
      <w:r w:rsidRPr="007C126F">
        <w:rPr>
          <w:b/>
          <w:lang w:val="sr-Latn-CS"/>
        </w:rPr>
        <w:t xml:space="preserve">Broj učesnika u grupi: </w:t>
      </w:r>
      <w:r w:rsidRPr="007C126F">
        <w:rPr>
          <w:lang w:val="sr-Latn-CS"/>
        </w:rPr>
        <w:t>10 - 30</w:t>
      </w:r>
    </w:p>
    <w:p w:rsidR="0013665D" w:rsidRPr="007C126F" w:rsidRDefault="0013665D" w:rsidP="002666C6">
      <w:pPr>
        <w:spacing w:after="0" w:line="240" w:lineRule="auto"/>
        <w:jc w:val="both"/>
        <w:rPr>
          <w:rFonts w:cs="Arial"/>
          <w:lang w:val="sr-Latn-CS"/>
        </w:rPr>
      </w:pPr>
    </w:p>
    <w:p w:rsidR="00445909" w:rsidRPr="007C126F" w:rsidRDefault="0013665D"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Tahoma"/>
          <w:lang w:val="en-US"/>
        </w:rPr>
        <w:t>20-25 (honorar za trenere, ručak, osvježenje, putni troškovi)</w:t>
      </w:r>
    </w:p>
    <w:p w:rsidR="00445909" w:rsidRPr="007C126F" w:rsidRDefault="00445909" w:rsidP="002666C6">
      <w:pPr>
        <w:spacing w:after="0" w:line="240" w:lineRule="auto"/>
        <w:jc w:val="both"/>
        <w:rPr>
          <w:rFonts w:cs="Arial"/>
          <w:bCs/>
          <w:lang w:val="sr-Latn-CS"/>
        </w:rPr>
      </w:pPr>
    </w:p>
    <w:p w:rsidR="00C42868" w:rsidRPr="007C126F" w:rsidRDefault="00C42868"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D378B" w:rsidRPr="007C126F" w:rsidTr="007D7302">
        <w:tc>
          <w:tcPr>
            <w:tcW w:w="9180" w:type="dxa"/>
            <w:shd w:val="clear" w:color="auto" w:fill="E0E0E0"/>
          </w:tcPr>
          <w:p w:rsidR="006D378B" w:rsidRPr="007C126F" w:rsidRDefault="008276E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205</w:t>
            </w:r>
            <w:r w:rsidR="006D378B" w:rsidRPr="007C126F">
              <w:rPr>
                <w:rFonts w:ascii="Verdana" w:eastAsia="SimSun" w:hAnsi="Verdana"/>
                <w:sz w:val="22"/>
                <w:szCs w:val="22"/>
                <w:lang w:val="sl-SI"/>
              </w:rPr>
              <w:t>.Posmatranje u cilju praćenja dječjeg razvoja</w:t>
            </w:r>
          </w:p>
        </w:tc>
      </w:tr>
    </w:tbl>
    <w:p w:rsidR="006D378B" w:rsidRPr="007C126F" w:rsidRDefault="006D378B" w:rsidP="002666C6">
      <w:pPr>
        <w:spacing w:after="0" w:line="240" w:lineRule="auto"/>
        <w:jc w:val="both"/>
        <w:rPr>
          <w:rFonts w:cs="Arial"/>
          <w:b/>
          <w:bCs/>
          <w:lang w:val="sr-Latn-CS"/>
        </w:rPr>
      </w:pPr>
    </w:p>
    <w:p w:rsidR="006D378B" w:rsidRPr="007C126F" w:rsidRDefault="006D378B" w:rsidP="002666C6">
      <w:pPr>
        <w:spacing w:after="0" w:line="240" w:lineRule="auto"/>
        <w:jc w:val="both"/>
        <w:rPr>
          <w:rFonts w:cs="Arial"/>
          <w:lang w:val="sr-Latn-CS"/>
        </w:rPr>
      </w:pPr>
      <w:r w:rsidRPr="007C126F">
        <w:rPr>
          <w:rFonts w:cs="Arial"/>
          <w:b/>
          <w:bCs/>
          <w:lang w:val="sr-Latn-CS"/>
        </w:rPr>
        <w:t xml:space="preserve">Autorke: </w:t>
      </w:r>
      <w:r w:rsidRPr="007C126F">
        <w:rPr>
          <w:rFonts w:cs="Arial"/>
          <w:lang w:val="sr-Latn-CS"/>
        </w:rPr>
        <w:t>Vesna Dimitrijević i doc.dr Tatjana Novović</w:t>
      </w:r>
    </w:p>
    <w:p w:rsidR="006D378B" w:rsidRPr="007C126F" w:rsidRDefault="006F7EE3" w:rsidP="002666C6">
      <w:pPr>
        <w:spacing w:after="0" w:line="240" w:lineRule="auto"/>
        <w:jc w:val="both"/>
        <w:rPr>
          <w:rFonts w:cs="Arial"/>
          <w:lang w:val="sr-Latn-CS"/>
        </w:rPr>
      </w:pPr>
      <w:r w:rsidRPr="007C126F">
        <w:rPr>
          <w:rFonts w:cs="Arial"/>
          <w:b/>
          <w:lang w:val="sr-Latn-CS"/>
        </w:rPr>
        <w:t>Naziv institucije/organizacije koja podržava program</w:t>
      </w:r>
      <w:r w:rsidRPr="007C126F">
        <w:rPr>
          <w:rFonts w:cs="Arial"/>
          <w:lang w:val="sr-Latn-CS"/>
        </w:rPr>
        <w:t>: Pedagoški centar Crne Gore</w:t>
      </w:r>
    </w:p>
    <w:p w:rsidR="006D378B" w:rsidRPr="007C126F" w:rsidRDefault="006D378B" w:rsidP="002666C6">
      <w:pPr>
        <w:spacing w:after="0" w:line="240" w:lineRule="auto"/>
        <w:jc w:val="both"/>
        <w:rPr>
          <w:rFonts w:cs="Arial"/>
          <w:lang w:val="sr-Latn-CS"/>
        </w:rPr>
      </w:pPr>
      <w:r w:rsidRPr="007C126F">
        <w:rPr>
          <w:rFonts w:cs="Arial"/>
          <w:b/>
          <w:bCs/>
          <w:lang w:val="sr-Latn-CS"/>
        </w:rPr>
        <w:t>Odgovorna osoba (koordinator):</w:t>
      </w:r>
      <w:r w:rsidRPr="007C126F">
        <w:rPr>
          <w:rFonts w:cs="Arial"/>
          <w:lang w:val="sr-Latn-CS"/>
        </w:rPr>
        <w:t xml:space="preserve"> Vesna Dimitrijević</w:t>
      </w:r>
    </w:p>
    <w:p w:rsidR="006D378B" w:rsidRPr="007C126F" w:rsidRDefault="006D378B" w:rsidP="002666C6">
      <w:pPr>
        <w:spacing w:after="0" w:line="240" w:lineRule="auto"/>
        <w:jc w:val="both"/>
        <w:rPr>
          <w:rFonts w:cs="Arial"/>
          <w:lang w:val="sr-Latn-CS"/>
        </w:rPr>
      </w:pPr>
      <w:r w:rsidRPr="007C126F">
        <w:rPr>
          <w:rFonts w:cs="Arial"/>
          <w:b/>
          <w:bCs/>
          <w:lang w:val="sr-Latn-CS"/>
        </w:rPr>
        <w:t xml:space="preserve">Adresa: </w:t>
      </w:r>
      <w:r w:rsidRPr="007C126F">
        <w:rPr>
          <w:rFonts w:cs="Arial"/>
          <w:lang w:val="sr-Latn-CS"/>
        </w:rPr>
        <w:t>Slovenska obala 17, Budva</w:t>
      </w:r>
    </w:p>
    <w:p w:rsidR="006D378B" w:rsidRPr="007C126F" w:rsidRDefault="006D378B" w:rsidP="002666C6">
      <w:pPr>
        <w:spacing w:after="0" w:line="240" w:lineRule="auto"/>
        <w:jc w:val="both"/>
        <w:rPr>
          <w:rFonts w:cs="Arial"/>
          <w:lang w:val="sr-Latn-CS"/>
        </w:rPr>
      </w:pPr>
      <w:r w:rsidRPr="007C126F">
        <w:rPr>
          <w:rFonts w:cs="Arial"/>
          <w:b/>
          <w:bCs/>
          <w:lang w:val="sr-Latn-CS"/>
        </w:rPr>
        <w:lastRenderedPageBreak/>
        <w:t xml:space="preserve">E-mail: </w:t>
      </w:r>
      <w:r w:rsidRPr="007C126F">
        <w:rPr>
          <w:rFonts w:cs="Arial"/>
          <w:bCs/>
          <w:lang w:val="sr-Latn-CS"/>
        </w:rPr>
        <w:t>nikiva@t-com.me</w:t>
      </w:r>
    </w:p>
    <w:p w:rsidR="006D378B" w:rsidRPr="007C126F" w:rsidRDefault="006D378B" w:rsidP="002666C6">
      <w:pPr>
        <w:spacing w:after="0" w:line="240" w:lineRule="auto"/>
        <w:jc w:val="both"/>
        <w:rPr>
          <w:rFonts w:cs="Arial"/>
          <w:lang w:val="sr-Latn-CS"/>
        </w:rPr>
      </w:pPr>
      <w:r w:rsidRPr="007C126F">
        <w:rPr>
          <w:rFonts w:cs="Arial"/>
          <w:b/>
          <w:bCs/>
          <w:lang w:val="sr-Latn-CS"/>
        </w:rPr>
        <w:t>Broj telefona:</w:t>
      </w:r>
      <w:r w:rsidRPr="007C126F">
        <w:rPr>
          <w:rFonts w:cs="Arial"/>
          <w:lang w:val="sr-Latn-CS"/>
        </w:rPr>
        <w:t>069-513-579</w:t>
      </w:r>
    </w:p>
    <w:p w:rsidR="006D378B" w:rsidRPr="007C126F" w:rsidRDefault="006D378B" w:rsidP="002666C6">
      <w:pPr>
        <w:spacing w:after="0" w:line="240" w:lineRule="auto"/>
        <w:jc w:val="both"/>
        <w:rPr>
          <w:rFonts w:cs="Arial"/>
          <w:lang w:val="sr-Latn-CS"/>
        </w:rPr>
      </w:pPr>
    </w:p>
    <w:p w:rsidR="006D378B" w:rsidRPr="007C126F" w:rsidRDefault="006D378B" w:rsidP="002666C6">
      <w:pPr>
        <w:spacing w:after="0" w:line="240" w:lineRule="auto"/>
        <w:jc w:val="both"/>
        <w:rPr>
          <w:b/>
          <w:lang w:val="sr-Latn-CS"/>
        </w:rPr>
      </w:pPr>
      <w:r w:rsidRPr="007C126F">
        <w:rPr>
          <w:b/>
          <w:lang w:val="sr-Latn-CS"/>
        </w:rPr>
        <w:t>O</w:t>
      </w:r>
      <w:r w:rsidRPr="007C126F">
        <w:rPr>
          <w:b/>
        </w:rPr>
        <w:t xml:space="preserve">pšti cilj </w:t>
      </w:r>
      <w:r w:rsidRPr="007C126F">
        <w:rPr>
          <w:b/>
          <w:lang w:val="sr-Latn-CS"/>
        </w:rPr>
        <w:t xml:space="preserve"> programa: </w:t>
      </w:r>
      <w:r w:rsidRPr="007C126F">
        <w:rPr>
          <w:rFonts w:cs="Tahoma"/>
        </w:rPr>
        <w:t>uviđanje značaja posmatranja i razumijevanje pravilne primjene tehnika posmatranja i objektiv</w:t>
      </w:r>
      <w:r w:rsidR="00997DD0">
        <w:rPr>
          <w:rFonts w:cs="Tahoma"/>
        </w:rPr>
        <w:t>nog bilježenja podataka o djeci</w:t>
      </w:r>
    </w:p>
    <w:p w:rsidR="006D378B" w:rsidRPr="007C126F" w:rsidRDefault="006D378B" w:rsidP="002666C6">
      <w:pPr>
        <w:spacing w:after="0" w:line="240" w:lineRule="auto"/>
        <w:jc w:val="both"/>
        <w:rPr>
          <w:b/>
          <w:lang w:val="sr-Latn-CS"/>
        </w:rPr>
      </w:pPr>
    </w:p>
    <w:p w:rsidR="006D378B" w:rsidRPr="007C126F" w:rsidRDefault="006D378B" w:rsidP="002666C6">
      <w:pPr>
        <w:spacing w:after="0" w:line="240" w:lineRule="auto"/>
        <w:jc w:val="both"/>
        <w:rPr>
          <w:rFonts w:cs="Arial"/>
          <w:lang w:val="sr-Latn-CS"/>
        </w:rPr>
      </w:pPr>
      <w:r w:rsidRPr="007C126F">
        <w:rPr>
          <w:b/>
          <w:lang w:val="sr-Latn-CS"/>
        </w:rPr>
        <w:t xml:space="preserve">Specifični ciljevi programa: </w:t>
      </w:r>
      <w:r w:rsidRPr="007C126F">
        <w:rPr>
          <w:rFonts w:cs="Arial"/>
          <w:lang w:val="sr-Latn-CS"/>
        </w:rPr>
        <w:t>uvidjeti značaj posmatranja dječijeg ponašanja za planiranje i realizovanje vaspitno-obrazovnog rada sa djecom; podsjećanje na moguće izvore podataka o djeci; razmjena iskustava o tome kada, gdje, šta i kako posmatramo; razumjeti važnost objektivnog bilježenja posmatranog ponašanja; razmijeniti iskustva u čuvanju podataka o djeci (dječiji portfolio); uvidjeti kako likovni izraz djeteta može biti indikator dječijeg razvoja.</w:t>
      </w:r>
    </w:p>
    <w:p w:rsidR="006D378B" w:rsidRPr="007C126F" w:rsidRDefault="006D378B" w:rsidP="002666C6">
      <w:pPr>
        <w:spacing w:after="0" w:line="240" w:lineRule="auto"/>
        <w:jc w:val="both"/>
        <w:rPr>
          <w:b/>
          <w:lang w:val="sr-Latn-CS"/>
        </w:rPr>
      </w:pPr>
    </w:p>
    <w:p w:rsidR="006D378B" w:rsidRPr="007C126F" w:rsidRDefault="006D378B" w:rsidP="002666C6">
      <w:pPr>
        <w:spacing w:after="0" w:line="240" w:lineRule="auto"/>
        <w:jc w:val="both"/>
        <w:rPr>
          <w:rFonts w:cs="Arial"/>
          <w:lang w:val="sr-Latn-CS"/>
        </w:rPr>
      </w:pPr>
      <w:r w:rsidRPr="007C126F">
        <w:rPr>
          <w:rFonts w:cs="Arial"/>
          <w:b/>
          <w:bCs/>
          <w:lang w:val="sr-Latn-CS"/>
        </w:rPr>
        <w:t xml:space="preserve">Ciljna grupa: </w:t>
      </w:r>
      <w:r w:rsidRPr="007C126F">
        <w:rPr>
          <w:rFonts w:cs="Arial"/>
          <w:bCs/>
          <w:lang w:val="sr-Latn-CS"/>
        </w:rPr>
        <w:t>n</w:t>
      </w:r>
      <w:r w:rsidRPr="007C126F">
        <w:rPr>
          <w:rFonts w:cs="Arial"/>
          <w:lang w:val="sr-Latn-CS"/>
        </w:rPr>
        <w:t xml:space="preserve">astavnici predškolskog vaspitanja. </w:t>
      </w:r>
    </w:p>
    <w:p w:rsidR="006D378B" w:rsidRPr="007C126F" w:rsidRDefault="006D378B" w:rsidP="002666C6">
      <w:pPr>
        <w:spacing w:after="0" w:line="240" w:lineRule="auto"/>
        <w:jc w:val="both"/>
        <w:rPr>
          <w:rFonts w:cs="Arial"/>
          <w:bCs/>
          <w:lang w:val="sr-Latn-CS"/>
        </w:rPr>
      </w:pPr>
    </w:p>
    <w:p w:rsidR="006D378B" w:rsidRPr="007C126F" w:rsidRDefault="006D378B" w:rsidP="002666C6">
      <w:pPr>
        <w:spacing w:after="0" w:line="240" w:lineRule="auto"/>
        <w:jc w:val="both"/>
        <w:rPr>
          <w:rFonts w:cs="Arial"/>
          <w:bCs/>
          <w:lang w:val="hr-HR"/>
        </w:rPr>
      </w:pPr>
      <w:r w:rsidRPr="007C126F">
        <w:rPr>
          <w:rFonts w:cs="Arial"/>
          <w:b/>
          <w:bCs/>
          <w:lang w:val="sr-Latn-CS"/>
        </w:rPr>
        <w:t>Metode i tehnike rada:</w:t>
      </w:r>
      <w:r w:rsidRPr="007C126F">
        <w:rPr>
          <w:rFonts w:cs="Arial"/>
          <w:bCs/>
          <w:lang w:val="sr-Latn-CS"/>
        </w:rPr>
        <w:t>o</w:t>
      </w:r>
      <w:r w:rsidRPr="007C126F">
        <w:rPr>
          <w:rFonts w:cs="Arial"/>
          <w:lang w:val="sr-Latn-CS"/>
        </w:rPr>
        <w:t xml:space="preserve">bukainteraktivnog tipa. </w:t>
      </w:r>
    </w:p>
    <w:p w:rsidR="006D378B" w:rsidRPr="007C126F" w:rsidRDefault="006D378B" w:rsidP="002666C6">
      <w:pPr>
        <w:spacing w:after="0" w:line="240" w:lineRule="auto"/>
        <w:jc w:val="both"/>
        <w:rPr>
          <w:rFonts w:cs="Arial"/>
          <w:b/>
          <w:lang w:val="sr-Latn-CS"/>
        </w:rPr>
      </w:pPr>
    </w:p>
    <w:p w:rsidR="006D378B" w:rsidRPr="007C126F" w:rsidRDefault="006D378B" w:rsidP="002666C6">
      <w:pPr>
        <w:spacing w:after="0" w:line="240" w:lineRule="auto"/>
        <w:jc w:val="both"/>
        <w:rPr>
          <w:b/>
          <w:lang w:val="sr-Latn-CS"/>
        </w:rPr>
      </w:pPr>
      <w:r w:rsidRPr="007C126F">
        <w:rPr>
          <w:b/>
          <w:lang w:val="sr-Latn-CS"/>
        </w:rPr>
        <w:t>Teme:</w:t>
      </w:r>
      <w:r w:rsidRPr="007C126F">
        <w:rPr>
          <w:b/>
          <w:lang w:val="sr-Latn-CS"/>
        </w:rPr>
        <w:tab/>
      </w:r>
    </w:p>
    <w:p w:rsidR="006D378B" w:rsidRPr="007C126F" w:rsidRDefault="006D378B" w:rsidP="002666C6">
      <w:pPr>
        <w:numPr>
          <w:ilvl w:val="0"/>
          <w:numId w:val="256"/>
        </w:numPr>
        <w:jc w:val="both"/>
        <w:rPr>
          <w:rFonts w:cs="Tahoma"/>
          <w:lang w:val="en-US"/>
        </w:rPr>
      </w:pPr>
      <w:r w:rsidRPr="007C126F">
        <w:rPr>
          <w:rFonts w:cs="Tahoma"/>
          <w:lang w:val="en-US"/>
        </w:rPr>
        <w:t>Procjena i praćenje dječijeg razvoja</w:t>
      </w:r>
    </w:p>
    <w:p w:rsidR="006D378B" w:rsidRPr="007C126F" w:rsidRDefault="006D378B" w:rsidP="002666C6">
      <w:pPr>
        <w:numPr>
          <w:ilvl w:val="0"/>
          <w:numId w:val="256"/>
        </w:numPr>
        <w:jc w:val="both"/>
        <w:rPr>
          <w:rFonts w:cs="Tahoma"/>
          <w:lang w:val="en-US"/>
        </w:rPr>
      </w:pPr>
      <w:r w:rsidRPr="007C126F">
        <w:rPr>
          <w:rFonts w:cs="Tahoma"/>
          <w:lang w:val="en-US"/>
        </w:rPr>
        <w:t>Posmatranje dječijeg ponašanja</w:t>
      </w:r>
    </w:p>
    <w:p w:rsidR="006D378B" w:rsidRPr="007C126F" w:rsidRDefault="006D378B" w:rsidP="002666C6">
      <w:pPr>
        <w:numPr>
          <w:ilvl w:val="0"/>
          <w:numId w:val="256"/>
        </w:numPr>
        <w:jc w:val="both"/>
        <w:rPr>
          <w:rFonts w:cs="Tahoma"/>
          <w:lang w:val="en-US"/>
        </w:rPr>
      </w:pPr>
      <w:r w:rsidRPr="007C126F">
        <w:rPr>
          <w:rFonts w:cs="Tahoma"/>
          <w:lang w:val="en-US"/>
        </w:rPr>
        <w:t>Bilježenje; dječiji portfolio</w:t>
      </w:r>
    </w:p>
    <w:p w:rsidR="006D378B" w:rsidRPr="007C126F" w:rsidRDefault="006D378B" w:rsidP="002666C6">
      <w:pPr>
        <w:numPr>
          <w:ilvl w:val="0"/>
          <w:numId w:val="256"/>
        </w:numPr>
        <w:jc w:val="both"/>
        <w:rPr>
          <w:rFonts w:cs="Tahoma"/>
          <w:lang w:val="en-US"/>
        </w:rPr>
      </w:pPr>
      <w:r w:rsidRPr="007C126F">
        <w:rPr>
          <w:rFonts w:cs="Tahoma"/>
          <w:lang w:val="en-US"/>
        </w:rPr>
        <w:t>Crtanje i crtež</w:t>
      </w:r>
    </w:p>
    <w:p w:rsidR="006D378B" w:rsidRPr="007C126F" w:rsidRDefault="006D378B" w:rsidP="002666C6">
      <w:pPr>
        <w:spacing w:after="0" w:line="240" w:lineRule="auto"/>
        <w:jc w:val="both"/>
        <w:rPr>
          <w:rFonts w:cs="Arial"/>
          <w:b/>
          <w:bCs/>
          <w:lang w:val="sr-Latn-CS"/>
        </w:rPr>
      </w:pPr>
    </w:p>
    <w:p w:rsidR="006D378B" w:rsidRPr="007C126F" w:rsidRDefault="006D378B" w:rsidP="002666C6">
      <w:pPr>
        <w:spacing w:after="0" w:line="240" w:lineRule="auto"/>
        <w:jc w:val="both"/>
        <w:rPr>
          <w:rFonts w:cs="Arial"/>
          <w:lang w:val="sr-Latn-CS"/>
        </w:rPr>
      </w:pPr>
      <w:r w:rsidRPr="007C126F">
        <w:rPr>
          <w:rFonts w:cs="Arial"/>
          <w:b/>
          <w:bCs/>
          <w:lang w:val="sr-Latn-CS"/>
        </w:rPr>
        <w:t>Trajanje programa (broj dana i broj sati efektivnog rada):</w:t>
      </w:r>
      <w:r w:rsidRPr="007C126F">
        <w:rPr>
          <w:rFonts w:cs="Arial"/>
          <w:lang w:val="sr-Latn-CS"/>
        </w:rPr>
        <w:t>jedan dan (8 sati).</w:t>
      </w:r>
    </w:p>
    <w:p w:rsidR="006D378B" w:rsidRPr="007C126F" w:rsidRDefault="006D378B" w:rsidP="002666C6">
      <w:pPr>
        <w:spacing w:after="0" w:line="240" w:lineRule="auto"/>
        <w:jc w:val="both"/>
        <w:rPr>
          <w:rFonts w:cs="Arial"/>
          <w:lang w:val="sr-Latn-CS"/>
        </w:rPr>
      </w:pPr>
    </w:p>
    <w:p w:rsidR="006D378B" w:rsidRPr="007C126F" w:rsidRDefault="006D378B" w:rsidP="002666C6">
      <w:pPr>
        <w:spacing w:after="0" w:line="240" w:lineRule="auto"/>
        <w:jc w:val="both"/>
        <w:rPr>
          <w:rFonts w:cs="Arial"/>
          <w:lang w:val="sr-Latn-CS"/>
        </w:rPr>
      </w:pPr>
      <w:r w:rsidRPr="007C126F">
        <w:rPr>
          <w:rFonts w:cs="Arial"/>
          <w:b/>
          <w:bCs/>
          <w:lang w:val="sr-Latn-CS"/>
        </w:rPr>
        <w:t xml:space="preserve">Broj učesnika u grupi: </w:t>
      </w:r>
      <w:r w:rsidRPr="007C126F">
        <w:rPr>
          <w:rFonts w:cs="Arial"/>
          <w:bCs/>
          <w:lang w:val="sr-Latn-CS"/>
        </w:rPr>
        <w:t>od</w:t>
      </w:r>
      <w:r w:rsidRPr="007C126F">
        <w:rPr>
          <w:rFonts w:cs="Arial"/>
          <w:lang w:val="sr-Latn-CS"/>
        </w:rPr>
        <w:t>25 do 30 učesnika.</w:t>
      </w:r>
    </w:p>
    <w:p w:rsidR="006D378B" w:rsidRPr="007C126F" w:rsidRDefault="006D378B" w:rsidP="002666C6">
      <w:pPr>
        <w:spacing w:after="0" w:line="240" w:lineRule="auto"/>
        <w:jc w:val="both"/>
        <w:rPr>
          <w:rFonts w:cs="Arial"/>
          <w:lang w:val="sr-Latn-CS"/>
        </w:rPr>
      </w:pPr>
    </w:p>
    <w:p w:rsidR="006D378B" w:rsidRPr="007C126F" w:rsidRDefault="006D378B" w:rsidP="002666C6">
      <w:pPr>
        <w:spacing w:after="0" w:line="240" w:lineRule="auto"/>
        <w:jc w:val="both"/>
        <w:rPr>
          <w:rFonts w:cs="Arial"/>
        </w:rPr>
      </w:pPr>
      <w:r w:rsidRPr="007C126F">
        <w:rPr>
          <w:rFonts w:cs="Arial"/>
          <w:b/>
          <w:lang w:val="sr-Latn-CS"/>
        </w:rPr>
        <w:t>Cijena po učesniku:</w:t>
      </w:r>
      <w:r w:rsidRPr="007C126F">
        <w:rPr>
          <w:rFonts w:cs="Arial"/>
          <w:lang w:val="sr-Latn-CS"/>
        </w:rPr>
        <w:t xml:space="preserve"> 20€ (uračunati su honorar za voditelje seminara i cijena potrošnog materijala).</w:t>
      </w:r>
    </w:p>
    <w:p w:rsidR="006D378B" w:rsidRPr="007C126F" w:rsidRDefault="006D378B" w:rsidP="002666C6">
      <w:pPr>
        <w:spacing w:after="0" w:line="240" w:lineRule="auto"/>
        <w:jc w:val="both"/>
        <w:rPr>
          <w:rFonts w:cs="Arial"/>
          <w:lang w:val="sr-Latn-CS"/>
        </w:rPr>
      </w:pPr>
    </w:p>
    <w:p w:rsidR="00EF385B" w:rsidRPr="007C126F" w:rsidRDefault="00EF385B"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D378B" w:rsidRPr="007C126F" w:rsidTr="007D7302">
        <w:tc>
          <w:tcPr>
            <w:tcW w:w="9180" w:type="dxa"/>
            <w:shd w:val="clear" w:color="auto" w:fill="E0E0E0"/>
          </w:tcPr>
          <w:p w:rsidR="006D378B" w:rsidRPr="007C126F" w:rsidRDefault="008276E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206</w:t>
            </w:r>
            <w:r w:rsidR="006D378B" w:rsidRPr="007C126F">
              <w:rPr>
                <w:rFonts w:ascii="Verdana" w:eastAsia="SimSun" w:hAnsi="Verdana"/>
                <w:bCs w:val="0"/>
                <w:iCs/>
                <w:sz w:val="22"/>
                <w:szCs w:val="22"/>
                <w:lang w:val="sr-Latn-CS"/>
              </w:rPr>
              <w:t>. Porodični raspored u radu sa agresivnom i hiperaktivnom djecom predškolskog i osnovnoškolskog uzrasta</w:t>
            </w:r>
          </w:p>
        </w:tc>
      </w:tr>
    </w:tbl>
    <w:p w:rsidR="006D378B" w:rsidRPr="007C126F" w:rsidRDefault="006D378B" w:rsidP="002666C6">
      <w:pPr>
        <w:spacing w:after="0" w:line="240" w:lineRule="auto"/>
        <w:jc w:val="both"/>
        <w:rPr>
          <w:rFonts w:cs="Arial"/>
          <w:bCs/>
          <w:iCs/>
          <w:lang w:val="sr-Latn-CS"/>
        </w:rPr>
      </w:pPr>
    </w:p>
    <w:p w:rsidR="006D378B" w:rsidRPr="007C126F" w:rsidRDefault="006D378B" w:rsidP="002666C6">
      <w:pPr>
        <w:spacing w:after="0" w:line="240" w:lineRule="auto"/>
        <w:jc w:val="both"/>
        <w:rPr>
          <w:rFonts w:cs="Arial"/>
          <w:lang w:val="sr-Latn-CS"/>
        </w:rPr>
      </w:pPr>
      <w:r w:rsidRPr="007C126F">
        <w:rPr>
          <w:rFonts w:cs="Arial"/>
          <w:b/>
          <w:bCs/>
          <w:lang w:val="sr-Latn-CS"/>
        </w:rPr>
        <w:t xml:space="preserve">Autorka: </w:t>
      </w:r>
      <w:r w:rsidRPr="007C126F">
        <w:rPr>
          <w:rFonts w:cs="Arial"/>
          <w:bCs/>
          <w:lang w:val="sr-Latn-CS"/>
        </w:rPr>
        <w:t>Vladica Ilić</w:t>
      </w:r>
    </w:p>
    <w:p w:rsidR="006D378B" w:rsidRPr="007C126F" w:rsidRDefault="006C43EE" w:rsidP="002666C6">
      <w:pPr>
        <w:spacing w:after="0" w:line="240" w:lineRule="auto"/>
        <w:jc w:val="both"/>
        <w:rPr>
          <w:rFonts w:cs="Arial"/>
          <w:bCs/>
          <w:lang w:val="sr-Latn-CS"/>
        </w:rPr>
      </w:pPr>
      <w:r w:rsidRPr="007C126F">
        <w:rPr>
          <w:rFonts w:cs="Arial"/>
          <w:b/>
          <w:bCs/>
          <w:lang w:val="sr-Latn-CS"/>
        </w:rPr>
        <w:t>Naziv institucije/organizacije koja podržava program:</w:t>
      </w:r>
      <w:r w:rsidRPr="007C126F">
        <w:rPr>
          <w:rFonts w:cs="Arial"/>
          <w:bCs/>
          <w:lang w:val="sr-Latn-CS"/>
        </w:rPr>
        <w:t xml:space="preserve"> PPU „Svetionik“ Bar</w:t>
      </w:r>
    </w:p>
    <w:p w:rsidR="006D378B" w:rsidRPr="007C126F" w:rsidRDefault="006D378B" w:rsidP="002666C6">
      <w:pPr>
        <w:spacing w:after="0" w:line="240" w:lineRule="auto"/>
        <w:jc w:val="both"/>
        <w:rPr>
          <w:rFonts w:cs="Arial"/>
          <w:bCs/>
          <w:lang w:val="sr-Latn-CS"/>
        </w:rPr>
      </w:pPr>
      <w:r w:rsidRPr="007C126F">
        <w:rPr>
          <w:rFonts w:cs="Arial"/>
          <w:b/>
          <w:bCs/>
          <w:lang w:val="sr-Latn-CS"/>
        </w:rPr>
        <w:t xml:space="preserve">Odgovorna osoba (koordinator): </w:t>
      </w:r>
      <w:r w:rsidRPr="007C126F">
        <w:rPr>
          <w:rFonts w:cs="Arial"/>
          <w:bCs/>
          <w:lang w:val="sr-Latn-CS"/>
        </w:rPr>
        <w:t>Ivana Durutović</w:t>
      </w:r>
    </w:p>
    <w:p w:rsidR="006D378B" w:rsidRPr="007C126F" w:rsidRDefault="006D378B" w:rsidP="002666C6">
      <w:pPr>
        <w:spacing w:after="0" w:line="240" w:lineRule="auto"/>
        <w:jc w:val="both"/>
        <w:rPr>
          <w:rFonts w:cs="Arial"/>
          <w:bCs/>
          <w:lang w:val="sr-Latn-CS"/>
        </w:rPr>
      </w:pPr>
      <w:r w:rsidRPr="007C126F">
        <w:rPr>
          <w:rFonts w:cs="Arial"/>
          <w:b/>
          <w:bCs/>
          <w:lang w:val="sr-Latn-CS"/>
        </w:rPr>
        <w:t>Adresa:</w:t>
      </w:r>
      <w:r w:rsidRPr="007C126F">
        <w:rPr>
          <w:rFonts w:cs="Arial"/>
          <w:bCs/>
          <w:lang w:val="sr-Latn-CS"/>
        </w:rPr>
        <w:t xml:space="preserve"> Ul.Jovana Tomaševića 8/22, Bar</w:t>
      </w:r>
    </w:p>
    <w:p w:rsidR="006D378B" w:rsidRPr="007C126F" w:rsidRDefault="006D378B" w:rsidP="002666C6">
      <w:pPr>
        <w:spacing w:after="0" w:line="240" w:lineRule="auto"/>
        <w:jc w:val="both"/>
        <w:rPr>
          <w:rFonts w:cs="Arial"/>
          <w:bCs/>
          <w:lang w:val="sr-Latn-CS"/>
        </w:rPr>
      </w:pPr>
      <w:r w:rsidRPr="007C126F">
        <w:rPr>
          <w:rFonts w:cs="Arial"/>
          <w:b/>
          <w:bCs/>
          <w:lang w:val="sr-Latn-CS"/>
        </w:rPr>
        <w:t>E</w:t>
      </w:r>
      <w:r w:rsidRPr="007C126F">
        <w:rPr>
          <w:rFonts w:cs="Arial"/>
          <w:b/>
          <w:bCs/>
          <w:lang w:val="sr-Cyrl-CS"/>
        </w:rPr>
        <w:t>-</w:t>
      </w:r>
      <w:r w:rsidRPr="007C126F">
        <w:rPr>
          <w:rFonts w:cs="Arial"/>
          <w:b/>
          <w:bCs/>
          <w:lang w:val="sr-Latn-CS"/>
        </w:rPr>
        <w:t>mail</w:t>
      </w:r>
      <w:r w:rsidRPr="007C126F">
        <w:rPr>
          <w:rFonts w:cs="Arial"/>
          <w:b/>
          <w:bCs/>
          <w:lang w:val="sr-Cyrl-CS"/>
        </w:rPr>
        <w:t>:</w:t>
      </w:r>
      <w:r w:rsidRPr="007C126F">
        <w:rPr>
          <w:rFonts w:cs="Arial"/>
          <w:bCs/>
          <w:lang w:val="sr-Latn-CS"/>
        </w:rPr>
        <w:t>svetionikbar@t-com-me</w:t>
      </w:r>
    </w:p>
    <w:p w:rsidR="006D378B" w:rsidRPr="007C126F" w:rsidRDefault="006D378B" w:rsidP="002666C6">
      <w:pPr>
        <w:spacing w:after="0" w:line="240" w:lineRule="auto"/>
        <w:jc w:val="both"/>
        <w:rPr>
          <w:rFonts w:cs="Arial"/>
          <w:b/>
          <w:bCs/>
          <w:lang w:val="sr-Latn-CS"/>
        </w:rPr>
      </w:pPr>
      <w:r w:rsidRPr="007C126F">
        <w:rPr>
          <w:rFonts w:cs="Arial"/>
          <w:b/>
          <w:bCs/>
          <w:lang w:val="sr-Latn-CS"/>
        </w:rPr>
        <w:t xml:space="preserve">Broj telefona: </w:t>
      </w:r>
      <w:r w:rsidRPr="007C126F">
        <w:rPr>
          <w:rFonts w:cs="Arial"/>
          <w:bCs/>
          <w:lang w:val="sr-Latn-CS"/>
        </w:rPr>
        <w:t xml:space="preserve">067-628-668 </w:t>
      </w:r>
    </w:p>
    <w:p w:rsidR="006D378B" w:rsidRPr="007C126F" w:rsidRDefault="006D378B" w:rsidP="002666C6">
      <w:pPr>
        <w:spacing w:after="0" w:line="240" w:lineRule="auto"/>
        <w:jc w:val="both"/>
        <w:rPr>
          <w:rFonts w:cs="Arial"/>
          <w:bCs/>
          <w:lang w:val="sr-Latn-CS"/>
        </w:rPr>
      </w:pPr>
    </w:p>
    <w:p w:rsidR="006D378B" w:rsidRPr="007C126F" w:rsidRDefault="006D378B" w:rsidP="002666C6">
      <w:pPr>
        <w:tabs>
          <w:tab w:val="left" w:pos="709"/>
        </w:tabs>
        <w:suppressAutoHyphens/>
        <w:autoSpaceDE w:val="0"/>
        <w:autoSpaceDN w:val="0"/>
        <w:adjustRightInd w:val="0"/>
        <w:jc w:val="both"/>
      </w:pPr>
      <w:r w:rsidRPr="007C126F">
        <w:rPr>
          <w:b/>
          <w:bCs/>
        </w:rPr>
        <w:t>Opšti cilj programa:</w:t>
      </w:r>
      <w:r w:rsidRPr="007C126F">
        <w:t xml:space="preserve"> osnaživanje vaspitača i nastav</w:t>
      </w:r>
      <w:r w:rsidR="006C43EE" w:rsidRPr="007C126F">
        <w:t xml:space="preserve">nika da upravljaju odjeljenjem; </w:t>
      </w:r>
      <w:r w:rsidR="000631E5">
        <w:t>povećanje kompetencije vaspitač</w:t>
      </w:r>
      <w:r w:rsidRPr="007C126F">
        <w:t>a i nastavnika za smanjenje i rješavanje problema; sagledavanje kroz koncept PR/a važnosti i uticaja socijalnih  porodičnih odnosa kao uzročnika problema.</w:t>
      </w:r>
    </w:p>
    <w:p w:rsidR="006D378B" w:rsidRPr="007C126F" w:rsidRDefault="006D378B" w:rsidP="002666C6">
      <w:pPr>
        <w:tabs>
          <w:tab w:val="left" w:pos="709"/>
        </w:tabs>
        <w:suppressAutoHyphens/>
        <w:autoSpaceDE w:val="0"/>
        <w:autoSpaceDN w:val="0"/>
        <w:adjustRightInd w:val="0"/>
        <w:jc w:val="both"/>
      </w:pPr>
    </w:p>
    <w:p w:rsidR="006D378B" w:rsidRPr="007C126F" w:rsidRDefault="006D378B" w:rsidP="002666C6">
      <w:pPr>
        <w:tabs>
          <w:tab w:val="left" w:pos="709"/>
        </w:tabs>
        <w:suppressAutoHyphens/>
        <w:autoSpaceDE w:val="0"/>
        <w:autoSpaceDN w:val="0"/>
        <w:adjustRightInd w:val="0"/>
        <w:jc w:val="both"/>
      </w:pPr>
      <w:r w:rsidRPr="007C126F">
        <w:rPr>
          <w:b/>
          <w:bCs/>
        </w:rPr>
        <w:lastRenderedPageBreak/>
        <w:t>Specifični ciljevi programa:</w:t>
      </w:r>
      <w:r w:rsidRPr="007C126F">
        <w:t xml:space="preserve"> upoznavanje polaznika s konceptom PR/a; obučavanje polaznika da prepoznaju uzroke problema, u kojoj je poziciji dijete u grupi i zašto; korišćenje principa PR/a u funkciji smanjenja problema; senzibilizovanje polaznika za primjenu tehnika PR/a.</w:t>
      </w:r>
    </w:p>
    <w:p w:rsidR="006D378B" w:rsidRPr="007C126F" w:rsidRDefault="006D378B" w:rsidP="002666C6">
      <w:pPr>
        <w:spacing w:after="0" w:line="240" w:lineRule="auto"/>
        <w:jc w:val="both"/>
        <w:rPr>
          <w:rFonts w:cs="Arial"/>
          <w:bCs/>
          <w:lang w:val="sr-Latn-CS"/>
        </w:rPr>
      </w:pPr>
    </w:p>
    <w:p w:rsidR="006D378B" w:rsidRPr="007C126F" w:rsidRDefault="006D378B" w:rsidP="002666C6">
      <w:pPr>
        <w:spacing w:after="0" w:line="240" w:lineRule="auto"/>
        <w:jc w:val="both"/>
        <w:rPr>
          <w:rFonts w:cs="Arial"/>
          <w:bCs/>
          <w:lang w:val="sr-Latn-CS"/>
        </w:rPr>
      </w:pPr>
      <w:r w:rsidRPr="007C126F">
        <w:rPr>
          <w:rFonts w:cs="Arial"/>
          <w:b/>
          <w:bCs/>
          <w:lang w:val="sr-Latn-CS"/>
        </w:rPr>
        <w:t xml:space="preserve">Ciljne grupe: </w:t>
      </w:r>
      <w:r w:rsidRPr="007C126F">
        <w:rPr>
          <w:rFonts w:cs="Arial"/>
          <w:bCs/>
          <w:lang w:val="sr-Latn-CS"/>
        </w:rPr>
        <w:t>vaspitači, nastavnici, vaspitači u domovima učenika, stručni saradnici i direktori.</w:t>
      </w:r>
    </w:p>
    <w:p w:rsidR="006D378B" w:rsidRPr="007C126F" w:rsidRDefault="006D378B" w:rsidP="002666C6">
      <w:pPr>
        <w:spacing w:after="0" w:line="240" w:lineRule="auto"/>
        <w:jc w:val="both"/>
        <w:rPr>
          <w:rFonts w:cs="Arial"/>
          <w:b/>
          <w:bCs/>
          <w:lang w:val="sr-Latn-CS"/>
        </w:rPr>
      </w:pPr>
    </w:p>
    <w:p w:rsidR="006D378B" w:rsidRPr="007C126F" w:rsidRDefault="006D378B" w:rsidP="002666C6">
      <w:pPr>
        <w:spacing w:after="0" w:line="240" w:lineRule="auto"/>
        <w:jc w:val="both"/>
        <w:rPr>
          <w:rFonts w:cs="Arial"/>
          <w:bCs/>
          <w:lang w:val="sr-Latn-CS"/>
        </w:rPr>
      </w:pPr>
      <w:r w:rsidRPr="007C126F">
        <w:rPr>
          <w:rFonts w:cs="Arial"/>
          <w:b/>
          <w:bCs/>
          <w:lang w:val="sr-Latn-CS"/>
        </w:rPr>
        <w:t xml:space="preserve">Metode i tehnike rada: </w:t>
      </w:r>
      <w:r w:rsidRPr="007C126F">
        <w:rPr>
          <w:rFonts w:cs="Arial"/>
          <w:bCs/>
          <w:lang w:val="sr-Latn-CS"/>
        </w:rPr>
        <w:t>obuka interaktivnog tipa.</w:t>
      </w:r>
    </w:p>
    <w:p w:rsidR="006D378B" w:rsidRPr="007C126F" w:rsidRDefault="006D378B" w:rsidP="002666C6">
      <w:pPr>
        <w:spacing w:after="0" w:line="240" w:lineRule="auto"/>
        <w:jc w:val="both"/>
        <w:rPr>
          <w:rFonts w:cs="Arial"/>
          <w:b/>
          <w:bCs/>
          <w:lang w:val="sr-Latn-CS"/>
        </w:rPr>
      </w:pPr>
    </w:p>
    <w:p w:rsidR="006D378B" w:rsidRPr="007C126F" w:rsidRDefault="006D378B" w:rsidP="002666C6">
      <w:pPr>
        <w:spacing w:after="0" w:line="240" w:lineRule="auto"/>
        <w:jc w:val="both"/>
        <w:rPr>
          <w:rFonts w:cs="Arial"/>
          <w:bCs/>
          <w:lang w:val="sr-Latn-CS"/>
        </w:rPr>
      </w:pPr>
      <w:r w:rsidRPr="007C126F">
        <w:rPr>
          <w:rFonts w:cs="Arial"/>
          <w:b/>
          <w:bCs/>
          <w:lang w:val="sr-Latn-CS"/>
        </w:rPr>
        <w:t>Teme:</w:t>
      </w:r>
    </w:p>
    <w:p w:rsidR="006D378B" w:rsidRPr="007C126F"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rPr>
      </w:pPr>
      <w:r w:rsidRPr="007C126F">
        <w:rPr>
          <w:rFonts w:ascii="Verdana" w:hAnsi="Verdana"/>
        </w:rPr>
        <w:t>Teorijski uvod/koncept porodičnog rasporeda po Bertu Helingeru</w:t>
      </w:r>
    </w:p>
    <w:p w:rsidR="006D378B" w:rsidRPr="007C126F"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rPr>
      </w:pPr>
      <w:r w:rsidRPr="007C126F">
        <w:rPr>
          <w:rFonts w:ascii="Verdana" w:hAnsi="Verdana"/>
        </w:rPr>
        <w:t xml:space="preserve">Definisanje osnovnih pojmova: hiperaktivnost i agresivnost </w:t>
      </w:r>
    </w:p>
    <w:p w:rsidR="006D378B" w:rsidRPr="007C126F"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rPr>
      </w:pPr>
      <w:r w:rsidRPr="007C126F">
        <w:rPr>
          <w:rFonts w:ascii="Verdana" w:hAnsi="Verdana"/>
        </w:rPr>
        <w:t>Sagledavanje važnosti i uticaja socijalnih i porodičnih odnosa na agresivno</w:t>
      </w:r>
      <w:r w:rsidR="000631E5">
        <w:rPr>
          <w:rFonts w:ascii="Verdana" w:hAnsi="Verdana"/>
        </w:rPr>
        <w:t xml:space="preserve"> i hiperaktivno ponašanje kod uč</w:t>
      </w:r>
      <w:r w:rsidRPr="007C126F">
        <w:rPr>
          <w:rFonts w:ascii="Verdana" w:hAnsi="Verdana"/>
        </w:rPr>
        <w:t xml:space="preserve">enika. </w:t>
      </w:r>
    </w:p>
    <w:p w:rsidR="006D378B" w:rsidRPr="007C126F"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lang w:val="ru-RU"/>
        </w:rPr>
      </w:pPr>
      <w:r w:rsidRPr="007C126F">
        <w:rPr>
          <w:rFonts w:ascii="Verdana" w:hAnsi="Verdana"/>
          <w:lang w:val="ru-RU"/>
        </w:rPr>
        <w:t>Оsnovni elementi rada sa djecom: igra, relaksacija, imaginacija, pravljenje mobila ( igra</w:t>
      </w:r>
      <w:r w:rsidRPr="007C126F">
        <w:rPr>
          <w:rFonts w:ascii="Verdana" w:hAnsi="Verdana"/>
        </w:rPr>
        <w:t>š</w:t>
      </w:r>
      <w:r w:rsidRPr="007C126F">
        <w:rPr>
          <w:rFonts w:ascii="Verdana" w:hAnsi="Verdana"/>
          <w:lang w:val="ru-RU"/>
        </w:rPr>
        <w:t>ke )</w:t>
      </w:r>
    </w:p>
    <w:p w:rsidR="006D378B" w:rsidRPr="007C126F"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rPr>
      </w:pPr>
      <w:r w:rsidRPr="007C126F">
        <w:rPr>
          <w:rFonts w:ascii="Verdana" w:hAnsi="Verdana"/>
        </w:rPr>
        <w:t xml:space="preserve">Demonstracije i osnovne tehnike rada s porodičnim rasporedom </w:t>
      </w:r>
    </w:p>
    <w:p w:rsidR="006D378B" w:rsidRPr="000631E5" w:rsidRDefault="006D378B" w:rsidP="002666C6">
      <w:pPr>
        <w:pStyle w:val="ListParagraph"/>
        <w:numPr>
          <w:ilvl w:val="0"/>
          <w:numId w:val="257"/>
        </w:numPr>
        <w:tabs>
          <w:tab w:val="left" w:pos="709"/>
        </w:tabs>
        <w:suppressAutoHyphens/>
        <w:autoSpaceDE w:val="0"/>
        <w:autoSpaceDN w:val="0"/>
        <w:adjustRightInd w:val="0"/>
        <w:jc w:val="both"/>
        <w:rPr>
          <w:rFonts w:ascii="Verdana" w:hAnsi="Verdana"/>
        </w:rPr>
      </w:pPr>
      <w:r w:rsidRPr="007C126F">
        <w:rPr>
          <w:rFonts w:ascii="Verdana" w:hAnsi="Verdana"/>
        </w:rPr>
        <w:t xml:space="preserve">Uvježbavanje tehnika i vještina porodičnog rasporeda na konkretnim primjerima </w:t>
      </w:r>
    </w:p>
    <w:p w:rsidR="006D378B" w:rsidRPr="007C126F" w:rsidRDefault="006D378B" w:rsidP="002666C6">
      <w:pPr>
        <w:spacing w:after="0" w:line="240" w:lineRule="auto"/>
        <w:ind w:left="630" w:hanging="630"/>
        <w:jc w:val="both"/>
        <w:rPr>
          <w:rFonts w:cs="Arial"/>
          <w:bCs/>
          <w:lang w:val="sl-SI"/>
        </w:rPr>
      </w:pPr>
      <w:r w:rsidRPr="007C126F">
        <w:rPr>
          <w:rFonts w:cs="Arial"/>
          <w:b/>
          <w:bCs/>
          <w:lang w:val="sr-Latn-CS"/>
        </w:rPr>
        <w:t xml:space="preserve">Trajanje programa (broj dana i broj sati efektivnog rada): </w:t>
      </w:r>
      <w:r w:rsidRPr="007C126F">
        <w:rPr>
          <w:rFonts w:cs="Arial"/>
          <w:bCs/>
          <w:lang w:val="sl-SI"/>
        </w:rPr>
        <w:t>tri dana (24 sata).</w:t>
      </w:r>
    </w:p>
    <w:p w:rsidR="009833AE" w:rsidRPr="007C126F" w:rsidRDefault="009833AE" w:rsidP="002666C6">
      <w:pPr>
        <w:spacing w:after="0" w:line="240" w:lineRule="auto"/>
        <w:ind w:left="630" w:hanging="630"/>
        <w:jc w:val="both"/>
        <w:rPr>
          <w:rFonts w:cs="Arial"/>
          <w:bCs/>
          <w:lang w:val="sl-SI"/>
        </w:rPr>
      </w:pPr>
    </w:p>
    <w:p w:rsidR="006D378B" w:rsidRPr="007C126F" w:rsidRDefault="006D378B" w:rsidP="002666C6">
      <w:pPr>
        <w:spacing w:after="0" w:line="240" w:lineRule="auto"/>
        <w:jc w:val="both"/>
        <w:rPr>
          <w:rFonts w:cs="Arial"/>
          <w:lang w:val="sl-SI"/>
        </w:rPr>
      </w:pPr>
      <w:r w:rsidRPr="007C126F">
        <w:rPr>
          <w:rFonts w:cs="Arial"/>
          <w:b/>
          <w:lang w:val="sl-SI"/>
        </w:rPr>
        <w:t xml:space="preserve">Broj učesnika u grupi: </w:t>
      </w:r>
      <w:r w:rsidRPr="007C126F">
        <w:rPr>
          <w:rFonts w:cs="Arial"/>
          <w:lang w:val="sl-SI"/>
        </w:rPr>
        <w:t>od 15 do 50 učesnika.</w:t>
      </w:r>
    </w:p>
    <w:p w:rsidR="006D378B" w:rsidRPr="007C126F" w:rsidRDefault="006D378B" w:rsidP="002666C6">
      <w:pPr>
        <w:spacing w:after="0" w:line="240" w:lineRule="auto"/>
        <w:jc w:val="both"/>
        <w:rPr>
          <w:rFonts w:cs="Arial"/>
          <w:lang w:val="sl-SI"/>
        </w:rPr>
      </w:pPr>
    </w:p>
    <w:p w:rsidR="0049742A" w:rsidRPr="007C126F" w:rsidRDefault="006D378B" w:rsidP="002666C6">
      <w:pPr>
        <w:tabs>
          <w:tab w:val="left" w:pos="709"/>
        </w:tabs>
        <w:suppressAutoHyphens/>
        <w:autoSpaceDE w:val="0"/>
        <w:autoSpaceDN w:val="0"/>
        <w:adjustRightInd w:val="0"/>
        <w:jc w:val="both"/>
      </w:pPr>
      <w:r w:rsidRPr="007C126F">
        <w:rPr>
          <w:rFonts w:cs="Arial"/>
          <w:b/>
          <w:bCs/>
          <w:lang w:val="sr-Latn-CS"/>
        </w:rPr>
        <w:t xml:space="preserve">Cijena po učesniku </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bCs/>
          <w:lang w:val="sr-Latn-CS"/>
        </w:rPr>
        <w:t xml:space="preserve">: </w:t>
      </w:r>
      <w:r w:rsidRPr="007C126F">
        <w:rPr>
          <w:rFonts w:cs="Arial"/>
          <w:bCs/>
          <w:lang w:val="sr-Latn-CS"/>
        </w:rPr>
        <w:t xml:space="preserve">33,33€ </w:t>
      </w:r>
    </w:p>
    <w:p w:rsidR="0049742A" w:rsidRDefault="0049742A" w:rsidP="002666C6">
      <w:pPr>
        <w:spacing w:after="0" w:line="240" w:lineRule="auto"/>
        <w:jc w:val="both"/>
        <w:rPr>
          <w:rFonts w:cs="Arial"/>
          <w:bCs/>
          <w:lang w:val="sr-Latn-CS"/>
        </w:rPr>
      </w:pPr>
    </w:p>
    <w:p w:rsidR="00102B6C" w:rsidRDefault="00102B6C" w:rsidP="002666C6">
      <w:pPr>
        <w:spacing w:after="0" w:line="240" w:lineRule="auto"/>
        <w:jc w:val="both"/>
        <w:rPr>
          <w:rFonts w:cs="Arial"/>
          <w:bCs/>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6C0342" w:rsidP="002666C6">
            <w:pPr>
              <w:spacing w:after="0" w:line="240" w:lineRule="auto"/>
              <w:jc w:val="both"/>
              <w:rPr>
                <w:rFonts w:eastAsia="SimSun"/>
                <w:lang w:val="sr-Latn-CS"/>
              </w:rPr>
            </w:pPr>
            <w:r w:rsidRPr="007C126F">
              <w:rPr>
                <w:rFonts w:eastAsia="SimSun"/>
                <w:b/>
                <w:lang w:val="sr-Latn-CS"/>
              </w:rPr>
              <w:t>2</w:t>
            </w:r>
            <w:r w:rsidR="00C33BA1" w:rsidRPr="007C126F">
              <w:rPr>
                <w:rFonts w:eastAsia="SimSun"/>
                <w:b/>
                <w:lang w:val="sr-Latn-CS"/>
              </w:rPr>
              <w:t>0</w:t>
            </w:r>
            <w:r w:rsidR="008276E8">
              <w:rPr>
                <w:rFonts w:eastAsia="SimSun"/>
                <w:b/>
                <w:lang w:val="sr-Latn-CS"/>
              </w:rPr>
              <w:t>7</w:t>
            </w:r>
            <w:r w:rsidR="00C33BA1" w:rsidRPr="007C126F">
              <w:rPr>
                <w:rFonts w:eastAsia="SimSun"/>
                <w:b/>
                <w:lang w:val="sr-Latn-CS"/>
              </w:rPr>
              <w:t xml:space="preserve">. Pozitivna disciplina </w:t>
            </w:r>
          </w:p>
        </w:tc>
      </w:tr>
    </w:tbl>
    <w:p w:rsidR="00C42868" w:rsidRPr="007C126F" w:rsidRDefault="00C42868" w:rsidP="002666C6">
      <w:pPr>
        <w:spacing w:after="0" w:line="240" w:lineRule="auto"/>
        <w:ind w:firstLine="720"/>
        <w:jc w:val="both"/>
        <w:rPr>
          <w:rFonts w:cs="Arial"/>
          <w:bCs/>
          <w:lang w:val="sr-Latn-CS"/>
        </w:rPr>
      </w:pPr>
    </w:p>
    <w:p w:rsidR="00C33BA1" w:rsidRPr="007C126F" w:rsidRDefault="00223E49" w:rsidP="002666C6">
      <w:pPr>
        <w:pStyle w:val="ListParagraph"/>
        <w:spacing w:after="0" w:line="240" w:lineRule="auto"/>
        <w:ind w:left="0"/>
        <w:jc w:val="both"/>
        <w:rPr>
          <w:rFonts w:ascii="Verdana" w:hAnsi="Verdana" w:cs="Arial"/>
          <w:lang w:val="sr-Latn-BA"/>
        </w:rPr>
      </w:pPr>
      <w:r w:rsidRPr="007C126F">
        <w:rPr>
          <w:rFonts w:ascii="Verdana" w:hAnsi="Verdana" w:cs="Arial"/>
          <w:b/>
          <w:lang w:val="sr-Latn-BA"/>
        </w:rPr>
        <w:t xml:space="preserve">Autor/autori programa: </w:t>
      </w:r>
      <w:r w:rsidR="00C33BA1" w:rsidRPr="007C126F">
        <w:rPr>
          <w:rFonts w:ascii="Verdana" w:hAnsi="Verdana" w:cs="Arial"/>
          <w:lang w:val="sr-Latn-BA"/>
        </w:rPr>
        <w:t>mr Sava Kovačević i Aleksandra Radoman</w:t>
      </w:r>
    </w:p>
    <w:p w:rsidR="00223E49" w:rsidRPr="007C126F" w:rsidRDefault="00223E49" w:rsidP="002666C6">
      <w:pPr>
        <w:pStyle w:val="ListParagraph"/>
        <w:spacing w:after="0" w:line="240" w:lineRule="auto"/>
        <w:ind w:left="0"/>
        <w:jc w:val="both"/>
        <w:rPr>
          <w:rFonts w:ascii="Verdana" w:hAnsi="Verdana" w:cs="Arial"/>
          <w:lang w:val="sr-Latn-BA"/>
        </w:rPr>
      </w:pPr>
      <w:r w:rsidRPr="007C126F">
        <w:rPr>
          <w:rFonts w:ascii="Verdana" w:hAnsi="Verdana" w:cs="Arial"/>
          <w:b/>
          <w:bCs/>
          <w:lang w:val="sr-Latn-CS"/>
        </w:rPr>
        <w:t>Naziv institucije/organizacije koja podržava program:</w:t>
      </w:r>
      <w:r w:rsidRPr="007C126F">
        <w:rPr>
          <w:rFonts w:ascii="Verdana" w:hAnsi="Verdana" w:cs="Arial"/>
          <w:bCs/>
          <w:lang w:val="sr-Latn-CS"/>
        </w:rPr>
        <w:t>Centar za obuku i obrazovanje</w:t>
      </w:r>
    </w:p>
    <w:p w:rsidR="00C33BA1" w:rsidRPr="007C126F" w:rsidRDefault="00C33BA1" w:rsidP="002666C6">
      <w:pPr>
        <w:spacing w:after="0" w:line="240" w:lineRule="auto"/>
        <w:jc w:val="both"/>
        <w:rPr>
          <w:b/>
          <w:lang w:val="sr-Latn-CS"/>
        </w:rPr>
      </w:pPr>
      <w:r w:rsidRPr="007C126F">
        <w:rPr>
          <w:b/>
          <w:lang w:val="sr-Latn-CS"/>
        </w:rPr>
        <w:t xml:space="preserve">Odgovorna osoba (koordinator): </w:t>
      </w:r>
      <w:r w:rsidRPr="007C126F">
        <w:rPr>
          <w:lang w:val="sr-Latn-CS"/>
        </w:rPr>
        <w:t>Aleksandra Radoman</w:t>
      </w:r>
    </w:p>
    <w:p w:rsidR="00C33BA1" w:rsidRPr="007C126F" w:rsidRDefault="00C33BA1" w:rsidP="002666C6">
      <w:pPr>
        <w:spacing w:after="0" w:line="240" w:lineRule="auto"/>
        <w:jc w:val="both"/>
        <w:rPr>
          <w:rFonts w:cs="Arial"/>
          <w:lang w:val="sr-Latn-CS"/>
        </w:rPr>
      </w:pPr>
      <w:r w:rsidRPr="007C126F">
        <w:rPr>
          <w:b/>
          <w:lang w:val="sr-Latn-CS"/>
        </w:rPr>
        <w:t xml:space="preserve">Adresa: </w:t>
      </w:r>
      <w:r w:rsidRPr="007C126F">
        <w:rPr>
          <w:lang w:val="sr-Latn-CS"/>
        </w:rPr>
        <w:t>Ul. Veljka Vlahovića 5/16, 81000 Podgorica</w:t>
      </w:r>
    </w:p>
    <w:p w:rsidR="00C33BA1" w:rsidRPr="007C126F" w:rsidRDefault="00C33BA1" w:rsidP="002666C6">
      <w:pPr>
        <w:spacing w:after="0" w:line="240" w:lineRule="auto"/>
        <w:jc w:val="both"/>
        <w:rPr>
          <w:rFonts w:cs="Arial"/>
          <w:lang w:val="sr-Latn-CS"/>
        </w:rPr>
      </w:pPr>
      <w:r w:rsidRPr="007C126F">
        <w:rPr>
          <w:b/>
          <w:lang w:val="sr-Latn-CS"/>
        </w:rPr>
        <w:t xml:space="preserve">E-mail: </w:t>
      </w:r>
      <w:hyperlink r:id="rId90" w:history="1">
        <w:r w:rsidRPr="007C126F">
          <w:rPr>
            <w:rStyle w:val="Hyperlink"/>
            <w:color w:val="auto"/>
            <w:lang w:val="sr-Latn-CS"/>
          </w:rPr>
          <w:t>aleksandra.radoman@gmail.com</w:t>
        </w:r>
      </w:hyperlink>
    </w:p>
    <w:p w:rsidR="00C33BA1" w:rsidRPr="007C126F" w:rsidRDefault="00C33BA1" w:rsidP="002666C6">
      <w:pPr>
        <w:spacing w:after="0" w:line="240" w:lineRule="auto"/>
        <w:jc w:val="both"/>
        <w:rPr>
          <w:rFonts w:cs="Arial"/>
          <w:lang w:val="sr-Latn-CS"/>
        </w:rPr>
      </w:pPr>
      <w:r w:rsidRPr="007C126F">
        <w:rPr>
          <w:b/>
          <w:lang w:val="sr-Latn-CS"/>
        </w:rPr>
        <w:t xml:space="preserve">Broj telefona: </w:t>
      </w:r>
      <w:r w:rsidRPr="007C126F">
        <w:rPr>
          <w:lang w:val="sr-Latn-CS"/>
        </w:rPr>
        <w:t>067503837</w:t>
      </w:r>
    </w:p>
    <w:p w:rsidR="00C33BA1" w:rsidRPr="007C126F" w:rsidRDefault="00C33BA1" w:rsidP="002666C6">
      <w:pPr>
        <w:spacing w:after="0" w:line="240" w:lineRule="auto"/>
        <w:jc w:val="both"/>
        <w:rPr>
          <w:rFonts w:cs="Arial"/>
          <w:lang w:val="sr-Latn-CS"/>
        </w:rPr>
      </w:pPr>
    </w:p>
    <w:p w:rsidR="00C33BA1" w:rsidRPr="00081EF4" w:rsidRDefault="00C33BA1" w:rsidP="00081EF4">
      <w:pPr>
        <w:pStyle w:val="ListParagraph"/>
        <w:spacing w:after="0" w:line="240" w:lineRule="auto"/>
        <w:ind w:left="0"/>
        <w:jc w:val="both"/>
        <w:rPr>
          <w:rFonts w:ascii="Verdana" w:hAnsi="Verdana" w:cs="Arial"/>
          <w:lang w:val="sr-Latn-BA"/>
        </w:rPr>
      </w:pPr>
      <w:r w:rsidRPr="007C126F">
        <w:rPr>
          <w:rFonts w:ascii="Verdana" w:hAnsi="Verdana" w:cs="Arial"/>
          <w:b/>
          <w:lang w:val="sr-Latn-BA"/>
        </w:rPr>
        <w:t>Opšti cilj programa:</w:t>
      </w:r>
      <w:r w:rsidR="00081EF4" w:rsidRPr="00081EF4">
        <w:rPr>
          <w:rFonts w:ascii="Verdana" w:hAnsi="Verdana" w:cs="Arial"/>
          <w:lang w:val="sr-Latn-BA"/>
        </w:rPr>
        <w:t>u</w:t>
      </w:r>
      <w:r w:rsidR="00081EF4">
        <w:rPr>
          <w:rFonts w:ascii="Verdana" w:hAnsi="Verdana" w:cs="Arial"/>
          <w:lang w:val="sr-Latn-BA"/>
        </w:rPr>
        <w:t>napređiva</w:t>
      </w:r>
      <w:r w:rsidRPr="00081EF4">
        <w:rPr>
          <w:rFonts w:ascii="Verdana" w:hAnsi="Verdana" w:cs="Arial"/>
          <w:lang w:val="sr-Latn-BA"/>
        </w:rPr>
        <w:t xml:space="preserve">nje vještina i znanja nastavnika/ca za uspješnije korišćenje resursa u postizanju kvalitetnije discipline i odjeljenske klime u učionici. </w:t>
      </w:r>
    </w:p>
    <w:p w:rsidR="00C33BA1" w:rsidRPr="007C126F" w:rsidRDefault="00C33BA1" w:rsidP="002666C6">
      <w:pPr>
        <w:pStyle w:val="ListParagraph"/>
        <w:spacing w:after="0" w:line="240" w:lineRule="auto"/>
        <w:ind w:left="360"/>
        <w:jc w:val="both"/>
        <w:rPr>
          <w:rFonts w:ascii="Verdana" w:hAnsi="Verdana" w:cs="Arial"/>
          <w:lang w:val="sr-Latn-BA"/>
        </w:rPr>
      </w:pPr>
    </w:p>
    <w:p w:rsidR="00C33BA1" w:rsidRPr="007C126F" w:rsidRDefault="00C33BA1" w:rsidP="002666C6">
      <w:pPr>
        <w:pStyle w:val="ListParagraph"/>
        <w:spacing w:after="0" w:line="240" w:lineRule="auto"/>
        <w:ind w:left="0"/>
        <w:jc w:val="both"/>
        <w:rPr>
          <w:rFonts w:ascii="Verdana" w:hAnsi="Verdana" w:cs="Arial"/>
          <w:b/>
          <w:lang w:val="sr-Latn-BA"/>
        </w:rPr>
      </w:pPr>
      <w:r w:rsidRPr="007C126F">
        <w:rPr>
          <w:rFonts w:ascii="Verdana" w:hAnsi="Verdana" w:cs="Arial"/>
          <w:b/>
          <w:lang w:val="sr-Latn-BA"/>
        </w:rPr>
        <w:t xml:space="preserve">Specifični ciljevi programa: </w:t>
      </w:r>
    </w:p>
    <w:p w:rsidR="00C33BA1" w:rsidRPr="007C126F" w:rsidRDefault="00C33BA1" w:rsidP="002666C6">
      <w:pPr>
        <w:pStyle w:val="ListParagraph"/>
        <w:numPr>
          <w:ilvl w:val="0"/>
          <w:numId w:val="120"/>
        </w:numPr>
        <w:spacing w:after="0" w:line="240" w:lineRule="auto"/>
        <w:jc w:val="both"/>
        <w:rPr>
          <w:rFonts w:ascii="Verdana" w:hAnsi="Verdana" w:cs="Arial"/>
          <w:lang w:val="sr-Latn-BA"/>
        </w:rPr>
      </w:pPr>
      <w:r w:rsidRPr="007C126F">
        <w:rPr>
          <w:rFonts w:ascii="Verdana" w:hAnsi="Verdana" w:cs="Arial"/>
          <w:lang w:val="sr-Latn-BA"/>
        </w:rPr>
        <w:t xml:space="preserve">Upoznavanje učesnika/nastavnika sa tehnikama za analizu stanja u razredu, </w:t>
      </w:r>
    </w:p>
    <w:p w:rsidR="00C33BA1" w:rsidRPr="007C126F" w:rsidRDefault="00C33BA1" w:rsidP="002666C6">
      <w:pPr>
        <w:pStyle w:val="ListParagraph"/>
        <w:numPr>
          <w:ilvl w:val="0"/>
          <w:numId w:val="120"/>
        </w:numPr>
        <w:spacing w:after="0" w:line="240" w:lineRule="auto"/>
        <w:jc w:val="both"/>
        <w:rPr>
          <w:rFonts w:ascii="Verdana" w:hAnsi="Verdana" w:cs="Arial"/>
          <w:lang w:val="sr-Latn-BA"/>
        </w:rPr>
      </w:pPr>
      <w:r w:rsidRPr="007C126F">
        <w:rPr>
          <w:rFonts w:ascii="Verdana" w:hAnsi="Verdana" w:cs="Arial"/>
          <w:lang w:val="sr-Latn-BA"/>
        </w:rPr>
        <w:t xml:space="preserve">Razumjevanje grupe dinamike i grupnog procesa, </w:t>
      </w:r>
    </w:p>
    <w:p w:rsidR="00C33BA1" w:rsidRPr="007C126F" w:rsidRDefault="00C33BA1" w:rsidP="002666C6">
      <w:pPr>
        <w:pStyle w:val="ListParagraph"/>
        <w:numPr>
          <w:ilvl w:val="0"/>
          <w:numId w:val="120"/>
        </w:numPr>
        <w:spacing w:after="0" w:line="240" w:lineRule="auto"/>
        <w:jc w:val="both"/>
        <w:rPr>
          <w:rFonts w:ascii="Verdana" w:hAnsi="Verdana" w:cs="Arial"/>
        </w:rPr>
      </w:pPr>
      <w:r w:rsidRPr="007C126F">
        <w:rPr>
          <w:rFonts w:ascii="Verdana" w:hAnsi="Verdana" w:cs="Arial"/>
        </w:rPr>
        <w:lastRenderedPageBreak/>
        <w:t xml:space="preserve">Upoznavanje sa različitim pristupima sa cijem postizanja pozitivne discipline u razredu, </w:t>
      </w:r>
    </w:p>
    <w:p w:rsidR="00C33BA1" w:rsidRPr="007C126F" w:rsidRDefault="00C33BA1" w:rsidP="002666C6">
      <w:pPr>
        <w:numPr>
          <w:ilvl w:val="0"/>
          <w:numId w:val="120"/>
        </w:numPr>
        <w:spacing w:after="0" w:line="240" w:lineRule="auto"/>
        <w:jc w:val="both"/>
        <w:rPr>
          <w:rFonts w:cs="Arial"/>
        </w:rPr>
      </w:pPr>
      <w:r w:rsidRPr="007C126F">
        <w:rPr>
          <w:rFonts w:cs="Arial"/>
        </w:rPr>
        <w:t>Stvaranje okruženja za pozitivnu disciplinu u razredu,</w:t>
      </w:r>
    </w:p>
    <w:p w:rsidR="00C33BA1" w:rsidRPr="007C126F" w:rsidRDefault="00C33BA1" w:rsidP="002666C6">
      <w:pPr>
        <w:numPr>
          <w:ilvl w:val="0"/>
          <w:numId w:val="120"/>
        </w:numPr>
        <w:spacing w:after="0" w:line="240" w:lineRule="auto"/>
        <w:jc w:val="both"/>
        <w:rPr>
          <w:rFonts w:cs="Arial"/>
        </w:rPr>
      </w:pPr>
      <w:r w:rsidRPr="007C126F">
        <w:rPr>
          <w:rFonts w:cs="Arial"/>
        </w:rPr>
        <w:t xml:space="preserve">Osvješćivanje profesionalnih granica i odgovornosti u učionici, </w:t>
      </w:r>
    </w:p>
    <w:p w:rsidR="00C33BA1" w:rsidRPr="007C126F" w:rsidRDefault="00C33BA1" w:rsidP="002666C6">
      <w:pPr>
        <w:numPr>
          <w:ilvl w:val="0"/>
          <w:numId w:val="120"/>
        </w:numPr>
        <w:spacing w:after="0" w:line="240" w:lineRule="auto"/>
        <w:jc w:val="both"/>
        <w:rPr>
          <w:rFonts w:cs="Arial"/>
        </w:rPr>
      </w:pPr>
      <w:r w:rsidRPr="007C126F">
        <w:rPr>
          <w:rFonts w:cs="Arial"/>
        </w:rPr>
        <w:t xml:space="preserve">Upoznavanje sa tehnikama samoprocjene i mjerama podrške sebi i kolegama, </w:t>
      </w:r>
    </w:p>
    <w:p w:rsidR="00C33BA1" w:rsidRPr="007C126F" w:rsidRDefault="00C33BA1" w:rsidP="002666C6">
      <w:pPr>
        <w:pStyle w:val="ListParagraph"/>
        <w:numPr>
          <w:ilvl w:val="0"/>
          <w:numId w:val="120"/>
        </w:numPr>
        <w:spacing w:after="0" w:line="240" w:lineRule="auto"/>
        <w:jc w:val="both"/>
        <w:rPr>
          <w:rFonts w:ascii="Verdana" w:hAnsi="Verdana" w:cs="Arial"/>
        </w:rPr>
      </w:pPr>
      <w:r w:rsidRPr="007C126F">
        <w:rPr>
          <w:rFonts w:ascii="Verdana" w:hAnsi="Verdana" w:cs="Arial"/>
        </w:rPr>
        <w:t>Prepoznavanje resursa za zajedničko djelovanje roditelj-nastavnik,</w:t>
      </w:r>
    </w:p>
    <w:p w:rsidR="00C33BA1" w:rsidRPr="007C126F" w:rsidRDefault="00C33BA1" w:rsidP="002666C6">
      <w:pPr>
        <w:pStyle w:val="ListParagraph"/>
        <w:numPr>
          <w:ilvl w:val="0"/>
          <w:numId w:val="120"/>
        </w:numPr>
        <w:spacing w:after="0" w:line="240" w:lineRule="auto"/>
        <w:jc w:val="both"/>
        <w:rPr>
          <w:rFonts w:ascii="Verdana" w:hAnsi="Verdana" w:cs="Arial"/>
        </w:rPr>
      </w:pPr>
      <w:r w:rsidRPr="007C126F">
        <w:rPr>
          <w:rFonts w:ascii="Verdana" w:hAnsi="Verdana" w:cs="Arial"/>
        </w:rPr>
        <w:t>Izrada plana za realizaciju mjera koje pomažu proces pozitivne discipline.</w:t>
      </w:r>
    </w:p>
    <w:p w:rsidR="00C33BA1" w:rsidRPr="007C126F" w:rsidRDefault="00C33BA1" w:rsidP="002666C6">
      <w:pPr>
        <w:spacing w:after="0" w:line="240" w:lineRule="auto"/>
        <w:jc w:val="both"/>
        <w:rPr>
          <w:rFonts w:cs="Arial"/>
          <w:lang w:val="sr-Latn-BA"/>
        </w:rPr>
      </w:pPr>
    </w:p>
    <w:p w:rsidR="00C33BA1" w:rsidRPr="00081EF4" w:rsidRDefault="00081EF4" w:rsidP="002666C6">
      <w:pPr>
        <w:spacing w:after="0" w:line="240" w:lineRule="auto"/>
        <w:jc w:val="both"/>
        <w:rPr>
          <w:rFonts w:cs="Arial"/>
          <w:b/>
          <w:lang w:val="sr-Latn-BA"/>
        </w:rPr>
      </w:pPr>
      <w:r>
        <w:rPr>
          <w:rFonts w:cs="Arial"/>
          <w:b/>
          <w:lang w:val="sr-Latn-BA"/>
        </w:rPr>
        <w:t xml:space="preserve">Ciljna grupa: </w:t>
      </w:r>
      <w:r>
        <w:rPr>
          <w:rFonts w:cs="Arial"/>
          <w:lang w:val="sr-Latn-BA"/>
        </w:rPr>
        <w:t>n</w:t>
      </w:r>
      <w:r w:rsidR="00C33BA1" w:rsidRPr="007C126F">
        <w:rPr>
          <w:rFonts w:cs="Arial"/>
          <w:lang w:val="sr-Latn-BA"/>
        </w:rPr>
        <w:t>astavnici/e razredne i predmetne nastave sa akcentom na nastavnike odjeljenjske starješine, stručne saradnike</w:t>
      </w:r>
    </w:p>
    <w:p w:rsidR="00C33BA1" w:rsidRPr="007C126F" w:rsidRDefault="00C33BA1" w:rsidP="002666C6">
      <w:pPr>
        <w:spacing w:after="0" w:line="240" w:lineRule="auto"/>
        <w:jc w:val="both"/>
        <w:rPr>
          <w:rFonts w:cs="Arial"/>
          <w:lang w:val="sr-Latn-BA"/>
        </w:rPr>
      </w:pPr>
    </w:p>
    <w:p w:rsidR="00223E49" w:rsidRPr="00081EF4" w:rsidRDefault="00C33BA1" w:rsidP="002666C6">
      <w:pPr>
        <w:spacing w:after="0" w:line="240" w:lineRule="auto"/>
        <w:jc w:val="both"/>
        <w:rPr>
          <w:rFonts w:cs="Arial"/>
          <w:lang w:val="sr-Latn-CS"/>
        </w:rPr>
      </w:pPr>
      <w:r w:rsidRPr="007C126F">
        <w:rPr>
          <w:b/>
          <w:lang w:val="sr-Latn-CS"/>
        </w:rPr>
        <w:t xml:space="preserve">Metode i tehnike rada: </w:t>
      </w:r>
      <w:r w:rsidR="00081EF4">
        <w:rPr>
          <w:rFonts w:cs="Arial"/>
          <w:bCs/>
          <w:iCs/>
        </w:rPr>
        <w:t>z</w:t>
      </w:r>
      <w:r w:rsidRPr="007C126F">
        <w:rPr>
          <w:rFonts w:cs="Arial"/>
          <w:bCs/>
          <w:iCs/>
        </w:rPr>
        <w:t xml:space="preserve">astupljenost teorije i prakse; </w:t>
      </w:r>
      <w:r w:rsidRPr="007C126F">
        <w:rPr>
          <w:rFonts w:cs="Arial"/>
          <w:iCs/>
        </w:rPr>
        <w:t xml:space="preserve">Orijentacija ka procesu; </w:t>
      </w:r>
      <w:r w:rsidRPr="007C126F">
        <w:rPr>
          <w:rFonts w:cs="Arial"/>
          <w:bCs/>
          <w:iCs/>
        </w:rPr>
        <w:t>Nastavnik i učenik ka</w:t>
      </w:r>
      <w:r w:rsidR="00081EF4">
        <w:rPr>
          <w:rFonts w:cs="Arial"/>
          <w:bCs/>
          <w:iCs/>
        </w:rPr>
        <w:t>o resursi u obrazovnom procesu gdj</w:t>
      </w:r>
      <w:r w:rsidRPr="007C126F">
        <w:rPr>
          <w:rFonts w:cs="Arial"/>
          <w:bCs/>
          <w:iCs/>
        </w:rPr>
        <w:t xml:space="preserve">e je učenje usmjereno ka učeniku/ci; </w:t>
      </w:r>
      <w:r w:rsidRPr="007C126F">
        <w:rPr>
          <w:rFonts w:cs="Arial"/>
        </w:rPr>
        <w:t>Iskustveno učenje Razumijevanje i korišćenje kritičke analize</w:t>
      </w:r>
    </w:p>
    <w:p w:rsidR="00C33BA1" w:rsidRPr="007C126F" w:rsidRDefault="00C33BA1" w:rsidP="002666C6">
      <w:pPr>
        <w:spacing w:after="0" w:line="240" w:lineRule="auto"/>
        <w:jc w:val="both"/>
        <w:rPr>
          <w:rFonts w:cs="Arial"/>
          <w:bCs/>
        </w:rPr>
      </w:pPr>
    </w:p>
    <w:p w:rsidR="00C33BA1" w:rsidRPr="007C126F" w:rsidRDefault="00C33BA1" w:rsidP="002666C6">
      <w:pPr>
        <w:pStyle w:val="ListParagraph"/>
        <w:spacing w:after="0" w:line="240" w:lineRule="auto"/>
        <w:ind w:left="0"/>
        <w:jc w:val="both"/>
        <w:rPr>
          <w:rFonts w:ascii="Verdana" w:hAnsi="Verdana" w:cs="Arial"/>
          <w:b/>
          <w:lang w:val="sr-Latn-BA"/>
        </w:rPr>
      </w:pPr>
      <w:r w:rsidRPr="007C126F">
        <w:rPr>
          <w:rFonts w:ascii="Verdana" w:hAnsi="Verdana" w:cs="Arial"/>
          <w:b/>
          <w:lang w:val="sr-Latn-BA"/>
        </w:rPr>
        <w:t>Teme koje se obrađuju:</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 xml:space="preserve">Kako pristupiti razredu? – očekivanja od razreda, profesionalne granice, kvalitetan odnos nastavnik/ca-učenik/ca, </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Grupna dinamika i grupna pravila,</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Timski rad i saradnja, asertivna komunikacija, korišćenje povratne informacije, mjere podrške i kazne,</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Odgovornost za disciplinu u razredu – učenici/e i nastvanici/e – prava i dužnosti, samonadgledanje i samokontrola,</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Saradnja sa roditeljima,</w:t>
      </w:r>
    </w:p>
    <w:p w:rsidR="00C33BA1" w:rsidRPr="007C126F" w:rsidRDefault="00C33BA1" w:rsidP="002666C6">
      <w:pPr>
        <w:numPr>
          <w:ilvl w:val="0"/>
          <w:numId w:val="180"/>
        </w:numPr>
        <w:spacing w:after="0" w:line="240" w:lineRule="auto"/>
        <w:jc w:val="both"/>
        <w:rPr>
          <w:rFonts w:cs="Arial"/>
          <w:lang w:val="sr-Latn-BA"/>
        </w:rPr>
      </w:pPr>
      <w:r w:rsidRPr="007C126F">
        <w:rPr>
          <w:rFonts w:cs="Arial"/>
          <w:lang w:val="sr-Latn-BA"/>
        </w:rPr>
        <w:t xml:space="preserve">Stres i posao u učionici, osvrt na mjere koje mogu pomoći u nošenju sa svakodnevnim sresom u učionici.  </w:t>
      </w:r>
    </w:p>
    <w:p w:rsidR="00C33BA1" w:rsidRPr="007C126F" w:rsidRDefault="00C33BA1" w:rsidP="002666C6">
      <w:pPr>
        <w:spacing w:after="0" w:line="240" w:lineRule="auto"/>
        <w:ind w:left="1080"/>
        <w:jc w:val="both"/>
        <w:rPr>
          <w:rFonts w:cs="Arial"/>
          <w:lang w:val="sr-Latn-BA"/>
        </w:rPr>
      </w:pPr>
    </w:p>
    <w:p w:rsidR="00C33BA1" w:rsidRPr="00081EF4" w:rsidRDefault="00081EF4" w:rsidP="002666C6">
      <w:pPr>
        <w:spacing w:after="0" w:line="240" w:lineRule="auto"/>
        <w:jc w:val="both"/>
        <w:rPr>
          <w:rFonts w:cs="Arial"/>
          <w:b/>
          <w:lang w:val="sr-Latn-BA"/>
        </w:rPr>
      </w:pPr>
      <w:r>
        <w:rPr>
          <w:rFonts w:cs="Arial"/>
          <w:b/>
          <w:lang w:val="sr-Latn-BA"/>
        </w:rPr>
        <w:t xml:space="preserve">Trajanje programa: </w:t>
      </w:r>
      <w:r>
        <w:rPr>
          <w:rFonts w:cs="Arial"/>
          <w:lang w:val="sr-Latn-BA"/>
        </w:rPr>
        <w:t>p</w:t>
      </w:r>
      <w:r w:rsidR="00C33BA1" w:rsidRPr="007C126F">
        <w:rPr>
          <w:rFonts w:cs="Arial"/>
          <w:lang w:val="sr-Latn-BA"/>
        </w:rPr>
        <w:t>rogram se realizuje u 1 dan, kroz 8 h efektivnog rada.</w:t>
      </w:r>
    </w:p>
    <w:p w:rsidR="009833AE" w:rsidRPr="007C126F" w:rsidRDefault="009833AE" w:rsidP="002666C6">
      <w:pPr>
        <w:spacing w:after="0" w:line="240" w:lineRule="auto"/>
        <w:jc w:val="both"/>
        <w:rPr>
          <w:rFonts w:cs="Arial"/>
          <w:lang w:val="sr-Latn-BA"/>
        </w:rPr>
      </w:pPr>
    </w:p>
    <w:p w:rsidR="00C33BA1" w:rsidRPr="007C126F" w:rsidRDefault="00C33BA1" w:rsidP="002666C6">
      <w:pPr>
        <w:spacing w:after="0" w:line="240" w:lineRule="auto"/>
        <w:jc w:val="both"/>
        <w:rPr>
          <w:rFonts w:cs="Arial"/>
          <w:lang w:val="sr-Latn-BA"/>
        </w:rPr>
      </w:pPr>
      <w:r w:rsidRPr="007C126F">
        <w:rPr>
          <w:rFonts w:cs="Arial"/>
          <w:b/>
          <w:lang w:val="sr-Latn-BA"/>
        </w:rPr>
        <w:t>Broj učesnika u grupi</w:t>
      </w:r>
      <w:r w:rsidR="00081EF4">
        <w:rPr>
          <w:rFonts w:cs="Arial"/>
          <w:lang w:val="sr-Latn-BA"/>
        </w:rPr>
        <w:t>: m</w:t>
      </w:r>
      <w:r w:rsidRPr="007C126F">
        <w:rPr>
          <w:rFonts w:cs="Arial"/>
          <w:lang w:val="sr-Latn-BA"/>
        </w:rPr>
        <w:t>inimalni broj učesnika po grupi je 20, a maksimalni 35.</w:t>
      </w:r>
    </w:p>
    <w:p w:rsidR="009833AE" w:rsidRPr="007C126F" w:rsidRDefault="009833AE" w:rsidP="002666C6">
      <w:pPr>
        <w:spacing w:after="0" w:line="240" w:lineRule="auto"/>
        <w:jc w:val="both"/>
        <w:rPr>
          <w:rFonts w:cs="Arial"/>
          <w:lang w:val="sr-Latn-BA"/>
        </w:rPr>
      </w:pPr>
    </w:p>
    <w:p w:rsidR="00C33BA1" w:rsidRPr="00081EF4" w:rsidRDefault="00C33BA1" w:rsidP="002666C6">
      <w:pPr>
        <w:spacing w:after="0" w:line="240" w:lineRule="auto"/>
        <w:jc w:val="both"/>
        <w:rPr>
          <w:rFonts w:cs="Arial"/>
          <w:b/>
          <w:lang w:val="sr-Latn-BA"/>
        </w:rPr>
      </w:pPr>
      <w:r w:rsidRPr="007C126F">
        <w:rPr>
          <w:rFonts w:cs="Arial"/>
          <w:b/>
          <w:lang w:val="sr-Latn-BA"/>
        </w:rPr>
        <w:t>Cijena po uče</w:t>
      </w:r>
      <w:r w:rsidR="00081EF4">
        <w:rPr>
          <w:rFonts w:cs="Arial"/>
          <w:b/>
          <w:lang w:val="sr-Latn-BA"/>
        </w:rPr>
        <w:t xml:space="preserve">sniku i šta ona uključuje: </w:t>
      </w:r>
      <w:r w:rsidR="00081EF4">
        <w:rPr>
          <w:rFonts w:cs="Arial"/>
          <w:lang w:val="sr-Latn-BA"/>
        </w:rPr>
        <w:t>c</w:t>
      </w:r>
      <w:r w:rsidRPr="007C126F">
        <w:rPr>
          <w:rFonts w:cs="Arial"/>
          <w:lang w:val="sr-Latn-BA"/>
        </w:rPr>
        <w:t>ijena po jednom učesniku je 25 EUR-a i uključuje nadoknadu za trenere.</w:t>
      </w:r>
    </w:p>
    <w:p w:rsidR="006C0342" w:rsidRPr="007C126F" w:rsidRDefault="006C0342" w:rsidP="002666C6">
      <w:pPr>
        <w:spacing w:after="0" w:line="240" w:lineRule="auto"/>
        <w:jc w:val="both"/>
        <w:rPr>
          <w:rFonts w:cs="Arial"/>
          <w:b/>
          <w:lang w:val="sr-Latn-BA"/>
        </w:rPr>
      </w:pPr>
    </w:p>
    <w:p w:rsidR="00C33BA1" w:rsidRPr="007C126F" w:rsidRDefault="00C33BA1" w:rsidP="002666C6">
      <w:pPr>
        <w:spacing w:after="0" w:line="240" w:lineRule="auto"/>
        <w:ind w:firstLine="720"/>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208</w:t>
            </w:r>
            <w:r w:rsidR="00C33BA1" w:rsidRPr="007C126F">
              <w:rPr>
                <w:rFonts w:eastAsia="SimSun"/>
                <w:b/>
                <w:lang w:val="sr-Latn-CS"/>
              </w:rPr>
              <w:t>.</w:t>
            </w:r>
            <w:r w:rsidR="009030B1" w:rsidRPr="007C126F">
              <w:rPr>
                <w:rFonts w:eastAsia="SimSun"/>
                <w:b/>
                <w:lang w:val="sr-Latn-CS"/>
              </w:rPr>
              <w:t xml:space="preserve">Praćenje, vrednovanje i ocjenjivanje napredovanja učenika </w:t>
            </w:r>
          </w:p>
        </w:tc>
      </w:tr>
    </w:tbl>
    <w:p w:rsidR="00C42868" w:rsidRPr="007C126F" w:rsidRDefault="00C42868" w:rsidP="002666C6">
      <w:pPr>
        <w:spacing w:after="0" w:line="240" w:lineRule="auto"/>
        <w:jc w:val="both"/>
        <w:rPr>
          <w:rFonts w:cs="Arial"/>
          <w:bCs/>
          <w:lang w:val="sr-Latn-CS"/>
        </w:rPr>
      </w:pPr>
    </w:p>
    <w:p w:rsidR="009030B1" w:rsidRPr="007C126F" w:rsidRDefault="009030B1" w:rsidP="002666C6">
      <w:pPr>
        <w:spacing w:after="0" w:line="240" w:lineRule="auto"/>
        <w:jc w:val="both"/>
        <w:rPr>
          <w:rFonts w:cs="Arial"/>
          <w:lang w:val="sr-Latn-CS"/>
        </w:rPr>
      </w:pPr>
      <w:r w:rsidRPr="007C126F">
        <w:rPr>
          <w:b/>
          <w:lang w:val="sr-Latn-CS"/>
        </w:rPr>
        <w:t>Autori:</w:t>
      </w:r>
      <w:r w:rsidRPr="007C126F">
        <w:rPr>
          <w:rFonts w:cs="Arial"/>
          <w:lang w:val="sr-Latn-CS"/>
        </w:rPr>
        <w:t xml:space="preserve"> Tatijana Vujović, Biljana Terzić, Branka Martinović, Slavica Vujović</w:t>
      </w:r>
    </w:p>
    <w:p w:rsidR="009030B1" w:rsidRPr="007C126F" w:rsidRDefault="009030B1"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JU SSŠ „Spasoje Raspopović „</w:t>
      </w:r>
      <w:r w:rsidR="004C31F4">
        <w:rPr>
          <w:lang w:val="sr-Latn-CS"/>
        </w:rPr>
        <w:t xml:space="preserve"> ,</w:t>
      </w:r>
      <w:r w:rsidRPr="007C126F">
        <w:rPr>
          <w:lang w:val="sr-Latn-CS"/>
        </w:rPr>
        <w:t xml:space="preserve"> Podgorica</w:t>
      </w:r>
    </w:p>
    <w:p w:rsidR="009030B1" w:rsidRPr="007C126F" w:rsidRDefault="009030B1"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Nađa Luteršek</w:t>
      </w:r>
    </w:p>
    <w:p w:rsidR="009030B1" w:rsidRPr="007C126F" w:rsidRDefault="009030B1" w:rsidP="002666C6">
      <w:pPr>
        <w:spacing w:after="0" w:line="240" w:lineRule="auto"/>
        <w:jc w:val="both"/>
        <w:rPr>
          <w:rFonts w:cs="Arial"/>
          <w:lang w:val="sr-Latn-CS"/>
        </w:rPr>
      </w:pPr>
      <w:r w:rsidRPr="007C126F">
        <w:rPr>
          <w:b/>
          <w:lang w:val="sr-Latn-CS"/>
        </w:rPr>
        <w:t xml:space="preserve">Adresa: </w:t>
      </w:r>
      <w:r w:rsidRPr="007C126F">
        <w:rPr>
          <w:lang w:val="sr-Latn-CS"/>
        </w:rPr>
        <w:t>Zavod za školstvo</w:t>
      </w:r>
    </w:p>
    <w:p w:rsidR="009030B1" w:rsidRPr="007C126F" w:rsidRDefault="009030B1" w:rsidP="002666C6">
      <w:pPr>
        <w:spacing w:after="0" w:line="240" w:lineRule="auto"/>
        <w:jc w:val="both"/>
        <w:rPr>
          <w:rFonts w:cs="Arial"/>
          <w:lang w:val="sr-Latn-CS"/>
        </w:rPr>
      </w:pPr>
      <w:r w:rsidRPr="007C126F">
        <w:rPr>
          <w:b/>
          <w:lang w:val="sr-Latn-CS"/>
        </w:rPr>
        <w:t>E-mail:</w:t>
      </w:r>
      <w:r w:rsidRPr="007C126F">
        <w:rPr>
          <w:rFonts w:cs="Arial"/>
          <w:lang w:val="sr-Latn-CS"/>
        </w:rPr>
        <w:t xml:space="preserve"> nadja.lutersek@zzs.gov.me</w:t>
      </w:r>
    </w:p>
    <w:p w:rsidR="009030B1" w:rsidRPr="007C126F" w:rsidRDefault="009030B1" w:rsidP="002666C6">
      <w:pPr>
        <w:spacing w:after="0" w:line="240" w:lineRule="auto"/>
        <w:jc w:val="both"/>
        <w:rPr>
          <w:rFonts w:cs="Arial"/>
          <w:lang w:val="sr-Latn-CS"/>
        </w:rPr>
      </w:pPr>
      <w:r w:rsidRPr="007C126F">
        <w:rPr>
          <w:b/>
          <w:lang w:val="sr-Latn-CS"/>
        </w:rPr>
        <w:t xml:space="preserve">Broj telefona: </w:t>
      </w:r>
      <w:r w:rsidRPr="007C126F">
        <w:rPr>
          <w:lang w:val="sr-Latn-CS"/>
        </w:rPr>
        <w:t>020 408 930</w:t>
      </w:r>
    </w:p>
    <w:p w:rsidR="009030B1" w:rsidRPr="007C126F" w:rsidRDefault="009030B1" w:rsidP="002666C6">
      <w:pPr>
        <w:spacing w:after="0" w:line="240" w:lineRule="auto"/>
        <w:jc w:val="both"/>
        <w:rPr>
          <w:rFonts w:cs="Arial"/>
          <w:lang w:val="sr-Latn-CS"/>
        </w:rPr>
      </w:pPr>
    </w:p>
    <w:p w:rsidR="009030B1" w:rsidRPr="007C126F" w:rsidRDefault="009030B1"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4C31F4">
        <w:rPr>
          <w:b/>
          <w:lang w:val="sr-Latn-CS"/>
        </w:rPr>
        <w:t xml:space="preserve"> :</w:t>
      </w:r>
      <w:r w:rsidRPr="007C126F">
        <w:t xml:space="preserve"> da kod nastavnika razvije kompetencije za proces kontinuiranog praćenja, vrednovanja i ocjenjivanja napredovanja učenika</w:t>
      </w:r>
      <w:r w:rsidR="000175F0" w:rsidRPr="007C126F">
        <w:t>,</w:t>
      </w:r>
      <w:r w:rsidRPr="007C126F">
        <w:t xml:space="preserve"> da </w:t>
      </w:r>
      <w:r w:rsidRPr="007C126F">
        <w:lastRenderedPageBreak/>
        <w:t>primjenjuju različite metode i tehnikepraćenja i vrednovanjaznanjaučenika, jasno definišu, verbalizuju i dosljedno se pridržavaju kriterijuma uspješnosti.</w:t>
      </w:r>
    </w:p>
    <w:p w:rsidR="009030B1" w:rsidRPr="007C126F" w:rsidRDefault="009030B1" w:rsidP="002666C6">
      <w:pPr>
        <w:spacing w:after="0" w:line="240" w:lineRule="auto"/>
        <w:jc w:val="both"/>
        <w:rPr>
          <w:rFonts w:cs="Arial"/>
          <w:lang w:val="sr-Latn-CS"/>
        </w:rPr>
      </w:pPr>
    </w:p>
    <w:p w:rsidR="009030B1" w:rsidRPr="007C126F" w:rsidRDefault="000175F0" w:rsidP="002666C6">
      <w:pPr>
        <w:spacing w:after="0" w:line="240" w:lineRule="auto"/>
        <w:jc w:val="both"/>
        <w:rPr>
          <w:b/>
          <w:lang w:val="sr-Latn-CS"/>
        </w:rPr>
      </w:pPr>
      <w:r w:rsidRPr="007C126F">
        <w:rPr>
          <w:b/>
          <w:lang w:val="sr-Latn-CS"/>
        </w:rPr>
        <w:t>Specifični ciljevi p</w:t>
      </w:r>
      <w:r w:rsidR="009030B1" w:rsidRPr="007C126F">
        <w:rPr>
          <w:b/>
          <w:lang w:val="sr-Latn-CS"/>
        </w:rPr>
        <w:t xml:space="preserve">rograma </w:t>
      </w:r>
      <w:r w:rsidR="004C31F4">
        <w:rPr>
          <w:b/>
          <w:lang w:val="sr-Latn-CS"/>
        </w:rPr>
        <w:t xml:space="preserve">: </w:t>
      </w:r>
      <w:r w:rsidR="009030B1" w:rsidRPr="007C126F">
        <w:rPr>
          <w:lang w:val="sr-Latn-CS"/>
        </w:rPr>
        <w:t>da nastavnici</w:t>
      </w:r>
      <w:r w:rsidRPr="004C31F4">
        <w:rPr>
          <w:lang w:val="sr-Latn-CS"/>
        </w:rPr>
        <w:t>r</w:t>
      </w:r>
      <w:r w:rsidR="009030B1" w:rsidRPr="007C126F">
        <w:rPr>
          <w:lang w:val="sr-Latn-CS"/>
        </w:rPr>
        <w:t>azumiju značenje pojmova znanja, praćenja, vrednovanja i ocjenjivanja znanja;</w:t>
      </w:r>
      <w:r w:rsidRPr="007C126F">
        <w:rPr>
          <w:lang w:val="sr-Latn-CS"/>
        </w:rPr>
        <w:t>p</w:t>
      </w:r>
      <w:r w:rsidR="009030B1" w:rsidRPr="007C126F">
        <w:rPr>
          <w:lang w:val="sr-Latn-CS"/>
        </w:rPr>
        <w:t>oznaju različite metode i tehnike praćenja i vrednovanja znanja uč</w:t>
      </w:r>
      <w:r w:rsidR="004C31F4">
        <w:rPr>
          <w:lang w:val="sr-Latn-CS"/>
        </w:rPr>
        <w:t>enika u cilju unapređiva</w:t>
      </w:r>
      <w:r w:rsidR="006A08CD" w:rsidRPr="007C126F">
        <w:rPr>
          <w:lang w:val="sr-Latn-CS"/>
        </w:rPr>
        <w:t>nja budućeg uč</w:t>
      </w:r>
      <w:r w:rsidR="009030B1" w:rsidRPr="007C126F">
        <w:rPr>
          <w:lang w:val="sr-Latn-CS"/>
        </w:rPr>
        <w:t>enja-nastave</w:t>
      </w:r>
      <w:r w:rsidRPr="007C126F">
        <w:rPr>
          <w:b/>
          <w:lang w:val="sr-Latn-CS"/>
        </w:rPr>
        <w:t xml:space="preserve">; </w:t>
      </w:r>
      <w:r w:rsidRPr="007C126F">
        <w:rPr>
          <w:lang w:val="sr-Latn-CS"/>
        </w:rPr>
        <w:t>u</w:t>
      </w:r>
      <w:r w:rsidR="009030B1" w:rsidRPr="007C126F">
        <w:rPr>
          <w:lang w:val="sr-Latn-CS"/>
        </w:rPr>
        <w:t>poznaju različite kriterijume ocjenjivanja, načine određivanja i upoznavanja učenika sa kriterijumima ocjenjivanja;</w:t>
      </w:r>
      <w:r w:rsidRPr="007C126F">
        <w:rPr>
          <w:lang w:val="sr-Latn-CS"/>
        </w:rPr>
        <w:t>r</w:t>
      </w:r>
      <w:r w:rsidR="009030B1" w:rsidRPr="007C126F">
        <w:rPr>
          <w:lang w:val="sr-Latn-CS"/>
        </w:rPr>
        <w:t>azvijaju svijest o potrebi poznavanja tipova znanja i usklađivanja kriterijuma ocjenjivanja u odnosu na tipove znanja;</w:t>
      </w:r>
      <w:r w:rsidRPr="007C126F">
        <w:rPr>
          <w:lang w:val="sr-Latn-CS"/>
        </w:rPr>
        <w:t>u</w:t>
      </w:r>
      <w:r w:rsidR="009030B1" w:rsidRPr="007C126F">
        <w:rPr>
          <w:lang w:val="sr-Latn-CS"/>
        </w:rPr>
        <w:t>poznaju vrijednost i ulogu vrednovanja i ocjenjivanja znanja učenika: inform</w:t>
      </w:r>
      <w:r w:rsidRPr="007C126F">
        <w:rPr>
          <w:lang w:val="sr-Latn-CS"/>
        </w:rPr>
        <w:t>ativnu, motivacionu, razvojnu; r</w:t>
      </w:r>
      <w:r w:rsidR="009030B1" w:rsidRPr="007C126F">
        <w:rPr>
          <w:lang w:val="sr-Latn-CS"/>
        </w:rPr>
        <w:t>azumiju značaj uspostavljanja odgovarajuće korelacije prilikom kontinuiranog praćenja, vrednovanja i ocjenjivanja učeničkih postignuća;</w:t>
      </w:r>
    </w:p>
    <w:p w:rsidR="009030B1" w:rsidRPr="007C126F" w:rsidRDefault="009030B1" w:rsidP="002666C6">
      <w:pPr>
        <w:spacing w:after="0" w:line="240" w:lineRule="auto"/>
        <w:ind w:firstLine="75"/>
        <w:jc w:val="both"/>
        <w:rPr>
          <w:lang w:val="sr-Latn-CS"/>
        </w:rPr>
      </w:pPr>
    </w:p>
    <w:p w:rsidR="009030B1" w:rsidRPr="007C126F" w:rsidRDefault="009030B1" w:rsidP="002666C6">
      <w:pPr>
        <w:spacing w:after="0" w:line="240" w:lineRule="auto"/>
        <w:jc w:val="both"/>
      </w:pPr>
      <w:r w:rsidRPr="007C126F">
        <w:rPr>
          <w:b/>
          <w:lang w:val="sr-Latn-CS"/>
        </w:rPr>
        <w:t>Ciljna grupa</w:t>
      </w:r>
      <w:r w:rsidRPr="007C126F">
        <w:rPr>
          <w:lang w:val="sr-Latn-CS"/>
        </w:rPr>
        <w:t>:</w:t>
      </w:r>
      <w:r w:rsidR="006A08CD" w:rsidRPr="007C126F">
        <w:t xml:space="preserve"> n</w:t>
      </w:r>
      <w:r w:rsidRPr="007C126F">
        <w:t>astavnici osnovnih i srednjih škola</w:t>
      </w:r>
    </w:p>
    <w:p w:rsidR="006A08CD" w:rsidRPr="007C126F" w:rsidRDefault="006A08CD" w:rsidP="002666C6">
      <w:pPr>
        <w:spacing w:after="0" w:line="240" w:lineRule="auto"/>
        <w:jc w:val="both"/>
      </w:pPr>
    </w:p>
    <w:p w:rsidR="009030B1" w:rsidRPr="007C126F" w:rsidRDefault="009030B1" w:rsidP="002666C6">
      <w:pPr>
        <w:spacing w:after="0" w:line="240" w:lineRule="auto"/>
        <w:jc w:val="both"/>
        <w:rPr>
          <w:lang w:val="sr-Latn-CS"/>
        </w:rPr>
      </w:pPr>
      <w:r w:rsidRPr="007C126F">
        <w:rPr>
          <w:b/>
          <w:lang w:val="sr-Latn-CS"/>
        </w:rPr>
        <w:t xml:space="preserve">Metode i tehnike rada: </w:t>
      </w:r>
      <w:r w:rsidR="006A08CD" w:rsidRPr="007C126F">
        <w:rPr>
          <w:lang w:val="sr-Latn-CS"/>
        </w:rPr>
        <w:t>o</w:t>
      </w:r>
      <w:r w:rsidRPr="007C126F">
        <w:rPr>
          <w:lang w:val="sr-Latn-CS"/>
        </w:rPr>
        <w:t>buka je interaktivnog tipa</w:t>
      </w:r>
    </w:p>
    <w:p w:rsidR="006A08CD" w:rsidRPr="007C126F" w:rsidRDefault="006A08CD" w:rsidP="002666C6">
      <w:pPr>
        <w:spacing w:after="0" w:line="240" w:lineRule="auto"/>
        <w:jc w:val="both"/>
        <w:rPr>
          <w:rFonts w:cs="Arial"/>
          <w:lang w:val="sr-Latn-CS"/>
        </w:rPr>
      </w:pPr>
    </w:p>
    <w:p w:rsidR="009030B1" w:rsidRPr="007C126F" w:rsidRDefault="009030B1" w:rsidP="002666C6">
      <w:pPr>
        <w:spacing w:after="0" w:line="240" w:lineRule="auto"/>
        <w:jc w:val="both"/>
        <w:rPr>
          <w:lang w:val="sr-Latn-CS"/>
        </w:rPr>
      </w:pPr>
      <w:r w:rsidRPr="007C126F">
        <w:rPr>
          <w:b/>
          <w:lang w:val="sr-Latn-CS"/>
        </w:rPr>
        <w:t>Teme:</w:t>
      </w:r>
      <w:r w:rsidRPr="007C126F">
        <w:rPr>
          <w:b/>
          <w:lang w:val="sr-Latn-CS"/>
        </w:rPr>
        <w:tab/>
      </w:r>
    </w:p>
    <w:p w:rsidR="009030B1" w:rsidRPr="007C126F" w:rsidRDefault="009030B1" w:rsidP="002666C6">
      <w:pPr>
        <w:spacing w:after="0" w:line="240" w:lineRule="auto"/>
        <w:jc w:val="both"/>
        <w:rPr>
          <w:lang w:val="sr-Latn-CS"/>
        </w:rPr>
      </w:pPr>
      <w:r w:rsidRPr="007C126F">
        <w:rPr>
          <w:lang w:val="sr-Latn-CS"/>
        </w:rPr>
        <w:t>1.</w:t>
      </w:r>
      <w:r w:rsidRPr="007C126F">
        <w:rPr>
          <w:lang w:val="sr-Latn-CS"/>
        </w:rPr>
        <w:tab/>
        <w:t>Značenje pojmova znanja, praćenja, vrednovanja i ocjenjivanja znanja</w:t>
      </w:r>
    </w:p>
    <w:p w:rsidR="009030B1" w:rsidRPr="007C126F" w:rsidRDefault="009030B1" w:rsidP="002666C6">
      <w:pPr>
        <w:spacing w:after="0" w:line="240" w:lineRule="auto"/>
        <w:jc w:val="both"/>
        <w:rPr>
          <w:lang w:val="sr-Latn-CS"/>
        </w:rPr>
      </w:pPr>
      <w:r w:rsidRPr="007C126F">
        <w:rPr>
          <w:lang w:val="sr-Latn-CS"/>
        </w:rPr>
        <w:t>2.</w:t>
      </w:r>
      <w:r w:rsidRPr="007C126F">
        <w:rPr>
          <w:lang w:val="sr-Latn-CS"/>
        </w:rPr>
        <w:tab/>
        <w:t>Metode, tehnike i funkcije praćenja i vrednovanja znanja učenika</w:t>
      </w:r>
    </w:p>
    <w:p w:rsidR="009030B1" w:rsidRPr="007C126F" w:rsidRDefault="009030B1" w:rsidP="002666C6">
      <w:pPr>
        <w:spacing w:after="0" w:line="240" w:lineRule="auto"/>
        <w:jc w:val="both"/>
        <w:rPr>
          <w:lang w:val="sr-Latn-CS"/>
        </w:rPr>
      </w:pPr>
      <w:r w:rsidRPr="007C126F">
        <w:rPr>
          <w:lang w:val="sr-Latn-CS"/>
        </w:rPr>
        <w:t>3.</w:t>
      </w:r>
      <w:r w:rsidRPr="007C126F">
        <w:rPr>
          <w:lang w:val="sr-Latn-CS"/>
        </w:rPr>
        <w:tab/>
        <w:t xml:space="preserve">Nivoi znanja </w:t>
      </w:r>
    </w:p>
    <w:p w:rsidR="009030B1" w:rsidRPr="007C126F" w:rsidRDefault="009030B1" w:rsidP="002666C6">
      <w:pPr>
        <w:spacing w:after="0" w:line="240" w:lineRule="auto"/>
        <w:jc w:val="both"/>
        <w:rPr>
          <w:lang w:val="sr-Latn-CS"/>
        </w:rPr>
      </w:pPr>
      <w:r w:rsidRPr="007C126F">
        <w:rPr>
          <w:lang w:val="sr-Latn-CS"/>
        </w:rPr>
        <w:t>4.</w:t>
      </w:r>
      <w:r w:rsidRPr="007C126F">
        <w:rPr>
          <w:lang w:val="sr-Latn-CS"/>
        </w:rPr>
        <w:tab/>
        <w:t>Tipovi  znanja (deklarativno, proceduralno i metakognitivno znanje)</w:t>
      </w:r>
    </w:p>
    <w:p w:rsidR="009030B1" w:rsidRPr="007C126F" w:rsidRDefault="009030B1" w:rsidP="002666C6">
      <w:pPr>
        <w:spacing w:after="0" w:line="240" w:lineRule="auto"/>
        <w:ind w:left="720" w:hanging="720"/>
        <w:jc w:val="both"/>
        <w:rPr>
          <w:lang w:val="sr-Latn-CS"/>
        </w:rPr>
      </w:pPr>
      <w:r w:rsidRPr="007C126F">
        <w:rPr>
          <w:lang w:val="sr-Latn-CS"/>
        </w:rPr>
        <w:t>5.</w:t>
      </w:r>
      <w:r w:rsidRPr="007C126F">
        <w:rPr>
          <w:lang w:val="sr-Latn-CS"/>
        </w:rPr>
        <w:tab/>
        <w:t>Vrijednost i uloga vrednovanja i ocjenjivanja znanjaučenika (informativna, motivaciona, razvojna …) i pružanje povratne informacije</w:t>
      </w:r>
    </w:p>
    <w:p w:rsidR="009030B1" w:rsidRPr="007C126F" w:rsidRDefault="009030B1" w:rsidP="002666C6">
      <w:pPr>
        <w:spacing w:after="0" w:line="240" w:lineRule="auto"/>
        <w:ind w:left="720" w:hanging="720"/>
        <w:jc w:val="both"/>
        <w:rPr>
          <w:lang w:val="sr-Latn-CS"/>
        </w:rPr>
      </w:pPr>
      <w:r w:rsidRPr="007C126F">
        <w:rPr>
          <w:lang w:val="sr-Latn-CS"/>
        </w:rPr>
        <w:t>6.</w:t>
      </w:r>
      <w:r w:rsidRPr="007C126F">
        <w:rPr>
          <w:lang w:val="sr-Latn-CS"/>
        </w:rPr>
        <w:tab/>
        <w:t>Vještine podsticanja argumentovanog samoocjenjivanja i međusobnog ocjenjivanja učenika</w:t>
      </w:r>
    </w:p>
    <w:p w:rsidR="009030B1" w:rsidRPr="007C126F" w:rsidRDefault="009030B1" w:rsidP="002666C6">
      <w:pPr>
        <w:spacing w:after="0" w:line="240" w:lineRule="auto"/>
        <w:jc w:val="both"/>
        <w:rPr>
          <w:lang w:val="sr-Latn-CS"/>
        </w:rPr>
      </w:pPr>
      <w:r w:rsidRPr="007C126F">
        <w:rPr>
          <w:lang w:val="sr-Latn-CS"/>
        </w:rPr>
        <w:t>7.</w:t>
      </w:r>
      <w:r w:rsidRPr="007C126F">
        <w:rPr>
          <w:lang w:val="sr-Latn-CS"/>
        </w:rPr>
        <w:tab/>
        <w:t>Značaj i načini međupredmetnih usaglašavanja kriterijuma ocjenjivanja</w:t>
      </w:r>
    </w:p>
    <w:p w:rsidR="009030B1" w:rsidRPr="007C126F" w:rsidRDefault="009030B1" w:rsidP="002666C6">
      <w:pPr>
        <w:spacing w:after="0" w:line="240" w:lineRule="auto"/>
        <w:jc w:val="both"/>
        <w:rPr>
          <w:lang w:val="sr-Latn-CS"/>
        </w:rPr>
      </w:pPr>
      <w:r w:rsidRPr="007C126F">
        <w:rPr>
          <w:lang w:val="sr-Latn-CS"/>
        </w:rPr>
        <w:t>8.</w:t>
      </w:r>
      <w:r w:rsidRPr="007C126F">
        <w:rPr>
          <w:lang w:val="sr-Latn-CS"/>
        </w:rPr>
        <w:tab/>
        <w:t>Kreiranje plana ocjenjivanja i utvrđivanje kriterijuma ocjenjivanja</w:t>
      </w:r>
      <w:r w:rsidRPr="007C126F">
        <w:rPr>
          <w:lang w:val="sr-Latn-CS"/>
        </w:rPr>
        <w:tab/>
      </w:r>
    </w:p>
    <w:p w:rsidR="009030B1" w:rsidRPr="007C126F" w:rsidRDefault="009030B1" w:rsidP="002666C6">
      <w:pPr>
        <w:spacing w:after="0" w:line="240" w:lineRule="auto"/>
        <w:jc w:val="both"/>
        <w:rPr>
          <w:lang w:val="sr-Latn-CS"/>
        </w:rPr>
      </w:pPr>
    </w:p>
    <w:p w:rsidR="009030B1" w:rsidRPr="007C126F" w:rsidRDefault="009030B1" w:rsidP="002666C6">
      <w:pPr>
        <w:spacing w:after="0" w:line="240" w:lineRule="auto"/>
        <w:jc w:val="both"/>
        <w:rPr>
          <w:lang w:val="sr-Latn-CS"/>
        </w:rPr>
      </w:pPr>
      <w:r w:rsidRPr="007C126F">
        <w:rPr>
          <w:b/>
          <w:lang w:val="sr-Latn-CS"/>
        </w:rPr>
        <w:t>Trajanje programa (broj dana i broj sati efektivnog rada</w:t>
      </w:r>
      <w:r w:rsidRPr="007C126F">
        <w:rPr>
          <w:b/>
        </w:rPr>
        <w:t>:</w:t>
      </w:r>
      <w:r w:rsidR="006A08CD" w:rsidRPr="007C126F">
        <w:rPr>
          <w:lang w:val="sr-Latn-CS"/>
        </w:rPr>
        <w:t>dva dana (16 sati)</w:t>
      </w:r>
    </w:p>
    <w:p w:rsidR="009833AE" w:rsidRPr="007C126F" w:rsidRDefault="009833AE" w:rsidP="002666C6">
      <w:pPr>
        <w:spacing w:after="0" w:line="240" w:lineRule="auto"/>
        <w:jc w:val="both"/>
        <w:rPr>
          <w:lang w:val="sr-Latn-CS"/>
        </w:rPr>
      </w:pPr>
    </w:p>
    <w:p w:rsidR="009030B1" w:rsidRPr="007C126F" w:rsidRDefault="009030B1" w:rsidP="002666C6">
      <w:pPr>
        <w:spacing w:after="0" w:line="240" w:lineRule="auto"/>
        <w:jc w:val="both"/>
        <w:rPr>
          <w:rFonts w:cs="Arial"/>
          <w:lang w:val="sr-Latn-CS"/>
        </w:rPr>
      </w:pPr>
      <w:r w:rsidRPr="007C126F">
        <w:rPr>
          <w:b/>
          <w:lang w:val="sr-Latn-CS"/>
        </w:rPr>
        <w:t xml:space="preserve">Broj učesnika u grupi: </w:t>
      </w:r>
      <w:r w:rsidRPr="007C126F">
        <w:rPr>
          <w:lang w:val="sr-Latn-CS"/>
        </w:rPr>
        <w:t>20-30</w:t>
      </w:r>
    </w:p>
    <w:p w:rsidR="009030B1" w:rsidRPr="007C126F" w:rsidRDefault="009030B1" w:rsidP="002666C6">
      <w:pPr>
        <w:spacing w:after="0" w:line="240" w:lineRule="auto"/>
        <w:jc w:val="both"/>
        <w:rPr>
          <w:rFonts w:cs="Arial"/>
          <w:lang w:val="sr-Latn-CS"/>
        </w:rPr>
      </w:pPr>
    </w:p>
    <w:p w:rsidR="00DC25BE" w:rsidRPr="007C126F" w:rsidRDefault="009030B1"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6A08CD" w:rsidRPr="007C126F">
        <w:rPr>
          <w:rFonts w:cs="Arial"/>
          <w:bCs/>
          <w:lang w:val="sr-Latn-CS"/>
        </w:rPr>
        <w:t>15 € (o</w:t>
      </w:r>
      <w:r w:rsidRPr="007C126F">
        <w:rPr>
          <w:rFonts w:cs="Arial"/>
          <w:bCs/>
          <w:lang w:val="sr-Latn-CS"/>
        </w:rPr>
        <w:t>buhvata honorar za učesnike i potrošni materijal</w:t>
      </w:r>
      <w:r w:rsidR="006A08CD" w:rsidRPr="007C126F">
        <w:rPr>
          <w:rFonts w:cs="Arial"/>
          <w:bCs/>
          <w:lang w:val="sr-Latn-CS"/>
        </w:rPr>
        <w:t>)</w:t>
      </w:r>
      <w:r w:rsidRPr="007C126F">
        <w:rPr>
          <w:rFonts w:cs="Arial"/>
          <w:bCs/>
          <w:lang w:val="sr-Latn-CS"/>
        </w:rPr>
        <w:t>.</w:t>
      </w:r>
    </w:p>
    <w:p w:rsidR="00DC25BE" w:rsidRPr="007C126F" w:rsidRDefault="00DC25BE"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6D378B" w:rsidRPr="007C126F" w:rsidTr="007D7302">
        <w:trPr>
          <w:trHeight w:val="80"/>
        </w:trPr>
        <w:tc>
          <w:tcPr>
            <w:tcW w:w="9180" w:type="dxa"/>
            <w:shd w:val="clear" w:color="auto" w:fill="E0E0E0"/>
          </w:tcPr>
          <w:p w:rsidR="006D378B" w:rsidRPr="007C126F" w:rsidRDefault="008276E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209</w:t>
            </w:r>
            <w:r w:rsidR="006D378B" w:rsidRPr="007C126F">
              <w:rPr>
                <w:rFonts w:ascii="Verdana" w:eastAsia="SimSun" w:hAnsi="Verdana"/>
                <w:bCs w:val="0"/>
                <w:iCs/>
                <w:sz w:val="22"/>
                <w:szCs w:val="22"/>
                <w:lang w:val="sr-Latn-CS"/>
              </w:rPr>
              <w:t>. Preduzetničko učenje</w:t>
            </w:r>
          </w:p>
        </w:tc>
      </w:tr>
    </w:tbl>
    <w:p w:rsidR="006D378B" w:rsidRPr="007C126F" w:rsidRDefault="006D378B" w:rsidP="002666C6">
      <w:pPr>
        <w:spacing w:after="0" w:line="240" w:lineRule="auto"/>
        <w:jc w:val="both"/>
        <w:rPr>
          <w:b/>
          <w:lang w:val="sr-Latn-CS"/>
        </w:rPr>
      </w:pPr>
    </w:p>
    <w:p w:rsidR="006D378B" w:rsidRPr="007C126F" w:rsidRDefault="006D378B" w:rsidP="002666C6">
      <w:pPr>
        <w:spacing w:after="0" w:line="240" w:lineRule="auto"/>
        <w:jc w:val="both"/>
        <w:rPr>
          <w:rFonts w:cs="Arial"/>
          <w:lang w:val="sr-Latn-CS"/>
        </w:rPr>
      </w:pPr>
      <w:r w:rsidRPr="007C126F">
        <w:rPr>
          <w:b/>
          <w:lang w:val="sr-Latn-CS"/>
        </w:rPr>
        <w:t>Autorka:</w:t>
      </w:r>
      <w:r w:rsidRPr="007C126F">
        <w:rPr>
          <w:rFonts w:cs="Tahoma"/>
        </w:rPr>
        <w:t>Mira Soldo</w:t>
      </w:r>
    </w:p>
    <w:p w:rsidR="006C43EE" w:rsidRPr="007C126F" w:rsidRDefault="006C43EE"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 xml:space="preserve">JU OŠ Srednja ekonomsko-ugostiteljska škola </w:t>
      </w:r>
      <w:r w:rsidR="004C31F4">
        <w:rPr>
          <w:lang w:val="sr-Latn-CS"/>
        </w:rPr>
        <w:t xml:space="preserve">, </w:t>
      </w:r>
      <w:r w:rsidRPr="007C126F">
        <w:rPr>
          <w:lang w:val="sr-Latn-CS"/>
        </w:rPr>
        <w:t>Nikšić</w:t>
      </w:r>
    </w:p>
    <w:p w:rsidR="006D378B" w:rsidRPr="007C126F" w:rsidRDefault="006D378B" w:rsidP="002666C6">
      <w:pPr>
        <w:spacing w:after="0" w:line="240" w:lineRule="auto"/>
        <w:jc w:val="both"/>
        <w:rPr>
          <w:rFonts w:cs="Arial"/>
          <w:lang w:val="sr-Latn-CS"/>
        </w:rPr>
      </w:pPr>
      <w:r w:rsidRPr="007C126F">
        <w:rPr>
          <w:b/>
          <w:lang w:val="sr-Latn-CS"/>
        </w:rPr>
        <w:t xml:space="preserve">Odgovorna osoba (koordinatorka): </w:t>
      </w:r>
      <w:r w:rsidRPr="007C126F">
        <w:rPr>
          <w:rFonts w:cs="Tahoma"/>
        </w:rPr>
        <w:t>Mira Soldo</w:t>
      </w:r>
    </w:p>
    <w:p w:rsidR="006D378B" w:rsidRPr="007C126F" w:rsidRDefault="006D378B" w:rsidP="002666C6">
      <w:pPr>
        <w:spacing w:after="0" w:line="240" w:lineRule="auto"/>
        <w:jc w:val="both"/>
        <w:rPr>
          <w:rFonts w:cs="Arial"/>
          <w:lang w:val="sr-Latn-CS"/>
        </w:rPr>
      </w:pPr>
      <w:r w:rsidRPr="007C126F">
        <w:rPr>
          <w:b/>
          <w:lang w:val="sr-Latn-CS"/>
        </w:rPr>
        <w:t xml:space="preserve">Adresa: </w:t>
      </w:r>
      <w:r w:rsidR="006C43EE" w:rsidRPr="007C126F">
        <w:rPr>
          <w:rFonts w:cs="Tahoma"/>
        </w:rPr>
        <w:t>Vuka Karadžića br 83,</w:t>
      </w:r>
      <w:r w:rsidRPr="007C126F">
        <w:rPr>
          <w:rFonts w:cs="Tahoma"/>
        </w:rPr>
        <w:t xml:space="preserve"> Nikšić</w:t>
      </w:r>
    </w:p>
    <w:p w:rsidR="006D378B" w:rsidRPr="007C126F" w:rsidRDefault="006D378B" w:rsidP="002666C6">
      <w:pPr>
        <w:spacing w:after="0" w:line="240" w:lineRule="auto"/>
        <w:jc w:val="both"/>
        <w:rPr>
          <w:rFonts w:cs="Arial"/>
          <w:lang w:val="sr-Latn-CS"/>
        </w:rPr>
      </w:pPr>
      <w:r w:rsidRPr="007C126F">
        <w:rPr>
          <w:b/>
          <w:lang w:val="sr-Latn-CS"/>
        </w:rPr>
        <w:t>E-mail:</w:t>
      </w:r>
      <w:r w:rsidRPr="007C126F">
        <w:rPr>
          <w:rFonts w:cs="Tahoma"/>
        </w:rPr>
        <w:t>somic@t-com.me</w:t>
      </w:r>
    </w:p>
    <w:p w:rsidR="006D378B" w:rsidRPr="007C126F" w:rsidRDefault="006D378B" w:rsidP="002666C6">
      <w:pPr>
        <w:spacing w:after="0" w:line="240" w:lineRule="auto"/>
        <w:jc w:val="both"/>
        <w:rPr>
          <w:rFonts w:cs="Arial"/>
          <w:lang w:val="sr-Latn-CS"/>
        </w:rPr>
      </w:pPr>
      <w:r w:rsidRPr="007C126F">
        <w:rPr>
          <w:b/>
          <w:lang w:val="sr-Latn-CS"/>
        </w:rPr>
        <w:t xml:space="preserve">Broj telefona: </w:t>
      </w:r>
      <w:r w:rsidRPr="007C126F">
        <w:rPr>
          <w:rFonts w:cs="Tahoma"/>
        </w:rPr>
        <w:t>067-341-298</w:t>
      </w:r>
    </w:p>
    <w:p w:rsidR="006D378B" w:rsidRPr="007C126F" w:rsidRDefault="006D378B" w:rsidP="002666C6">
      <w:pPr>
        <w:spacing w:after="0" w:line="240" w:lineRule="auto"/>
        <w:jc w:val="both"/>
        <w:rPr>
          <w:rFonts w:cs="Arial"/>
          <w:lang w:val="sr-Latn-CS"/>
        </w:rPr>
      </w:pPr>
    </w:p>
    <w:p w:rsidR="006D378B" w:rsidRPr="007C126F" w:rsidRDefault="006D378B" w:rsidP="002666C6">
      <w:pPr>
        <w:autoSpaceDE w:val="0"/>
        <w:autoSpaceDN w:val="0"/>
        <w:adjustRightInd w:val="0"/>
        <w:spacing w:after="0" w:line="240" w:lineRule="auto"/>
        <w:jc w:val="both"/>
        <w:rPr>
          <w:rFonts w:cs="Times New Roman"/>
          <w:lang w:val="en-US" w:eastAsia="en-US"/>
        </w:rPr>
      </w:pPr>
      <w:r w:rsidRPr="007C126F">
        <w:rPr>
          <w:b/>
          <w:lang w:val="sr-Latn-CS"/>
        </w:rPr>
        <w:lastRenderedPageBreak/>
        <w:t>O</w:t>
      </w:r>
      <w:r w:rsidRPr="007C126F">
        <w:rPr>
          <w:b/>
        </w:rPr>
        <w:t xml:space="preserve">pšti cilj </w:t>
      </w:r>
      <w:r w:rsidRPr="007C126F">
        <w:rPr>
          <w:b/>
          <w:lang w:val="sr-Latn-CS"/>
        </w:rPr>
        <w:t xml:space="preserve"> programa:</w:t>
      </w:r>
      <w:r w:rsidRPr="007C126F">
        <w:rPr>
          <w:lang w:val="hr-HR"/>
        </w:rPr>
        <w:t xml:space="preserve"> p</w:t>
      </w:r>
      <w:r w:rsidRPr="007C126F">
        <w:rPr>
          <w:rFonts w:cs="Times New Roman"/>
          <w:lang w:val="en-US" w:eastAsia="en-US"/>
        </w:rPr>
        <w:t>ovećati znanje, vještine i sposobnosti nastavnika, te motivisanost, za podsticanje obrazovanja za preduzetništvo u osnovnim i srednjim školama.</w:t>
      </w:r>
    </w:p>
    <w:p w:rsidR="006D378B" w:rsidRPr="007C126F" w:rsidRDefault="006D378B" w:rsidP="002666C6">
      <w:pPr>
        <w:spacing w:after="0" w:line="240" w:lineRule="auto"/>
        <w:jc w:val="both"/>
        <w:rPr>
          <w:rFonts w:cs="Arial"/>
          <w:lang w:val="sr-Latn-CS"/>
        </w:rPr>
      </w:pPr>
    </w:p>
    <w:p w:rsidR="006D378B" w:rsidRPr="007C126F" w:rsidRDefault="006D378B" w:rsidP="002666C6">
      <w:pPr>
        <w:spacing w:after="0" w:line="240" w:lineRule="auto"/>
        <w:jc w:val="both"/>
        <w:rPr>
          <w:rFonts w:cs="Arial"/>
          <w:lang w:val="sr-Latn-CS"/>
        </w:rPr>
      </w:pPr>
      <w:r w:rsidRPr="007C126F">
        <w:rPr>
          <w:b/>
          <w:lang w:val="sr-Latn-CS"/>
        </w:rPr>
        <w:t xml:space="preserve">Specifični ciljevi programa: </w:t>
      </w:r>
      <w:r w:rsidRPr="007C126F">
        <w:t>razumjeti preduzetništvo kao koncept i proces;</w:t>
      </w:r>
      <w:r w:rsidRPr="007C126F">
        <w:rPr>
          <w:rFonts w:cs="Times New Roman"/>
          <w:lang w:val="en-US" w:eastAsia="en-US"/>
        </w:rPr>
        <w:t xml:space="preserve"> upoznati različite pristupe učenju za preduzetništvo u evropskom obrazovnom kontekstu; razmotriti koncept kompetencija i preduzetništva kao ključne kompetencije;</w:t>
      </w:r>
      <w:r w:rsidRPr="007C126F">
        <w:t xml:space="preserve"> razviti pozitivni stav prema preduzetništvu; </w:t>
      </w:r>
      <w:r w:rsidR="006C43EE" w:rsidRPr="007C126F">
        <w:rPr>
          <w:rFonts w:eastAsia="SimSun" w:cs="TimesNewRomanPSMT"/>
          <w:lang w:val="en-US" w:eastAsia="en-US"/>
        </w:rPr>
        <w:t>senzibilis</w:t>
      </w:r>
      <w:r w:rsidRPr="007C126F">
        <w:rPr>
          <w:rFonts w:eastAsia="SimSun" w:cs="TimesNewRomanPSMT"/>
          <w:lang w:val="en-US" w:eastAsia="en-US"/>
        </w:rPr>
        <w:t>ati nastavnike za uvođenje novih metoda rada i poučavanja primjerenih za razvijanje preduzetničke kompetencije; analizirati mogućnosti razvoja preduzetništva/preduzetničkog učenja u okviru pojedinih predmetnih programa;</w:t>
      </w:r>
      <w:r w:rsidRPr="007C126F">
        <w:t xml:space="preserve"> razmotriti važnost preduzetničkog ambijenta u školi; razmijeniti iskustva/analizirati primjere dobre prakse.</w:t>
      </w:r>
    </w:p>
    <w:p w:rsidR="006D378B" w:rsidRPr="007C126F" w:rsidRDefault="006D378B" w:rsidP="002666C6">
      <w:pPr>
        <w:spacing w:after="0" w:line="240" w:lineRule="auto"/>
        <w:jc w:val="both"/>
        <w:rPr>
          <w:b/>
          <w:lang w:val="sr-Latn-CS"/>
        </w:rPr>
      </w:pPr>
    </w:p>
    <w:p w:rsidR="006D378B" w:rsidRPr="007C126F" w:rsidRDefault="006D378B" w:rsidP="002666C6">
      <w:pPr>
        <w:spacing w:after="0" w:line="240" w:lineRule="auto"/>
        <w:jc w:val="both"/>
        <w:rPr>
          <w:rFonts w:cs="Arial"/>
          <w:lang w:val="sr-Latn-CS"/>
        </w:rPr>
      </w:pPr>
      <w:r w:rsidRPr="007C126F">
        <w:rPr>
          <w:b/>
          <w:lang w:val="sr-Latn-CS"/>
        </w:rPr>
        <w:t xml:space="preserve">Ciljna grupa: </w:t>
      </w:r>
      <w:r w:rsidRPr="007C126F">
        <w:rPr>
          <w:lang w:val="sr-Latn-CS"/>
        </w:rPr>
        <w:t>nastavnici osnovnih i srednjih škola.</w:t>
      </w:r>
    </w:p>
    <w:p w:rsidR="006D378B" w:rsidRPr="007C126F" w:rsidRDefault="006D378B" w:rsidP="002666C6">
      <w:pPr>
        <w:spacing w:after="0" w:line="240" w:lineRule="auto"/>
        <w:jc w:val="both"/>
        <w:rPr>
          <w:lang w:val="sr-Latn-CS"/>
        </w:rPr>
      </w:pPr>
    </w:p>
    <w:p w:rsidR="006D378B" w:rsidRPr="007C126F" w:rsidRDefault="006D378B" w:rsidP="002666C6">
      <w:pPr>
        <w:jc w:val="both"/>
        <w:rPr>
          <w:rFonts w:cs="Tahoma"/>
        </w:rPr>
      </w:pPr>
      <w:r w:rsidRPr="007C126F">
        <w:rPr>
          <w:b/>
          <w:lang w:val="sr-Latn-CS"/>
        </w:rPr>
        <w:t xml:space="preserve">Metode i tehnike rada: </w:t>
      </w:r>
      <w:r w:rsidRPr="007C126F">
        <w:rPr>
          <w:rFonts w:cs="Tahoma"/>
        </w:rPr>
        <w:t>obuka interaktivnog tipa.</w:t>
      </w:r>
    </w:p>
    <w:p w:rsidR="006D378B" w:rsidRPr="007C126F" w:rsidRDefault="006D378B" w:rsidP="002666C6">
      <w:pPr>
        <w:spacing w:after="0" w:line="240" w:lineRule="auto"/>
        <w:jc w:val="both"/>
        <w:rPr>
          <w:b/>
          <w:lang w:val="sr-Latn-CS"/>
        </w:rPr>
      </w:pPr>
    </w:p>
    <w:p w:rsidR="006D378B" w:rsidRPr="007C126F" w:rsidRDefault="006D378B" w:rsidP="002666C6">
      <w:pPr>
        <w:spacing w:after="0" w:line="240" w:lineRule="auto"/>
        <w:jc w:val="both"/>
        <w:rPr>
          <w:b/>
          <w:lang w:val="sr-Latn-CS"/>
        </w:rPr>
      </w:pPr>
      <w:r w:rsidRPr="007C126F">
        <w:rPr>
          <w:b/>
          <w:lang w:val="sr-Latn-CS"/>
        </w:rPr>
        <w:t>Teme:</w:t>
      </w:r>
      <w:r w:rsidRPr="007C126F">
        <w:rPr>
          <w:b/>
          <w:lang w:val="sr-Latn-CS"/>
        </w:rPr>
        <w:tab/>
      </w:r>
    </w:p>
    <w:p w:rsidR="006D378B" w:rsidRPr="007C126F" w:rsidRDefault="006D378B" w:rsidP="002666C6">
      <w:pPr>
        <w:pStyle w:val="Default"/>
        <w:numPr>
          <w:ilvl w:val="0"/>
          <w:numId w:val="258"/>
        </w:numPr>
        <w:jc w:val="both"/>
        <w:rPr>
          <w:rFonts w:ascii="Verdana" w:hAnsi="Verdana"/>
          <w:color w:val="auto"/>
          <w:sz w:val="22"/>
          <w:szCs w:val="22"/>
        </w:rPr>
      </w:pPr>
      <w:r w:rsidRPr="007C126F">
        <w:rPr>
          <w:rFonts w:ascii="Verdana" w:hAnsi="Verdana"/>
          <w:color w:val="auto"/>
          <w:sz w:val="22"/>
          <w:szCs w:val="22"/>
        </w:rPr>
        <w:t>Preduzetništvo  (pojmovno određenje preduzetništva, vrste, ključne karakteristike; šta je to preduzetničko učenje? zašto usredsređivanje  na preduzetništvo u obrazovanju?)</w:t>
      </w:r>
    </w:p>
    <w:p w:rsidR="006D378B" w:rsidRPr="007C126F" w:rsidRDefault="006D378B" w:rsidP="002666C6">
      <w:pPr>
        <w:pStyle w:val="Default"/>
        <w:numPr>
          <w:ilvl w:val="0"/>
          <w:numId w:val="258"/>
        </w:numPr>
        <w:jc w:val="both"/>
        <w:rPr>
          <w:rFonts w:ascii="Verdana" w:hAnsi="Verdana"/>
          <w:color w:val="auto"/>
          <w:sz w:val="22"/>
          <w:szCs w:val="22"/>
        </w:rPr>
      </w:pPr>
      <w:r w:rsidRPr="007C126F">
        <w:rPr>
          <w:rFonts w:ascii="Verdana" w:hAnsi="Verdana"/>
          <w:color w:val="auto"/>
          <w:sz w:val="22"/>
          <w:szCs w:val="22"/>
        </w:rPr>
        <w:t>Preduzetničke kompetencije učenika (koncept kompetencija i preduzetništva kao ključne kompetencije)</w:t>
      </w:r>
    </w:p>
    <w:p w:rsidR="006D378B" w:rsidRPr="007C126F" w:rsidRDefault="006D378B" w:rsidP="002666C6">
      <w:pPr>
        <w:pStyle w:val="Default"/>
        <w:numPr>
          <w:ilvl w:val="0"/>
          <w:numId w:val="258"/>
        </w:numPr>
        <w:jc w:val="both"/>
        <w:rPr>
          <w:rFonts w:ascii="Verdana" w:hAnsi="Verdana"/>
          <w:color w:val="auto"/>
          <w:sz w:val="22"/>
          <w:szCs w:val="22"/>
        </w:rPr>
      </w:pPr>
      <w:r w:rsidRPr="007C126F">
        <w:rPr>
          <w:rFonts w:ascii="Verdana" w:hAnsi="Verdana"/>
          <w:color w:val="auto"/>
          <w:sz w:val="22"/>
          <w:szCs w:val="22"/>
        </w:rPr>
        <w:t>Razvijanje preduzetničkih karakteristika kod učenika (tradicionalne i nove preduzetničke paradigme učenja; nastavni pristupi koji razvijaju  i podržavaju preduzetničke karakteristike učenika-pregled nekihpedagoških alata)</w:t>
      </w:r>
    </w:p>
    <w:p w:rsidR="006D378B" w:rsidRPr="007C126F" w:rsidRDefault="006D378B" w:rsidP="002666C6">
      <w:pPr>
        <w:pStyle w:val="Default"/>
        <w:numPr>
          <w:ilvl w:val="0"/>
          <w:numId w:val="258"/>
        </w:numPr>
        <w:jc w:val="both"/>
        <w:rPr>
          <w:rFonts w:ascii="Verdana" w:eastAsia="SimSun" w:hAnsi="Verdana"/>
          <w:color w:val="auto"/>
          <w:sz w:val="22"/>
          <w:szCs w:val="22"/>
        </w:rPr>
      </w:pPr>
      <w:r w:rsidRPr="007C126F">
        <w:rPr>
          <w:rFonts w:ascii="Verdana" w:hAnsi="Verdana"/>
          <w:color w:val="auto"/>
          <w:sz w:val="22"/>
          <w:szCs w:val="22"/>
        </w:rPr>
        <w:t xml:space="preserve">Preduzetnički ambijent u školi </w:t>
      </w:r>
      <w:r w:rsidRPr="007C126F">
        <w:rPr>
          <w:rFonts w:ascii="Verdana" w:eastAsia="SimSun" w:hAnsi="Verdana"/>
          <w:color w:val="auto"/>
          <w:sz w:val="22"/>
          <w:szCs w:val="22"/>
        </w:rPr>
        <w:t>(“Otvorenije škole”)</w:t>
      </w:r>
    </w:p>
    <w:p w:rsidR="006D378B" w:rsidRPr="007C126F" w:rsidRDefault="006D378B" w:rsidP="002666C6">
      <w:pPr>
        <w:pStyle w:val="Default"/>
        <w:numPr>
          <w:ilvl w:val="0"/>
          <w:numId w:val="258"/>
        </w:numPr>
        <w:jc w:val="both"/>
        <w:rPr>
          <w:rFonts w:ascii="Verdana" w:hAnsi="Verdana" w:cs="Times New Roman"/>
          <w:color w:val="auto"/>
          <w:sz w:val="22"/>
          <w:szCs w:val="22"/>
        </w:rPr>
      </w:pPr>
      <w:r w:rsidRPr="007C126F">
        <w:rPr>
          <w:rFonts w:ascii="Verdana" w:hAnsi="Verdana"/>
          <w:color w:val="auto"/>
          <w:sz w:val="22"/>
          <w:szCs w:val="22"/>
        </w:rPr>
        <w:t>Preduzetništvo kao cilj i ishod učenja-primjeri ideja za ključne predmete i aktivnosti u školi</w:t>
      </w:r>
    </w:p>
    <w:p w:rsidR="006D378B" w:rsidRPr="007C126F" w:rsidRDefault="006D378B" w:rsidP="002666C6">
      <w:pPr>
        <w:pStyle w:val="ListParagraph"/>
        <w:spacing w:after="0" w:line="240" w:lineRule="auto"/>
        <w:ind w:left="750"/>
        <w:jc w:val="both"/>
        <w:rPr>
          <w:rFonts w:ascii="Verdana" w:hAnsi="Verdana"/>
        </w:rPr>
      </w:pPr>
    </w:p>
    <w:p w:rsidR="006D378B" w:rsidRPr="007C126F" w:rsidRDefault="006D378B" w:rsidP="002666C6">
      <w:pPr>
        <w:jc w:val="both"/>
        <w:rPr>
          <w:rFonts w:cs="Tahoma"/>
          <w:lang w:val="en-US"/>
        </w:rPr>
      </w:pPr>
      <w:r w:rsidRPr="007C126F">
        <w:rPr>
          <w:b/>
          <w:lang w:val="sr-Latn-CS"/>
        </w:rPr>
        <w:t xml:space="preserve">Trajanje programa (broj dana i broj sati efektivnog rada): </w:t>
      </w:r>
      <w:r w:rsidRPr="007C126F">
        <w:rPr>
          <w:rFonts w:cs="Tahoma"/>
          <w:lang w:val="en-US"/>
        </w:rPr>
        <w:t xml:space="preserve">jedan dan (8 sati) </w:t>
      </w:r>
    </w:p>
    <w:p w:rsidR="006D378B" w:rsidRPr="007C126F" w:rsidRDefault="006D378B" w:rsidP="002666C6">
      <w:pPr>
        <w:jc w:val="both"/>
        <w:rPr>
          <w:rFonts w:cs="Tahoma"/>
          <w:lang w:val="en-US"/>
        </w:rPr>
      </w:pPr>
    </w:p>
    <w:p w:rsidR="006D378B" w:rsidRPr="007C126F" w:rsidRDefault="006D378B" w:rsidP="002666C6">
      <w:pPr>
        <w:spacing w:after="0" w:line="240" w:lineRule="auto"/>
        <w:jc w:val="both"/>
        <w:rPr>
          <w:rFonts w:cs="Tahoma"/>
          <w:lang w:val="en-US"/>
        </w:rPr>
      </w:pPr>
      <w:r w:rsidRPr="007C126F">
        <w:rPr>
          <w:b/>
          <w:lang w:val="sr-Latn-CS"/>
        </w:rPr>
        <w:t xml:space="preserve">Broj učesnika u grupi: </w:t>
      </w:r>
      <w:r w:rsidRPr="007C126F">
        <w:rPr>
          <w:lang w:val="sr-Latn-CS"/>
        </w:rPr>
        <w:t>od</w:t>
      </w:r>
      <w:r w:rsidR="006C43EE" w:rsidRPr="007C126F">
        <w:rPr>
          <w:rFonts w:cs="Tahoma"/>
          <w:lang w:val="en-US"/>
        </w:rPr>
        <w:t>25 do 35</w:t>
      </w:r>
      <w:r w:rsidRPr="007C126F">
        <w:rPr>
          <w:rFonts w:cs="Tahoma"/>
          <w:lang w:val="en-US"/>
        </w:rPr>
        <w:t xml:space="preserve"> učesnika.</w:t>
      </w:r>
    </w:p>
    <w:p w:rsidR="006D378B" w:rsidRPr="007C126F" w:rsidRDefault="006D378B" w:rsidP="002666C6">
      <w:pPr>
        <w:spacing w:after="0" w:line="240" w:lineRule="auto"/>
        <w:jc w:val="both"/>
        <w:rPr>
          <w:rFonts w:cs="Arial"/>
          <w:lang w:val="sr-Latn-CS"/>
        </w:rPr>
      </w:pPr>
    </w:p>
    <w:p w:rsidR="006D378B" w:rsidRPr="007C126F" w:rsidRDefault="006D378B"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006C43EE" w:rsidRPr="007C126F">
        <w:rPr>
          <w:rFonts w:cs="Tahoma"/>
          <w:lang w:val="en-US"/>
        </w:rPr>
        <w:t>15</w:t>
      </w:r>
      <w:r w:rsidRPr="007C126F">
        <w:rPr>
          <w:rFonts w:cs="Tahoma"/>
          <w:lang w:val="en-US"/>
        </w:rPr>
        <w:t xml:space="preserve">€ (uračunati su honorari za voditelje seminara, cijena  potrošnog materijala </w:t>
      </w:r>
      <w:r w:rsidR="006C43EE" w:rsidRPr="007C126F">
        <w:rPr>
          <w:rFonts w:cs="Tahoma"/>
          <w:lang w:val="en-US"/>
        </w:rPr>
        <w:t>i izrada sertifikata</w:t>
      </w:r>
      <w:r w:rsidRPr="007C126F">
        <w:rPr>
          <w:rFonts w:cs="Tahoma"/>
          <w:lang w:val="en-US"/>
        </w:rPr>
        <w:t>)</w:t>
      </w:r>
    </w:p>
    <w:p w:rsidR="006D378B" w:rsidRPr="007C126F" w:rsidRDefault="006D378B" w:rsidP="002666C6">
      <w:pPr>
        <w:spacing w:after="0" w:line="240" w:lineRule="auto"/>
        <w:jc w:val="both"/>
        <w:rPr>
          <w:rFonts w:cs="Arial"/>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210</w:t>
            </w:r>
            <w:r w:rsidR="009030B1" w:rsidRPr="007C126F">
              <w:rPr>
                <w:rFonts w:eastAsia="SimSun"/>
                <w:b/>
                <w:lang w:val="sr-Latn-CS"/>
              </w:rPr>
              <w:t>. Preduzetničko učenje  - preduzetnička škola Modul I</w:t>
            </w:r>
          </w:p>
        </w:tc>
      </w:tr>
    </w:tbl>
    <w:p w:rsidR="00C42868" w:rsidRPr="007C126F" w:rsidRDefault="00C42868" w:rsidP="002666C6">
      <w:pPr>
        <w:spacing w:after="0" w:line="240" w:lineRule="auto"/>
        <w:jc w:val="both"/>
        <w:rPr>
          <w:rFonts w:cs="Arial"/>
          <w:bCs/>
          <w:lang w:val="sr-Latn-CS"/>
        </w:rPr>
      </w:pPr>
    </w:p>
    <w:p w:rsidR="009030B1" w:rsidRPr="007C126F" w:rsidRDefault="009030B1" w:rsidP="002666C6">
      <w:pPr>
        <w:spacing w:after="0" w:line="240" w:lineRule="auto"/>
        <w:jc w:val="both"/>
        <w:rPr>
          <w:rFonts w:cs="Arial"/>
          <w:lang w:val="sr-Latn-CS"/>
        </w:rPr>
      </w:pPr>
      <w:r w:rsidRPr="007C126F">
        <w:rPr>
          <w:b/>
          <w:lang w:val="sr-Latn-CS"/>
        </w:rPr>
        <w:t>Autori:</w:t>
      </w:r>
      <w:r w:rsidRPr="007C126F">
        <w:rPr>
          <w:rFonts w:cs="Arial"/>
          <w:lang w:val="sr-Latn-CS"/>
        </w:rPr>
        <w:t>Efka Heder i Maja Ljubić</w:t>
      </w:r>
    </w:p>
    <w:p w:rsidR="009030B1" w:rsidRPr="007C126F" w:rsidRDefault="009030B1" w:rsidP="002666C6">
      <w:pPr>
        <w:spacing w:after="0" w:line="240" w:lineRule="auto"/>
        <w:jc w:val="both"/>
        <w:rPr>
          <w:b/>
          <w:lang w:val="sr-Latn-CS"/>
        </w:rPr>
      </w:pPr>
      <w:r w:rsidRPr="007C126F">
        <w:rPr>
          <w:rFonts w:cs="Tahoma"/>
          <w:b/>
          <w:bCs/>
          <w:lang w:val="sr-Latn-CS"/>
        </w:rPr>
        <w:t xml:space="preserve">Naziv institucije/organizacije koja podržava program: </w:t>
      </w:r>
      <w:r w:rsidRPr="007C126F">
        <w:rPr>
          <w:rFonts w:cs="Tahoma"/>
          <w:bCs/>
          <w:lang w:val="sr-Latn-CS"/>
        </w:rPr>
        <w:t xml:space="preserve">Centar za razvoj preduzetničkih kompetencija za zemlje Jugoistočne Evrope (SEECEL), Zagreb, Hrvatska </w:t>
      </w:r>
    </w:p>
    <w:p w:rsidR="009030B1" w:rsidRPr="007C126F" w:rsidRDefault="009030B1"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Efka Heder</w:t>
      </w:r>
    </w:p>
    <w:p w:rsidR="009030B1" w:rsidRPr="007C126F" w:rsidRDefault="009030B1" w:rsidP="002666C6">
      <w:pPr>
        <w:spacing w:after="0" w:line="240" w:lineRule="auto"/>
        <w:jc w:val="both"/>
        <w:rPr>
          <w:lang w:val="sr-Latn-CS"/>
        </w:rPr>
      </w:pPr>
      <w:r w:rsidRPr="007C126F">
        <w:rPr>
          <w:b/>
          <w:lang w:val="sr-Latn-CS"/>
        </w:rPr>
        <w:lastRenderedPageBreak/>
        <w:t xml:space="preserve">Adresa: </w:t>
      </w:r>
      <w:r w:rsidRPr="007C126F">
        <w:rPr>
          <w:lang w:val="sr-Latn-CS"/>
        </w:rPr>
        <w:t>Selska cesta 217 IIV,</w:t>
      </w:r>
      <w:r w:rsidR="009833AE" w:rsidRPr="007C126F">
        <w:rPr>
          <w:lang w:val="sr-Latn-CS"/>
        </w:rPr>
        <w:t>10000 Zagreb,</w:t>
      </w:r>
      <w:r w:rsidRPr="007C126F">
        <w:rPr>
          <w:lang w:val="sr-Latn-CS"/>
        </w:rPr>
        <w:t>Hrvatska</w:t>
      </w:r>
    </w:p>
    <w:p w:rsidR="009030B1" w:rsidRPr="007C126F" w:rsidRDefault="009030B1" w:rsidP="002666C6">
      <w:pPr>
        <w:spacing w:after="0" w:line="240" w:lineRule="auto"/>
        <w:jc w:val="both"/>
        <w:rPr>
          <w:rFonts w:cs="Arial"/>
          <w:lang w:val="sr-Latn-CS"/>
        </w:rPr>
      </w:pPr>
      <w:r w:rsidRPr="007C126F">
        <w:rPr>
          <w:b/>
          <w:lang w:val="sr-Latn-CS"/>
        </w:rPr>
        <w:t xml:space="preserve">E-mail: </w:t>
      </w:r>
      <w:r w:rsidRPr="007C126F">
        <w:rPr>
          <w:rFonts w:cs="Tahoma"/>
        </w:rPr>
        <w:t>efka.heder@seecel.hr</w:t>
      </w:r>
    </w:p>
    <w:p w:rsidR="009030B1" w:rsidRPr="007C126F" w:rsidRDefault="009030B1" w:rsidP="002666C6">
      <w:pPr>
        <w:spacing w:after="0" w:line="240" w:lineRule="auto"/>
        <w:jc w:val="both"/>
        <w:rPr>
          <w:rFonts w:cs="Arial"/>
          <w:lang w:val="sr-Latn-CS"/>
        </w:rPr>
      </w:pPr>
      <w:r w:rsidRPr="007C126F">
        <w:rPr>
          <w:b/>
          <w:lang w:val="sr-Latn-CS"/>
        </w:rPr>
        <w:t xml:space="preserve">Broj telefona: </w:t>
      </w:r>
      <w:r w:rsidR="004C31F4" w:rsidRPr="004C31F4">
        <w:rPr>
          <w:lang w:val="sr-Latn-CS"/>
        </w:rPr>
        <w:t>+</w:t>
      </w:r>
      <w:r w:rsidRPr="007C126F">
        <w:rPr>
          <w:lang w:val="sr-Latn-CS"/>
        </w:rPr>
        <w:t>385 1 3040260</w:t>
      </w:r>
    </w:p>
    <w:p w:rsidR="009030B1" w:rsidRPr="007C126F" w:rsidRDefault="009030B1" w:rsidP="002666C6">
      <w:pPr>
        <w:spacing w:after="0" w:line="240" w:lineRule="auto"/>
        <w:jc w:val="both"/>
        <w:rPr>
          <w:rFonts w:cs="Arial"/>
          <w:lang w:val="sr-Latn-CS"/>
        </w:rPr>
      </w:pPr>
    </w:p>
    <w:p w:rsidR="009030B1" w:rsidRPr="007C126F" w:rsidRDefault="009030B1" w:rsidP="002666C6">
      <w:pPr>
        <w:spacing w:after="0" w:line="240" w:lineRule="auto"/>
        <w:jc w:val="both"/>
        <w:rPr>
          <w:lang w:val="sr-Latn-CS"/>
        </w:rPr>
      </w:pPr>
      <w:r w:rsidRPr="007C126F">
        <w:rPr>
          <w:b/>
          <w:lang w:val="sr-Latn-CS"/>
        </w:rPr>
        <w:t>O</w:t>
      </w:r>
      <w:r w:rsidRPr="007C126F">
        <w:rPr>
          <w:b/>
        </w:rPr>
        <w:t>pšti cilj</w:t>
      </w:r>
      <w:r w:rsidRPr="007C126F">
        <w:rPr>
          <w:b/>
          <w:lang w:val="sr-Latn-CS"/>
        </w:rPr>
        <w:t xml:space="preserve"> programa: </w:t>
      </w:r>
      <w:r w:rsidR="004C31F4">
        <w:rPr>
          <w:lang w:val="sr-Latn-CS"/>
        </w:rPr>
        <w:t>p</w:t>
      </w:r>
      <w:r w:rsidRPr="007C126F">
        <w:rPr>
          <w:lang w:val="sr-Latn-CS"/>
        </w:rPr>
        <w:t xml:space="preserve">odizanje svijesti nastavnika i uprava škola za implementaciju ključne kompetencije učenje za preduzetništvo </w:t>
      </w:r>
    </w:p>
    <w:p w:rsidR="009030B1" w:rsidRPr="007C126F" w:rsidRDefault="009030B1" w:rsidP="002666C6">
      <w:pPr>
        <w:spacing w:after="0" w:line="240" w:lineRule="auto"/>
        <w:jc w:val="both"/>
        <w:rPr>
          <w:lang w:val="sr-Latn-CS"/>
        </w:rPr>
      </w:pPr>
    </w:p>
    <w:p w:rsidR="009030B1" w:rsidRPr="007C126F" w:rsidRDefault="009030B1" w:rsidP="002666C6">
      <w:pPr>
        <w:spacing w:after="0" w:line="240" w:lineRule="auto"/>
        <w:jc w:val="both"/>
        <w:rPr>
          <w:b/>
          <w:lang w:val="sr-Latn-CS"/>
        </w:rPr>
      </w:pPr>
      <w:r w:rsidRPr="007C126F">
        <w:rPr>
          <w:b/>
          <w:lang w:val="sr-Latn-CS"/>
        </w:rPr>
        <w:t xml:space="preserve">Specifični ciljevi programa: </w:t>
      </w:r>
      <w:r w:rsidR="004C31F4" w:rsidRPr="004C31F4">
        <w:rPr>
          <w:lang w:val="sr-Latn-CS"/>
        </w:rPr>
        <w:t>u</w:t>
      </w:r>
      <w:r w:rsidRPr="007C126F">
        <w:rPr>
          <w:lang w:val="sr-Latn-CS"/>
        </w:rPr>
        <w:t>poznavanje nastavnika sa značajem cjeloživotnog preduzetničkog učenja; značajem preduzetničkog učenja za školu i za zemlju; međupredmentim oblastima; ishodima preduzetničkog učenja; značajem implementacije, aktivnosti i metoda kao što su: grupni rad, posjeta lokalnim preduzećima, samostalni rad učenika, prezentacije, istraživanje, traženje informacije; prihvatanjem i podržavanjem aktivnosti u školi; karakteristikama preduzetničke škole, preduzetničkog nstavnika; značajem planiranja budžeta, ostvarivanjem misije i vizije preduzetničke škole, projektnim zadacima, umrežavanju.</w:t>
      </w:r>
    </w:p>
    <w:p w:rsidR="009030B1" w:rsidRPr="007C126F" w:rsidRDefault="009030B1" w:rsidP="002666C6">
      <w:pPr>
        <w:spacing w:after="0" w:line="240" w:lineRule="auto"/>
        <w:jc w:val="both"/>
        <w:rPr>
          <w:b/>
          <w:lang w:val="sr-Latn-CS"/>
        </w:rPr>
      </w:pPr>
    </w:p>
    <w:p w:rsidR="009030B1" w:rsidRPr="007C126F" w:rsidRDefault="009030B1" w:rsidP="002666C6">
      <w:pPr>
        <w:spacing w:after="0" w:line="240" w:lineRule="auto"/>
        <w:jc w:val="both"/>
        <w:rPr>
          <w:rFonts w:cs="Arial"/>
          <w:lang w:val="sr-Latn-CS"/>
        </w:rPr>
      </w:pPr>
      <w:r w:rsidRPr="007C126F">
        <w:rPr>
          <w:b/>
          <w:lang w:val="sr-Latn-CS"/>
        </w:rPr>
        <w:t xml:space="preserve">Ciljna grupa: </w:t>
      </w:r>
      <w:r w:rsidR="004C31F4">
        <w:rPr>
          <w:rFonts w:cs="Tahoma"/>
        </w:rPr>
        <w:t>c</w:t>
      </w:r>
      <w:r w:rsidRPr="007C126F">
        <w:rPr>
          <w:rFonts w:cs="Tahoma"/>
        </w:rPr>
        <w:t>iljnu grupu predstavljaju nastavnici razredne i predmetne nastave u osnovnoj školi i nastavnici gimnazija</w:t>
      </w:r>
    </w:p>
    <w:p w:rsidR="009030B1" w:rsidRPr="007C126F" w:rsidRDefault="009030B1" w:rsidP="002666C6">
      <w:pPr>
        <w:spacing w:after="0" w:line="240" w:lineRule="auto"/>
        <w:jc w:val="both"/>
        <w:rPr>
          <w:b/>
          <w:lang w:val="sr-Latn-CS"/>
        </w:rPr>
      </w:pPr>
    </w:p>
    <w:p w:rsidR="009030B1" w:rsidRPr="007C126F" w:rsidRDefault="009030B1" w:rsidP="002666C6">
      <w:pPr>
        <w:spacing w:after="0" w:line="240" w:lineRule="auto"/>
        <w:jc w:val="both"/>
        <w:rPr>
          <w:rFonts w:cs="Arial"/>
          <w:lang w:val="sr-Latn-CS"/>
        </w:rPr>
      </w:pPr>
      <w:r w:rsidRPr="007C126F">
        <w:rPr>
          <w:b/>
          <w:lang w:val="sr-Latn-CS"/>
        </w:rPr>
        <w:t xml:space="preserve">Metode i tehnike rada: </w:t>
      </w:r>
      <w:r w:rsidR="004C31F4">
        <w:rPr>
          <w:lang w:val="sr-Latn-CS"/>
        </w:rPr>
        <w:t>s</w:t>
      </w:r>
      <w:r w:rsidRPr="007C126F">
        <w:rPr>
          <w:lang w:val="sr-Latn-CS"/>
        </w:rPr>
        <w:t>eminar je koncipiran kao interaktivna obuka</w:t>
      </w:r>
    </w:p>
    <w:p w:rsidR="009030B1" w:rsidRPr="007C126F" w:rsidRDefault="009030B1" w:rsidP="002666C6">
      <w:pPr>
        <w:spacing w:after="0" w:line="240" w:lineRule="auto"/>
        <w:jc w:val="both"/>
        <w:rPr>
          <w:b/>
          <w:lang w:val="sr-Latn-CS"/>
        </w:rPr>
      </w:pPr>
    </w:p>
    <w:p w:rsidR="009030B1" w:rsidRPr="007C126F" w:rsidRDefault="009833AE" w:rsidP="002666C6">
      <w:pPr>
        <w:spacing w:after="0" w:line="240" w:lineRule="auto"/>
        <w:jc w:val="both"/>
        <w:rPr>
          <w:b/>
          <w:lang w:val="sr-Latn-CS"/>
        </w:rPr>
      </w:pPr>
      <w:r w:rsidRPr="007C126F">
        <w:rPr>
          <w:b/>
          <w:lang w:val="sr-Latn-CS"/>
        </w:rPr>
        <w:t>Teme:</w:t>
      </w:r>
      <w:r w:rsidRPr="007C126F">
        <w:rPr>
          <w:b/>
          <w:lang w:val="sr-Latn-CS"/>
        </w:rPr>
        <w:tab/>
      </w:r>
    </w:p>
    <w:p w:rsidR="009030B1" w:rsidRPr="007C126F" w:rsidRDefault="009030B1" w:rsidP="002666C6">
      <w:pPr>
        <w:pStyle w:val="ListParagraph"/>
        <w:numPr>
          <w:ilvl w:val="0"/>
          <w:numId w:val="182"/>
        </w:numPr>
        <w:spacing w:after="0" w:line="240" w:lineRule="auto"/>
        <w:jc w:val="both"/>
        <w:rPr>
          <w:rFonts w:ascii="Verdana" w:hAnsi="Verdana"/>
          <w:lang w:val="sr-Latn-CS"/>
        </w:rPr>
      </w:pPr>
      <w:r w:rsidRPr="007C126F">
        <w:rPr>
          <w:rFonts w:ascii="Verdana" w:hAnsi="Verdana"/>
          <w:lang w:val="sr-Latn-CS"/>
        </w:rPr>
        <w:t xml:space="preserve">Upoznavanje nastavnika sa značajem cjeloživotnog preduzetničkog učenja </w:t>
      </w:r>
    </w:p>
    <w:p w:rsidR="009030B1" w:rsidRPr="007C126F" w:rsidRDefault="009030B1" w:rsidP="002666C6">
      <w:pPr>
        <w:pStyle w:val="ListParagraph"/>
        <w:numPr>
          <w:ilvl w:val="0"/>
          <w:numId w:val="182"/>
        </w:numPr>
        <w:spacing w:after="0" w:line="240" w:lineRule="auto"/>
        <w:jc w:val="both"/>
        <w:rPr>
          <w:rFonts w:ascii="Verdana" w:hAnsi="Verdana"/>
          <w:lang w:val="sr-Latn-CS"/>
        </w:rPr>
      </w:pPr>
      <w:r w:rsidRPr="007C126F">
        <w:rPr>
          <w:rFonts w:ascii="Verdana" w:hAnsi="Verdana"/>
          <w:lang w:val="sr-Latn-CS"/>
        </w:rPr>
        <w:t>Međupredmetne oblasti – ciljevi i ishodi preduzetničkog učenja</w:t>
      </w:r>
    </w:p>
    <w:p w:rsidR="009030B1" w:rsidRPr="007C126F" w:rsidRDefault="009030B1" w:rsidP="002666C6">
      <w:pPr>
        <w:pStyle w:val="ListParagraph"/>
        <w:numPr>
          <w:ilvl w:val="0"/>
          <w:numId w:val="182"/>
        </w:numPr>
        <w:spacing w:after="0" w:line="240" w:lineRule="auto"/>
        <w:jc w:val="both"/>
        <w:rPr>
          <w:rFonts w:ascii="Verdana" w:hAnsi="Verdana"/>
          <w:lang w:val="sr-Latn-CS"/>
        </w:rPr>
      </w:pPr>
      <w:r w:rsidRPr="007C126F">
        <w:rPr>
          <w:rFonts w:ascii="Verdana" w:hAnsi="Verdana"/>
          <w:lang w:val="sr-Latn-CS"/>
        </w:rPr>
        <w:t>Primjena aktivnosti i metoda kao što su: grupni rad, posjeta lokalnim preduzećima, samostalni rad učenika, prezentacije, istraživanje, traženje informacije</w:t>
      </w:r>
    </w:p>
    <w:p w:rsidR="009030B1" w:rsidRPr="007C126F" w:rsidRDefault="009030B1" w:rsidP="002666C6">
      <w:pPr>
        <w:pStyle w:val="ListParagraph"/>
        <w:numPr>
          <w:ilvl w:val="0"/>
          <w:numId w:val="182"/>
        </w:numPr>
        <w:spacing w:after="0" w:line="240" w:lineRule="auto"/>
        <w:jc w:val="both"/>
        <w:rPr>
          <w:rFonts w:ascii="Verdana" w:hAnsi="Verdana"/>
          <w:lang w:val="sr-Latn-CS"/>
        </w:rPr>
      </w:pPr>
      <w:r w:rsidRPr="007C126F">
        <w:rPr>
          <w:rFonts w:ascii="Verdana" w:hAnsi="Verdana"/>
          <w:lang w:val="sr-Latn-CS"/>
        </w:rPr>
        <w:t xml:space="preserve">Karakteristike preduzetničke škole </w:t>
      </w:r>
    </w:p>
    <w:p w:rsidR="009030B1" w:rsidRPr="007C126F" w:rsidRDefault="009030B1" w:rsidP="002666C6">
      <w:pPr>
        <w:spacing w:after="0" w:line="240" w:lineRule="auto"/>
        <w:jc w:val="both"/>
        <w:rPr>
          <w:b/>
          <w:lang w:val="sr-Latn-CS"/>
        </w:rPr>
      </w:pPr>
    </w:p>
    <w:p w:rsidR="009030B1" w:rsidRPr="007C126F" w:rsidRDefault="009030B1" w:rsidP="002666C6">
      <w:pPr>
        <w:spacing w:after="0" w:line="240" w:lineRule="auto"/>
        <w:jc w:val="both"/>
        <w:rPr>
          <w:rFonts w:cs="Arial"/>
          <w:lang w:val="sr-Latn-CS"/>
        </w:rPr>
      </w:pPr>
      <w:r w:rsidRPr="007C126F">
        <w:rPr>
          <w:b/>
          <w:lang w:val="sr-Latn-CS"/>
        </w:rPr>
        <w:t xml:space="preserve">Trajanje programa (broj dana i broj sati efektivnog rada): </w:t>
      </w:r>
      <w:r w:rsidR="004C31F4">
        <w:rPr>
          <w:lang w:val="sr-Latn-CS"/>
        </w:rPr>
        <w:t>j</w:t>
      </w:r>
      <w:r w:rsidRPr="007C126F">
        <w:rPr>
          <w:lang w:val="sr-Latn-CS"/>
        </w:rPr>
        <w:t>edan dan, 8 sati</w:t>
      </w:r>
    </w:p>
    <w:p w:rsidR="009030B1" w:rsidRPr="007C126F" w:rsidRDefault="009030B1" w:rsidP="002666C6">
      <w:pPr>
        <w:spacing w:after="0" w:line="240" w:lineRule="auto"/>
        <w:jc w:val="both"/>
        <w:rPr>
          <w:b/>
          <w:lang w:val="sr-Latn-CS"/>
        </w:rPr>
      </w:pPr>
    </w:p>
    <w:p w:rsidR="009030B1" w:rsidRPr="007C126F" w:rsidRDefault="009030B1" w:rsidP="002666C6">
      <w:pPr>
        <w:spacing w:after="0" w:line="240" w:lineRule="auto"/>
        <w:jc w:val="both"/>
        <w:rPr>
          <w:rFonts w:cs="Arial"/>
          <w:lang w:val="sr-Latn-CS"/>
        </w:rPr>
      </w:pPr>
      <w:r w:rsidRPr="007C126F">
        <w:rPr>
          <w:b/>
          <w:lang w:val="sr-Latn-CS"/>
        </w:rPr>
        <w:t xml:space="preserve">Broj učesnika u grupi: </w:t>
      </w:r>
      <w:r w:rsidRPr="007C126F">
        <w:rPr>
          <w:lang w:val="sr-Latn-CS"/>
        </w:rPr>
        <w:t>20-25</w:t>
      </w:r>
    </w:p>
    <w:p w:rsidR="009030B1" w:rsidRPr="007C126F" w:rsidRDefault="009030B1" w:rsidP="002666C6">
      <w:pPr>
        <w:spacing w:after="0" w:line="240" w:lineRule="auto"/>
        <w:jc w:val="both"/>
        <w:rPr>
          <w:rFonts w:cs="Arial"/>
          <w:lang w:val="sr-Latn-CS"/>
        </w:rPr>
      </w:pPr>
    </w:p>
    <w:p w:rsidR="00C42868" w:rsidRPr="004C31F4" w:rsidRDefault="009030B1" w:rsidP="004C31F4">
      <w:pPr>
        <w:spacing w:after="0" w:line="240" w:lineRule="auto"/>
        <w:jc w:val="both"/>
        <w:rPr>
          <w:rFonts w:cs="Arial"/>
          <w:b/>
          <w:bCs/>
          <w:lang w:val="sr-Latn-CS"/>
        </w:rPr>
      </w:pPr>
      <w:r w:rsidRPr="007C126F">
        <w:rPr>
          <w:rFonts w:cs="Arial"/>
          <w:b/>
          <w:bCs/>
          <w:lang w:val="sr-Latn-CS"/>
        </w:rPr>
        <w:t xml:space="preserve">Cijena po učesniku dnevno  i šta ona uključuje: </w:t>
      </w:r>
      <w:r w:rsidR="004C31F4">
        <w:rPr>
          <w:rFonts w:cs="Tahoma"/>
        </w:rPr>
        <w:t>c</w:t>
      </w:r>
      <w:r w:rsidRPr="007C126F">
        <w:rPr>
          <w:rFonts w:cs="Tahoma"/>
        </w:rPr>
        <w:t>ijena po učesniku (dnevno): 25€U navedenu cijenu su uključeni troškovi pirpreme i realizacije, prilozi za svakog učesnika (štampani materijal i dokumenti u elektronskoj formi), materijal i pribor za rad, kao i CD sa prezentacijama i korišćenim materijalom u digitalnoj formi.</w:t>
      </w:r>
    </w:p>
    <w:p w:rsidR="006D378B" w:rsidRPr="007C126F" w:rsidRDefault="006D378B" w:rsidP="002666C6">
      <w:pPr>
        <w:spacing w:after="0" w:line="240" w:lineRule="auto"/>
        <w:jc w:val="both"/>
        <w:rPr>
          <w:rFonts w:cs="Tahoma"/>
        </w:rPr>
      </w:pPr>
    </w:p>
    <w:p w:rsidR="006D378B" w:rsidRPr="007C126F" w:rsidRDefault="006D378B" w:rsidP="002666C6">
      <w:pPr>
        <w:spacing w:after="0" w:line="240" w:lineRule="auto"/>
        <w:jc w:val="both"/>
        <w:rPr>
          <w:rFonts w:cs="Tahom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F0D76" w:rsidRPr="007C126F" w:rsidTr="007D7302">
        <w:tc>
          <w:tcPr>
            <w:tcW w:w="9180" w:type="dxa"/>
            <w:shd w:val="clear" w:color="auto" w:fill="E0E0E0"/>
          </w:tcPr>
          <w:p w:rsidR="00EF0D76" w:rsidRPr="007C126F" w:rsidRDefault="008276E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211</w:t>
            </w:r>
            <w:r w:rsidR="00EF0D76" w:rsidRPr="007C126F">
              <w:rPr>
                <w:rFonts w:ascii="Verdana" w:eastAsia="SimSun" w:hAnsi="Verdana"/>
                <w:bCs w:val="0"/>
                <w:iCs/>
                <w:sz w:val="22"/>
                <w:szCs w:val="22"/>
                <w:lang w:val="sr-Latn-CS"/>
              </w:rPr>
              <w:t>.Prevencija odustajanja od školovanja</w:t>
            </w:r>
          </w:p>
        </w:tc>
      </w:tr>
    </w:tbl>
    <w:p w:rsidR="00EF0D76" w:rsidRPr="007C126F" w:rsidRDefault="00EF0D76" w:rsidP="002666C6">
      <w:pPr>
        <w:spacing w:after="0" w:line="240" w:lineRule="auto"/>
        <w:jc w:val="both"/>
        <w:rPr>
          <w:rFonts w:cs="Arial"/>
          <w:bCs/>
          <w:iCs/>
          <w:lang w:val="sr-Latn-CS"/>
        </w:rPr>
      </w:pPr>
    </w:p>
    <w:p w:rsidR="00EF0D76" w:rsidRPr="007C126F" w:rsidRDefault="00EF0D76" w:rsidP="002666C6">
      <w:pPr>
        <w:spacing w:after="0" w:line="240" w:lineRule="auto"/>
        <w:jc w:val="both"/>
        <w:rPr>
          <w:rFonts w:cs="Arial"/>
          <w:lang w:val="sr-Latn-CS"/>
        </w:rPr>
      </w:pPr>
      <w:r w:rsidRPr="007C126F">
        <w:rPr>
          <w:rFonts w:cs="Arial"/>
          <w:b/>
          <w:bCs/>
          <w:lang w:val="sr-Latn-CS"/>
        </w:rPr>
        <w:t xml:space="preserve">Autorke: </w:t>
      </w:r>
      <w:r w:rsidRPr="007C126F">
        <w:rPr>
          <w:rFonts w:cs="Arial"/>
          <w:bCs/>
          <w:lang w:val="sr-Latn-CS"/>
        </w:rPr>
        <w:t>dr Sibylle Hielscher i Aleksandra Radoman</w:t>
      </w:r>
      <w:r w:rsidR="006C43EE" w:rsidRPr="007C126F">
        <w:rPr>
          <w:rFonts w:cs="Arial"/>
          <w:bCs/>
          <w:lang w:val="sr-Latn-CS"/>
        </w:rPr>
        <w:t>- Kovačević</w:t>
      </w:r>
    </w:p>
    <w:p w:rsidR="00EF0D76" w:rsidRPr="007C126F" w:rsidRDefault="006C43EE" w:rsidP="002666C6">
      <w:pPr>
        <w:spacing w:after="0" w:line="240" w:lineRule="auto"/>
        <w:jc w:val="both"/>
        <w:rPr>
          <w:rFonts w:cs="Arial"/>
          <w:bCs/>
          <w:lang w:val="sr-Latn-CS"/>
        </w:rPr>
      </w:pPr>
      <w:r w:rsidRPr="007C126F">
        <w:rPr>
          <w:rFonts w:cs="Arial"/>
          <w:b/>
          <w:bCs/>
          <w:lang w:val="sr-Latn-CS"/>
        </w:rPr>
        <w:t xml:space="preserve">Naziv institucije/organizacije koja podržava program: </w:t>
      </w:r>
      <w:r w:rsidRPr="007C126F">
        <w:rPr>
          <w:rFonts w:cs="Arial"/>
          <w:bCs/>
          <w:lang w:val="sr-Latn-CS"/>
        </w:rPr>
        <w:t>NVO Centar za obuku i obrazovanje, Podgorica</w:t>
      </w:r>
    </w:p>
    <w:p w:rsidR="00EF0D76" w:rsidRPr="007C126F" w:rsidRDefault="00EF0D76" w:rsidP="002666C6">
      <w:pPr>
        <w:spacing w:after="0" w:line="240" w:lineRule="auto"/>
        <w:jc w:val="both"/>
        <w:rPr>
          <w:rFonts w:cs="Arial"/>
          <w:bCs/>
          <w:lang w:val="sr-Latn-CS"/>
        </w:rPr>
      </w:pPr>
      <w:r w:rsidRPr="007C126F">
        <w:rPr>
          <w:rFonts w:cs="Arial"/>
          <w:b/>
          <w:bCs/>
          <w:lang w:val="sr-Latn-CS"/>
        </w:rPr>
        <w:t xml:space="preserve">Odgovorna osoba (koordinatorka): </w:t>
      </w:r>
      <w:r w:rsidRPr="007C126F">
        <w:rPr>
          <w:rFonts w:cs="Arial"/>
          <w:bCs/>
          <w:lang w:val="sr-Latn-CS"/>
        </w:rPr>
        <w:t>Aleksandra Radoman</w:t>
      </w:r>
      <w:r w:rsidR="00167F61" w:rsidRPr="007C126F">
        <w:rPr>
          <w:rFonts w:cs="Arial"/>
          <w:bCs/>
          <w:lang w:val="sr-Latn-CS"/>
        </w:rPr>
        <w:t>-</w:t>
      </w:r>
      <w:r w:rsidR="006C43EE" w:rsidRPr="007C126F">
        <w:rPr>
          <w:rFonts w:cs="Arial"/>
          <w:bCs/>
          <w:lang w:val="sr-Latn-CS"/>
        </w:rPr>
        <w:t>Kovačević</w:t>
      </w:r>
    </w:p>
    <w:p w:rsidR="00EF0D76" w:rsidRPr="007C126F" w:rsidRDefault="00EF0D76" w:rsidP="002666C6">
      <w:pPr>
        <w:spacing w:after="0" w:line="240" w:lineRule="auto"/>
        <w:jc w:val="both"/>
        <w:rPr>
          <w:rFonts w:cs="Arial"/>
          <w:bCs/>
          <w:lang w:val="sr-Latn-CS"/>
        </w:rPr>
      </w:pPr>
      <w:r w:rsidRPr="007C126F">
        <w:rPr>
          <w:rFonts w:cs="Arial"/>
          <w:b/>
          <w:bCs/>
          <w:lang w:val="sr-Latn-CS"/>
        </w:rPr>
        <w:t>Adresa:</w:t>
      </w:r>
      <w:r w:rsidRPr="007C126F">
        <w:rPr>
          <w:rFonts w:cs="Arial"/>
          <w:bCs/>
          <w:lang w:val="sr-Latn-CS"/>
        </w:rPr>
        <w:t>Veljka Vlahovića 5</w:t>
      </w:r>
      <w:r w:rsidR="00167F61" w:rsidRPr="007C126F">
        <w:rPr>
          <w:rFonts w:cs="Arial"/>
          <w:bCs/>
          <w:lang w:val="sr-Latn-CS"/>
        </w:rPr>
        <w:t>/16</w:t>
      </w:r>
      <w:r w:rsidRPr="007C126F">
        <w:rPr>
          <w:rFonts w:cs="Arial"/>
          <w:bCs/>
          <w:lang w:val="sr-Latn-CS"/>
        </w:rPr>
        <w:t>, Podgorica</w:t>
      </w:r>
    </w:p>
    <w:p w:rsidR="00EF0D76" w:rsidRPr="007C126F" w:rsidRDefault="00EF0D76" w:rsidP="002666C6">
      <w:pPr>
        <w:spacing w:after="0" w:line="240" w:lineRule="auto"/>
        <w:jc w:val="both"/>
        <w:rPr>
          <w:rFonts w:cs="Arial"/>
          <w:bCs/>
          <w:lang w:val="sr-Latn-CS"/>
        </w:rPr>
      </w:pPr>
      <w:r w:rsidRPr="007C126F">
        <w:rPr>
          <w:rFonts w:cs="Arial"/>
          <w:b/>
          <w:bCs/>
          <w:lang w:val="sr-Latn-CS"/>
        </w:rPr>
        <w:t>E</w:t>
      </w:r>
      <w:r w:rsidRPr="007C126F">
        <w:rPr>
          <w:rFonts w:cs="Arial"/>
          <w:b/>
          <w:bCs/>
          <w:lang w:val="sr-Cyrl-CS"/>
        </w:rPr>
        <w:t>-</w:t>
      </w:r>
      <w:r w:rsidRPr="007C126F">
        <w:rPr>
          <w:rFonts w:cs="Arial"/>
          <w:b/>
          <w:bCs/>
          <w:lang w:val="sr-Latn-CS"/>
        </w:rPr>
        <w:t>mail</w:t>
      </w:r>
      <w:r w:rsidRPr="007C126F">
        <w:rPr>
          <w:rFonts w:cs="Arial"/>
          <w:b/>
          <w:bCs/>
          <w:lang w:val="sr-Cyrl-CS"/>
        </w:rPr>
        <w:t>:</w:t>
      </w:r>
      <w:hyperlink r:id="rId91" w:history="1">
        <w:r w:rsidRPr="007C126F">
          <w:rPr>
            <w:rStyle w:val="Hyperlink"/>
            <w:rFonts w:cs="Verdana"/>
            <w:bCs/>
            <w:color w:val="auto"/>
            <w:lang w:val="sr-Latn-CS"/>
          </w:rPr>
          <w:t>aleksandra.radoman@gmail.com</w:t>
        </w:r>
      </w:hyperlink>
    </w:p>
    <w:p w:rsidR="00EF0D76" w:rsidRPr="007C126F" w:rsidRDefault="00EF0D76" w:rsidP="002666C6">
      <w:pPr>
        <w:spacing w:after="0" w:line="240" w:lineRule="auto"/>
        <w:jc w:val="both"/>
        <w:rPr>
          <w:rFonts w:cs="Arial"/>
          <w:b/>
          <w:bCs/>
          <w:lang w:val="sr-Latn-CS"/>
        </w:rPr>
      </w:pPr>
      <w:r w:rsidRPr="007C126F">
        <w:rPr>
          <w:rFonts w:cs="Arial"/>
          <w:b/>
          <w:bCs/>
          <w:lang w:val="sr-Latn-CS"/>
        </w:rPr>
        <w:lastRenderedPageBreak/>
        <w:t xml:space="preserve">Broj telefona: </w:t>
      </w:r>
      <w:r w:rsidRPr="007C126F">
        <w:rPr>
          <w:rFonts w:cs="Arial"/>
          <w:bCs/>
          <w:lang w:val="sr-Latn-CS"/>
        </w:rPr>
        <w:t>067-503-837</w:t>
      </w:r>
    </w:p>
    <w:p w:rsidR="00EF0D76" w:rsidRPr="007C126F" w:rsidRDefault="00EF0D76" w:rsidP="002666C6">
      <w:pPr>
        <w:spacing w:after="0" w:line="240" w:lineRule="auto"/>
        <w:jc w:val="both"/>
        <w:rPr>
          <w:rFonts w:cs="Arial"/>
          <w:bCs/>
          <w:lang w:val="sr-Latn-CS"/>
        </w:rPr>
      </w:pPr>
    </w:p>
    <w:p w:rsidR="00EF0D76" w:rsidRPr="007C126F" w:rsidRDefault="00EF0D76"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w:t>
      </w:r>
      <w:r w:rsidRPr="007C126F">
        <w:rPr>
          <w:rFonts w:cs="Arial"/>
        </w:rPr>
        <w:t>prevencija i smanjenje osipništv</w:t>
      </w:r>
      <w:r w:rsidR="00167F61" w:rsidRPr="007C126F">
        <w:rPr>
          <w:rFonts w:cs="Arial"/>
        </w:rPr>
        <w:t>a tokom prvih godina školovanja</w:t>
      </w:r>
    </w:p>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b/>
          <w:lang w:val="sr-Latn-CS"/>
        </w:rPr>
      </w:pPr>
      <w:r w:rsidRPr="007C126F">
        <w:rPr>
          <w:b/>
          <w:lang w:val="sr-Latn-CS"/>
        </w:rPr>
        <w:t>Specifični ciljevi programa:</w:t>
      </w:r>
      <w:r w:rsidRPr="007C126F">
        <w:rPr>
          <w:rFonts w:cs="Arial"/>
        </w:rPr>
        <w:t>kvalitativno obezbjeđivanje mehanizama za uključivanje</w:t>
      </w:r>
      <w:r w:rsidR="00FA46B6">
        <w:rPr>
          <w:rFonts w:cs="Arial"/>
        </w:rPr>
        <w:t>i ostanak RE dj</w:t>
      </w:r>
      <w:r w:rsidRPr="007C126F">
        <w:rPr>
          <w:rFonts w:cs="Arial"/>
        </w:rPr>
        <w:t>ece u redovnom osnovnoškolskom sistemu; kreiranje programa za primjenu samoprocjene i vršnjačke procjene, ob</w:t>
      </w:r>
      <w:r w:rsidR="00FA46B6">
        <w:rPr>
          <w:rFonts w:cs="Arial"/>
        </w:rPr>
        <w:t>ezbjeđivanje mehanizama praćenja i uključivanja RE dj</w:t>
      </w:r>
      <w:r w:rsidRPr="007C126F">
        <w:rPr>
          <w:rFonts w:cs="Arial"/>
        </w:rPr>
        <w:t>ece u osnovnoškolski sistem, osi</w:t>
      </w:r>
      <w:r w:rsidR="00FA46B6">
        <w:rPr>
          <w:rFonts w:cs="Arial"/>
        </w:rPr>
        <w:t>guravanje podrške inkluziji RE dj</w:t>
      </w:r>
      <w:r w:rsidRPr="007C126F">
        <w:rPr>
          <w:rFonts w:cs="Arial"/>
        </w:rPr>
        <w:t>ece na nivou učionice, razvijanje mehanizama saradnje i komunikacije u školi, saradnje sa roditeljima, saradnje sa zajednicom, civilnim sektorom, institucijama socijalne zaštite.</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bCs/>
          <w:lang w:val="sr-Latn-CS"/>
        </w:rPr>
      </w:pPr>
      <w:r w:rsidRPr="007C126F">
        <w:rPr>
          <w:rFonts w:cs="Arial"/>
          <w:b/>
          <w:bCs/>
          <w:lang w:val="sr-Latn-CS"/>
        </w:rPr>
        <w:t xml:space="preserve">Ciljne grupe: </w:t>
      </w:r>
      <w:r w:rsidRPr="007C126F">
        <w:rPr>
          <w:rFonts w:cs="Arial"/>
          <w:bCs/>
          <w:lang w:val="sr-Latn-CS"/>
        </w:rPr>
        <w:t>nastavnici.</w:t>
      </w:r>
    </w:p>
    <w:p w:rsidR="00EF0D76" w:rsidRPr="007C126F" w:rsidRDefault="00EF0D76" w:rsidP="002666C6">
      <w:pPr>
        <w:spacing w:after="0" w:line="240" w:lineRule="auto"/>
        <w:jc w:val="both"/>
        <w:rPr>
          <w:rFonts w:cs="Arial"/>
          <w:b/>
          <w:bCs/>
          <w:lang w:val="sr-Latn-CS"/>
        </w:rPr>
      </w:pPr>
    </w:p>
    <w:p w:rsidR="00EF0D76" w:rsidRPr="007C126F" w:rsidRDefault="00EF0D76" w:rsidP="002666C6">
      <w:pPr>
        <w:spacing w:after="0" w:line="240" w:lineRule="auto"/>
        <w:jc w:val="both"/>
        <w:rPr>
          <w:rFonts w:cs="Arial"/>
          <w:bCs/>
          <w:lang w:val="sr-Latn-CS"/>
        </w:rPr>
      </w:pPr>
      <w:r w:rsidRPr="007C126F">
        <w:rPr>
          <w:rFonts w:cs="Arial"/>
          <w:b/>
          <w:bCs/>
          <w:lang w:val="sr-Latn-CS"/>
        </w:rPr>
        <w:t>Metode i tehnike rada:</w:t>
      </w:r>
      <w:r w:rsidRPr="007C126F">
        <w:rPr>
          <w:rFonts w:cs="Arial"/>
          <w:bCs/>
          <w:lang w:val="sr-Latn-CS"/>
        </w:rPr>
        <w:t>obuka interaktivnog tipa</w:t>
      </w:r>
    </w:p>
    <w:p w:rsidR="00EF0D76" w:rsidRPr="007C126F" w:rsidRDefault="00EF0D76" w:rsidP="002666C6">
      <w:pPr>
        <w:spacing w:after="0" w:line="240" w:lineRule="auto"/>
        <w:jc w:val="both"/>
        <w:rPr>
          <w:rFonts w:cs="Arial"/>
          <w:b/>
          <w:bCs/>
          <w:lang w:val="sr-Latn-CS"/>
        </w:rPr>
      </w:pPr>
    </w:p>
    <w:p w:rsidR="00EF0D76" w:rsidRPr="007C126F" w:rsidRDefault="00EF0D76" w:rsidP="002666C6">
      <w:pPr>
        <w:spacing w:after="0" w:line="240" w:lineRule="auto"/>
        <w:jc w:val="both"/>
        <w:rPr>
          <w:rFonts w:cs="Arial"/>
          <w:bCs/>
          <w:lang w:val="sr-Latn-CS"/>
        </w:rPr>
      </w:pPr>
      <w:r w:rsidRPr="007C126F">
        <w:rPr>
          <w:rFonts w:cs="Arial"/>
          <w:b/>
          <w:bCs/>
          <w:lang w:val="sr-Latn-CS"/>
        </w:rPr>
        <w:t>Teme:</w:t>
      </w:r>
    </w:p>
    <w:p w:rsidR="00EF0D76" w:rsidRPr="007C126F" w:rsidRDefault="00EF0D76" w:rsidP="002666C6">
      <w:pPr>
        <w:numPr>
          <w:ilvl w:val="0"/>
          <w:numId w:val="260"/>
        </w:numPr>
        <w:spacing w:after="0" w:line="240" w:lineRule="auto"/>
        <w:jc w:val="both"/>
        <w:rPr>
          <w:rFonts w:cs="Arial"/>
          <w:bCs/>
          <w:lang w:val="sr-Latn-CS"/>
        </w:rPr>
      </w:pPr>
      <w:r w:rsidRPr="007C126F">
        <w:rPr>
          <w:rFonts w:cs="Arial"/>
          <w:bCs/>
          <w:lang w:val="sr-Latn-CS"/>
        </w:rPr>
        <w:t xml:space="preserve">Prevencija odustajanja od </w:t>
      </w:r>
      <w:r w:rsidR="00FA46B6">
        <w:rPr>
          <w:rFonts w:cs="Arial"/>
          <w:bCs/>
          <w:lang w:val="sr-Latn-CS"/>
        </w:rPr>
        <w:t>školovanja – upravljanje slučajem</w:t>
      </w:r>
      <w:r w:rsidRPr="007C126F">
        <w:rPr>
          <w:rFonts w:cs="Arial"/>
          <w:bCs/>
          <w:lang w:val="sr-Latn-CS"/>
        </w:rPr>
        <w:t xml:space="preserve"> u učionici, pristupi i aktivnosti</w:t>
      </w:r>
    </w:p>
    <w:p w:rsidR="00EF0D76" w:rsidRPr="007C126F" w:rsidRDefault="00EF0D76" w:rsidP="002666C6">
      <w:pPr>
        <w:numPr>
          <w:ilvl w:val="0"/>
          <w:numId w:val="260"/>
        </w:numPr>
        <w:spacing w:after="0" w:line="240" w:lineRule="auto"/>
        <w:jc w:val="both"/>
        <w:rPr>
          <w:rFonts w:cs="Arial"/>
          <w:bCs/>
          <w:lang w:val="sr-Latn-CS"/>
        </w:rPr>
      </w:pPr>
      <w:r w:rsidRPr="007C126F">
        <w:rPr>
          <w:rFonts w:cs="Arial"/>
          <w:bCs/>
          <w:lang w:val="sr-Latn-CS"/>
        </w:rPr>
        <w:t xml:space="preserve">Prevencija odustajanja od </w:t>
      </w:r>
      <w:r w:rsidR="00FA46B6">
        <w:rPr>
          <w:rFonts w:cs="Arial"/>
          <w:bCs/>
          <w:lang w:val="sr-Latn-CS"/>
        </w:rPr>
        <w:t>školovanja – upravljanje slučajem</w:t>
      </w:r>
      <w:r w:rsidRPr="007C126F">
        <w:rPr>
          <w:rFonts w:cs="Arial"/>
          <w:bCs/>
          <w:lang w:val="sr-Latn-CS"/>
        </w:rPr>
        <w:t xml:space="preserve"> u školi, identifikovanje slučaja, organizovanje timova za upravljanje slučaja</w:t>
      </w:r>
    </w:p>
    <w:p w:rsidR="00EF0D76" w:rsidRPr="007C126F" w:rsidRDefault="00EF0D76" w:rsidP="002666C6">
      <w:pPr>
        <w:numPr>
          <w:ilvl w:val="0"/>
          <w:numId w:val="260"/>
        </w:numPr>
        <w:spacing w:after="0" w:line="240" w:lineRule="auto"/>
        <w:jc w:val="both"/>
        <w:rPr>
          <w:rFonts w:cs="Arial"/>
          <w:bCs/>
          <w:lang w:val="sr-Latn-CS"/>
        </w:rPr>
      </w:pPr>
      <w:r w:rsidRPr="007C126F">
        <w:rPr>
          <w:rFonts w:cs="Arial"/>
          <w:bCs/>
          <w:lang w:val="sr-Latn-CS"/>
        </w:rPr>
        <w:t xml:space="preserve">Prevencija odustajanja od </w:t>
      </w:r>
      <w:r w:rsidR="00FA46B6">
        <w:rPr>
          <w:rFonts w:cs="Arial"/>
          <w:bCs/>
          <w:lang w:val="sr-Latn-CS"/>
        </w:rPr>
        <w:t>školovanja – upravljanje slučajem</w:t>
      </w:r>
      <w:r w:rsidRPr="007C126F">
        <w:rPr>
          <w:rFonts w:cs="Arial"/>
          <w:bCs/>
          <w:lang w:val="sr-Latn-CS"/>
        </w:rPr>
        <w:t xml:space="preserve"> na nivou zajednice, saradnja sa roditeljima, umrežavanje u zajednici</w:t>
      </w:r>
    </w:p>
    <w:p w:rsidR="00EF0D76" w:rsidRPr="007C126F" w:rsidRDefault="00EF0D76" w:rsidP="002666C6">
      <w:pPr>
        <w:spacing w:after="0" w:line="240" w:lineRule="auto"/>
        <w:jc w:val="both"/>
        <w:rPr>
          <w:rFonts w:cs="Arial"/>
          <w:lang w:val="sl-SI"/>
        </w:rPr>
      </w:pPr>
    </w:p>
    <w:p w:rsidR="00EF0D76" w:rsidRPr="007C126F" w:rsidRDefault="00EF0D76" w:rsidP="002666C6">
      <w:pPr>
        <w:spacing w:after="0" w:line="240" w:lineRule="auto"/>
        <w:jc w:val="both"/>
        <w:rPr>
          <w:rFonts w:cs="Arial"/>
          <w:bCs/>
          <w:lang w:val="sl-SI"/>
        </w:rPr>
      </w:pPr>
      <w:r w:rsidRPr="007C126F">
        <w:rPr>
          <w:rFonts w:cs="Arial"/>
          <w:b/>
          <w:bCs/>
          <w:lang w:val="sr-Latn-CS"/>
        </w:rPr>
        <w:t xml:space="preserve">Trajanje programa (broj dana i broj sati efektivnog rada): </w:t>
      </w:r>
      <w:r w:rsidRPr="007C126F">
        <w:rPr>
          <w:rFonts w:cs="Arial"/>
          <w:bCs/>
          <w:lang w:val="sl-SI"/>
        </w:rPr>
        <w:t>tri modula (48 sati).</w:t>
      </w:r>
    </w:p>
    <w:p w:rsidR="00EF0D76" w:rsidRPr="007C126F" w:rsidRDefault="00EF0D76" w:rsidP="002666C6">
      <w:pPr>
        <w:spacing w:after="0" w:line="240" w:lineRule="auto"/>
        <w:jc w:val="both"/>
        <w:rPr>
          <w:rFonts w:cs="Arial"/>
          <w:bCs/>
          <w:lang w:val="sl-SI"/>
        </w:rPr>
      </w:pPr>
    </w:p>
    <w:p w:rsidR="00EF0D76" w:rsidRPr="007C126F" w:rsidRDefault="00EF0D76" w:rsidP="002666C6">
      <w:pPr>
        <w:spacing w:after="0" w:line="240" w:lineRule="auto"/>
        <w:jc w:val="both"/>
        <w:rPr>
          <w:rFonts w:cs="Arial"/>
          <w:lang w:val="sl-SI"/>
        </w:rPr>
      </w:pPr>
      <w:r w:rsidRPr="007C126F">
        <w:rPr>
          <w:rFonts w:cs="Arial"/>
          <w:b/>
          <w:lang w:val="sl-SI"/>
        </w:rPr>
        <w:t xml:space="preserve">Broj učesnika u grupi: </w:t>
      </w:r>
      <w:r w:rsidRPr="007C126F">
        <w:rPr>
          <w:rFonts w:cs="Arial"/>
          <w:lang w:val="sl-SI"/>
        </w:rPr>
        <w:t>od 20 do 25 učesnika.</w:t>
      </w:r>
    </w:p>
    <w:p w:rsidR="00EF0D76" w:rsidRPr="007C126F" w:rsidRDefault="00EF0D76" w:rsidP="002666C6">
      <w:pPr>
        <w:spacing w:after="0" w:line="240" w:lineRule="auto"/>
        <w:jc w:val="both"/>
        <w:rPr>
          <w:rFonts w:cs="Arial"/>
          <w:lang w:val="sl-SI"/>
        </w:rPr>
      </w:pPr>
    </w:p>
    <w:p w:rsidR="00EF0D76" w:rsidRPr="007C126F" w:rsidRDefault="00EF0D76"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20€ za jedan modul (uračunat je honorar za voditelje seminara).</w:t>
      </w:r>
    </w:p>
    <w:p w:rsidR="00EF0D76" w:rsidRPr="007C126F" w:rsidRDefault="00EF0D76" w:rsidP="002666C6">
      <w:pPr>
        <w:spacing w:after="0" w:line="240" w:lineRule="auto"/>
        <w:jc w:val="both"/>
        <w:rPr>
          <w:rFonts w:cs="Arial"/>
          <w:bCs/>
          <w:lang w:val="sr-Latn-CS"/>
        </w:rPr>
      </w:pPr>
    </w:p>
    <w:p w:rsidR="009833AE" w:rsidRPr="007C126F" w:rsidRDefault="009833AE" w:rsidP="002666C6">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F0D76" w:rsidRPr="007C126F" w:rsidTr="007D7302">
        <w:tc>
          <w:tcPr>
            <w:tcW w:w="9288" w:type="dxa"/>
            <w:shd w:val="clear" w:color="auto" w:fill="E0E0E0"/>
          </w:tcPr>
          <w:p w:rsidR="00EF0D76" w:rsidRPr="007C126F" w:rsidRDefault="008276E8" w:rsidP="002666C6">
            <w:pPr>
              <w:pStyle w:val="Heading1"/>
              <w:spacing w:before="0" w:after="0" w:line="240" w:lineRule="auto"/>
              <w:jc w:val="both"/>
              <w:rPr>
                <w:rFonts w:ascii="Verdana" w:eastAsia="SimSun" w:hAnsi="Verdana"/>
                <w:bCs w:val="0"/>
                <w:iCs/>
                <w:sz w:val="22"/>
                <w:szCs w:val="22"/>
              </w:rPr>
            </w:pPr>
            <w:r>
              <w:rPr>
                <w:rFonts w:ascii="Verdana" w:eastAsia="SimSun" w:hAnsi="Verdana"/>
                <w:bCs w:val="0"/>
                <w:iCs/>
                <w:sz w:val="22"/>
                <w:szCs w:val="22"/>
                <w:lang w:val="sr-Latn-CS"/>
              </w:rPr>
              <w:t>212</w:t>
            </w:r>
            <w:r w:rsidR="00EF0D76" w:rsidRPr="007C126F">
              <w:rPr>
                <w:rFonts w:ascii="Verdana" w:eastAsia="SimSun" w:hAnsi="Verdana"/>
                <w:bCs w:val="0"/>
                <w:iCs/>
                <w:sz w:val="22"/>
                <w:szCs w:val="22"/>
                <w:lang w:val="sr-Latn-CS"/>
              </w:rPr>
              <w:t xml:space="preserve">.Prevencija seksualnog nasilja nad djecom </w:t>
            </w:r>
          </w:p>
        </w:tc>
      </w:tr>
    </w:tbl>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b/>
          <w:lang w:val="sr-Latn-CS"/>
        </w:rPr>
      </w:pPr>
      <w:r w:rsidRPr="007C126F">
        <w:rPr>
          <w:b/>
          <w:lang w:val="sr-Latn-CS"/>
        </w:rPr>
        <w:t xml:space="preserve">Autorka:  </w:t>
      </w:r>
      <w:r w:rsidRPr="007C126F">
        <w:rPr>
          <w:lang w:val="sr-Latn-CS"/>
        </w:rPr>
        <w:t>Ljiljana Krkeljić</w:t>
      </w:r>
    </w:p>
    <w:p w:rsidR="00EF0D76" w:rsidRPr="007C126F" w:rsidRDefault="00167F61" w:rsidP="002666C6">
      <w:pPr>
        <w:spacing w:after="0" w:line="240" w:lineRule="auto"/>
        <w:jc w:val="both"/>
        <w:rPr>
          <w:b/>
          <w:lang w:val="sr-Latn-CS"/>
        </w:rPr>
      </w:pPr>
      <w:r w:rsidRPr="007C126F">
        <w:rPr>
          <w:b/>
          <w:lang w:val="sr-Latn-CS"/>
        </w:rPr>
        <w:t xml:space="preserve">Naziv institucije/organizacije koja podržava program: </w:t>
      </w:r>
      <w:r w:rsidRPr="007C126F">
        <w:rPr>
          <w:lang w:val="sr-Latn-CS"/>
        </w:rPr>
        <w:t>Forum pedagoga Crne Gore</w:t>
      </w:r>
    </w:p>
    <w:p w:rsidR="00EF0D76" w:rsidRPr="007C126F" w:rsidRDefault="00EF0D76" w:rsidP="002666C6">
      <w:pPr>
        <w:spacing w:after="0" w:line="240" w:lineRule="auto"/>
        <w:jc w:val="both"/>
        <w:rPr>
          <w:rFonts w:cs="Arial"/>
          <w:lang w:val="sr-Latn-CS"/>
        </w:rPr>
      </w:pPr>
      <w:r w:rsidRPr="007C126F">
        <w:rPr>
          <w:rFonts w:cs="Arial"/>
          <w:b/>
          <w:bCs/>
          <w:lang w:val="sr-Latn-CS"/>
        </w:rPr>
        <w:t>Odgovorna osoba (koordinatorka):</w:t>
      </w:r>
      <w:r w:rsidR="00167F61" w:rsidRPr="007C126F">
        <w:rPr>
          <w:rFonts w:cs="Arial"/>
          <w:lang w:val="sr-Latn-CS"/>
        </w:rPr>
        <w:t>Radoje Novović</w:t>
      </w:r>
    </w:p>
    <w:p w:rsidR="00EF0D76" w:rsidRPr="007C126F" w:rsidRDefault="00EF0D76" w:rsidP="002666C6">
      <w:pPr>
        <w:spacing w:after="0" w:line="240" w:lineRule="auto"/>
        <w:jc w:val="both"/>
        <w:rPr>
          <w:rFonts w:cs="Arial"/>
          <w:lang w:val="sr-Latn-CS"/>
        </w:rPr>
      </w:pPr>
      <w:r w:rsidRPr="007C126F">
        <w:rPr>
          <w:rFonts w:cs="Arial"/>
          <w:b/>
          <w:bCs/>
          <w:lang w:val="sr-Latn-CS"/>
        </w:rPr>
        <w:t xml:space="preserve">Adresa: </w:t>
      </w:r>
      <w:r w:rsidR="00167F61" w:rsidRPr="007C126F">
        <w:rPr>
          <w:rFonts w:cs="Arial"/>
        </w:rPr>
        <w:t xml:space="preserve">Vaka Đurovića bb, </w:t>
      </w:r>
      <w:r w:rsidRPr="007C126F">
        <w:rPr>
          <w:rFonts w:cs="Arial"/>
          <w:lang w:val="sr-Latn-CS"/>
        </w:rPr>
        <w:t>Podgorica</w:t>
      </w:r>
    </w:p>
    <w:p w:rsidR="00EF0D76" w:rsidRPr="007C126F" w:rsidRDefault="00EF0D76" w:rsidP="002666C6">
      <w:pPr>
        <w:spacing w:after="0" w:line="240" w:lineRule="auto"/>
        <w:jc w:val="both"/>
        <w:rPr>
          <w:rFonts w:cs="Arial"/>
          <w:lang w:val="sr-Latn-CS"/>
        </w:rPr>
      </w:pPr>
      <w:r w:rsidRPr="007C126F">
        <w:rPr>
          <w:rFonts w:cs="Arial"/>
          <w:b/>
          <w:bCs/>
          <w:lang w:val="sr-Latn-CS"/>
        </w:rPr>
        <w:t xml:space="preserve">E-mail: </w:t>
      </w:r>
      <w:r w:rsidR="00167F61" w:rsidRPr="007C126F">
        <w:rPr>
          <w:rFonts w:cs="Arial"/>
        </w:rPr>
        <w:t>radoje.novovic@zzs.gov.me</w:t>
      </w:r>
    </w:p>
    <w:p w:rsidR="00EF0D76" w:rsidRPr="007C126F" w:rsidRDefault="00EF0D76" w:rsidP="002666C6">
      <w:pPr>
        <w:spacing w:after="0" w:line="240" w:lineRule="auto"/>
        <w:jc w:val="both"/>
        <w:rPr>
          <w:rFonts w:cs="Arial"/>
          <w:lang w:val="sr-Latn-CS"/>
        </w:rPr>
      </w:pPr>
      <w:r w:rsidRPr="007C126F">
        <w:rPr>
          <w:rFonts w:cs="Arial"/>
          <w:b/>
          <w:bCs/>
          <w:lang w:val="sr-Latn-CS"/>
        </w:rPr>
        <w:t>Broj telefona:</w:t>
      </w:r>
      <w:r w:rsidR="00167F61" w:rsidRPr="007C126F">
        <w:rPr>
          <w:rFonts w:cs="Arial"/>
        </w:rPr>
        <w:t xml:space="preserve"> 020 408-979</w:t>
      </w:r>
    </w:p>
    <w:p w:rsidR="00EF0D76" w:rsidRPr="007C126F" w:rsidRDefault="00EF0D76" w:rsidP="002666C6">
      <w:pPr>
        <w:spacing w:after="0" w:line="240" w:lineRule="auto"/>
        <w:jc w:val="both"/>
        <w:rPr>
          <w:rFonts w:cs="Arial"/>
          <w:bCs/>
          <w:lang w:val="sr-Latn-CS"/>
        </w:rPr>
      </w:pPr>
    </w:p>
    <w:p w:rsidR="00EF0D76" w:rsidRPr="007C126F" w:rsidRDefault="00EF0D76" w:rsidP="002666C6">
      <w:pPr>
        <w:spacing w:after="0" w:line="240" w:lineRule="auto"/>
        <w:jc w:val="both"/>
        <w:rPr>
          <w:lang w:val="sr-Latn-CS"/>
        </w:rPr>
      </w:pPr>
      <w:r w:rsidRPr="007C126F">
        <w:rPr>
          <w:b/>
          <w:lang w:val="sr-Latn-CS"/>
        </w:rPr>
        <w:t xml:space="preserve">Opšti cilj programa: </w:t>
      </w:r>
      <w:r w:rsidRPr="007C126F">
        <w:rPr>
          <w:lang w:val="sr-Latn-CS"/>
        </w:rPr>
        <w:t>pružiti informacije i znanja zaposlenima u obrazovnim institucijama o seksualnom zlostavljanju djece i mogu</w:t>
      </w:r>
      <w:r w:rsidR="00167F61" w:rsidRPr="007C126F">
        <w:rPr>
          <w:lang w:val="sr-Latn-CS"/>
        </w:rPr>
        <w:t>ćnostima djelovanja u cilju spr</w:t>
      </w:r>
      <w:r w:rsidRPr="007C126F">
        <w:rPr>
          <w:lang w:val="sr-Latn-CS"/>
        </w:rPr>
        <w:t>ečavanja ove pojave.</w:t>
      </w:r>
    </w:p>
    <w:p w:rsidR="00EF0D76" w:rsidRPr="007C126F" w:rsidRDefault="00EF0D76" w:rsidP="002666C6">
      <w:pPr>
        <w:spacing w:after="0" w:line="240" w:lineRule="auto"/>
        <w:jc w:val="both"/>
        <w:rPr>
          <w:lang w:val="sr-Latn-CS"/>
        </w:rPr>
      </w:pPr>
    </w:p>
    <w:p w:rsidR="00EF0D76" w:rsidRPr="007C126F" w:rsidRDefault="00EF0D76" w:rsidP="002666C6">
      <w:pPr>
        <w:spacing w:after="0" w:line="240" w:lineRule="auto"/>
        <w:jc w:val="both"/>
        <w:rPr>
          <w:lang w:val="sr-Latn-CS"/>
        </w:rPr>
      </w:pPr>
      <w:r w:rsidRPr="007C126F">
        <w:rPr>
          <w:b/>
          <w:lang w:val="sr-Latn-CS"/>
        </w:rPr>
        <w:lastRenderedPageBreak/>
        <w:t>Specifični ciljevi programa:</w:t>
      </w:r>
      <w:r w:rsidRPr="007C126F">
        <w:rPr>
          <w:lang w:val="sr-Latn-CS"/>
        </w:rPr>
        <w:t>podizanje svjesnosti zaposlenih u vaspi</w:t>
      </w:r>
      <w:r w:rsidR="00167F61" w:rsidRPr="007C126F">
        <w:rPr>
          <w:lang w:val="sr-Latn-CS"/>
        </w:rPr>
        <w:t>tno obrazovnim institucijama šta</w:t>
      </w:r>
      <w:r w:rsidRPr="007C126F">
        <w:rPr>
          <w:lang w:val="sr-Latn-CS"/>
        </w:rPr>
        <w:t xml:space="preserve"> je to seksualno zlostavljanje djece, koje su njegove vrste, koje su pre</w:t>
      </w:r>
      <w:r w:rsidR="00167F61" w:rsidRPr="007C126F">
        <w:rPr>
          <w:lang w:val="sr-Latn-CS"/>
        </w:rPr>
        <w:t>drasdude u odnosu na ovu pojavu</w:t>
      </w:r>
      <w:r w:rsidRPr="007C126F">
        <w:rPr>
          <w:lang w:val="sr-Latn-CS"/>
        </w:rPr>
        <w:t>, mogućnosti prepoznavanja pojave i u skladu sa tim preventivno i interventno djelovanje.</w:t>
      </w:r>
    </w:p>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lang w:val="sr-Latn-CS"/>
        </w:rPr>
      </w:pPr>
      <w:r w:rsidRPr="007C126F">
        <w:rPr>
          <w:b/>
          <w:lang w:val="sr-Latn-CS"/>
        </w:rPr>
        <w:t>Ciljna grupa</w:t>
      </w:r>
      <w:r w:rsidRPr="007C126F">
        <w:rPr>
          <w:rFonts w:cs="Arial"/>
          <w:lang w:val="sr-Latn-CS"/>
        </w:rPr>
        <w:t xml:space="preserve">: </w:t>
      </w:r>
      <w:r w:rsidRPr="007C126F">
        <w:rPr>
          <w:lang w:val="sr-Latn-CS"/>
        </w:rPr>
        <w:t xml:space="preserve">pedagozi i </w:t>
      </w:r>
      <w:r w:rsidR="00FA46B6">
        <w:rPr>
          <w:lang w:val="sr-Latn-CS"/>
        </w:rPr>
        <w:t>psiholozi, nastavnici i vaspitač</w:t>
      </w:r>
      <w:r w:rsidRPr="007C126F">
        <w:rPr>
          <w:lang w:val="sr-Latn-CS"/>
        </w:rPr>
        <w:t>i iz predškolskih ustanova, osnovnih i srednjih škola i domova učenika.</w:t>
      </w:r>
    </w:p>
    <w:p w:rsidR="00EF0D76" w:rsidRPr="007C126F" w:rsidRDefault="00EF0D76" w:rsidP="002666C6">
      <w:pPr>
        <w:spacing w:after="0" w:line="240" w:lineRule="auto"/>
        <w:jc w:val="both"/>
        <w:rPr>
          <w:lang w:val="sr-Latn-CS"/>
        </w:rPr>
      </w:pPr>
    </w:p>
    <w:p w:rsidR="00EF0D76" w:rsidRPr="007C126F" w:rsidRDefault="00EF0D76" w:rsidP="002666C6">
      <w:pPr>
        <w:spacing w:after="0" w:line="240" w:lineRule="auto"/>
        <w:jc w:val="both"/>
        <w:rPr>
          <w:rFonts w:cs="Arial"/>
          <w:lang w:val="sv-SE"/>
        </w:rPr>
      </w:pPr>
      <w:r w:rsidRPr="007C126F">
        <w:rPr>
          <w:rFonts w:cs="Arial"/>
          <w:b/>
          <w:bCs/>
          <w:lang w:val="sr-Latn-CS"/>
        </w:rPr>
        <w:t>Metode i tehnike rada:</w:t>
      </w:r>
      <w:r w:rsidRPr="007C126F">
        <w:rPr>
          <w:rFonts w:cs="Arial"/>
          <w:bCs/>
          <w:lang w:val="sr-Latn-CS"/>
        </w:rPr>
        <w:t xml:space="preserve"> obuka interaktivnog tipa.</w:t>
      </w:r>
    </w:p>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Teme: </w:t>
      </w:r>
    </w:p>
    <w:p w:rsidR="00EF0D76" w:rsidRPr="007C126F" w:rsidRDefault="00EF0D76" w:rsidP="002666C6">
      <w:pPr>
        <w:ind w:left="360"/>
        <w:jc w:val="both"/>
        <w:rPr>
          <w:rFonts w:cs="Arial"/>
          <w:lang w:val="sr-Latn-CS"/>
        </w:rPr>
      </w:pPr>
      <w:r w:rsidRPr="007C126F">
        <w:rPr>
          <w:rFonts w:cs="Arial"/>
          <w:lang w:val="sr-Latn-CS"/>
        </w:rPr>
        <w:t>1.</w:t>
      </w:r>
      <w:r w:rsidRPr="007C126F">
        <w:rPr>
          <w:rFonts w:cs="Arial"/>
          <w:lang w:val="sr-Latn-CS"/>
        </w:rPr>
        <w:tab/>
        <w:t>Što je seksulano zlostavljanje nad djecom</w:t>
      </w:r>
    </w:p>
    <w:p w:rsidR="00EF0D76" w:rsidRPr="007C126F" w:rsidRDefault="00EF0D76" w:rsidP="002666C6">
      <w:pPr>
        <w:ind w:left="360"/>
        <w:jc w:val="both"/>
        <w:rPr>
          <w:rFonts w:cs="Arial"/>
          <w:lang w:val="sr-Latn-CS"/>
        </w:rPr>
      </w:pPr>
      <w:r w:rsidRPr="007C126F">
        <w:rPr>
          <w:rFonts w:cs="Arial"/>
          <w:lang w:val="sr-Latn-CS"/>
        </w:rPr>
        <w:t>2.</w:t>
      </w:r>
      <w:r w:rsidRPr="007C126F">
        <w:rPr>
          <w:rFonts w:cs="Arial"/>
          <w:lang w:val="sr-Latn-CS"/>
        </w:rPr>
        <w:tab/>
        <w:t>Koje su vrste seksualnog zlostavljanja</w:t>
      </w:r>
    </w:p>
    <w:p w:rsidR="00EF0D76" w:rsidRPr="007C126F" w:rsidRDefault="00EF0D76" w:rsidP="002666C6">
      <w:pPr>
        <w:ind w:left="360"/>
        <w:jc w:val="both"/>
        <w:rPr>
          <w:rFonts w:cs="Arial"/>
          <w:lang w:val="sr-Latn-CS"/>
        </w:rPr>
      </w:pPr>
      <w:r w:rsidRPr="007C126F">
        <w:rPr>
          <w:rFonts w:cs="Arial"/>
          <w:lang w:val="sr-Latn-CS"/>
        </w:rPr>
        <w:t>3</w:t>
      </w:r>
      <w:r w:rsidR="00FA46B6">
        <w:rPr>
          <w:rFonts w:cs="Arial"/>
          <w:lang w:val="sr-Latn-CS"/>
        </w:rPr>
        <w:t>.</w:t>
      </w:r>
      <w:r w:rsidR="00FA46B6">
        <w:rPr>
          <w:rFonts w:cs="Arial"/>
          <w:lang w:val="sr-Latn-CS"/>
        </w:rPr>
        <w:tab/>
        <w:t>Predrasude vezane za seksualn</w:t>
      </w:r>
      <w:r w:rsidRPr="007C126F">
        <w:rPr>
          <w:rFonts w:cs="Arial"/>
          <w:lang w:val="sr-Latn-CS"/>
        </w:rPr>
        <w:t>o zlostavljanje</w:t>
      </w:r>
    </w:p>
    <w:p w:rsidR="00EF0D76" w:rsidRPr="007C126F" w:rsidRDefault="00EF0D76" w:rsidP="002666C6">
      <w:pPr>
        <w:ind w:left="360"/>
        <w:jc w:val="both"/>
        <w:rPr>
          <w:rFonts w:cs="Arial"/>
          <w:lang w:val="sr-Latn-CS"/>
        </w:rPr>
      </w:pPr>
      <w:r w:rsidRPr="007C126F">
        <w:rPr>
          <w:rFonts w:cs="Arial"/>
          <w:lang w:val="sr-Latn-CS"/>
        </w:rPr>
        <w:t>4.</w:t>
      </w:r>
      <w:r w:rsidRPr="007C126F">
        <w:rPr>
          <w:rFonts w:cs="Arial"/>
          <w:lang w:val="sr-Latn-CS"/>
        </w:rPr>
        <w:tab/>
        <w:t>Indikatori seksualnog zlostavljanja</w:t>
      </w:r>
    </w:p>
    <w:p w:rsidR="00EF0D76" w:rsidRPr="007C126F" w:rsidRDefault="00EF0D76" w:rsidP="002666C6">
      <w:pPr>
        <w:ind w:left="360"/>
        <w:jc w:val="both"/>
        <w:rPr>
          <w:rFonts w:cs="Arial"/>
          <w:lang w:val="sr-Latn-CS"/>
        </w:rPr>
      </w:pPr>
      <w:r w:rsidRPr="007C126F">
        <w:rPr>
          <w:rFonts w:cs="Arial"/>
          <w:lang w:val="sr-Latn-CS"/>
        </w:rPr>
        <w:t>5.</w:t>
      </w:r>
      <w:r w:rsidRPr="007C126F">
        <w:rPr>
          <w:rFonts w:cs="Arial"/>
          <w:lang w:val="sr-Latn-CS"/>
        </w:rPr>
        <w:tab/>
        <w:t>Faktori rizika</w:t>
      </w:r>
    </w:p>
    <w:p w:rsidR="00EF0D76" w:rsidRPr="007C126F" w:rsidRDefault="00EF0D76" w:rsidP="002666C6">
      <w:pPr>
        <w:ind w:left="360"/>
        <w:jc w:val="both"/>
        <w:rPr>
          <w:rFonts w:cs="Arial"/>
          <w:lang w:val="sr-Latn-CS"/>
        </w:rPr>
      </w:pPr>
      <w:r w:rsidRPr="007C126F">
        <w:rPr>
          <w:rFonts w:cs="Arial"/>
          <w:lang w:val="sr-Latn-CS"/>
        </w:rPr>
        <w:t>6.</w:t>
      </w:r>
      <w:r w:rsidRPr="007C126F">
        <w:rPr>
          <w:rFonts w:cs="Arial"/>
          <w:lang w:val="sr-Latn-CS"/>
        </w:rPr>
        <w:tab/>
        <w:t>Kako spriječiti seksualno zlostavljanje u obrazovnim institucijama</w:t>
      </w:r>
    </w:p>
    <w:p w:rsidR="00EF0D76" w:rsidRPr="007C126F" w:rsidRDefault="00EF0D76" w:rsidP="002666C6">
      <w:pPr>
        <w:ind w:left="360"/>
        <w:jc w:val="both"/>
        <w:rPr>
          <w:rFonts w:cs="Arial"/>
          <w:lang w:val="sr-Latn-CS"/>
        </w:rPr>
      </w:pPr>
      <w:r w:rsidRPr="007C126F">
        <w:rPr>
          <w:rFonts w:cs="Arial"/>
          <w:lang w:val="sr-Latn-CS"/>
        </w:rPr>
        <w:t>7.</w:t>
      </w:r>
      <w:r w:rsidRPr="007C126F">
        <w:rPr>
          <w:rFonts w:cs="Arial"/>
          <w:lang w:val="sr-Latn-CS"/>
        </w:rPr>
        <w:tab/>
        <w:t>Postupci djelovanja</w:t>
      </w:r>
    </w:p>
    <w:p w:rsidR="00EF0D76" w:rsidRPr="007C126F" w:rsidRDefault="00EF0D76" w:rsidP="002666C6">
      <w:pPr>
        <w:ind w:left="360"/>
        <w:jc w:val="both"/>
        <w:rPr>
          <w:rFonts w:cs="Arial"/>
          <w:lang w:val="sr-Latn-CS"/>
        </w:rPr>
      </w:pPr>
      <w:r w:rsidRPr="007C126F">
        <w:rPr>
          <w:rFonts w:cs="Arial"/>
          <w:lang w:val="sr-Latn-CS"/>
        </w:rPr>
        <w:t>8.</w:t>
      </w:r>
      <w:r w:rsidRPr="007C126F">
        <w:rPr>
          <w:rFonts w:cs="Arial"/>
          <w:lang w:val="sr-Latn-CS"/>
        </w:rPr>
        <w:tab/>
        <w:t>Saradnja i pomoć roditeljima</w:t>
      </w:r>
    </w:p>
    <w:p w:rsidR="00EF0D76" w:rsidRPr="007C126F" w:rsidRDefault="00EF0D76" w:rsidP="002666C6">
      <w:pPr>
        <w:jc w:val="both"/>
        <w:rPr>
          <w:rFonts w:cs="Arial"/>
          <w:lang w:val="sr-Latn-CS"/>
        </w:rPr>
      </w:pPr>
    </w:p>
    <w:p w:rsidR="00EF0D76" w:rsidRPr="007C126F" w:rsidRDefault="00EF0D76" w:rsidP="002666C6">
      <w:pPr>
        <w:spacing w:after="0" w:line="240" w:lineRule="auto"/>
        <w:jc w:val="both"/>
        <w:rPr>
          <w:lang w:val="sr-Latn-CS"/>
        </w:rPr>
      </w:pPr>
      <w:r w:rsidRPr="007C126F">
        <w:rPr>
          <w:b/>
          <w:lang w:val="sr-Latn-CS"/>
        </w:rPr>
        <w:t>Broj sati efektivnog rada i broj dana</w:t>
      </w:r>
      <w:r w:rsidRPr="007C126F">
        <w:rPr>
          <w:rFonts w:cs="Arial"/>
          <w:lang w:val="sr-Latn-CS"/>
        </w:rPr>
        <w:t xml:space="preserve">: </w:t>
      </w:r>
      <w:r w:rsidRPr="007C126F">
        <w:rPr>
          <w:lang w:val="sr-Latn-CS"/>
        </w:rPr>
        <w:t>dva dana(16 sati).</w:t>
      </w:r>
    </w:p>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lang w:val="sr-Latn-CS"/>
        </w:rPr>
      </w:pPr>
      <w:r w:rsidRPr="007C126F">
        <w:rPr>
          <w:b/>
          <w:lang w:val="sr-Latn-CS"/>
        </w:rPr>
        <w:t>Broj učesnika u grupi za jedan seminar</w:t>
      </w:r>
      <w:r w:rsidRPr="007C126F">
        <w:rPr>
          <w:lang w:val="sr-Latn-CS"/>
        </w:rPr>
        <w:t xml:space="preserve">: od 15 do 25 učesnika </w:t>
      </w:r>
    </w:p>
    <w:p w:rsidR="00EF0D76" w:rsidRPr="007C126F" w:rsidRDefault="00EF0D76" w:rsidP="002666C6">
      <w:pPr>
        <w:spacing w:after="0" w:line="240" w:lineRule="auto"/>
        <w:jc w:val="both"/>
        <w:rPr>
          <w:lang w:val="sr-Latn-CS"/>
        </w:rPr>
      </w:pPr>
    </w:p>
    <w:p w:rsidR="00EF0D76" w:rsidRPr="007C126F" w:rsidRDefault="00EF0D76" w:rsidP="002666C6">
      <w:pPr>
        <w:spacing w:after="0" w:line="240" w:lineRule="auto"/>
        <w:jc w:val="both"/>
        <w:rPr>
          <w:lang w:val="sr-Latn-CS"/>
        </w:rPr>
      </w:pPr>
      <w:r w:rsidRPr="007C126F">
        <w:rPr>
          <w:b/>
          <w:lang w:val="sr-Latn-CS"/>
        </w:rPr>
        <w:t>Cijena po učesniku i šta ona uključuje</w:t>
      </w:r>
      <w:r w:rsidRPr="007C126F">
        <w:rPr>
          <w:lang w:val="sr-Latn-CS"/>
        </w:rPr>
        <w:t xml:space="preserve">:20 </w:t>
      </w:r>
      <w:r w:rsidRPr="007C126F">
        <w:rPr>
          <w:rFonts w:cs="Arial"/>
          <w:lang w:val="sr-Latn-CS"/>
        </w:rPr>
        <w:t>€</w:t>
      </w:r>
      <w:r w:rsidRPr="007C126F">
        <w:rPr>
          <w:lang w:val="sr-Latn-CS"/>
        </w:rPr>
        <w:t xml:space="preserve"> (uračunati su honorari za voditelje seminara  i potrošni materijal).</w:t>
      </w:r>
    </w:p>
    <w:p w:rsidR="00EF0D76" w:rsidRPr="007C126F" w:rsidRDefault="00EF0D76" w:rsidP="002666C6">
      <w:pPr>
        <w:spacing w:after="0" w:line="240" w:lineRule="auto"/>
        <w:jc w:val="both"/>
        <w:rPr>
          <w:rFonts w:cs="Arial"/>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C42868" w:rsidRPr="007C126F" w:rsidTr="00BA791B">
        <w:tc>
          <w:tcPr>
            <w:tcW w:w="9179" w:type="dxa"/>
            <w:shd w:val="clear" w:color="auto" w:fill="E0E0E0"/>
          </w:tcPr>
          <w:p w:rsidR="00C42868" w:rsidRPr="007C126F" w:rsidRDefault="008276E8" w:rsidP="002666C6">
            <w:pPr>
              <w:spacing w:after="0" w:line="240" w:lineRule="auto"/>
              <w:jc w:val="both"/>
              <w:rPr>
                <w:rFonts w:eastAsia="SimSun"/>
                <w:lang w:val="sr-Latn-CS"/>
              </w:rPr>
            </w:pPr>
            <w:r>
              <w:rPr>
                <w:rFonts w:eastAsia="SimSun"/>
                <w:b/>
                <w:lang w:val="sr-Latn-CS"/>
              </w:rPr>
              <w:t>213</w:t>
            </w:r>
            <w:r w:rsidR="005D2461" w:rsidRPr="007C126F">
              <w:rPr>
                <w:rFonts w:eastAsia="SimSun"/>
                <w:b/>
                <w:lang w:val="sr-Latn-CS"/>
              </w:rPr>
              <w:t xml:space="preserve">.Primjena teorije višestruke  inteligencije  u nastavi engleskog i (drugih) jezika  uz kombinovanje sa stilovima učenja </w:t>
            </w:r>
          </w:p>
        </w:tc>
      </w:tr>
    </w:tbl>
    <w:p w:rsidR="00C42868" w:rsidRPr="007C126F" w:rsidRDefault="00C42868" w:rsidP="002666C6">
      <w:pPr>
        <w:spacing w:after="0" w:line="240" w:lineRule="auto"/>
        <w:jc w:val="both"/>
        <w:rPr>
          <w:rFonts w:cs="Arial"/>
          <w:bCs/>
          <w:lang w:val="sr-Latn-CS"/>
        </w:rPr>
      </w:pPr>
    </w:p>
    <w:p w:rsidR="005E2E67" w:rsidRPr="007C126F" w:rsidRDefault="005E2E67" w:rsidP="002666C6">
      <w:pPr>
        <w:spacing w:after="0" w:line="240" w:lineRule="auto"/>
        <w:jc w:val="both"/>
        <w:rPr>
          <w:rFonts w:cs="Arial"/>
          <w:lang w:val="sr-Latn-CS"/>
        </w:rPr>
      </w:pPr>
      <w:r w:rsidRPr="007C126F">
        <w:rPr>
          <w:b/>
          <w:lang w:val="sr-Latn-CS"/>
        </w:rPr>
        <w:t>Autor:</w:t>
      </w:r>
      <w:r w:rsidRPr="007C126F">
        <w:rPr>
          <w:rFonts w:cs="Arial"/>
          <w:lang w:val="sr-Latn-CS"/>
        </w:rPr>
        <w:t xml:space="preserve"> Marina Simovic</w:t>
      </w:r>
    </w:p>
    <w:p w:rsidR="005E2E67" w:rsidRPr="00FA46B6" w:rsidRDefault="005E2E67" w:rsidP="002666C6">
      <w:pPr>
        <w:spacing w:after="0" w:line="240" w:lineRule="auto"/>
        <w:jc w:val="both"/>
        <w:rPr>
          <w:rFonts w:cs="Tahoma"/>
          <w:b/>
          <w:bCs/>
          <w:lang w:val="sr-Latn-CS"/>
        </w:rPr>
      </w:pPr>
      <w:r w:rsidRPr="007C126F">
        <w:rPr>
          <w:rFonts w:cs="Tahoma"/>
          <w:b/>
          <w:bCs/>
          <w:lang w:val="sr-Latn-CS"/>
        </w:rPr>
        <w:t>Naziv institucije/orga</w:t>
      </w:r>
      <w:r w:rsidR="00FA46B6">
        <w:rPr>
          <w:rFonts w:cs="Tahoma"/>
          <w:b/>
          <w:bCs/>
          <w:lang w:val="sr-Latn-CS"/>
        </w:rPr>
        <w:t>nizacije koja podržava program:</w:t>
      </w:r>
      <w:r w:rsidRPr="007C126F">
        <w:rPr>
          <w:rFonts w:cs="Tahoma"/>
          <w:bCs/>
          <w:lang w:val="sr-Latn-CS"/>
        </w:rPr>
        <w:t xml:space="preserve">Gimnazija </w:t>
      </w:r>
      <w:r w:rsidR="00FA46B6">
        <w:rPr>
          <w:rFonts w:cs="Tahoma"/>
          <w:bCs/>
          <w:lang w:val="sr-Latn-CS"/>
        </w:rPr>
        <w:t>„</w:t>
      </w:r>
      <w:r w:rsidRPr="007C126F">
        <w:rPr>
          <w:rFonts w:cs="Tahoma"/>
          <w:bCs/>
          <w:lang w:val="sr-Latn-CS"/>
        </w:rPr>
        <w:t>Miloje Dobrasinovic</w:t>
      </w:r>
      <w:r w:rsidR="00FA46B6">
        <w:rPr>
          <w:rFonts w:cs="Tahoma"/>
          <w:bCs/>
          <w:lang w:val="sr-Latn-CS"/>
        </w:rPr>
        <w:t xml:space="preserve">“ </w:t>
      </w:r>
      <w:r w:rsidRPr="007C126F">
        <w:rPr>
          <w:rFonts w:cs="Tahoma"/>
          <w:bCs/>
          <w:lang w:val="sr-Latn-CS"/>
        </w:rPr>
        <w:t>, Bijelo Polje</w:t>
      </w:r>
    </w:p>
    <w:p w:rsidR="005E2E67" w:rsidRPr="007C126F" w:rsidRDefault="005E2E67"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Marina Simovic</w:t>
      </w:r>
    </w:p>
    <w:p w:rsidR="005E2E67" w:rsidRPr="007C126F" w:rsidRDefault="005E2E67" w:rsidP="002666C6">
      <w:pPr>
        <w:spacing w:after="0" w:line="240" w:lineRule="auto"/>
        <w:jc w:val="both"/>
        <w:rPr>
          <w:rFonts w:cs="Arial"/>
          <w:lang w:val="sr-Latn-CS"/>
        </w:rPr>
      </w:pPr>
      <w:r w:rsidRPr="007C126F">
        <w:rPr>
          <w:b/>
          <w:lang w:val="sr-Latn-CS"/>
        </w:rPr>
        <w:t>Adresa</w:t>
      </w:r>
      <w:r w:rsidRPr="007C126F">
        <w:rPr>
          <w:lang w:val="sr-Latn-CS"/>
        </w:rPr>
        <w:t>: Omladinska b.b., 84000 Bijelo Polje</w:t>
      </w:r>
    </w:p>
    <w:p w:rsidR="005E2E67" w:rsidRPr="007C126F" w:rsidRDefault="005E2E67" w:rsidP="002666C6">
      <w:pPr>
        <w:spacing w:after="0" w:line="240" w:lineRule="auto"/>
        <w:jc w:val="both"/>
        <w:rPr>
          <w:rFonts w:cs="Arial"/>
          <w:lang w:val="sr-Latn-CS"/>
        </w:rPr>
      </w:pPr>
      <w:r w:rsidRPr="007C126F">
        <w:rPr>
          <w:b/>
          <w:lang w:val="sr-Latn-CS"/>
        </w:rPr>
        <w:t>E-mail:</w:t>
      </w:r>
      <w:hyperlink r:id="rId92" w:history="1">
        <w:r w:rsidRPr="007C126F">
          <w:rPr>
            <w:rStyle w:val="Hyperlink"/>
            <w:rFonts w:cs="Arial"/>
            <w:color w:val="auto"/>
            <w:lang w:val="sr-Latn-CS"/>
          </w:rPr>
          <w:t>simovic.marina@yahoo.com</w:t>
        </w:r>
      </w:hyperlink>
    </w:p>
    <w:p w:rsidR="005E2E67" w:rsidRPr="007C126F" w:rsidRDefault="005E2E67" w:rsidP="002666C6">
      <w:pPr>
        <w:spacing w:after="0" w:line="240" w:lineRule="auto"/>
        <w:jc w:val="both"/>
        <w:rPr>
          <w:rFonts w:cs="Arial"/>
          <w:lang w:val="sr-Latn-CS"/>
        </w:rPr>
      </w:pPr>
      <w:r w:rsidRPr="007C126F">
        <w:rPr>
          <w:b/>
          <w:lang w:val="sr-Latn-CS"/>
        </w:rPr>
        <w:t>Broj telefona</w:t>
      </w:r>
      <w:r w:rsidRPr="007C126F">
        <w:rPr>
          <w:lang w:val="sr-Latn-CS"/>
        </w:rPr>
        <w:t>: 068 667 367</w:t>
      </w:r>
    </w:p>
    <w:p w:rsidR="005E2E67" w:rsidRPr="007C126F" w:rsidRDefault="005E2E67" w:rsidP="002666C6">
      <w:pPr>
        <w:spacing w:after="0" w:line="240" w:lineRule="auto"/>
        <w:jc w:val="both"/>
        <w:rPr>
          <w:rFonts w:cs="Arial"/>
          <w:lang w:val="sr-Latn-CS"/>
        </w:rPr>
      </w:pPr>
    </w:p>
    <w:p w:rsidR="005E2E67" w:rsidRPr="007C126F" w:rsidRDefault="005E2E67"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 programa: </w:t>
      </w:r>
      <w:r w:rsidRPr="007C126F">
        <w:rPr>
          <w:lang w:val="sr-Latn-CS"/>
        </w:rPr>
        <w:t>podizanje svijesti i zainteresovano</w:t>
      </w:r>
      <w:r w:rsidR="00FA46B6">
        <w:rPr>
          <w:lang w:val="sr-Latn-CS"/>
        </w:rPr>
        <w:t>sti nastavnika za sposobnosti učenika te njihovo unapređ</w:t>
      </w:r>
      <w:r w:rsidRPr="007C126F">
        <w:rPr>
          <w:lang w:val="sr-Latn-CS"/>
        </w:rPr>
        <w:t>ivanje radi sticanja znanja.</w:t>
      </w:r>
    </w:p>
    <w:p w:rsidR="005E2E67" w:rsidRPr="007C126F" w:rsidRDefault="005E2E67" w:rsidP="002666C6">
      <w:pPr>
        <w:spacing w:after="0" w:line="240" w:lineRule="auto"/>
        <w:jc w:val="both"/>
        <w:rPr>
          <w:rFonts w:cs="Arial"/>
          <w:lang w:val="sr-Latn-CS"/>
        </w:rPr>
      </w:pPr>
    </w:p>
    <w:p w:rsidR="005E2E67" w:rsidRPr="007C126F" w:rsidRDefault="005E2E67" w:rsidP="002666C6">
      <w:pPr>
        <w:spacing w:after="0" w:line="240" w:lineRule="auto"/>
        <w:jc w:val="both"/>
        <w:rPr>
          <w:rFonts w:cs="Arial"/>
          <w:lang w:val="sr-Latn-CS"/>
        </w:rPr>
      </w:pPr>
      <w:r w:rsidRPr="007C126F">
        <w:rPr>
          <w:b/>
          <w:lang w:val="sr-Latn-CS"/>
        </w:rPr>
        <w:t xml:space="preserve">Specifični ciljevi programa: </w:t>
      </w:r>
      <w:r w:rsidR="00FA46B6">
        <w:rPr>
          <w:lang w:val="sr-Latn-CS"/>
        </w:rPr>
        <w:t xml:space="preserve">primjena </w:t>
      </w:r>
      <w:r w:rsidRPr="007C126F">
        <w:rPr>
          <w:lang w:val="sr-Latn-CS"/>
        </w:rPr>
        <w:t xml:space="preserve"> raznov</w:t>
      </w:r>
      <w:r w:rsidR="00FA46B6">
        <w:rPr>
          <w:lang w:val="sr-Latn-CS"/>
        </w:rPr>
        <w:t>rsnih tehnika u nastavi kojima ć</w:t>
      </w:r>
      <w:r w:rsidRPr="007C126F">
        <w:rPr>
          <w:lang w:val="sr-Latn-CS"/>
        </w:rPr>
        <w:t xml:space="preserve">e </w:t>
      </w:r>
      <w:r w:rsidR="00FA46B6">
        <w:rPr>
          <w:lang w:val="sr-Latn-CS"/>
        </w:rPr>
        <w:t>se nastavnik usmjeriti da omogući razvoj licnosti učenika tako sto će uvaž</w:t>
      </w:r>
      <w:r w:rsidRPr="007C126F">
        <w:rPr>
          <w:lang w:val="sr-Latn-CS"/>
        </w:rPr>
        <w:t xml:space="preserve">avati </w:t>
      </w:r>
      <w:r w:rsidRPr="007C126F">
        <w:rPr>
          <w:lang w:val="sr-Latn-CS"/>
        </w:rPr>
        <w:lastRenderedPageBreak/>
        <w:t>njegove osobine i specif</w:t>
      </w:r>
      <w:r w:rsidR="00FA46B6">
        <w:rPr>
          <w:lang w:val="sr-Latn-CS"/>
        </w:rPr>
        <w:t>icnosti i na taj nacin mu omogućiti sticanje znanja i vješ</w:t>
      </w:r>
      <w:r w:rsidRPr="007C126F">
        <w:rPr>
          <w:lang w:val="sr-Latn-CS"/>
        </w:rPr>
        <w:t>tina.</w:t>
      </w:r>
    </w:p>
    <w:p w:rsidR="005E2E67" w:rsidRPr="007C126F" w:rsidRDefault="005E2E67" w:rsidP="002666C6">
      <w:pPr>
        <w:spacing w:after="0" w:line="240" w:lineRule="auto"/>
        <w:jc w:val="both"/>
        <w:rPr>
          <w:b/>
          <w:lang w:val="sr-Latn-CS"/>
        </w:rPr>
      </w:pPr>
    </w:p>
    <w:p w:rsidR="005E2E67" w:rsidRPr="007C126F" w:rsidRDefault="005E2E67" w:rsidP="002666C6">
      <w:pPr>
        <w:spacing w:after="0" w:line="240" w:lineRule="auto"/>
        <w:jc w:val="both"/>
        <w:rPr>
          <w:rFonts w:cs="Arial"/>
          <w:lang w:val="sr-Latn-CS"/>
        </w:rPr>
      </w:pPr>
      <w:r w:rsidRPr="007C126F">
        <w:rPr>
          <w:b/>
          <w:lang w:val="sr-Latn-CS"/>
        </w:rPr>
        <w:t xml:space="preserve">Ciljna grupa: </w:t>
      </w:r>
      <w:r w:rsidRPr="007C126F">
        <w:rPr>
          <w:lang w:val="sr-Latn-CS"/>
        </w:rPr>
        <w:t>nastavnici engleskog jezika</w:t>
      </w:r>
    </w:p>
    <w:p w:rsidR="005E2E67" w:rsidRPr="007C126F" w:rsidRDefault="005E2E67" w:rsidP="002666C6">
      <w:pPr>
        <w:spacing w:after="0" w:line="240" w:lineRule="auto"/>
        <w:jc w:val="both"/>
        <w:rPr>
          <w:b/>
          <w:lang w:val="sr-Latn-CS"/>
        </w:rPr>
      </w:pPr>
    </w:p>
    <w:p w:rsidR="005E2E67" w:rsidRPr="007C126F" w:rsidRDefault="005E2E67" w:rsidP="002666C6">
      <w:pPr>
        <w:spacing w:after="0" w:line="240" w:lineRule="auto"/>
        <w:jc w:val="both"/>
        <w:rPr>
          <w:rFonts w:cs="Arial"/>
          <w:lang w:val="sr-Latn-CS"/>
        </w:rPr>
      </w:pPr>
      <w:r w:rsidRPr="007C126F">
        <w:rPr>
          <w:b/>
          <w:lang w:val="sr-Latn-CS"/>
        </w:rPr>
        <w:t xml:space="preserve">Metode i tehnike rada: </w:t>
      </w:r>
      <w:r w:rsidRPr="007C126F">
        <w:rPr>
          <w:lang w:val="sr-Latn-CS"/>
        </w:rPr>
        <w:t>obuka interaktivnog tipa</w:t>
      </w:r>
    </w:p>
    <w:p w:rsidR="005E2E67" w:rsidRPr="007C126F" w:rsidRDefault="005E2E67" w:rsidP="002666C6">
      <w:pPr>
        <w:spacing w:after="0" w:line="240" w:lineRule="auto"/>
        <w:jc w:val="both"/>
        <w:rPr>
          <w:b/>
          <w:lang w:val="sr-Latn-CS"/>
        </w:rPr>
      </w:pPr>
    </w:p>
    <w:p w:rsidR="005E2E67" w:rsidRPr="007C126F" w:rsidRDefault="005E2E67" w:rsidP="002666C6">
      <w:pPr>
        <w:spacing w:after="0" w:line="240" w:lineRule="auto"/>
        <w:jc w:val="both"/>
        <w:rPr>
          <w:b/>
          <w:lang w:val="sr-Latn-CS"/>
        </w:rPr>
      </w:pPr>
      <w:r w:rsidRPr="007C126F">
        <w:rPr>
          <w:b/>
          <w:lang w:val="sr-Latn-CS"/>
        </w:rPr>
        <w:t>Teme:</w:t>
      </w:r>
      <w:r w:rsidRPr="007C126F">
        <w:rPr>
          <w:b/>
          <w:lang w:val="sr-Latn-CS"/>
        </w:rPr>
        <w:tab/>
      </w:r>
    </w:p>
    <w:p w:rsidR="005E2E67" w:rsidRPr="007C126F" w:rsidRDefault="005E2E67" w:rsidP="002666C6">
      <w:pPr>
        <w:spacing w:after="0" w:line="240" w:lineRule="auto"/>
        <w:jc w:val="both"/>
        <w:rPr>
          <w:lang w:val="sr-Latn-CS"/>
        </w:rPr>
      </w:pPr>
    </w:p>
    <w:p w:rsidR="005E2E67" w:rsidRPr="007C126F" w:rsidRDefault="00FA46B6" w:rsidP="002666C6">
      <w:pPr>
        <w:spacing w:after="0" w:line="240" w:lineRule="auto"/>
        <w:jc w:val="both"/>
        <w:rPr>
          <w:lang w:val="sr-Latn-CS"/>
        </w:rPr>
      </w:pPr>
      <w:r>
        <w:rPr>
          <w:lang w:val="sr-Latn-CS"/>
        </w:rPr>
        <w:t>1. Teorija viš</w:t>
      </w:r>
      <w:r w:rsidR="005E2E67" w:rsidRPr="007C126F">
        <w:rPr>
          <w:lang w:val="sr-Latn-CS"/>
        </w:rPr>
        <w:t>estruke in</w:t>
      </w:r>
      <w:r>
        <w:rPr>
          <w:lang w:val="sr-Latn-CS"/>
        </w:rPr>
        <w:t>teligencije kao osnova za određivanje uč</w:t>
      </w:r>
      <w:r w:rsidR="005E2E67" w:rsidRPr="007C126F">
        <w:rPr>
          <w:lang w:val="sr-Latn-CS"/>
        </w:rPr>
        <w:t>enikovih jakih strana i sposobnosti</w:t>
      </w:r>
    </w:p>
    <w:p w:rsidR="005E2E67" w:rsidRPr="007C126F" w:rsidRDefault="00FA46B6" w:rsidP="002666C6">
      <w:pPr>
        <w:spacing w:after="0" w:line="240" w:lineRule="auto"/>
        <w:jc w:val="both"/>
        <w:rPr>
          <w:lang w:val="sr-Latn-CS"/>
        </w:rPr>
      </w:pPr>
      <w:r>
        <w:rPr>
          <w:lang w:val="sr-Latn-CS"/>
        </w:rPr>
        <w:t>2. Stvaranje mosta između uč</w:t>
      </w:r>
      <w:r w:rsidR="005E2E67" w:rsidRPr="007C126F">
        <w:rPr>
          <w:lang w:val="sr-Latn-CS"/>
        </w:rPr>
        <w:t>eni</w:t>
      </w:r>
      <w:r>
        <w:rPr>
          <w:lang w:val="sr-Latn-CS"/>
        </w:rPr>
        <w:t>kovih jakih strana i odgovarajuć</w:t>
      </w:r>
      <w:r w:rsidR="005E2E67" w:rsidRPr="007C126F">
        <w:rPr>
          <w:lang w:val="sr-Latn-CS"/>
        </w:rPr>
        <w:t>ih strategija za usvajanje znanja</w:t>
      </w:r>
    </w:p>
    <w:p w:rsidR="005E2E67" w:rsidRPr="007C126F" w:rsidRDefault="00FA46B6" w:rsidP="002666C6">
      <w:pPr>
        <w:spacing w:after="0" w:line="240" w:lineRule="auto"/>
        <w:jc w:val="both"/>
        <w:rPr>
          <w:lang w:val="sr-Latn-CS"/>
        </w:rPr>
      </w:pPr>
      <w:r>
        <w:rPr>
          <w:lang w:val="sr-Latn-CS"/>
        </w:rPr>
        <w:t>3.  Nač</w:t>
      </w:r>
      <w:r w:rsidR="005E2E67" w:rsidRPr="007C126F">
        <w:rPr>
          <w:lang w:val="sr-Latn-CS"/>
        </w:rPr>
        <w:t>i</w:t>
      </w:r>
      <w:r>
        <w:rPr>
          <w:lang w:val="sr-Latn-CS"/>
        </w:rPr>
        <w:t>ni na koje se pomoću teorije viš</w:t>
      </w:r>
      <w:r w:rsidR="005E2E67" w:rsidRPr="007C126F">
        <w:rPr>
          <w:lang w:val="sr-Latn-CS"/>
        </w:rPr>
        <w:t>estr</w:t>
      </w:r>
      <w:r>
        <w:rPr>
          <w:lang w:val="sr-Latn-CS"/>
        </w:rPr>
        <w:t>uke inteligencije uvodi i istražuje tema a uč</w:t>
      </w:r>
      <w:r w:rsidR="005E2E67" w:rsidRPr="007C126F">
        <w:rPr>
          <w:lang w:val="sr-Latn-CS"/>
        </w:rPr>
        <w:t>enici pokazuju znanje</w:t>
      </w:r>
    </w:p>
    <w:p w:rsidR="005E2E67" w:rsidRPr="007C126F" w:rsidRDefault="00FA46B6" w:rsidP="002666C6">
      <w:pPr>
        <w:spacing w:after="0" w:line="240" w:lineRule="auto"/>
        <w:jc w:val="both"/>
        <w:rPr>
          <w:lang w:val="sr-Latn-CS"/>
        </w:rPr>
      </w:pPr>
      <w:r>
        <w:rPr>
          <w:lang w:val="sr-Latn-CS"/>
        </w:rPr>
        <w:t>4. Integracija viš</w:t>
      </w:r>
      <w:r w:rsidR="005E2E67" w:rsidRPr="007C126F">
        <w:rPr>
          <w:lang w:val="sr-Latn-CS"/>
        </w:rPr>
        <w:t>estru</w:t>
      </w:r>
      <w:r>
        <w:rPr>
          <w:lang w:val="sr-Latn-CS"/>
        </w:rPr>
        <w:t>ke inteligencije sa stilovima uč</w:t>
      </w:r>
      <w:r w:rsidR="005E2E67" w:rsidRPr="007C126F">
        <w:rPr>
          <w:lang w:val="sr-Latn-CS"/>
        </w:rPr>
        <w:t>enja</w:t>
      </w:r>
    </w:p>
    <w:p w:rsidR="005E2E67" w:rsidRPr="007C126F" w:rsidRDefault="005E2E67" w:rsidP="002666C6">
      <w:pPr>
        <w:spacing w:after="0" w:line="240" w:lineRule="auto"/>
        <w:jc w:val="both"/>
        <w:rPr>
          <w:lang w:val="sr-Latn-CS"/>
        </w:rPr>
      </w:pPr>
      <w:r w:rsidRPr="007C126F">
        <w:rPr>
          <w:lang w:val="sr-Latn-CS"/>
        </w:rPr>
        <w:t>5. Priprema projekata na osn</w:t>
      </w:r>
      <w:r w:rsidR="00FA46B6">
        <w:rPr>
          <w:lang w:val="sr-Latn-CS"/>
        </w:rPr>
        <w:t>ovu okvira koje nudi teorija viš</w:t>
      </w:r>
      <w:r w:rsidRPr="007C126F">
        <w:rPr>
          <w:lang w:val="sr-Latn-CS"/>
        </w:rPr>
        <w:t>estruke inteligencije</w:t>
      </w:r>
    </w:p>
    <w:p w:rsidR="005E2E67" w:rsidRPr="007C126F" w:rsidRDefault="005E2E67" w:rsidP="002666C6">
      <w:pPr>
        <w:spacing w:after="0" w:line="240" w:lineRule="auto"/>
        <w:jc w:val="both"/>
        <w:rPr>
          <w:b/>
          <w:lang w:val="sr-Latn-CS"/>
        </w:rPr>
      </w:pPr>
    </w:p>
    <w:p w:rsidR="005E2E67" w:rsidRPr="007C126F" w:rsidRDefault="005E2E67"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jedan dan (osam sati)</w:t>
      </w:r>
    </w:p>
    <w:p w:rsidR="005E2E67" w:rsidRPr="007C126F" w:rsidRDefault="005E2E67" w:rsidP="002666C6">
      <w:pPr>
        <w:spacing w:after="0" w:line="240" w:lineRule="auto"/>
        <w:jc w:val="both"/>
        <w:rPr>
          <w:b/>
          <w:lang w:val="sr-Latn-CS"/>
        </w:rPr>
      </w:pPr>
    </w:p>
    <w:p w:rsidR="005E2E67" w:rsidRPr="007C126F" w:rsidRDefault="005E2E67" w:rsidP="002666C6">
      <w:pPr>
        <w:spacing w:after="0" w:line="240" w:lineRule="auto"/>
        <w:jc w:val="both"/>
        <w:rPr>
          <w:rFonts w:cs="Arial"/>
          <w:lang w:val="sr-Latn-CS"/>
        </w:rPr>
      </w:pPr>
      <w:r w:rsidRPr="007C126F">
        <w:rPr>
          <w:b/>
          <w:lang w:val="sr-Latn-CS"/>
        </w:rPr>
        <w:t xml:space="preserve">Broj učesnika u grupi: </w:t>
      </w:r>
      <w:r w:rsidRPr="007C126F">
        <w:rPr>
          <w:lang w:val="sr-Latn-CS"/>
        </w:rPr>
        <w:t>od 12 do 24 ucesnika</w:t>
      </w:r>
    </w:p>
    <w:p w:rsidR="005E2E67" w:rsidRPr="007C126F" w:rsidRDefault="005E2E67" w:rsidP="002666C6">
      <w:pPr>
        <w:spacing w:after="0" w:line="240" w:lineRule="auto"/>
        <w:jc w:val="both"/>
        <w:rPr>
          <w:rFonts w:cs="Arial"/>
          <w:lang w:val="sr-Latn-CS"/>
        </w:rPr>
      </w:pPr>
    </w:p>
    <w:p w:rsidR="005D2461" w:rsidRPr="007C126F" w:rsidRDefault="005E2E67"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00FA46B6">
        <w:rPr>
          <w:rFonts w:cs="Arial"/>
          <w:bCs/>
          <w:lang w:val="sr-Latn-CS"/>
        </w:rPr>
        <w:t>20 € (urač</w:t>
      </w:r>
      <w:r w:rsidRPr="007C126F">
        <w:rPr>
          <w:rFonts w:cs="Arial"/>
          <w:bCs/>
          <w:lang w:val="sr-Latn-CS"/>
        </w:rPr>
        <w:t>unati su honorar za voditelje seminar</w:t>
      </w:r>
      <w:r w:rsidR="00FA46B6">
        <w:rPr>
          <w:rFonts w:cs="Arial"/>
          <w:bCs/>
          <w:lang w:val="sr-Latn-CS"/>
        </w:rPr>
        <w:t>a i cijena potroš</w:t>
      </w:r>
      <w:r w:rsidR="00DC25BE" w:rsidRPr="007C126F">
        <w:rPr>
          <w:rFonts w:cs="Arial"/>
          <w:bCs/>
          <w:lang w:val="sr-Latn-CS"/>
        </w:rPr>
        <w:t>nog materijala)</w:t>
      </w:r>
    </w:p>
    <w:p w:rsidR="005D2461" w:rsidRPr="007C126F" w:rsidRDefault="005D2461" w:rsidP="002666C6">
      <w:pPr>
        <w:spacing w:after="0" w:line="240" w:lineRule="auto"/>
        <w:jc w:val="both"/>
        <w:rPr>
          <w:rFonts w:cs="Arial"/>
          <w:bCs/>
          <w:lang w:val="sr-Latn-CS"/>
        </w:rPr>
      </w:pPr>
    </w:p>
    <w:p w:rsidR="0049742A" w:rsidRPr="007C126F" w:rsidRDefault="0049742A" w:rsidP="002666C6">
      <w:pPr>
        <w:spacing w:after="0" w:line="240" w:lineRule="auto"/>
        <w:jc w:val="both"/>
        <w:rPr>
          <w:rFonts w:cs="Arial"/>
          <w:bCs/>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F0D76" w:rsidRPr="007C126F" w:rsidTr="007D7302">
        <w:tc>
          <w:tcPr>
            <w:tcW w:w="9288" w:type="dxa"/>
            <w:shd w:val="clear" w:color="auto" w:fill="D9D9D9"/>
          </w:tcPr>
          <w:p w:rsidR="00EF0D76" w:rsidRPr="007C126F" w:rsidRDefault="008276E8" w:rsidP="002666C6">
            <w:pPr>
              <w:jc w:val="both"/>
              <w:rPr>
                <w:rFonts w:eastAsia="SimSun"/>
                <w:bCs/>
              </w:rPr>
            </w:pPr>
            <w:r>
              <w:rPr>
                <w:rFonts w:eastAsia="SimSun"/>
                <w:b/>
                <w:bCs/>
              </w:rPr>
              <w:t>214</w:t>
            </w:r>
            <w:r w:rsidR="00EF0D76" w:rsidRPr="007C126F">
              <w:rPr>
                <w:rFonts w:eastAsia="SimSun"/>
                <w:b/>
                <w:bCs/>
              </w:rPr>
              <w:t xml:space="preserve">. </w:t>
            </w:r>
            <w:r w:rsidR="00EF0D76" w:rsidRPr="007C126F">
              <w:rPr>
                <w:rFonts w:cs="Arial"/>
                <w:b/>
                <w:bCs/>
                <w:iCs/>
                <w:lang w:val="pl-PL"/>
              </w:rPr>
              <w:t>Problematično ponašanje</w:t>
            </w:r>
          </w:p>
        </w:tc>
      </w:tr>
    </w:tbl>
    <w:p w:rsidR="00EF0D76" w:rsidRPr="007C126F" w:rsidRDefault="00EF0D76" w:rsidP="002666C6">
      <w:pPr>
        <w:spacing w:after="0" w:line="240" w:lineRule="auto"/>
        <w:jc w:val="both"/>
        <w:rPr>
          <w:rFonts w:cs="Arial"/>
          <w:bCs/>
          <w:lang w:val="sr-Latn-CS"/>
        </w:rPr>
      </w:pPr>
    </w:p>
    <w:p w:rsidR="00EF0D76" w:rsidRPr="007C126F" w:rsidRDefault="00EF0D76" w:rsidP="002666C6">
      <w:pPr>
        <w:spacing w:after="0" w:line="240" w:lineRule="auto"/>
        <w:jc w:val="both"/>
        <w:rPr>
          <w:rFonts w:cs="Arial"/>
        </w:rPr>
      </w:pPr>
      <w:r w:rsidRPr="007C126F">
        <w:rPr>
          <w:b/>
          <w:lang w:val="sr-Latn-CS"/>
        </w:rPr>
        <w:t>Autorka:</w:t>
      </w:r>
      <w:r w:rsidR="00167F61" w:rsidRPr="007C126F">
        <w:rPr>
          <w:rFonts w:cs="Arial"/>
        </w:rPr>
        <w:t xml:space="preserve"> doc.dr Nada Šakotić</w:t>
      </w:r>
    </w:p>
    <w:p w:rsidR="00EF0D76" w:rsidRPr="007C126F" w:rsidRDefault="00167F61" w:rsidP="002666C6">
      <w:pPr>
        <w:spacing w:after="0" w:line="240" w:lineRule="auto"/>
        <w:jc w:val="both"/>
        <w:rPr>
          <w:lang w:val="sr-Latn-CS"/>
        </w:rPr>
      </w:pPr>
      <w:r w:rsidRPr="007C126F">
        <w:rPr>
          <w:b/>
          <w:lang w:val="sr-Latn-CS"/>
        </w:rPr>
        <w:t>Naziv institucije/organizacije koja podržava program:</w:t>
      </w:r>
      <w:r w:rsidRPr="007C126F">
        <w:rPr>
          <w:lang w:val="sr-Latn-CS"/>
        </w:rPr>
        <w:t xml:space="preserve"> Filozofski fakultet, Nikšić</w:t>
      </w:r>
    </w:p>
    <w:p w:rsidR="00EF0D76" w:rsidRPr="007C126F" w:rsidRDefault="00EF0D76" w:rsidP="002666C6">
      <w:pPr>
        <w:spacing w:after="0" w:line="240" w:lineRule="auto"/>
        <w:jc w:val="both"/>
        <w:rPr>
          <w:rFonts w:cs="Arial"/>
          <w:lang w:val="sr-Latn-CS"/>
        </w:rPr>
      </w:pPr>
      <w:r w:rsidRPr="007C126F">
        <w:rPr>
          <w:b/>
          <w:lang w:val="sr-Latn-CS"/>
        </w:rPr>
        <w:t xml:space="preserve">Odgovorna osoba (koordinatorka): </w:t>
      </w:r>
      <w:r w:rsidRPr="007C126F">
        <w:rPr>
          <w:lang w:val="sr-Latn-CS"/>
        </w:rPr>
        <w:t>doc.</w:t>
      </w:r>
      <w:r w:rsidRPr="007C126F">
        <w:rPr>
          <w:rFonts w:eastAsia="SimSun" w:cs="Arial"/>
        </w:rPr>
        <w:t>dr Nada Šakotić</w:t>
      </w:r>
    </w:p>
    <w:p w:rsidR="00EF0D76" w:rsidRPr="007C126F" w:rsidRDefault="00EF0D76" w:rsidP="002666C6">
      <w:pPr>
        <w:spacing w:after="0" w:line="240" w:lineRule="auto"/>
        <w:jc w:val="both"/>
        <w:rPr>
          <w:rFonts w:cs="Arial"/>
          <w:lang w:val="sr-Latn-CS"/>
        </w:rPr>
      </w:pPr>
      <w:r w:rsidRPr="007C126F">
        <w:rPr>
          <w:b/>
          <w:lang w:val="sr-Latn-CS"/>
        </w:rPr>
        <w:t>Adresa:</w:t>
      </w:r>
      <w:r w:rsidRPr="007C126F">
        <w:rPr>
          <w:rFonts w:eastAsia="SimSun" w:cs="Arial"/>
        </w:rPr>
        <w:t xml:space="preserve"> Danila Bojovića bb-Nikšić</w:t>
      </w:r>
    </w:p>
    <w:p w:rsidR="00EF0D76" w:rsidRPr="007C126F" w:rsidRDefault="00EF0D76" w:rsidP="002666C6">
      <w:pPr>
        <w:spacing w:after="0" w:line="240" w:lineRule="auto"/>
        <w:jc w:val="both"/>
        <w:rPr>
          <w:rFonts w:cs="Arial"/>
          <w:lang w:val="en-US"/>
        </w:rPr>
      </w:pPr>
      <w:r w:rsidRPr="007C126F">
        <w:rPr>
          <w:b/>
          <w:lang w:val="sr-Latn-CS"/>
        </w:rPr>
        <w:t>E-mail:</w:t>
      </w:r>
      <w:r w:rsidRPr="007C126F">
        <w:rPr>
          <w:rFonts w:eastAsia="SimSun" w:cs="Arial"/>
        </w:rPr>
        <w:t>ramijo</w:t>
      </w:r>
      <w:r w:rsidRPr="007C126F">
        <w:rPr>
          <w:rFonts w:eastAsia="SimSun" w:cs="Arial"/>
          <w:lang w:val="en-US"/>
        </w:rPr>
        <w:t>@t-com.me</w:t>
      </w:r>
    </w:p>
    <w:p w:rsidR="00EF0D76" w:rsidRPr="007C126F" w:rsidRDefault="00EF0D76" w:rsidP="002666C6">
      <w:pPr>
        <w:spacing w:after="0" w:line="240" w:lineRule="auto"/>
        <w:jc w:val="both"/>
        <w:rPr>
          <w:rFonts w:cs="Arial"/>
          <w:lang w:val="sr-Latn-CS"/>
        </w:rPr>
      </w:pPr>
      <w:r w:rsidRPr="007C126F">
        <w:rPr>
          <w:b/>
          <w:lang w:val="sr-Latn-CS"/>
        </w:rPr>
        <w:t xml:space="preserve">Broj telefona: </w:t>
      </w:r>
      <w:r w:rsidRPr="007C126F">
        <w:rPr>
          <w:rFonts w:cs="Tahoma"/>
        </w:rPr>
        <w:t>069-537-817</w:t>
      </w:r>
    </w:p>
    <w:p w:rsidR="00EF0D76" w:rsidRPr="007C126F" w:rsidRDefault="00EF0D76" w:rsidP="002666C6">
      <w:pPr>
        <w:spacing w:after="0" w:line="240" w:lineRule="auto"/>
        <w:jc w:val="both"/>
        <w:rPr>
          <w:rFonts w:cs="Arial"/>
          <w:lang w:val="sr-Latn-CS"/>
        </w:rPr>
      </w:pPr>
    </w:p>
    <w:p w:rsidR="00EF0D76" w:rsidRPr="007C126F" w:rsidRDefault="00EF0D76" w:rsidP="002666C6">
      <w:pPr>
        <w:jc w:val="both"/>
        <w:rPr>
          <w:rFonts w:cs="Times New Roman"/>
        </w:rPr>
      </w:pPr>
      <w:r w:rsidRPr="007C126F">
        <w:rPr>
          <w:b/>
          <w:lang w:val="sr-Latn-CS"/>
        </w:rPr>
        <w:t>O</w:t>
      </w:r>
      <w:r w:rsidRPr="007C126F">
        <w:rPr>
          <w:b/>
        </w:rPr>
        <w:t xml:space="preserve">pšti cilj </w:t>
      </w:r>
      <w:r w:rsidRPr="007C126F">
        <w:rPr>
          <w:b/>
          <w:lang w:val="sr-Latn-CS"/>
        </w:rPr>
        <w:t xml:space="preserve"> programa:</w:t>
      </w:r>
      <w:r w:rsidRPr="007C126F">
        <w:rPr>
          <w:rFonts w:cs="Times New Roman"/>
        </w:rPr>
        <w:t>informisanje učes</w:t>
      </w:r>
      <w:r w:rsidR="00167F61" w:rsidRPr="007C126F">
        <w:rPr>
          <w:rFonts w:cs="Times New Roman"/>
        </w:rPr>
        <w:t>nika o problematičnom ponašanju</w:t>
      </w:r>
      <w:r w:rsidRPr="007C126F">
        <w:rPr>
          <w:rFonts w:cs="Times New Roman"/>
        </w:rPr>
        <w:t>;edukacija i priprema nastavnika za rad sa djecom koja imaju problematično ponašanje</w:t>
      </w:r>
    </w:p>
    <w:p w:rsidR="00EF0D76" w:rsidRPr="007C126F" w:rsidRDefault="00EF0D76" w:rsidP="002666C6">
      <w:pPr>
        <w:jc w:val="both"/>
        <w:rPr>
          <w:rFonts w:cs="Arial"/>
          <w:lang w:val="sr-Latn-CS"/>
        </w:rPr>
      </w:pPr>
    </w:p>
    <w:p w:rsidR="00EF0D76" w:rsidRPr="007C126F" w:rsidRDefault="00EF0D76" w:rsidP="002666C6">
      <w:pPr>
        <w:pStyle w:val="NoSpacing"/>
        <w:jc w:val="both"/>
      </w:pPr>
      <w:r w:rsidRPr="007C126F">
        <w:rPr>
          <w:b/>
          <w:lang w:val="sr-Latn-CS"/>
        </w:rPr>
        <w:t>Specifični ciljevi programa:</w:t>
      </w:r>
      <w:r w:rsidRPr="007C126F">
        <w:t xml:space="preserve">informisanje nastavnog kadra o aktuelnim pedagoško-psihološkim teorijama vezanim za socio-emocionalni i efektivni, </w:t>
      </w:r>
      <w:r w:rsidR="00FA46B6">
        <w:t xml:space="preserve">fizički i intelektualni razvoj; </w:t>
      </w:r>
      <w:r w:rsidRPr="007C126F">
        <w:t>informisanje nastavnika o ADHD-u i o tome kako da povećaju samopouzdanje kod djece sa ADHD-om.</w:t>
      </w:r>
    </w:p>
    <w:p w:rsidR="00EF0D76" w:rsidRPr="007C126F" w:rsidRDefault="00EF0D76" w:rsidP="002666C6">
      <w:pPr>
        <w:pStyle w:val="NoSpacing"/>
        <w:jc w:val="both"/>
        <w:rPr>
          <w:lang w:val="en-US"/>
        </w:rPr>
      </w:pPr>
    </w:p>
    <w:p w:rsidR="00EF0D76" w:rsidRPr="007C126F" w:rsidRDefault="00EF0D76" w:rsidP="002666C6">
      <w:pPr>
        <w:jc w:val="both"/>
        <w:rPr>
          <w:rFonts w:cs="Arial"/>
          <w:lang w:val="sr-Latn-CS"/>
        </w:rPr>
      </w:pPr>
      <w:r w:rsidRPr="007C126F">
        <w:rPr>
          <w:b/>
          <w:lang w:val="sr-Latn-CS"/>
        </w:rPr>
        <w:lastRenderedPageBreak/>
        <w:t xml:space="preserve">Ciljna grupa: </w:t>
      </w:r>
      <w:r w:rsidRPr="007C126F">
        <w:rPr>
          <w:rFonts w:cs="Arial"/>
        </w:rPr>
        <w:t>nastavnici predškolskog vaspitanja;nastavnici predmetne i razredne nastave, pedagozi i psiholoz</w:t>
      </w:r>
      <w:r w:rsidR="00167F61" w:rsidRPr="007C126F">
        <w:rPr>
          <w:rFonts w:cs="Arial"/>
        </w:rPr>
        <w:t>i u osnovnim i srednjim školama</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Metode i tehnike rada: </w:t>
      </w:r>
      <w:r w:rsidRPr="007C126F">
        <w:rPr>
          <w:rFonts w:cs="Arial"/>
        </w:rPr>
        <w:t>obuka interaktivnog tipa.</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b/>
          <w:lang w:val="sr-Latn-CS"/>
        </w:rPr>
      </w:pPr>
      <w:r w:rsidRPr="007C126F">
        <w:rPr>
          <w:b/>
          <w:lang w:val="sr-Latn-CS"/>
        </w:rPr>
        <w:t>Teme:</w:t>
      </w:r>
      <w:r w:rsidRPr="007C126F">
        <w:rPr>
          <w:b/>
          <w:lang w:val="sr-Latn-CS"/>
        </w:rPr>
        <w:tab/>
      </w:r>
    </w:p>
    <w:p w:rsidR="00EF0D76" w:rsidRPr="007C126F" w:rsidRDefault="00EF0D76" w:rsidP="002666C6">
      <w:pPr>
        <w:pStyle w:val="ListParagraph"/>
        <w:numPr>
          <w:ilvl w:val="0"/>
          <w:numId w:val="261"/>
        </w:numPr>
        <w:jc w:val="both"/>
        <w:rPr>
          <w:rFonts w:ascii="Verdana" w:hAnsi="Verdana"/>
        </w:rPr>
      </w:pPr>
      <w:r w:rsidRPr="007C126F">
        <w:rPr>
          <w:rFonts w:ascii="Verdana" w:hAnsi="Verdana"/>
        </w:rPr>
        <w:t>Problematično ponašanje</w:t>
      </w:r>
    </w:p>
    <w:p w:rsidR="00EF0D76" w:rsidRPr="007C126F" w:rsidRDefault="00EF0D76" w:rsidP="002666C6">
      <w:pPr>
        <w:pStyle w:val="ListParagraph"/>
        <w:numPr>
          <w:ilvl w:val="0"/>
          <w:numId w:val="261"/>
        </w:numPr>
        <w:jc w:val="both"/>
        <w:rPr>
          <w:rFonts w:ascii="Verdana" w:hAnsi="Verdana"/>
        </w:rPr>
      </w:pPr>
      <w:r w:rsidRPr="007C126F">
        <w:rPr>
          <w:rFonts w:ascii="Verdana" w:hAnsi="Verdana"/>
        </w:rPr>
        <w:t>ADHD</w:t>
      </w:r>
    </w:p>
    <w:p w:rsidR="00EF0D76" w:rsidRPr="007C126F" w:rsidRDefault="00EF0D76" w:rsidP="002666C6">
      <w:pPr>
        <w:pStyle w:val="ListParagraph"/>
        <w:numPr>
          <w:ilvl w:val="0"/>
          <w:numId w:val="261"/>
        </w:numPr>
        <w:spacing w:after="0" w:line="240" w:lineRule="auto"/>
        <w:jc w:val="both"/>
        <w:rPr>
          <w:rFonts w:ascii="Verdana" w:hAnsi="Verdana"/>
          <w:b/>
          <w:lang w:val="sr-Latn-CS"/>
        </w:rPr>
      </w:pPr>
      <w:r w:rsidRPr="007C126F">
        <w:rPr>
          <w:rFonts w:ascii="Verdana" w:hAnsi="Verdana"/>
        </w:rPr>
        <w:t>Metode i tehnike u radu sa djecom koja imaju problematično ponašanje</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jedan dan (8 sati).</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Broj učesnika u grupi: </w:t>
      </w:r>
      <w:r w:rsidRPr="007C126F">
        <w:rPr>
          <w:rFonts w:cs="Tahoma"/>
          <w:lang w:val="en-US"/>
        </w:rPr>
        <w:t>od 20 do 30 učesnika.</w:t>
      </w:r>
    </w:p>
    <w:p w:rsidR="00EF0D76" w:rsidRPr="007C126F" w:rsidRDefault="00EF0D76" w:rsidP="002666C6">
      <w:pPr>
        <w:spacing w:after="0" w:line="240" w:lineRule="auto"/>
        <w:jc w:val="both"/>
        <w:rPr>
          <w:rFonts w:cs="Arial"/>
          <w:lang w:val="sr-Latn-CS"/>
        </w:rPr>
      </w:pPr>
    </w:p>
    <w:p w:rsidR="006E6123" w:rsidRPr="008276E8" w:rsidRDefault="00EF0D76" w:rsidP="002666C6">
      <w:pPr>
        <w:spacing w:after="0" w:line="240" w:lineRule="auto"/>
        <w:jc w:val="both"/>
        <w:rPr>
          <w:rFonts w:cs="Arial"/>
          <w:b/>
          <w:bCs/>
          <w:lang w:val="sr-Latn-CS"/>
        </w:rPr>
      </w:pPr>
      <w:r w:rsidRPr="007C126F">
        <w:rPr>
          <w:rFonts w:cs="Arial"/>
          <w:b/>
          <w:bCs/>
          <w:lang w:val="sr-Latn-CS"/>
        </w:rPr>
        <w:t>Cijena po učesniku dnevno i šta ona uključuje:</w:t>
      </w:r>
      <w:r w:rsidRPr="007C126F">
        <w:rPr>
          <w:rFonts w:cs="Tahoma"/>
          <w:lang w:val="en-US"/>
        </w:rPr>
        <w:t xml:space="preserve"> 20</w:t>
      </w:r>
      <w:r w:rsidRPr="007C126F">
        <w:rPr>
          <w:rFonts w:cs="Arial"/>
          <w:lang w:val="sr-Latn-CS"/>
        </w:rPr>
        <w:t>€</w:t>
      </w:r>
      <w:r w:rsidRPr="007C126F">
        <w:rPr>
          <w:rFonts w:cs="Tahoma"/>
          <w:lang w:val="en-US"/>
        </w:rPr>
        <w:t xml:space="preserve"> ( uračunati su honorari za voditelje seminara i cijena potrošnog materijala).</w:t>
      </w:r>
    </w:p>
    <w:p w:rsidR="006E6123" w:rsidRPr="007C126F" w:rsidRDefault="006E6123"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E2E67" w:rsidRPr="007C126F" w:rsidTr="005E2E67">
        <w:tc>
          <w:tcPr>
            <w:tcW w:w="9179" w:type="dxa"/>
            <w:shd w:val="clear" w:color="auto" w:fill="E0E0E0"/>
          </w:tcPr>
          <w:p w:rsidR="005E2E67" w:rsidRPr="007C126F" w:rsidRDefault="008276E8" w:rsidP="002666C6">
            <w:pPr>
              <w:spacing w:after="0" w:line="240" w:lineRule="auto"/>
              <w:jc w:val="both"/>
              <w:rPr>
                <w:rFonts w:eastAsia="SimSun"/>
                <w:lang w:val="sr-Latn-CS"/>
              </w:rPr>
            </w:pPr>
            <w:r>
              <w:rPr>
                <w:rFonts w:eastAsia="SimSun"/>
                <w:b/>
                <w:lang w:val="sr-Latn-CS"/>
              </w:rPr>
              <w:t>215</w:t>
            </w:r>
            <w:r w:rsidR="005E2E67" w:rsidRPr="007C126F">
              <w:rPr>
                <w:rFonts w:eastAsia="SimSun"/>
                <w:b/>
                <w:lang w:val="sr-Latn-CS"/>
              </w:rPr>
              <w:t xml:space="preserve">. Program za jačanje mehanizama savladavanja stresnih situacija u vaspitno  - obrazovnim ustanovama </w:t>
            </w:r>
          </w:p>
        </w:tc>
      </w:tr>
    </w:tbl>
    <w:p w:rsidR="00C42868" w:rsidRPr="007C126F" w:rsidRDefault="00C42868" w:rsidP="002666C6">
      <w:pPr>
        <w:spacing w:after="0" w:line="240" w:lineRule="auto"/>
        <w:jc w:val="both"/>
        <w:rPr>
          <w:rFonts w:cs="Arial"/>
          <w:bCs/>
          <w:lang w:val="sr-Latn-CS"/>
        </w:rPr>
      </w:pPr>
    </w:p>
    <w:p w:rsidR="00C42868" w:rsidRPr="007C126F" w:rsidRDefault="00CF0AF4" w:rsidP="002666C6">
      <w:pPr>
        <w:spacing w:after="0" w:line="240" w:lineRule="auto"/>
        <w:jc w:val="both"/>
        <w:rPr>
          <w:rFonts w:cs="Arial"/>
          <w:bCs/>
          <w:lang w:val="sr-Latn-CS"/>
        </w:rPr>
      </w:pPr>
      <w:r w:rsidRPr="007C126F">
        <w:rPr>
          <w:rFonts w:cs="Arial"/>
          <w:b/>
          <w:bCs/>
          <w:lang w:val="sr-Latn-CS"/>
        </w:rPr>
        <w:t>Autor:</w:t>
      </w:r>
      <w:r w:rsidRPr="007C126F">
        <w:rPr>
          <w:rFonts w:cs="Arial"/>
          <w:bCs/>
          <w:lang w:val="sr-Latn-CS"/>
        </w:rPr>
        <w:t>Ljiljana Krkeljić,spec.kliničke psihologije</w:t>
      </w:r>
    </w:p>
    <w:p w:rsidR="00CF0AF4" w:rsidRPr="007C126F" w:rsidRDefault="00CF0AF4" w:rsidP="002666C6">
      <w:pPr>
        <w:spacing w:after="0" w:line="240" w:lineRule="auto"/>
        <w:jc w:val="both"/>
        <w:rPr>
          <w:rFonts w:cs="Arial"/>
          <w:bCs/>
          <w:lang w:val="sr-Latn-CS"/>
        </w:rPr>
      </w:pPr>
      <w:r w:rsidRPr="007C126F">
        <w:rPr>
          <w:rFonts w:cs="Arial"/>
          <w:b/>
          <w:bCs/>
          <w:lang w:val="sr-Latn-CS"/>
        </w:rPr>
        <w:t>Institucija/organizacija koja podržava program:</w:t>
      </w:r>
      <w:r w:rsidRPr="007C126F">
        <w:rPr>
          <w:rFonts w:cs="Arial"/>
          <w:bCs/>
          <w:lang w:val="sr-Latn-CS"/>
        </w:rPr>
        <w:t>Forum pedagoga Crne Gore</w:t>
      </w:r>
    </w:p>
    <w:p w:rsidR="00CF0AF4" w:rsidRPr="007C126F" w:rsidRDefault="00CF0AF4" w:rsidP="002666C6">
      <w:pPr>
        <w:spacing w:after="0" w:line="240" w:lineRule="auto"/>
        <w:jc w:val="both"/>
        <w:rPr>
          <w:rFonts w:cs="Arial"/>
          <w:bCs/>
          <w:lang w:val="sr-Latn-CS"/>
        </w:rPr>
      </w:pPr>
      <w:r w:rsidRPr="007C126F">
        <w:rPr>
          <w:rFonts w:cs="Arial"/>
          <w:b/>
          <w:bCs/>
          <w:lang w:val="sr-Latn-CS"/>
        </w:rPr>
        <w:t>Odgovorna osoba/koordinator:</w:t>
      </w:r>
      <w:r w:rsidRPr="007C126F">
        <w:rPr>
          <w:rFonts w:cs="Arial"/>
          <w:bCs/>
          <w:lang w:val="sr-Latn-CS"/>
        </w:rPr>
        <w:t xml:space="preserve"> Radoje Novović</w:t>
      </w:r>
    </w:p>
    <w:p w:rsidR="00CF0AF4" w:rsidRPr="007C126F" w:rsidRDefault="00CF0AF4" w:rsidP="002666C6">
      <w:pPr>
        <w:spacing w:after="0" w:line="240" w:lineRule="auto"/>
        <w:jc w:val="both"/>
        <w:rPr>
          <w:rFonts w:cs="Arial"/>
          <w:bCs/>
          <w:lang w:val="sr-Latn-CS"/>
        </w:rPr>
      </w:pPr>
      <w:r w:rsidRPr="007C126F">
        <w:rPr>
          <w:rFonts w:cs="Arial"/>
          <w:b/>
          <w:bCs/>
          <w:lang w:val="sr-Latn-CS"/>
        </w:rPr>
        <w:t>Adresa :</w:t>
      </w:r>
      <w:r w:rsidRPr="007C126F">
        <w:rPr>
          <w:rFonts w:cs="Arial"/>
          <w:bCs/>
          <w:lang w:val="sr-Latn-CS"/>
        </w:rPr>
        <w:t xml:space="preserve"> Vaka Đurovića bb</w:t>
      </w:r>
    </w:p>
    <w:p w:rsidR="00CF0AF4" w:rsidRPr="007C126F" w:rsidRDefault="00CF0AF4" w:rsidP="002666C6">
      <w:pPr>
        <w:spacing w:after="0" w:line="240" w:lineRule="auto"/>
        <w:jc w:val="both"/>
        <w:rPr>
          <w:rFonts w:cs="Arial"/>
          <w:bCs/>
          <w:lang w:val="sr-Latn-CS"/>
        </w:rPr>
      </w:pPr>
      <w:r w:rsidRPr="007C126F">
        <w:rPr>
          <w:rFonts w:cs="Arial"/>
          <w:b/>
          <w:bCs/>
          <w:lang w:val="sr-Latn-CS"/>
        </w:rPr>
        <w:t>E-mail :</w:t>
      </w:r>
      <w:hyperlink r:id="rId93" w:history="1">
        <w:r w:rsidRPr="007C126F">
          <w:rPr>
            <w:rStyle w:val="Hyperlink"/>
            <w:rFonts w:cs="Arial"/>
            <w:bCs/>
            <w:color w:val="auto"/>
            <w:lang w:val="sr-Latn-CS"/>
          </w:rPr>
          <w:t>radoje.novovic@zzs.gov.me</w:t>
        </w:r>
      </w:hyperlink>
    </w:p>
    <w:p w:rsidR="00CF0AF4" w:rsidRPr="007C126F" w:rsidRDefault="00CF0AF4" w:rsidP="002666C6">
      <w:pPr>
        <w:spacing w:after="0" w:line="240" w:lineRule="auto"/>
        <w:jc w:val="both"/>
        <w:rPr>
          <w:rFonts w:cs="Arial"/>
          <w:bCs/>
          <w:lang w:val="sr-Latn-CS"/>
        </w:rPr>
      </w:pPr>
      <w:r w:rsidRPr="007C126F">
        <w:rPr>
          <w:rFonts w:cs="Arial"/>
          <w:b/>
          <w:bCs/>
          <w:lang w:val="sr-Latn-CS"/>
        </w:rPr>
        <w:t>Broj telefona:</w:t>
      </w:r>
      <w:r w:rsidRPr="007C126F">
        <w:rPr>
          <w:rFonts w:cs="Arial"/>
          <w:bCs/>
          <w:lang w:val="sr-Latn-CS"/>
        </w:rPr>
        <w:t xml:space="preserve"> 020 408 979</w:t>
      </w:r>
    </w:p>
    <w:p w:rsidR="00CF0AF4" w:rsidRPr="007C126F" w:rsidRDefault="00CF0AF4" w:rsidP="002666C6">
      <w:pPr>
        <w:spacing w:after="0" w:line="240" w:lineRule="auto"/>
        <w:jc w:val="both"/>
        <w:rPr>
          <w:rFonts w:cs="Arial"/>
          <w:bCs/>
          <w:lang w:val="sr-Latn-CS"/>
        </w:rPr>
      </w:pPr>
    </w:p>
    <w:p w:rsidR="00CF0AF4" w:rsidRPr="007C126F" w:rsidRDefault="00CF0AF4" w:rsidP="002666C6">
      <w:pPr>
        <w:spacing w:after="0" w:line="240" w:lineRule="auto"/>
        <w:jc w:val="both"/>
        <w:rPr>
          <w:rFonts w:cs="Arial"/>
          <w:bCs/>
          <w:lang w:val="sr-Latn-CS"/>
        </w:rPr>
      </w:pPr>
      <w:r w:rsidRPr="007C126F">
        <w:rPr>
          <w:rFonts w:cs="Arial"/>
          <w:b/>
          <w:bCs/>
          <w:lang w:val="sr-Latn-CS"/>
        </w:rPr>
        <w:t>Opšti cilj programa :</w:t>
      </w:r>
      <w:r w:rsidR="00FA46B6">
        <w:rPr>
          <w:rFonts w:cs="Arial"/>
          <w:bCs/>
          <w:lang w:val="sr-Latn-CS"/>
        </w:rPr>
        <w:t>o</w:t>
      </w:r>
      <w:r w:rsidRPr="007C126F">
        <w:rPr>
          <w:rFonts w:cs="Arial"/>
          <w:bCs/>
          <w:lang w:val="sr-Latn-CS"/>
        </w:rPr>
        <w:t>mogućiti učenicima/djeci savladavanje stresnih situacija na funkcionalan način</w:t>
      </w:r>
    </w:p>
    <w:p w:rsidR="00223E49" w:rsidRPr="007C126F" w:rsidRDefault="00223E49" w:rsidP="002666C6">
      <w:pPr>
        <w:spacing w:after="0" w:line="240" w:lineRule="auto"/>
        <w:jc w:val="both"/>
        <w:rPr>
          <w:rFonts w:cs="Arial"/>
          <w:bCs/>
          <w:lang w:val="sr-Latn-CS"/>
        </w:rPr>
      </w:pPr>
    </w:p>
    <w:p w:rsidR="00CF0AF4" w:rsidRPr="007C126F" w:rsidRDefault="00CF0AF4" w:rsidP="002666C6">
      <w:pPr>
        <w:spacing w:after="0" w:line="240" w:lineRule="auto"/>
        <w:jc w:val="both"/>
        <w:rPr>
          <w:rFonts w:cs="Arial"/>
          <w:bCs/>
          <w:lang w:val="sr-Latn-CS"/>
        </w:rPr>
      </w:pPr>
      <w:r w:rsidRPr="007C126F">
        <w:rPr>
          <w:rFonts w:cs="Arial"/>
          <w:b/>
          <w:bCs/>
          <w:lang w:val="sr-Latn-CS"/>
        </w:rPr>
        <w:t>Specifični ciljevi programa:</w:t>
      </w:r>
      <w:r w:rsidR="00FA46B6">
        <w:rPr>
          <w:rFonts w:cs="Arial"/>
          <w:bCs/>
          <w:lang w:val="sr-Latn-CS"/>
        </w:rPr>
        <w:t>r</w:t>
      </w:r>
      <w:r w:rsidRPr="007C126F">
        <w:rPr>
          <w:rFonts w:cs="Arial"/>
          <w:bCs/>
          <w:lang w:val="sr-Latn-CS"/>
        </w:rPr>
        <w:t>azvijanje vještina stručnih saradnika koje bi omogućile sprovođenje procesa rada na ličnim osjećanjima vezanim za stres i krizu,socijalnoj podršci i mehanizmima prevladavanja kod učenika/djece.</w:t>
      </w:r>
    </w:p>
    <w:p w:rsidR="00CF0AF4" w:rsidRPr="007C126F" w:rsidRDefault="00CF0AF4" w:rsidP="002666C6">
      <w:pPr>
        <w:spacing w:after="0" w:line="240" w:lineRule="auto"/>
        <w:jc w:val="both"/>
        <w:rPr>
          <w:rFonts w:cs="Arial"/>
          <w:bCs/>
          <w:lang w:val="sr-Latn-CS"/>
        </w:rPr>
      </w:pPr>
    </w:p>
    <w:p w:rsidR="00CF0AF4" w:rsidRPr="007C126F" w:rsidRDefault="00CF0AF4" w:rsidP="002666C6">
      <w:pPr>
        <w:spacing w:after="0" w:line="240" w:lineRule="auto"/>
        <w:jc w:val="both"/>
        <w:rPr>
          <w:rFonts w:cs="Arial"/>
          <w:bCs/>
          <w:lang w:val="sr-Latn-CS"/>
        </w:rPr>
      </w:pPr>
      <w:r w:rsidRPr="007C126F">
        <w:rPr>
          <w:rFonts w:cs="Arial"/>
          <w:b/>
          <w:bCs/>
          <w:lang w:val="sr-Latn-CS"/>
        </w:rPr>
        <w:t>Ciljna grupa:</w:t>
      </w:r>
      <w:r w:rsidRPr="007C126F">
        <w:rPr>
          <w:rFonts w:cs="Arial"/>
          <w:bCs/>
          <w:lang w:val="sr-Latn-CS"/>
        </w:rPr>
        <w:t xml:space="preserve"> pedagozi i psiholozi,nastavnici i vaspitači iz predškolskih ustanova,osnovnih i srednjih škola i domova učenika</w:t>
      </w:r>
    </w:p>
    <w:p w:rsidR="00CF0AF4" w:rsidRPr="007C126F" w:rsidRDefault="00CF0AF4" w:rsidP="002666C6">
      <w:pPr>
        <w:spacing w:after="0" w:line="240" w:lineRule="auto"/>
        <w:jc w:val="both"/>
        <w:rPr>
          <w:rFonts w:cs="Arial"/>
          <w:b/>
          <w:bCs/>
          <w:lang w:val="sr-Latn-CS"/>
        </w:rPr>
      </w:pPr>
    </w:p>
    <w:p w:rsidR="00CF0AF4" w:rsidRPr="007C126F" w:rsidRDefault="00CF0AF4" w:rsidP="002666C6">
      <w:pPr>
        <w:spacing w:after="0" w:line="240" w:lineRule="auto"/>
        <w:jc w:val="both"/>
        <w:rPr>
          <w:rFonts w:cs="Arial"/>
          <w:bCs/>
          <w:lang w:val="sr-Latn-CS"/>
        </w:rPr>
      </w:pPr>
      <w:r w:rsidRPr="007C126F">
        <w:rPr>
          <w:rFonts w:cs="Arial"/>
          <w:b/>
          <w:bCs/>
          <w:lang w:val="sr-Latn-CS"/>
        </w:rPr>
        <w:t>Metode i tehnike rada:</w:t>
      </w:r>
      <w:r w:rsidRPr="007C126F">
        <w:rPr>
          <w:rFonts w:cs="Arial"/>
          <w:bCs/>
          <w:lang w:val="sr-Latn-CS"/>
        </w:rPr>
        <w:t>interaktivni rad</w:t>
      </w:r>
    </w:p>
    <w:p w:rsidR="00CF0AF4" w:rsidRPr="007C126F" w:rsidRDefault="00CF0AF4" w:rsidP="002666C6">
      <w:pPr>
        <w:spacing w:after="0" w:line="240" w:lineRule="auto"/>
        <w:jc w:val="both"/>
        <w:rPr>
          <w:rFonts w:cs="Arial"/>
          <w:bCs/>
          <w:lang w:val="sr-Latn-CS"/>
        </w:rPr>
      </w:pPr>
    </w:p>
    <w:p w:rsidR="00CF0AF4" w:rsidRPr="007C126F" w:rsidRDefault="00CF0AF4" w:rsidP="002666C6">
      <w:pPr>
        <w:spacing w:after="0" w:line="240" w:lineRule="auto"/>
        <w:jc w:val="both"/>
        <w:rPr>
          <w:rFonts w:cs="Arial"/>
          <w:b/>
          <w:bCs/>
          <w:lang w:val="sr-Latn-CS"/>
        </w:rPr>
      </w:pPr>
      <w:r w:rsidRPr="007C126F">
        <w:rPr>
          <w:rFonts w:cs="Arial"/>
          <w:b/>
          <w:bCs/>
          <w:lang w:val="sr-Latn-CS"/>
        </w:rPr>
        <w:t>Teme:</w:t>
      </w:r>
    </w:p>
    <w:p w:rsidR="00CF0AF4" w:rsidRPr="007C126F" w:rsidRDefault="00CF0AF4" w:rsidP="002666C6">
      <w:pPr>
        <w:spacing w:after="0" w:line="240" w:lineRule="auto"/>
        <w:jc w:val="both"/>
        <w:rPr>
          <w:rFonts w:cs="Arial"/>
          <w:bCs/>
          <w:lang w:val="sr-Latn-CS"/>
        </w:rPr>
      </w:pPr>
      <w:r w:rsidRPr="007C126F">
        <w:rPr>
          <w:rFonts w:cs="Arial"/>
          <w:bCs/>
          <w:lang w:val="sr-Latn-CS"/>
        </w:rPr>
        <w:t>1.Identifikovanje individualnih modaliteta suočavanja sa stresnim situacijama.</w:t>
      </w:r>
    </w:p>
    <w:p w:rsidR="00CF0AF4" w:rsidRPr="007C126F" w:rsidRDefault="00CF0AF4" w:rsidP="002666C6">
      <w:pPr>
        <w:spacing w:after="0" w:line="240" w:lineRule="auto"/>
        <w:jc w:val="both"/>
        <w:rPr>
          <w:rFonts w:cs="Arial"/>
          <w:bCs/>
          <w:lang w:val="sr-Latn-CS"/>
        </w:rPr>
      </w:pPr>
      <w:r w:rsidRPr="007C126F">
        <w:rPr>
          <w:rFonts w:cs="Arial"/>
          <w:bCs/>
          <w:lang w:val="sr-Latn-CS"/>
        </w:rPr>
        <w:t>2.Primjenom ekspresivnih psiholoških tehnika u radu sa djecom</w:t>
      </w:r>
      <w:r w:rsidR="007E2A1F" w:rsidRPr="007C126F">
        <w:rPr>
          <w:rFonts w:cs="Arial"/>
          <w:bCs/>
          <w:lang w:val="sr-Latn-CS"/>
        </w:rPr>
        <w:t xml:space="preserve"> uticati na funkcionalnije promjene individualnih mehanizama savladavanja stresnih i kriznih situacija</w:t>
      </w:r>
    </w:p>
    <w:p w:rsidR="007E2A1F" w:rsidRPr="007C126F" w:rsidRDefault="007E2A1F" w:rsidP="002666C6">
      <w:pPr>
        <w:spacing w:after="0" w:line="240" w:lineRule="auto"/>
        <w:jc w:val="both"/>
        <w:rPr>
          <w:rFonts w:cs="Arial"/>
          <w:bCs/>
          <w:lang w:val="sr-Latn-CS"/>
        </w:rPr>
      </w:pPr>
      <w:r w:rsidRPr="007C126F">
        <w:rPr>
          <w:rFonts w:cs="Arial"/>
          <w:bCs/>
          <w:lang w:val="sr-Latn-CS"/>
        </w:rPr>
        <w:t>3.Razvijanje međusobne podrške i empatije</w:t>
      </w:r>
    </w:p>
    <w:p w:rsidR="007E2A1F" w:rsidRPr="007C126F" w:rsidRDefault="007E2A1F" w:rsidP="002666C6">
      <w:pPr>
        <w:spacing w:after="0" w:line="240" w:lineRule="auto"/>
        <w:jc w:val="both"/>
        <w:rPr>
          <w:rFonts w:cs="Arial"/>
          <w:bCs/>
          <w:lang w:val="sr-Latn-CS"/>
        </w:rPr>
      </w:pPr>
      <w:r w:rsidRPr="007C126F">
        <w:rPr>
          <w:rFonts w:cs="Arial"/>
          <w:bCs/>
          <w:lang w:val="sr-Latn-CS"/>
        </w:rPr>
        <w:t>4.Prevencija neadaptivnih formi ponašanja kod učenika/djece koje mogu biti posljedica stresnih i kriznih situacija</w:t>
      </w:r>
    </w:p>
    <w:p w:rsidR="007E2A1F" w:rsidRPr="007C126F" w:rsidRDefault="007E2A1F" w:rsidP="002666C6">
      <w:pPr>
        <w:spacing w:after="0" w:line="240" w:lineRule="auto"/>
        <w:jc w:val="both"/>
        <w:rPr>
          <w:rFonts w:cs="Arial"/>
          <w:bCs/>
          <w:lang w:val="sr-Latn-CS"/>
        </w:rPr>
      </w:pPr>
    </w:p>
    <w:p w:rsidR="007E2A1F" w:rsidRPr="007C126F" w:rsidRDefault="007E2A1F" w:rsidP="002666C6">
      <w:pPr>
        <w:spacing w:after="0" w:line="240" w:lineRule="auto"/>
        <w:jc w:val="both"/>
        <w:rPr>
          <w:rFonts w:cs="Arial"/>
          <w:bCs/>
          <w:lang w:val="sr-Latn-CS"/>
        </w:rPr>
      </w:pPr>
      <w:r w:rsidRPr="007C126F">
        <w:rPr>
          <w:rFonts w:cs="Arial"/>
          <w:b/>
          <w:bCs/>
          <w:lang w:val="sr-Latn-CS"/>
        </w:rPr>
        <w:t>Trajanje programa(broj dana i sati efektivnog rada):</w:t>
      </w:r>
      <w:r w:rsidRPr="007C126F">
        <w:rPr>
          <w:rFonts w:cs="Arial"/>
          <w:bCs/>
          <w:lang w:val="sr-Latn-CS"/>
        </w:rPr>
        <w:t xml:space="preserve"> jedan dan (8 sati)</w:t>
      </w:r>
    </w:p>
    <w:p w:rsidR="00223E49" w:rsidRPr="007C126F" w:rsidRDefault="00223E49" w:rsidP="002666C6">
      <w:pPr>
        <w:spacing w:after="0" w:line="240" w:lineRule="auto"/>
        <w:jc w:val="both"/>
        <w:rPr>
          <w:rFonts w:cs="Arial"/>
          <w:bCs/>
          <w:lang w:val="sr-Latn-CS"/>
        </w:rPr>
      </w:pPr>
    </w:p>
    <w:p w:rsidR="007E2A1F" w:rsidRPr="007C126F" w:rsidRDefault="007E2A1F" w:rsidP="002666C6">
      <w:pPr>
        <w:spacing w:after="0" w:line="240" w:lineRule="auto"/>
        <w:jc w:val="both"/>
        <w:rPr>
          <w:rFonts w:cs="Arial"/>
          <w:bCs/>
          <w:lang w:val="sr-Latn-CS"/>
        </w:rPr>
      </w:pPr>
      <w:r w:rsidRPr="007C126F">
        <w:rPr>
          <w:rFonts w:cs="Arial"/>
          <w:b/>
          <w:bCs/>
          <w:lang w:val="sr-Latn-CS"/>
        </w:rPr>
        <w:t>Broj učesnika u grupi:</w:t>
      </w:r>
      <w:r w:rsidRPr="007C126F">
        <w:rPr>
          <w:rFonts w:cs="Arial"/>
          <w:bCs/>
          <w:lang w:val="sr-Latn-CS"/>
        </w:rPr>
        <w:t xml:space="preserve"> od 15 – 25 učesnika</w:t>
      </w:r>
    </w:p>
    <w:p w:rsidR="007E2A1F" w:rsidRPr="007C126F" w:rsidRDefault="007E2A1F" w:rsidP="002666C6">
      <w:pPr>
        <w:spacing w:after="0" w:line="240" w:lineRule="auto"/>
        <w:jc w:val="both"/>
        <w:rPr>
          <w:rFonts w:cs="Arial"/>
          <w:bCs/>
          <w:lang w:val="sr-Latn-CS"/>
        </w:rPr>
      </w:pPr>
    </w:p>
    <w:p w:rsidR="007E2A1F" w:rsidRPr="007C126F" w:rsidRDefault="007E2A1F" w:rsidP="002666C6">
      <w:pPr>
        <w:spacing w:after="0" w:line="240" w:lineRule="auto"/>
        <w:jc w:val="both"/>
        <w:rPr>
          <w:rFonts w:cs="Arial"/>
          <w:bCs/>
          <w:lang w:val="sr-Latn-CS"/>
        </w:rPr>
      </w:pPr>
      <w:r w:rsidRPr="007C126F">
        <w:rPr>
          <w:rFonts w:cs="Arial"/>
          <w:b/>
          <w:bCs/>
          <w:lang w:val="sr-Latn-CS"/>
        </w:rPr>
        <w:t>Cijena po učesniku i šta ona uključuje:</w:t>
      </w:r>
      <w:r w:rsidRPr="007C126F">
        <w:rPr>
          <w:rFonts w:cs="Arial"/>
          <w:bCs/>
          <w:lang w:val="sr-Latn-CS"/>
        </w:rPr>
        <w:t xml:space="preserve"> cijena po učesniku je 20 e (honorar za trenere i potrošni materijal)</w:t>
      </w:r>
    </w:p>
    <w:p w:rsidR="005E2E67" w:rsidRPr="007C126F" w:rsidRDefault="005E2E67" w:rsidP="002666C6">
      <w:pPr>
        <w:spacing w:after="0" w:line="240" w:lineRule="auto"/>
        <w:jc w:val="both"/>
        <w:rPr>
          <w:rFonts w:cs="Arial"/>
          <w:b/>
          <w:bCs/>
          <w:lang w:val="sr-Latn-CS"/>
        </w:rPr>
      </w:pPr>
    </w:p>
    <w:p w:rsidR="0049742A" w:rsidRPr="007C126F" w:rsidRDefault="0049742A" w:rsidP="002666C6">
      <w:pPr>
        <w:spacing w:after="0" w:line="240" w:lineRule="auto"/>
        <w:jc w:val="both"/>
        <w:rPr>
          <w:rFonts w:cs="Arial"/>
          <w:bCs/>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E2E67" w:rsidRPr="007C126F" w:rsidTr="005E2E67">
        <w:tc>
          <w:tcPr>
            <w:tcW w:w="9179" w:type="dxa"/>
            <w:shd w:val="clear" w:color="auto" w:fill="E0E0E0"/>
          </w:tcPr>
          <w:p w:rsidR="005E2E67" w:rsidRPr="007C126F" w:rsidRDefault="008276E8" w:rsidP="002666C6">
            <w:pPr>
              <w:spacing w:after="0" w:line="240" w:lineRule="auto"/>
              <w:jc w:val="both"/>
              <w:rPr>
                <w:rFonts w:eastAsia="SimSun"/>
                <w:lang w:val="sr-Latn-CS"/>
              </w:rPr>
            </w:pPr>
            <w:r>
              <w:rPr>
                <w:rFonts w:eastAsia="SimSun"/>
                <w:b/>
                <w:lang w:val="sr-Latn-CS"/>
              </w:rPr>
              <w:t>216</w:t>
            </w:r>
            <w:r w:rsidR="00012CE9" w:rsidRPr="007C126F">
              <w:rPr>
                <w:rFonts w:eastAsia="SimSun"/>
                <w:b/>
                <w:lang w:val="sr-Latn-CS"/>
              </w:rPr>
              <w:t xml:space="preserve">. Programirana nastava </w:t>
            </w:r>
          </w:p>
        </w:tc>
      </w:tr>
    </w:tbl>
    <w:p w:rsidR="00C42868" w:rsidRPr="007C126F" w:rsidRDefault="00C42868" w:rsidP="002666C6">
      <w:pPr>
        <w:spacing w:after="0" w:line="240" w:lineRule="auto"/>
        <w:jc w:val="both"/>
        <w:rPr>
          <w:rFonts w:cs="Arial"/>
          <w:bCs/>
          <w:lang w:val="sr-Latn-CS"/>
        </w:rPr>
      </w:pPr>
    </w:p>
    <w:p w:rsidR="00012CE9" w:rsidRPr="007C126F" w:rsidRDefault="00012CE9" w:rsidP="002666C6">
      <w:pPr>
        <w:spacing w:after="0" w:line="240" w:lineRule="auto"/>
        <w:jc w:val="both"/>
        <w:rPr>
          <w:rFonts w:cs="Arial"/>
          <w:lang w:val="sr-Latn-CS"/>
        </w:rPr>
      </w:pPr>
      <w:r w:rsidRPr="007C126F">
        <w:rPr>
          <w:b/>
          <w:lang w:val="sr-Latn-CS"/>
        </w:rPr>
        <w:t xml:space="preserve">Autori: </w:t>
      </w:r>
      <w:r w:rsidRPr="007C126F">
        <w:rPr>
          <w:lang w:val="sr-Latn-CS"/>
        </w:rPr>
        <w:t>mr Sava Kovačević</w:t>
      </w:r>
    </w:p>
    <w:p w:rsidR="00012CE9" w:rsidRPr="007C126F" w:rsidRDefault="00012CE9"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bCs/>
          <w:lang w:val="sr-Latn-CS"/>
        </w:rPr>
        <w:t xml:space="preserve">: NVO CENTAR ZA OBUKU I OBRAZOVANJE </w:t>
      </w:r>
    </w:p>
    <w:p w:rsidR="00012CE9" w:rsidRPr="007C126F" w:rsidRDefault="00012CE9"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Sava Kovačević</w:t>
      </w:r>
    </w:p>
    <w:p w:rsidR="00012CE9" w:rsidRPr="007C126F" w:rsidRDefault="00012CE9" w:rsidP="002666C6">
      <w:pPr>
        <w:spacing w:after="0" w:line="240" w:lineRule="auto"/>
        <w:jc w:val="both"/>
        <w:rPr>
          <w:rFonts w:cs="Arial"/>
          <w:lang w:val="sr-Latn-CS"/>
        </w:rPr>
      </w:pPr>
      <w:r w:rsidRPr="007C126F">
        <w:rPr>
          <w:b/>
          <w:lang w:val="sr-Latn-CS"/>
        </w:rPr>
        <w:t xml:space="preserve">Adresa: </w:t>
      </w:r>
      <w:r w:rsidRPr="007C126F">
        <w:rPr>
          <w:lang w:val="sr-Latn-CS"/>
        </w:rPr>
        <w:t>Ul. Veljka Vlahovića br. 5/16</w:t>
      </w:r>
    </w:p>
    <w:p w:rsidR="00012CE9" w:rsidRPr="007C126F" w:rsidRDefault="00012CE9" w:rsidP="002666C6">
      <w:pPr>
        <w:spacing w:after="0" w:line="240" w:lineRule="auto"/>
        <w:jc w:val="both"/>
        <w:rPr>
          <w:rFonts w:cs="Arial"/>
          <w:lang w:val="sr-Latn-CS"/>
        </w:rPr>
      </w:pPr>
      <w:r w:rsidRPr="007C126F">
        <w:rPr>
          <w:b/>
          <w:lang w:val="sr-Latn-CS"/>
        </w:rPr>
        <w:t>E-mail:</w:t>
      </w:r>
      <w:hyperlink r:id="rId94" w:history="1">
        <w:r w:rsidRPr="007C126F">
          <w:rPr>
            <w:rStyle w:val="Hyperlink"/>
            <w:color w:val="auto"/>
            <w:lang w:val="sr-Latn-CS"/>
          </w:rPr>
          <w:t>kovacevic.sava@gmail.com</w:t>
        </w:r>
      </w:hyperlink>
    </w:p>
    <w:p w:rsidR="00012CE9" w:rsidRPr="007C126F" w:rsidRDefault="00012CE9" w:rsidP="002666C6">
      <w:pPr>
        <w:spacing w:after="0" w:line="240" w:lineRule="auto"/>
        <w:jc w:val="both"/>
        <w:rPr>
          <w:rFonts w:cs="Arial"/>
          <w:lang w:val="sr-Latn-CS"/>
        </w:rPr>
      </w:pPr>
      <w:r w:rsidRPr="007C126F">
        <w:rPr>
          <w:b/>
          <w:lang w:val="sr-Latn-CS"/>
        </w:rPr>
        <w:t xml:space="preserve">Broj telefona: </w:t>
      </w:r>
      <w:r w:rsidRPr="007C126F">
        <w:rPr>
          <w:lang w:val="sr-Latn-CS"/>
        </w:rPr>
        <w:t>069 433 868</w:t>
      </w:r>
    </w:p>
    <w:p w:rsidR="00012CE9" w:rsidRPr="007C126F" w:rsidRDefault="00012CE9" w:rsidP="002666C6">
      <w:pPr>
        <w:spacing w:after="0" w:line="240" w:lineRule="auto"/>
        <w:jc w:val="both"/>
        <w:rPr>
          <w:rFonts w:cs="Arial"/>
          <w:lang w:val="sr-Latn-CS"/>
        </w:rPr>
      </w:pPr>
    </w:p>
    <w:p w:rsidR="00012CE9" w:rsidRPr="007C126F" w:rsidRDefault="00012CE9" w:rsidP="002666C6">
      <w:pPr>
        <w:jc w:val="both"/>
        <w:rPr>
          <w:rFonts w:cs="Tahoma"/>
        </w:rPr>
      </w:pPr>
      <w:r w:rsidRPr="007C126F">
        <w:rPr>
          <w:b/>
          <w:lang w:val="sr-Latn-CS"/>
        </w:rPr>
        <w:t>O</w:t>
      </w:r>
      <w:r w:rsidRPr="007C126F">
        <w:rPr>
          <w:b/>
        </w:rPr>
        <w:t xml:space="preserve">pšti cilj </w:t>
      </w:r>
      <w:r w:rsidRPr="007C126F">
        <w:rPr>
          <w:b/>
          <w:lang w:val="sr-Latn-CS"/>
        </w:rPr>
        <w:t xml:space="preserve"> programa: </w:t>
      </w:r>
      <w:r w:rsidR="00FA46B6">
        <w:rPr>
          <w:rFonts w:cs="Tahoma"/>
        </w:rPr>
        <w:t>u</w:t>
      </w:r>
      <w:r w:rsidRPr="007C126F">
        <w:rPr>
          <w:rFonts w:cs="Tahoma"/>
        </w:rPr>
        <w:t xml:space="preserve">napređivanje nastavnog procesa u kom učenik ima centralnu ulogu u kojoj se nastavni programirani materijal planira tako da odgovori na potrebe, interesovanja i mogućnosti svakog učenika </w:t>
      </w:r>
    </w:p>
    <w:p w:rsidR="00012CE9" w:rsidRPr="007C126F" w:rsidRDefault="00012CE9" w:rsidP="002666C6">
      <w:pPr>
        <w:spacing w:after="0" w:line="240" w:lineRule="auto"/>
        <w:jc w:val="both"/>
        <w:rPr>
          <w:rFonts w:cs="Arial"/>
          <w:lang w:val="sr-Latn-CS"/>
        </w:rPr>
      </w:pPr>
    </w:p>
    <w:p w:rsidR="00012CE9" w:rsidRPr="004B465B" w:rsidRDefault="004B465B" w:rsidP="004B465B">
      <w:pPr>
        <w:jc w:val="both"/>
        <w:rPr>
          <w:b/>
          <w:lang w:val="sr-Latn-CS"/>
        </w:rPr>
      </w:pPr>
      <w:r>
        <w:rPr>
          <w:b/>
          <w:lang w:val="sr-Latn-CS"/>
        </w:rPr>
        <w:t xml:space="preserve">Specifični ciljevi programa: </w:t>
      </w:r>
      <w:r>
        <w:rPr>
          <w:rFonts w:cs="Tahoma"/>
        </w:rPr>
        <w:t>r</w:t>
      </w:r>
      <w:r w:rsidR="00012CE9" w:rsidRPr="007C126F">
        <w:rPr>
          <w:rFonts w:cs="Tahoma"/>
        </w:rPr>
        <w:t>azumijevanje mogućnosti učenja</w:t>
      </w:r>
      <w:r>
        <w:rPr>
          <w:rFonts w:cs="Tahoma"/>
        </w:rPr>
        <w:t>;i</w:t>
      </w:r>
      <w:r w:rsidR="00012CE9" w:rsidRPr="007C126F">
        <w:rPr>
          <w:rFonts w:cs="Tahoma"/>
        </w:rPr>
        <w:t>straživanje načina predstavljanja određenih tema kroz programirani način</w:t>
      </w:r>
      <w:r>
        <w:rPr>
          <w:rFonts w:cs="Tahoma"/>
        </w:rPr>
        <w:t>; s</w:t>
      </w:r>
      <w:r w:rsidR="00012CE9" w:rsidRPr="007C126F">
        <w:rPr>
          <w:rFonts w:cs="Tahoma"/>
        </w:rPr>
        <w:t>istematičnost i postupnost u izradi programiranog materijala</w:t>
      </w:r>
    </w:p>
    <w:p w:rsidR="00012CE9" w:rsidRPr="007C126F" w:rsidRDefault="00012CE9" w:rsidP="002666C6">
      <w:pPr>
        <w:spacing w:after="0" w:line="240" w:lineRule="auto"/>
        <w:jc w:val="both"/>
        <w:rPr>
          <w:b/>
          <w:lang w:val="sr-Latn-CS"/>
        </w:rPr>
      </w:pPr>
    </w:p>
    <w:p w:rsidR="00012CE9" w:rsidRPr="007C126F" w:rsidRDefault="00012CE9" w:rsidP="002666C6">
      <w:pPr>
        <w:spacing w:after="0" w:line="240" w:lineRule="auto"/>
        <w:jc w:val="both"/>
        <w:rPr>
          <w:rFonts w:cs="Arial"/>
          <w:lang w:val="sr-Latn-CS"/>
        </w:rPr>
      </w:pPr>
      <w:r w:rsidRPr="007C126F">
        <w:rPr>
          <w:b/>
          <w:lang w:val="sr-Latn-CS"/>
        </w:rPr>
        <w:t xml:space="preserve">Ciljna grupa: </w:t>
      </w:r>
      <w:r w:rsidRPr="007C126F">
        <w:rPr>
          <w:lang w:val="sr-Latn-CS"/>
        </w:rPr>
        <w:t>nastavnici u osnovnim i srednjim školama, profesori gimnazija</w:t>
      </w:r>
    </w:p>
    <w:p w:rsidR="00012CE9" w:rsidRPr="007C126F" w:rsidRDefault="00012CE9" w:rsidP="002666C6">
      <w:pPr>
        <w:spacing w:after="0" w:line="240" w:lineRule="auto"/>
        <w:jc w:val="both"/>
        <w:rPr>
          <w:b/>
          <w:lang w:val="sr-Latn-CS"/>
        </w:rPr>
      </w:pPr>
    </w:p>
    <w:p w:rsidR="00012CE9" w:rsidRPr="007C126F" w:rsidRDefault="00012CE9" w:rsidP="002666C6">
      <w:pPr>
        <w:spacing w:after="0" w:line="240" w:lineRule="auto"/>
        <w:jc w:val="both"/>
        <w:rPr>
          <w:rFonts w:cs="Arial"/>
          <w:lang w:val="sr-Latn-CS"/>
        </w:rPr>
      </w:pPr>
      <w:r w:rsidRPr="007C126F">
        <w:rPr>
          <w:b/>
          <w:lang w:val="sr-Latn-CS"/>
        </w:rPr>
        <w:t xml:space="preserve">Metode i tehnike rada: </w:t>
      </w:r>
      <w:r w:rsidRPr="007C126F">
        <w:rPr>
          <w:rFonts w:cs="Arial"/>
        </w:rPr>
        <w:t>interaktivne radionice ili on-line radioni</w:t>
      </w:r>
      <w:r w:rsidR="004B465B">
        <w:rPr>
          <w:rFonts w:cs="Arial"/>
        </w:rPr>
        <w:t>ce na moodle aplikaciji za nast</w:t>
      </w:r>
      <w:r w:rsidRPr="007C126F">
        <w:rPr>
          <w:rFonts w:cs="Arial"/>
        </w:rPr>
        <w:t>a</w:t>
      </w:r>
      <w:r w:rsidR="004B465B">
        <w:rPr>
          <w:rFonts w:cs="Arial"/>
        </w:rPr>
        <w:t>v</w:t>
      </w:r>
      <w:r w:rsidRPr="007C126F">
        <w:rPr>
          <w:rFonts w:cs="Arial"/>
        </w:rPr>
        <w:t xml:space="preserve">nike, prezentacije, individualna aktivnost, primjeri iz prakse, </w:t>
      </w:r>
      <w:r w:rsidR="004B465B">
        <w:rPr>
          <w:rFonts w:cs="Arial"/>
        </w:rPr>
        <w:t>tutorijali i foto priče o korišć</w:t>
      </w:r>
      <w:r w:rsidRPr="007C126F">
        <w:rPr>
          <w:rFonts w:cs="Arial"/>
        </w:rPr>
        <w:t>enju on-line testova u nastavi, on-line diskusije, diskusije, mini-lekcije, grupne diskusije, pojedinačne i grupne prezentacije, rad u parovima, rad u malim grupama, vrednovanje i samovrednovanje rada, kao i davanje/primanje povratne informacije.</w:t>
      </w:r>
    </w:p>
    <w:p w:rsidR="00012CE9" w:rsidRPr="007C126F" w:rsidRDefault="00012CE9" w:rsidP="002666C6">
      <w:pPr>
        <w:spacing w:after="0" w:line="240" w:lineRule="auto"/>
        <w:jc w:val="both"/>
        <w:rPr>
          <w:b/>
          <w:lang w:val="sr-Latn-CS"/>
        </w:rPr>
      </w:pPr>
    </w:p>
    <w:p w:rsidR="00012CE9" w:rsidRPr="007C126F" w:rsidRDefault="00012CE9" w:rsidP="002666C6">
      <w:pPr>
        <w:spacing w:after="0" w:line="240" w:lineRule="auto"/>
        <w:jc w:val="both"/>
        <w:rPr>
          <w:lang w:val="sr-Latn-CS"/>
        </w:rPr>
      </w:pPr>
      <w:r w:rsidRPr="007C126F">
        <w:rPr>
          <w:b/>
          <w:lang w:val="sr-Latn-CS"/>
        </w:rPr>
        <w:t>Teme:</w:t>
      </w:r>
      <w:r w:rsidRPr="007C126F">
        <w:rPr>
          <w:b/>
          <w:lang w:val="sr-Latn-CS"/>
        </w:rPr>
        <w:tab/>
      </w:r>
    </w:p>
    <w:p w:rsidR="00012CE9" w:rsidRPr="007C126F" w:rsidRDefault="00012CE9" w:rsidP="002666C6">
      <w:pPr>
        <w:numPr>
          <w:ilvl w:val="0"/>
          <w:numId w:val="183"/>
        </w:numPr>
        <w:jc w:val="both"/>
      </w:pPr>
      <w:r w:rsidRPr="007C126F">
        <w:t>Pojam i karakteristike programirane nastave</w:t>
      </w:r>
    </w:p>
    <w:p w:rsidR="00012CE9" w:rsidRPr="007C126F" w:rsidRDefault="00012CE9" w:rsidP="002666C6">
      <w:pPr>
        <w:numPr>
          <w:ilvl w:val="0"/>
          <w:numId w:val="183"/>
        </w:numPr>
        <w:jc w:val="both"/>
      </w:pPr>
      <w:r w:rsidRPr="007C126F">
        <w:t>Tipovi programirane nastave</w:t>
      </w:r>
    </w:p>
    <w:p w:rsidR="00012CE9" w:rsidRPr="007C126F" w:rsidRDefault="00012CE9" w:rsidP="002666C6">
      <w:pPr>
        <w:numPr>
          <w:ilvl w:val="0"/>
          <w:numId w:val="183"/>
        </w:numPr>
        <w:jc w:val="both"/>
      </w:pPr>
      <w:r w:rsidRPr="007C126F">
        <w:t>Kreiranje zadatka na programirani način</w:t>
      </w:r>
    </w:p>
    <w:p w:rsidR="00012CE9" w:rsidRPr="007C126F" w:rsidRDefault="00012CE9" w:rsidP="002666C6">
      <w:pPr>
        <w:numPr>
          <w:ilvl w:val="0"/>
          <w:numId w:val="183"/>
        </w:numPr>
        <w:jc w:val="both"/>
      </w:pPr>
      <w:r w:rsidRPr="007C126F">
        <w:t>Kreiranje časova programirane nastave</w:t>
      </w:r>
    </w:p>
    <w:p w:rsidR="00012CE9" w:rsidRPr="007C126F" w:rsidRDefault="00012CE9" w:rsidP="002666C6">
      <w:pPr>
        <w:numPr>
          <w:ilvl w:val="0"/>
          <w:numId w:val="183"/>
        </w:numPr>
        <w:jc w:val="both"/>
        <w:rPr>
          <w:rFonts w:cs="Times New Roman"/>
        </w:rPr>
      </w:pPr>
      <w:r w:rsidRPr="007C126F">
        <w:t>Primjena programirane nastave na računaru</w:t>
      </w:r>
    </w:p>
    <w:p w:rsidR="00012CE9" w:rsidRPr="007C126F" w:rsidRDefault="00012CE9" w:rsidP="002666C6">
      <w:pPr>
        <w:jc w:val="both"/>
        <w:rPr>
          <w:b/>
          <w:lang w:val="sr-Latn-CS"/>
        </w:rPr>
      </w:pPr>
    </w:p>
    <w:p w:rsidR="00012CE9" w:rsidRPr="004B465B" w:rsidRDefault="00012CE9" w:rsidP="004B465B">
      <w:pPr>
        <w:jc w:val="both"/>
        <w:rPr>
          <w:b/>
          <w:lang w:val="sr-Latn-CS"/>
        </w:rPr>
      </w:pPr>
      <w:r w:rsidRPr="007C126F">
        <w:rPr>
          <w:b/>
          <w:lang w:val="sr-Latn-CS"/>
        </w:rPr>
        <w:lastRenderedPageBreak/>
        <w:t>Trajanje programa (broj dana</w:t>
      </w:r>
      <w:r w:rsidR="004B465B">
        <w:rPr>
          <w:b/>
          <w:lang w:val="sr-Latn-CS"/>
        </w:rPr>
        <w:t xml:space="preserve"> i broj sati efektivnog rada): </w:t>
      </w:r>
      <w:r w:rsidRPr="007C126F">
        <w:rPr>
          <w:rFonts w:cs="Tahoma"/>
        </w:rPr>
        <w:t>On-line traje 4 nedjelje u trajanju od 16 h stručnog usavršavanja.Seminar za nastavnike traje 8h stručnog usavršavanja.</w:t>
      </w:r>
    </w:p>
    <w:p w:rsidR="00012CE9" w:rsidRPr="007C126F" w:rsidRDefault="00012CE9" w:rsidP="002666C6">
      <w:pPr>
        <w:spacing w:after="0" w:line="240" w:lineRule="auto"/>
        <w:jc w:val="both"/>
        <w:rPr>
          <w:b/>
          <w:lang w:val="sr-Latn-CS"/>
        </w:rPr>
      </w:pPr>
    </w:p>
    <w:p w:rsidR="00012CE9" w:rsidRPr="007C126F" w:rsidRDefault="00012CE9"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60.</w:t>
      </w:r>
    </w:p>
    <w:p w:rsidR="00012CE9" w:rsidRPr="007C126F" w:rsidRDefault="00012CE9" w:rsidP="002666C6">
      <w:pPr>
        <w:spacing w:after="0" w:line="240" w:lineRule="auto"/>
        <w:jc w:val="both"/>
        <w:rPr>
          <w:rFonts w:cs="Arial"/>
          <w:lang w:val="sr-Latn-CS"/>
        </w:rPr>
      </w:pPr>
    </w:p>
    <w:p w:rsidR="00012CE9" w:rsidRPr="007C126F" w:rsidRDefault="00012CE9"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bCs/>
          <w:lang w:val="sr-Latn-CS"/>
        </w:rPr>
        <w:t>20 eura po učesniku</w:t>
      </w:r>
    </w:p>
    <w:p w:rsidR="00012CE9" w:rsidRPr="007C126F" w:rsidRDefault="00012CE9" w:rsidP="002666C6">
      <w:pPr>
        <w:spacing w:after="0" w:line="240" w:lineRule="auto"/>
        <w:jc w:val="both"/>
        <w:rPr>
          <w:rFonts w:cs="Arial"/>
          <w:lang w:val="sr-Latn-CS"/>
        </w:rPr>
      </w:pPr>
    </w:p>
    <w:p w:rsidR="00012CE9" w:rsidRPr="007C126F" w:rsidRDefault="00012CE9" w:rsidP="002666C6">
      <w:pPr>
        <w:jc w:val="both"/>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EF0D76" w:rsidRPr="007C126F" w:rsidTr="007D7302">
        <w:tc>
          <w:tcPr>
            <w:tcW w:w="9288" w:type="dxa"/>
            <w:shd w:val="clear" w:color="auto" w:fill="E0E0E0"/>
          </w:tcPr>
          <w:p w:rsidR="00EF0D76" w:rsidRPr="007C126F" w:rsidRDefault="008276E8" w:rsidP="002666C6">
            <w:pPr>
              <w:pStyle w:val="Heading1"/>
              <w:spacing w:before="0" w:after="0" w:line="240" w:lineRule="auto"/>
              <w:jc w:val="both"/>
              <w:rPr>
                <w:rFonts w:ascii="Verdana" w:eastAsia="SimSun" w:hAnsi="Verdana"/>
                <w:bCs w:val="0"/>
                <w:iCs/>
                <w:sz w:val="22"/>
                <w:szCs w:val="22"/>
                <w:lang w:val="pl-PL"/>
              </w:rPr>
            </w:pPr>
            <w:r>
              <w:rPr>
                <w:rFonts w:ascii="Verdana" w:eastAsia="SimSun" w:hAnsi="Verdana"/>
                <w:bCs w:val="0"/>
                <w:iCs/>
                <w:sz w:val="22"/>
                <w:szCs w:val="22"/>
                <w:lang w:val="sr-Latn-CS"/>
              </w:rPr>
              <w:t>217</w:t>
            </w:r>
            <w:r w:rsidR="00EF0D76" w:rsidRPr="007C126F">
              <w:rPr>
                <w:rFonts w:ascii="Verdana" w:eastAsia="SimSun" w:hAnsi="Verdana"/>
                <w:bCs w:val="0"/>
                <w:iCs/>
                <w:sz w:val="22"/>
                <w:szCs w:val="22"/>
                <w:lang w:val="sr-Latn-CS"/>
              </w:rPr>
              <w:t>.Profesionalna orjentacija u osnovnim školama</w:t>
            </w:r>
          </w:p>
        </w:tc>
      </w:tr>
    </w:tbl>
    <w:p w:rsidR="00EF0D76" w:rsidRPr="007C126F" w:rsidRDefault="00EF0D76" w:rsidP="002666C6">
      <w:pPr>
        <w:spacing w:after="0" w:line="240" w:lineRule="auto"/>
        <w:jc w:val="both"/>
        <w:rPr>
          <w:rFonts w:cs="Arial"/>
          <w:b/>
          <w:bCs/>
          <w:lang w:val="sr-Latn-CS"/>
        </w:rPr>
      </w:pPr>
    </w:p>
    <w:p w:rsidR="00EF0D76" w:rsidRPr="007C126F" w:rsidRDefault="00EF0D76" w:rsidP="002666C6">
      <w:pPr>
        <w:tabs>
          <w:tab w:val="left" w:pos="284"/>
        </w:tabs>
        <w:jc w:val="both"/>
      </w:pPr>
      <w:r w:rsidRPr="007C126F">
        <w:rPr>
          <w:rFonts w:cs="Arial"/>
          <w:b/>
          <w:bCs/>
          <w:lang w:val="sr-Latn-CS"/>
        </w:rPr>
        <w:t xml:space="preserve">Autorke: </w:t>
      </w:r>
      <w:r w:rsidRPr="007C126F">
        <w:t xml:space="preserve">Rada Mujović i Katarina Vučinić </w:t>
      </w:r>
    </w:p>
    <w:p w:rsidR="00EF0D76" w:rsidRPr="007C126F" w:rsidRDefault="00167F61" w:rsidP="002666C6">
      <w:pPr>
        <w:tabs>
          <w:tab w:val="left" w:pos="284"/>
        </w:tabs>
        <w:jc w:val="both"/>
      </w:pPr>
      <w:r w:rsidRPr="007C126F">
        <w:rPr>
          <w:b/>
        </w:rPr>
        <w:t>Naziv institucije/organizacije koja podržava program:</w:t>
      </w:r>
      <w:r w:rsidRPr="007C126F">
        <w:t xml:space="preserve"> Centar za stručno obrazovanje, Podgorica</w:t>
      </w:r>
    </w:p>
    <w:p w:rsidR="00EF0D76" w:rsidRPr="007C126F" w:rsidRDefault="00EF0D76" w:rsidP="002666C6">
      <w:pPr>
        <w:spacing w:after="0" w:line="240" w:lineRule="auto"/>
        <w:jc w:val="both"/>
        <w:rPr>
          <w:rFonts w:cs="Arial"/>
          <w:lang w:val="sr-Latn-CS"/>
        </w:rPr>
      </w:pPr>
      <w:r w:rsidRPr="007C126F">
        <w:rPr>
          <w:rFonts w:cs="Arial"/>
          <w:b/>
          <w:bCs/>
          <w:lang w:val="sr-Latn-CS"/>
        </w:rPr>
        <w:t>Odgovorna osoba (koordinator):</w:t>
      </w:r>
      <w:r w:rsidRPr="007C126F">
        <w:rPr>
          <w:rFonts w:cs="Arial"/>
          <w:lang w:val="sr-Latn-CS"/>
        </w:rPr>
        <w:t>Branka Kankaraš</w:t>
      </w:r>
    </w:p>
    <w:p w:rsidR="00EF0D76" w:rsidRPr="007C126F" w:rsidRDefault="00EF0D76" w:rsidP="002666C6">
      <w:pPr>
        <w:spacing w:after="0" w:line="240" w:lineRule="auto"/>
        <w:jc w:val="both"/>
        <w:rPr>
          <w:rFonts w:cs="Arial"/>
          <w:lang w:val="sr-Latn-CS"/>
        </w:rPr>
      </w:pPr>
      <w:r w:rsidRPr="007C126F">
        <w:rPr>
          <w:rFonts w:cs="Arial"/>
          <w:b/>
          <w:bCs/>
          <w:lang w:val="sr-Latn-CS"/>
        </w:rPr>
        <w:t xml:space="preserve">Adresa: </w:t>
      </w:r>
      <w:r w:rsidRPr="007C126F">
        <w:rPr>
          <w:rFonts w:cs="Arial"/>
          <w:lang w:val="sr-Latn-CS"/>
        </w:rPr>
        <w:t>Ul. Vaka Đurovića b.b., Podgorica</w:t>
      </w:r>
    </w:p>
    <w:p w:rsidR="00EF0D76" w:rsidRPr="007C126F" w:rsidRDefault="00EF0D76" w:rsidP="002666C6">
      <w:pPr>
        <w:spacing w:after="0" w:line="240" w:lineRule="auto"/>
        <w:jc w:val="both"/>
        <w:rPr>
          <w:rFonts w:cs="Arial"/>
          <w:lang w:val="sr-Latn-CS"/>
        </w:rPr>
      </w:pPr>
      <w:r w:rsidRPr="007C126F">
        <w:rPr>
          <w:rFonts w:cs="Arial"/>
          <w:b/>
          <w:bCs/>
          <w:lang w:val="sr-Latn-CS"/>
        </w:rPr>
        <w:t xml:space="preserve">E-mail: </w:t>
      </w:r>
      <w:r w:rsidRPr="007C126F">
        <w:rPr>
          <w:rFonts w:cs="Arial"/>
          <w:lang w:val="sr-Latn-CS"/>
        </w:rPr>
        <w:t>branka.kankaras@mps.gov.me</w:t>
      </w:r>
    </w:p>
    <w:p w:rsidR="00EF0D76" w:rsidRPr="007C126F" w:rsidRDefault="00EF0D76" w:rsidP="002666C6">
      <w:pPr>
        <w:spacing w:after="0" w:line="240" w:lineRule="auto"/>
        <w:jc w:val="both"/>
        <w:rPr>
          <w:rFonts w:cs="Arial"/>
          <w:lang w:val="sr-Latn-CS"/>
        </w:rPr>
      </w:pPr>
      <w:r w:rsidRPr="007C126F">
        <w:rPr>
          <w:rFonts w:cs="Arial"/>
          <w:b/>
          <w:bCs/>
          <w:lang w:val="sr-Latn-CS"/>
        </w:rPr>
        <w:t>Broj telefona:</w:t>
      </w:r>
      <w:r w:rsidRPr="007C126F">
        <w:rPr>
          <w:rFonts w:cs="Arial"/>
          <w:lang w:val="sr-Latn-CS"/>
        </w:rPr>
        <w:t>020-410-113</w:t>
      </w:r>
    </w:p>
    <w:p w:rsidR="00EF0D76" w:rsidRPr="007C126F" w:rsidRDefault="00EF0D76" w:rsidP="002666C6">
      <w:pPr>
        <w:spacing w:after="0" w:line="240" w:lineRule="auto"/>
        <w:jc w:val="both"/>
        <w:rPr>
          <w:rFonts w:cs="Arial"/>
          <w:bCs/>
          <w:lang w:val="sr-Latn-CS"/>
        </w:rPr>
      </w:pPr>
    </w:p>
    <w:p w:rsidR="00EF0D76" w:rsidRPr="007C126F" w:rsidRDefault="00EF0D76" w:rsidP="002666C6">
      <w:pPr>
        <w:pStyle w:val="NoSpacing"/>
        <w:jc w:val="both"/>
      </w:pPr>
      <w:r w:rsidRPr="007C126F">
        <w:rPr>
          <w:b/>
        </w:rPr>
        <w:t xml:space="preserve">Opšti cilj programa: </w:t>
      </w:r>
      <w:r w:rsidRPr="007C126F">
        <w:t>proširivanje znanja o značaju prof</w:t>
      </w:r>
      <w:r w:rsidR="004B465B">
        <w:t>esionalne orjentacije za mlade;</w:t>
      </w:r>
      <w:r w:rsidRPr="007C126F">
        <w:t>razvijanje  vještina neophodnih za osnaživanje mladih u usklađivanju ličnih osobina i sposobnosti sa izborom škole i zahtjevima zanimanja; prepoznavanje važnosti pružanja pomoći mladima u procesu donošenja što pravilnije odluke u izboru zanimanja; osnaživanje učenika da samostalno donesu odluku o svojim budućim ciljevima u karijeri, kreiraju plan aktivnosti za postizanje karijernih ciljeva i realizuju sopstveni plan.</w:t>
      </w:r>
    </w:p>
    <w:p w:rsidR="00EF0D76" w:rsidRPr="007C126F" w:rsidRDefault="00EF0D76" w:rsidP="002666C6">
      <w:pPr>
        <w:pStyle w:val="ListParagraph"/>
        <w:spacing w:after="0" w:line="240" w:lineRule="auto"/>
        <w:ind w:left="0"/>
        <w:jc w:val="both"/>
        <w:rPr>
          <w:rFonts w:ascii="Verdana" w:hAnsi="Verdana"/>
          <w:lang w:val="sr-Latn-CS"/>
        </w:rPr>
      </w:pPr>
    </w:p>
    <w:p w:rsidR="00EF0D76" w:rsidRPr="007C126F" w:rsidRDefault="00EF0D76" w:rsidP="002666C6">
      <w:pPr>
        <w:jc w:val="both"/>
      </w:pPr>
      <w:r w:rsidRPr="007C126F">
        <w:rPr>
          <w:b/>
        </w:rPr>
        <w:t>Specifični ciljevi programa:</w:t>
      </w:r>
      <w:r w:rsidRPr="007C126F">
        <w:t>sticanje znanja i vještine neophodnih za podsticanje mladih ka prepoznavanju ličnih kompetencija, osobina, prednosti sopstvenog JA, sposobnosti, interesovanja, vrijednosti, spremnosti na postizanje učinka i sl. kao osnove za izbor odgovarajuće škole i zanimanja; proširivanje znanja o značaju prikupljanja relevantnih informacija o zanimanjima (informisanje o postojećim zanimanjima, zahtjevima zanimanja-potrebnim kompetencijama, mogućnostima školovanja i zaposlenja, mogućnostima usavršava</w:t>
      </w:r>
      <w:r w:rsidR="004B465B">
        <w:t>nja i prekvalifikacija); unapr</w:t>
      </w:r>
      <w:r w:rsidRPr="007C126F">
        <w:t>eđivanje organizacionih vještina u procesu pripreme, sprovođenja i evaluacije realnih susreta (susreta mladih sa svijetom zanimanja i rada); po</w:t>
      </w:r>
      <w:r w:rsidR="00DF333A" w:rsidRPr="007C126F">
        <w:t>d</w:t>
      </w:r>
      <w:r w:rsidRPr="007C126F">
        <w:t>sticanje ciljeva u radu sa mladima: po</w:t>
      </w:r>
      <w:r w:rsidR="00DF333A" w:rsidRPr="007C126F">
        <w:t>d</w:t>
      </w:r>
      <w:r w:rsidRPr="007C126F">
        <w:t>sticanje mladih ka prepoznavanju sebe, informisanju o postojećim školama i zanimanjima, usklađivanju svojih osobina sa zahtjevima zanimanja, susret sa svijetom rada i zanimanja, poređenje svojih pre</w:t>
      </w:r>
      <w:r w:rsidR="004B465B">
        <w:t>d</w:t>
      </w:r>
      <w:r w:rsidRPr="007C126F">
        <w:t>stava o zanimanjima sa realnim čin</w:t>
      </w:r>
      <w:r w:rsidR="004B465B">
        <w:t>jenicama i donošenje odluka; id</w:t>
      </w:r>
      <w:r w:rsidRPr="007C126F">
        <w:t>e</w:t>
      </w:r>
      <w:r w:rsidR="004B465B">
        <w:t>n</w:t>
      </w:r>
      <w:r w:rsidRPr="007C126F">
        <w:t>tifikovanje potrebe uključivanja u proces profesionalne or</w:t>
      </w:r>
      <w:r w:rsidR="004B465B">
        <w:t>i</w:t>
      </w:r>
      <w:r w:rsidRPr="007C126F">
        <w:t>jentacije širokog spektra aktera koji učestvuju u sistem obrazovanja (učenici, roditelji, nastavnici, psiholozi, pedagozi, uprav</w:t>
      </w:r>
      <w:r w:rsidR="004B465B">
        <w:t>a škole, šira zajednica...); iden</w:t>
      </w:r>
      <w:r w:rsidRPr="007C126F">
        <w:t>tifikovanje potreba saradnje obrazovnih institucija, zavoda za zapošljavanje i priv</w:t>
      </w:r>
      <w:r w:rsidR="004B465B">
        <w:t>rede u procesu profesionalne or</w:t>
      </w:r>
      <w:r w:rsidRPr="007C126F">
        <w:t>ijentacije;  prepoznavanje i razmijena primjera dobre prakse.</w:t>
      </w:r>
    </w:p>
    <w:p w:rsidR="00EF0D76" w:rsidRPr="007C126F" w:rsidRDefault="00EF0D76" w:rsidP="002666C6">
      <w:pPr>
        <w:spacing w:after="0" w:line="240" w:lineRule="auto"/>
        <w:jc w:val="both"/>
        <w:rPr>
          <w:rFonts w:cs="Arial"/>
          <w:b/>
          <w:bCs/>
          <w:lang w:val="sr-Latn-CS"/>
        </w:rPr>
      </w:pPr>
    </w:p>
    <w:p w:rsidR="00EF0D76" w:rsidRPr="007C126F" w:rsidRDefault="00EF0D76" w:rsidP="002666C6">
      <w:pPr>
        <w:spacing w:after="0" w:line="240" w:lineRule="auto"/>
        <w:jc w:val="both"/>
        <w:rPr>
          <w:rFonts w:cs="Arial"/>
          <w:lang w:val="sr-Latn-CS"/>
        </w:rPr>
      </w:pPr>
      <w:r w:rsidRPr="007C126F">
        <w:rPr>
          <w:rFonts w:cs="Arial"/>
          <w:b/>
          <w:bCs/>
          <w:lang w:val="sr-Latn-CS"/>
        </w:rPr>
        <w:lastRenderedPageBreak/>
        <w:t>Ciljne grupe:</w:t>
      </w:r>
      <w:r w:rsidRPr="007C126F">
        <w:t>nastavnici predmetne nastave, pedagozi i psiholozi škole, predstavnici uprave škole.</w:t>
      </w:r>
    </w:p>
    <w:p w:rsidR="00EF0D76" w:rsidRPr="007C126F" w:rsidRDefault="00EF0D76" w:rsidP="002666C6">
      <w:pPr>
        <w:spacing w:after="0" w:line="240" w:lineRule="auto"/>
        <w:jc w:val="both"/>
        <w:rPr>
          <w:rFonts w:cs="Arial"/>
          <w:b/>
          <w:bCs/>
          <w:lang w:val="sr-Latn-CS"/>
        </w:rPr>
      </w:pPr>
    </w:p>
    <w:p w:rsidR="00EF0D76" w:rsidRPr="007C126F" w:rsidRDefault="00EF0D76" w:rsidP="002666C6">
      <w:pPr>
        <w:spacing w:after="0" w:line="240" w:lineRule="auto"/>
        <w:jc w:val="both"/>
        <w:rPr>
          <w:rFonts w:cs="Arial"/>
          <w:lang w:val="sr-Latn-CS"/>
        </w:rPr>
      </w:pPr>
      <w:r w:rsidRPr="007C126F">
        <w:rPr>
          <w:rFonts w:cs="Arial"/>
          <w:b/>
          <w:bCs/>
          <w:lang w:val="sr-Latn-CS"/>
        </w:rPr>
        <w:t>Metode i tehnike rada:</w:t>
      </w:r>
      <w:r w:rsidRPr="007C126F">
        <w:rPr>
          <w:rFonts w:cs="Arial"/>
          <w:bCs/>
          <w:lang w:val="sr-Latn-CS"/>
        </w:rPr>
        <w:t xml:space="preserve"> obuka interaktivnog tipa.</w:t>
      </w:r>
    </w:p>
    <w:p w:rsidR="00EF0D76" w:rsidRPr="007C126F" w:rsidRDefault="00EF0D76" w:rsidP="002666C6">
      <w:pPr>
        <w:spacing w:after="0" w:line="240" w:lineRule="auto"/>
        <w:jc w:val="both"/>
        <w:rPr>
          <w:rFonts w:cs="Arial"/>
          <w:b/>
          <w:bCs/>
          <w:lang w:val="sr-Latn-CS"/>
        </w:rPr>
      </w:pPr>
    </w:p>
    <w:p w:rsidR="00EF0D76" w:rsidRPr="007C126F" w:rsidRDefault="00EF0D76" w:rsidP="002666C6">
      <w:pPr>
        <w:tabs>
          <w:tab w:val="left" w:pos="426"/>
        </w:tabs>
        <w:jc w:val="both"/>
        <w:rPr>
          <w:b/>
        </w:rPr>
      </w:pPr>
      <w:r w:rsidRPr="007C126F">
        <w:rPr>
          <w:b/>
        </w:rPr>
        <w:t xml:space="preserve">Teme : </w:t>
      </w:r>
    </w:p>
    <w:p w:rsidR="00EF0D76" w:rsidRPr="007C126F" w:rsidRDefault="00EF0D76" w:rsidP="002666C6">
      <w:pPr>
        <w:pStyle w:val="ListParagraph"/>
        <w:numPr>
          <w:ilvl w:val="0"/>
          <w:numId w:val="262"/>
        </w:numPr>
        <w:tabs>
          <w:tab w:val="left" w:pos="426"/>
        </w:tabs>
        <w:jc w:val="both"/>
        <w:rPr>
          <w:rFonts w:ascii="Verdana" w:hAnsi="Verdana"/>
        </w:rPr>
      </w:pPr>
      <w:r w:rsidRPr="007C126F">
        <w:rPr>
          <w:rFonts w:ascii="Verdana" w:hAnsi="Verdana"/>
        </w:rPr>
        <w:t>Uvod u profesionalnu or</w:t>
      </w:r>
      <w:r w:rsidR="004B465B">
        <w:rPr>
          <w:rFonts w:ascii="Verdana" w:hAnsi="Verdana"/>
        </w:rPr>
        <w:t>i</w:t>
      </w:r>
      <w:r w:rsidRPr="007C126F">
        <w:rPr>
          <w:rFonts w:ascii="Verdana" w:hAnsi="Verdana"/>
        </w:rPr>
        <w:t xml:space="preserve">jentaciju i samospoznaja; </w:t>
      </w:r>
    </w:p>
    <w:p w:rsidR="00EF0D76" w:rsidRPr="007C126F" w:rsidRDefault="00EF0D76" w:rsidP="002666C6">
      <w:pPr>
        <w:pStyle w:val="ListParagraph"/>
        <w:numPr>
          <w:ilvl w:val="0"/>
          <w:numId w:val="262"/>
        </w:numPr>
        <w:jc w:val="both"/>
        <w:rPr>
          <w:rFonts w:ascii="Verdana" w:hAnsi="Verdana"/>
        </w:rPr>
      </w:pPr>
      <w:r w:rsidRPr="007C126F">
        <w:rPr>
          <w:rFonts w:ascii="Verdana" w:hAnsi="Verdana"/>
        </w:rPr>
        <w:t>Informisanje i istraživanje;</w:t>
      </w:r>
    </w:p>
    <w:p w:rsidR="00EF0D76" w:rsidRPr="007C126F" w:rsidRDefault="00EF0D76" w:rsidP="002666C6">
      <w:pPr>
        <w:pStyle w:val="ListParagraph"/>
        <w:numPr>
          <w:ilvl w:val="0"/>
          <w:numId w:val="262"/>
        </w:numPr>
        <w:jc w:val="both"/>
        <w:rPr>
          <w:rFonts w:ascii="Verdana" w:hAnsi="Verdana"/>
        </w:rPr>
      </w:pPr>
      <w:r w:rsidRPr="007C126F">
        <w:rPr>
          <w:rFonts w:ascii="Verdana" w:hAnsi="Verdana"/>
        </w:rPr>
        <w:t>Mogućnosti školovanja i karijere;</w:t>
      </w:r>
    </w:p>
    <w:p w:rsidR="00EF0D76" w:rsidRPr="007C126F" w:rsidRDefault="00EF0D76" w:rsidP="002666C6">
      <w:pPr>
        <w:pStyle w:val="ListParagraph"/>
        <w:numPr>
          <w:ilvl w:val="0"/>
          <w:numId w:val="262"/>
        </w:numPr>
        <w:jc w:val="both"/>
        <w:rPr>
          <w:rFonts w:ascii="Verdana" w:hAnsi="Verdana"/>
        </w:rPr>
      </w:pPr>
      <w:r w:rsidRPr="007C126F">
        <w:rPr>
          <w:rFonts w:ascii="Verdana" w:hAnsi="Verdana"/>
        </w:rPr>
        <w:t xml:space="preserve">Realni susreti; </w:t>
      </w:r>
    </w:p>
    <w:p w:rsidR="00EF0D76" w:rsidRPr="007C126F" w:rsidRDefault="004B465B" w:rsidP="002666C6">
      <w:pPr>
        <w:pStyle w:val="ListParagraph"/>
        <w:numPr>
          <w:ilvl w:val="0"/>
          <w:numId w:val="262"/>
        </w:numPr>
        <w:jc w:val="both"/>
        <w:rPr>
          <w:rFonts w:ascii="Verdana" w:hAnsi="Verdana"/>
        </w:rPr>
      </w:pPr>
      <w:r>
        <w:rPr>
          <w:rFonts w:ascii="Verdana" w:hAnsi="Verdana"/>
        </w:rPr>
        <w:t>Odlučivanje;</w:t>
      </w:r>
    </w:p>
    <w:p w:rsidR="009833AE" w:rsidRPr="007C126F" w:rsidRDefault="009833AE" w:rsidP="002666C6">
      <w:pPr>
        <w:pStyle w:val="ListParagraph"/>
        <w:jc w:val="both"/>
        <w:rPr>
          <w:rFonts w:ascii="Verdana" w:hAnsi="Verdana"/>
        </w:rPr>
      </w:pPr>
    </w:p>
    <w:p w:rsidR="00EF0D76" w:rsidRPr="007C126F" w:rsidRDefault="00EF0D76" w:rsidP="002666C6">
      <w:pPr>
        <w:spacing w:after="0" w:line="240" w:lineRule="auto"/>
        <w:jc w:val="both"/>
        <w:rPr>
          <w:rFonts w:cs="Arial"/>
          <w:lang w:val="sr-Latn-CS"/>
        </w:rPr>
      </w:pPr>
      <w:r w:rsidRPr="007C126F">
        <w:rPr>
          <w:rFonts w:cs="Arial"/>
          <w:b/>
          <w:bCs/>
          <w:lang w:val="sr-Latn-CS"/>
        </w:rPr>
        <w:t xml:space="preserve">Trajanje programa (broj dana i broj sati efektivnog rada): </w:t>
      </w:r>
      <w:r w:rsidRPr="007C126F">
        <w:rPr>
          <w:rFonts w:cs="Arial"/>
          <w:lang w:val="sr-Latn-CS"/>
        </w:rPr>
        <w:t>šest dana (48 sati).</w:t>
      </w:r>
    </w:p>
    <w:p w:rsidR="00EF0D76" w:rsidRPr="007C126F" w:rsidRDefault="00EF0D76" w:rsidP="002666C6">
      <w:pPr>
        <w:spacing w:after="0" w:line="240" w:lineRule="auto"/>
        <w:jc w:val="both"/>
        <w:rPr>
          <w:rFonts w:cs="Arial"/>
          <w:bCs/>
          <w:lang w:val="sl-SI"/>
        </w:rPr>
      </w:pPr>
    </w:p>
    <w:p w:rsidR="00EF0D76" w:rsidRPr="007C126F" w:rsidRDefault="00EF0D76" w:rsidP="002666C6">
      <w:pPr>
        <w:spacing w:after="0" w:line="240" w:lineRule="auto"/>
        <w:jc w:val="both"/>
        <w:rPr>
          <w:rFonts w:cs="Arial"/>
          <w:lang w:val="sr-Latn-CS"/>
        </w:rPr>
      </w:pPr>
      <w:r w:rsidRPr="007C126F">
        <w:rPr>
          <w:rFonts w:cs="Arial"/>
          <w:b/>
          <w:lang w:val="sl-SI"/>
        </w:rPr>
        <w:t>Broj učesnika u grupi:</w:t>
      </w:r>
      <w:r w:rsidRPr="007C126F">
        <w:rPr>
          <w:rFonts w:cs="Arial"/>
          <w:lang w:val="sl-SI"/>
        </w:rPr>
        <w:t>od</w:t>
      </w:r>
      <w:r w:rsidRPr="007C126F">
        <w:rPr>
          <w:rFonts w:cs="Arial"/>
          <w:lang w:val="sr-Latn-CS"/>
        </w:rPr>
        <w:t xml:space="preserve"> 20 do 25 učesnika.</w:t>
      </w:r>
    </w:p>
    <w:p w:rsidR="00DF333A" w:rsidRPr="007C126F" w:rsidRDefault="00DF333A" w:rsidP="002666C6">
      <w:pPr>
        <w:spacing w:after="0" w:line="240" w:lineRule="auto"/>
        <w:jc w:val="both"/>
        <w:rPr>
          <w:rFonts w:cs="Arial"/>
          <w:lang w:val="sr-Latn-CS"/>
        </w:rPr>
      </w:pPr>
    </w:p>
    <w:p w:rsidR="00EF0D76" w:rsidRPr="007C126F" w:rsidRDefault="00DF333A" w:rsidP="002666C6">
      <w:pPr>
        <w:spacing w:after="0" w:line="240" w:lineRule="auto"/>
        <w:jc w:val="both"/>
        <w:rPr>
          <w:rFonts w:cs="Arial"/>
          <w:lang w:val="sr-Latn-CS"/>
        </w:rPr>
      </w:pPr>
      <w:r w:rsidRPr="007C126F">
        <w:rPr>
          <w:rFonts w:cs="Arial"/>
          <w:b/>
          <w:lang w:val="sr-Latn-CS"/>
        </w:rPr>
        <w:t>Cijena po učesniku dnevno i šta ona uključuje:</w:t>
      </w:r>
      <w:r w:rsidRPr="007C126F">
        <w:rPr>
          <w:rFonts w:cs="Arial"/>
          <w:lang w:val="sr-Latn-CS"/>
        </w:rPr>
        <w:t xml:space="preserve"> 25€ (uračunati su honorari za voditelje seminara, osvježenje za učesnike,  potrošni materijal i smještaj za trenere i dodatni troškovi).</w:t>
      </w:r>
    </w:p>
    <w:p w:rsidR="00C42868" w:rsidRDefault="00C42868"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Pr="007C126F" w:rsidRDefault="004B465B"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F0D76" w:rsidRPr="007C126F" w:rsidTr="007D7302">
        <w:trPr>
          <w:trHeight w:val="80"/>
        </w:trPr>
        <w:tc>
          <w:tcPr>
            <w:tcW w:w="9180" w:type="dxa"/>
            <w:shd w:val="clear" w:color="auto" w:fill="E0E0E0"/>
          </w:tcPr>
          <w:p w:rsidR="00EF0D76" w:rsidRPr="007C126F" w:rsidRDefault="008276E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218</w:t>
            </w:r>
            <w:r w:rsidR="00694064" w:rsidRPr="007C126F">
              <w:rPr>
                <w:rFonts w:ascii="Verdana" w:eastAsia="SimSun" w:hAnsi="Verdana"/>
                <w:bCs w:val="0"/>
                <w:iCs/>
                <w:sz w:val="22"/>
                <w:szCs w:val="22"/>
                <w:lang w:val="sr-Latn-CS"/>
              </w:rPr>
              <w:t>. Rad sa</w:t>
            </w:r>
            <w:r w:rsidR="00EF0D76" w:rsidRPr="007C126F">
              <w:rPr>
                <w:rFonts w:ascii="Verdana" w:eastAsia="SimSun" w:hAnsi="Verdana"/>
                <w:bCs w:val="0"/>
                <w:iCs/>
                <w:sz w:val="22"/>
                <w:szCs w:val="22"/>
                <w:lang w:val="sr-Latn-CS"/>
              </w:rPr>
              <w:t xml:space="preserve"> nadarenom djecom</w:t>
            </w:r>
          </w:p>
        </w:tc>
      </w:tr>
    </w:tbl>
    <w:p w:rsidR="00EF0D76" w:rsidRPr="007C126F" w:rsidRDefault="00EF0D76" w:rsidP="002666C6">
      <w:pPr>
        <w:spacing w:after="0" w:line="240" w:lineRule="auto"/>
        <w:jc w:val="both"/>
        <w:rPr>
          <w:rFonts w:cs="Arial"/>
          <w:b/>
          <w:bCs/>
          <w:lang w:val="sr-Latn-CS"/>
        </w:rPr>
      </w:pPr>
    </w:p>
    <w:p w:rsidR="00EF0D76" w:rsidRPr="007C126F" w:rsidRDefault="00EF0D76" w:rsidP="002666C6">
      <w:pPr>
        <w:spacing w:after="0" w:line="240" w:lineRule="auto"/>
        <w:jc w:val="both"/>
        <w:rPr>
          <w:rFonts w:cs="Arial"/>
          <w:lang w:val="sr-Latn-CS"/>
        </w:rPr>
      </w:pPr>
      <w:r w:rsidRPr="007C126F">
        <w:rPr>
          <w:b/>
          <w:lang w:val="sr-Latn-CS"/>
        </w:rPr>
        <w:t>Autorke:</w:t>
      </w:r>
      <w:r w:rsidR="004B465B">
        <w:rPr>
          <w:rFonts w:cs="Arial"/>
        </w:rPr>
        <w:t xml:space="preserve"> doc.dr Nada Š</w:t>
      </w:r>
      <w:r w:rsidRPr="007C126F">
        <w:rPr>
          <w:rFonts w:cs="Arial"/>
        </w:rPr>
        <w:t>akotic i doc. dr Dijana Vučković</w:t>
      </w:r>
    </w:p>
    <w:p w:rsidR="00DF333A" w:rsidRPr="007C126F" w:rsidRDefault="00DF333A"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Filozofski fakultet, Nikšić</w:t>
      </w:r>
    </w:p>
    <w:p w:rsidR="00EF0D76" w:rsidRPr="007C126F" w:rsidRDefault="00EF0D76" w:rsidP="002666C6">
      <w:pPr>
        <w:spacing w:after="0" w:line="240" w:lineRule="auto"/>
        <w:jc w:val="both"/>
        <w:rPr>
          <w:rFonts w:cs="Arial"/>
          <w:lang w:val="sr-Latn-CS"/>
        </w:rPr>
      </w:pPr>
      <w:r w:rsidRPr="007C126F">
        <w:rPr>
          <w:b/>
          <w:lang w:val="sr-Latn-CS"/>
        </w:rPr>
        <w:t xml:space="preserve">Odgovorna osoba (koordinatorka): </w:t>
      </w:r>
      <w:r w:rsidRPr="007C126F">
        <w:rPr>
          <w:rFonts w:eastAsia="SimSun" w:cs="Arial"/>
        </w:rPr>
        <w:t>dr Dijana Vučković</w:t>
      </w:r>
    </w:p>
    <w:p w:rsidR="00EF0D76" w:rsidRPr="007C126F" w:rsidRDefault="00EF0D76" w:rsidP="002666C6">
      <w:pPr>
        <w:spacing w:after="0" w:line="240" w:lineRule="auto"/>
        <w:jc w:val="both"/>
        <w:rPr>
          <w:rFonts w:cs="Arial"/>
          <w:lang w:val="sr-Latn-CS"/>
        </w:rPr>
      </w:pPr>
      <w:r w:rsidRPr="007C126F">
        <w:rPr>
          <w:b/>
          <w:lang w:val="sr-Latn-CS"/>
        </w:rPr>
        <w:t>Adresa:</w:t>
      </w:r>
      <w:r w:rsidR="004B465B">
        <w:rPr>
          <w:rFonts w:eastAsia="SimSun" w:cs="Arial"/>
        </w:rPr>
        <w:t xml:space="preserve"> Danila Bojovića bb , </w:t>
      </w:r>
      <w:r w:rsidRPr="007C126F">
        <w:rPr>
          <w:rFonts w:eastAsia="SimSun" w:cs="Arial"/>
        </w:rPr>
        <w:t>Nikšić</w:t>
      </w:r>
    </w:p>
    <w:p w:rsidR="00EF0D76" w:rsidRPr="007C126F" w:rsidRDefault="00EF0D76" w:rsidP="002666C6">
      <w:pPr>
        <w:spacing w:after="0" w:line="240" w:lineRule="auto"/>
        <w:jc w:val="both"/>
        <w:rPr>
          <w:rFonts w:cs="Arial"/>
          <w:lang w:val="en-US"/>
        </w:rPr>
      </w:pPr>
      <w:r w:rsidRPr="007C126F">
        <w:rPr>
          <w:b/>
          <w:lang w:val="sr-Latn-CS"/>
        </w:rPr>
        <w:t>E-mail:</w:t>
      </w:r>
      <w:r w:rsidRPr="007C126F">
        <w:rPr>
          <w:rFonts w:eastAsia="SimSun" w:cs="Times New Roman"/>
        </w:rPr>
        <w:t>dijana</w:t>
      </w:r>
      <w:r w:rsidR="00DF333A" w:rsidRPr="007C126F">
        <w:rPr>
          <w:rFonts w:eastAsia="SimSun" w:cs="Times New Roman"/>
        </w:rPr>
        <w:t>v</w:t>
      </w:r>
      <w:r w:rsidRPr="007C126F">
        <w:rPr>
          <w:rFonts w:eastAsia="SimSun" w:cs="Times New Roman"/>
          <w:lang w:val="en-US"/>
        </w:rPr>
        <w:t>@</w:t>
      </w:r>
      <w:r w:rsidR="00DF333A" w:rsidRPr="007C126F">
        <w:rPr>
          <w:rFonts w:eastAsia="SimSun" w:cs="Times New Roman"/>
          <w:lang w:val="en-US"/>
        </w:rPr>
        <w:t>cg.ac.yu</w:t>
      </w:r>
    </w:p>
    <w:p w:rsidR="00EF0D76" w:rsidRPr="007C126F" w:rsidRDefault="00EF0D76" w:rsidP="002666C6">
      <w:pPr>
        <w:spacing w:after="0" w:line="240" w:lineRule="auto"/>
        <w:jc w:val="both"/>
        <w:rPr>
          <w:rFonts w:cs="Arial"/>
          <w:lang w:val="sr-Latn-CS"/>
        </w:rPr>
      </w:pPr>
      <w:r w:rsidRPr="007C126F">
        <w:rPr>
          <w:b/>
          <w:lang w:val="sr-Latn-CS"/>
        </w:rPr>
        <w:t xml:space="preserve">Broj telefona: </w:t>
      </w:r>
      <w:r w:rsidRPr="007C126F">
        <w:rPr>
          <w:rFonts w:cs="Tahoma"/>
        </w:rPr>
        <w:t>069-537-817</w:t>
      </w:r>
    </w:p>
    <w:p w:rsidR="00EF0D76" w:rsidRPr="007C126F" w:rsidRDefault="00EF0D76" w:rsidP="002666C6">
      <w:pPr>
        <w:spacing w:after="0" w:line="240" w:lineRule="auto"/>
        <w:jc w:val="both"/>
        <w:rPr>
          <w:rFonts w:cs="Arial"/>
          <w:lang w:val="sr-Latn-CS"/>
        </w:rPr>
      </w:pPr>
    </w:p>
    <w:p w:rsidR="00EF0D76" w:rsidRPr="007C126F" w:rsidRDefault="00EF0D76" w:rsidP="002666C6">
      <w:pPr>
        <w:jc w:val="both"/>
        <w:rPr>
          <w:rFonts w:cs="Arial"/>
          <w:lang w:val="sr-Latn-CS"/>
        </w:rPr>
      </w:pPr>
      <w:r w:rsidRPr="007C126F">
        <w:rPr>
          <w:b/>
          <w:lang w:val="sr-Latn-CS"/>
        </w:rPr>
        <w:t>O</w:t>
      </w:r>
      <w:r w:rsidRPr="007C126F">
        <w:rPr>
          <w:b/>
        </w:rPr>
        <w:t xml:space="preserve">pšti cilj </w:t>
      </w:r>
      <w:r w:rsidRPr="007C126F">
        <w:rPr>
          <w:b/>
          <w:lang w:val="sr-Latn-CS"/>
        </w:rPr>
        <w:t>programa:</w:t>
      </w:r>
      <w:r w:rsidRPr="007C126F">
        <w:rPr>
          <w:rFonts w:cs="Arial"/>
          <w:lang w:val="sr-Latn-CS"/>
        </w:rPr>
        <w:t>informisanje učesnika o osnovnim teorijama o nadarenosti, razmatranje načina identifikacije sposobnosti kod učenika , informisanje o iskustvima u radu sa nadarenom djecom.</w:t>
      </w:r>
    </w:p>
    <w:p w:rsidR="00EF0D76" w:rsidRPr="007C126F" w:rsidRDefault="00EF0D76" w:rsidP="002666C6">
      <w:pPr>
        <w:jc w:val="both"/>
        <w:rPr>
          <w:rFonts w:cs="Arial"/>
          <w:lang w:val="sr-Latn-CS"/>
        </w:rPr>
      </w:pPr>
    </w:p>
    <w:p w:rsidR="00EF0D76" w:rsidRPr="007C126F" w:rsidRDefault="00EF0D76" w:rsidP="002666C6">
      <w:pPr>
        <w:jc w:val="both"/>
        <w:rPr>
          <w:rFonts w:cs="Arial"/>
          <w:lang w:val="sr-Latn-CS"/>
        </w:rPr>
      </w:pPr>
      <w:r w:rsidRPr="007C126F">
        <w:rPr>
          <w:b/>
          <w:lang w:val="sr-Latn-CS"/>
        </w:rPr>
        <w:t>Specifični ciljevi programa:</w:t>
      </w:r>
      <w:r w:rsidRPr="007C126F">
        <w:rPr>
          <w:rFonts w:cs="Arial"/>
          <w:lang w:val="sr-Latn-CS"/>
        </w:rPr>
        <w:t>analiziranje</w:t>
      </w:r>
      <w:r w:rsidR="00DF333A" w:rsidRPr="007C126F">
        <w:rPr>
          <w:rFonts w:cs="Arial"/>
          <w:lang w:val="sr-Latn-CS"/>
        </w:rPr>
        <w:t xml:space="preserve"> načela i metode  </w:t>
      </w:r>
      <w:r w:rsidRPr="007C126F">
        <w:rPr>
          <w:rFonts w:cs="Arial"/>
          <w:lang w:val="sr-Latn-CS"/>
        </w:rPr>
        <w:t>Gardnerovogmodela</w:t>
      </w:r>
      <w:r w:rsidRPr="007C126F">
        <w:rPr>
          <w:rFonts w:cs="Arial"/>
        </w:rPr>
        <w:t>;</w:t>
      </w:r>
      <w:r w:rsidRPr="007C126F">
        <w:rPr>
          <w:rFonts w:cs="Arial"/>
          <w:lang w:val="sr-Latn-CS"/>
        </w:rPr>
        <w:t>obja</w:t>
      </w:r>
      <w:r w:rsidRPr="007C126F">
        <w:rPr>
          <w:rFonts w:cs="Arial"/>
          <w:lang w:val="sr-Cyrl-CS"/>
        </w:rPr>
        <w:t>š</w:t>
      </w:r>
      <w:r w:rsidRPr="007C126F">
        <w:rPr>
          <w:rFonts w:cs="Arial"/>
          <w:lang w:val="sr-Latn-CS"/>
        </w:rPr>
        <w:t>njavanjena</w:t>
      </w:r>
      <w:r w:rsidRPr="007C126F">
        <w:rPr>
          <w:rFonts w:cs="Arial"/>
          <w:lang w:val="sr-Cyrl-CS"/>
        </w:rPr>
        <w:t>č</w:t>
      </w:r>
      <w:r w:rsidRPr="007C126F">
        <w:rPr>
          <w:rFonts w:cs="Arial"/>
          <w:lang w:val="sr-Latn-CS"/>
        </w:rPr>
        <w:t>inaprimjeneGardnerovogmodela</w:t>
      </w:r>
      <w:r w:rsidRPr="007C126F">
        <w:rPr>
          <w:rFonts w:cs="Arial"/>
        </w:rPr>
        <w:t>;</w:t>
      </w:r>
      <w:r w:rsidRPr="007C126F">
        <w:rPr>
          <w:rFonts w:cs="Arial"/>
          <w:lang w:val="sr-Latn-CS"/>
        </w:rPr>
        <w:t>razmatranje načina i metoda podsticanja razvoja multiple inteligencije; razmatranje načina i metoda podsticanja kreativnosti kod nadarene djece i identifikovanje i razmjena primjera dobre prakse.</w:t>
      </w:r>
    </w:p>
    <w:p w:rsidR="00EF0D76" w:rsidRPr="007C126F" w:rsidRDefault="00EF0D76" w:rsidP="002666C6">
      <w:pPr>
        <w:jc w:val="both"/>
        <w:rPr>
          <w:rFonts w:cs="Arial"/>
          <w:lang w:val="en-US"/>
        </w:rPr>
      </w:pPr>
    </w:p>
    <w:p w:rsidR="00EF0D76" w:rsidRPr="007C126F" w:rsidRDefault="00EF0D76" w:rsidP="002666C6">
      <w:pPr>
        <w:spacing w:after="0" w:line="240" w:lineRule="auto"/>
        <w:jc w:val="both"/>
        <w:rPr>
          <w:rFonts w:cs="Arial"/>
          <w:lang w:val="sr-Latn-CS"/>
        </w:rPr>
      </w:pPr>
      <w:r w:rsidRPr="007C126F">
        <w:rPr>
          <w:b/>
          <w:lang w:val="sr-Latn-CS"/>
        </w:rPr>
        <w:lastRenderedPageBreak/>
        <w:t xml:space="preserve">Ciljna grupa: </w:t>
      </w:r>
      <w:r w:rsidRPr="007C126F">
        <w:rPr>
          <w:rFonts w:cs="Arial"/>
        </w:rPr>
        <w:t>nastavnici predškolskog vaspitanja, nastavnici predmetne i razredne nastave, pedagozi i psiholozi u osnovnim i srednjim skolama.</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Metode i tehnike rada: </w:t>
      </w:r>
      <w:r w:rsidRPr="007C126F">
        <w:rPr>
          <w:rFonts w:cs="Arial"/>
        </w:rPr>
        <w:t xml:space="preserve">obuka interaktivnog tipa. </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b/>
          <w:lang w:val="sr-Latn-CS"/>
        </w:rPr>
      </w:pPr>
      <w:r w:rsidRPr="007C126F">
        <w:rPr>
          <w:b/>
          <w:lang w:val="sr-Latn-CS"/>
        </w:rPr>
        <w:t>Teme:</w:t>
      </w:r>
      <w:r w:rsidRPr="007C126F">
        <w:rPr>
          <w:b/>
          <w:lang w:val="sr-Latn-CS"/>
        </w:rPr>
        <w:tab/>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Identifikacija sposobnosti kod učenika</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Multipotencijalnost</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Princip individualia</w:t>
      </w:r>
      <w:r w:rsidR="00DF333A" w:rsidRPr="007C126F">
        <w:rPr>
          <w:rFonts w:ascii="Verdana" w:hAnsi="Verdana" w:cs="Arial"/>
        </w:rPr>
        <w:t>za</w:t>
      </w:r>
      <w:r w:rsidRPr="007C126F">
        <w:rPr>
          <w:rFonts w:ascii="Verdana" w:hAnsi="Verdana" w:cs="Arial"/>
        </w:rPr>
        <w:t>cije</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Nadarenost</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Gardnerov model</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Razvijanje multipleinteligencije</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Podsticanje kreativnosti</w:t>
      </w:r>
    </w:p>
    <w:p w:rsidR="00EF0D76" w:rsidRPr="007C126F" w:rsidRDefault="00EF0D76" w:rsidP="002666C6">
      <w:pPr>
        <w:pStyle w:val="ListParagraph"/>
        <w:numPr>
          <w:ilvl w:val="0"/>
          <w:numId w:val="263"/>
        </w:numPr>
        <w:spacing w:after="0" w:line="240" w:lineRule="auto"/>
        <w:jc w:val="both"/>
        <w:rPr>
          <w:rFonts w:ascii="Verdana" w:hAnsi="Verdana" w:cs="Arial"/>
        </w:rPr>
      </w:pPr>
      <w:r w:rsidRPr="007C126F">
        <w:rPr>
          <w:rFonts w:ascii="Verdana" w:hAnsi="Verdana" w:cs="Arial"/>
        </w:rPr>
        <w:t>Evaluacija</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jedan dan (8 sati).</w:t>
      </w:r>
    </w:p>
    <w:p w:rsidR="00EF0D76" w:rsidRPr="007C126F" w:rsidRDefault="00EF0D76" w:rsidP="002666C6">
      <w:pPr>
        <w:spacing w:after="0" w:line="240" w:lineRule="auto"/>
        <w:jc w:val="both"/>
        <w:rPr>
          <w:b/>
          <w:lang w:val="sr-Latn-CS"/>
        </w:rPr>
      </w:pPr>
    </w:p>
    <w:p w:rsidR="00EF0D76" w:rsidRPr="007C126F" w:rsidRDefault="00EF0D76" w:rsidP="002666C6">
      <w:pPr>
        <w:spacing w:after="0" w:line="240" w:lineRule="auto"/>
        <w:jc w:val="both"/>
        <w:rPr>
          <w:rFonts w:cs="Arial"/>
          <w:lang w:val="sr-Latn-CS"/>
        </w:rPr>
      </w:pPr>
      <w:r w:rsidRPr="007C126F">
        <w:rPr>
          <w:b/>
          <w:lang w:val="sr-Latn-CS"/>
        </w:rPr>
        <w:t xml:space="preserve">Broj učesnika u grupi: </w:t>
      </w:r>
      <w:r w:rsidRPr="007C126F">
        <w:rPr>
          <w:rFonts w:cs="Tahoma"/>
          <w:lang w:val="en-US"/>
        </w:rPr>
        <w:t>od 20 do 30 učesnika.</w:t>
      </w:r>
    </w:p>
    <w:p w:rsidR="00EF0D76" w:rsidRPr="007C126F" w:rsidRDefault="00EF0D76" w:rsidP="002666C6">
      <w:pPr>
        <w:spacing w:after="0" w:line="240" w:lineRule="auto"/>
        <w:jc w:val="both"/>
        <w:rPr>
          <w:rFonts w:cs="Arial"/>
          <w:lang w:val="sr-Latn-CS"/>
        </w:rPr>
      </w:pPr>
    </w:p>
    <w:p w:rsidR="00EF0D76" w:rsidRPr="007C126F" w:rsidRDefault="00EF0D76" w:rsidP="002666C6">
      <w:pPr>
        <w:spacing w:after="0" w:line="240" w:lineRule="auto"/>
        <w:jc w:val="both"/>
        <w:rPr>
          <w:rFonts w:cs="Arial"/>
          <w:b/>
          <w:bCs/>
          <w:lang w:val="sr-Latn-CS"/>
        </w:rPr>
      </w:pPr>
      <w:r w:rsidRPr="007C126F">
        <w:rPr>
          <w:rFonts w:cs="Arial"/>
          <w:b/>
          <w:bCs/>
          <w:lang w:val="sr-Latn-CS"/>
        </w:rPr>
        <w:t>Cijena po učesniku dnevno i šta ona uključuje:</w:t>
      </w:r>
      <w:r w:rsidRPr="007C126F">
        <w:rPr>
          <w:rFonts w:cs="Tahoma"/>
          <w:lang w:val="en-US"/>
        </w:rPr>
        <w:t xml:space="preserve"> 20</w:t>
      </w:r>
      <w:r w:rsidRPr="007C126F">
        <w:rPr>
          <w:rFonts w:cs="Arial"/>
          <w:lang w:val="sr-Latn-CS"/>
        </w:rPr>
        <w:t>€</w:t>
      </w:r>
      <w:r w:rsidRPr="007C126F">
        <w:rPr>
          <w:rFonts w:cs="Tahoma"/>
          <w:lang w:val="en-US"/>
        </w:rPr>
        <w:t xml:space="preserve"> (uračunati su honorari za voditelje seminara i cijena potrošnog materijala).</w:t>
      </w:r>
    </w:p>
    <w:p w:rsidR="00EF0D76" w:rsidRPr="007C126F" w:rsidRDefault="00EF0D76" w:rsidP="002666C6">
      <w:pPr>
        <w:spacing w:after="0" w:line="240" w:lineRule="auto"/>
        <w:jc w:val="both"/>
        <w:rPr>
          <w:rFonts w:cs="Arial"/>
          <w:lang w:val="sr-Latn-CS"/>
        </w:rPr>
      </w:pPr>
    </w:p>
    <w:p w:rsidR="00C42868" w:rsidRDefault="00C42868"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Default="004B465B" w:rsidP="002666C6">
      <w:pPr>
        <w:spacing w:after="0" w:line="240" w:lineRule="auto"/>
        <w:jc w:val="both"/>
        <w:rPr>
          <w:rFonts w:cs="Arial"/>
          <w:bCs/>
          <w:lang w:val="sr-Latn-CS"/>
        </w:rPr>
      </w:pPr>
    </w:p>
    <w:p w:rsidR="004B465B" w:rsidRPr="007C126F" w:rsidRDefault="004B465B"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7E4EF2" w:rsidRPr="007C126F" w:rsidTr="007D7302">
        <w:tc>
          <w:tcPr>
            <w:tcW w:w="9180" w:type="dxa"/>
            <w:shd w:val="clear" w:color="auto" w:fill="D9D9D9"/>
          </w:tcPr>
          <w:p w:rsidR="007E4EF2" w:rsidRPr="007C126F" w:rsidRDefault="008276E8" w:rsidP="002666C6">
            <w:pPr>
              <w:pStyle w:val="Heading1"/>
              <w:spacing w:before="0" w:after="0" w:line="240" w:lineRule="auto"/>
              <w:jc w:val="both"/>
              <w:rPr>
                <w:rFonts w:ascii="Verdana" w:eastAsia="SimSun" w:hAnsi="Verdana"/>
                <w:bCs w:val="0"/>
                <w:iCs/>
                <w:sz w:val="22"/>
                <w:szCs w:val="22"/>
                <w:lang w:val="it-IT"/>
              </w:rPr>
            </w:pPr>
            <w:r>
              <w:rPr>
                <w:rFonts w:ascii="Verdana" w:eastAsia="SimSun" w:hAnsi="Verdana"/>
                <w:bCs w:val="0"/>
                <w:iCs/>
                <w:sz w:val="22"/>
                <w:szCs w:val="22"/>
                <w:lang w:val="sl-SI"/>
              </w:rPr>
              <w:t>219</w:t>
            </w:r>
            <w:r w:rsidR="007E4EF2" w:rsidRPr="007C126F">
              <w:rPr>
                <w:rFonts w:ascii="Verdana" w:eastAsia="SimSun" w:hAnsi="Verdana"/>
                <w:bCs w:val="0"/>
                <w:iCs/>
                <w:sz w:val="22"/>
                <w:szCs w:val="22"/>
                <w:lang w:val="sl-SI"/>
              </w:rPr>
              <w:t>.</w:t>
            </w:r>
            <w:r w:rsidR="007E4EF2" w:rsidRPr="007C126F">
              <w:rPr>
                <w:rFonts w:ascii="Verdana" w:eastAsia="SimSun" w:hAnsi="Verdana"/>
                <w:bCs w:val="0"/>
                <w:iCs/>
                <w:sz w:val="22"/>
                <w:szCs w:val="22"/>
                <w:lang w:val="it-IT"/>
              </w:rPr>
              <w:t>Radost učenja – izazov podučavanja</w:t>
            </w:r>
          </w:p>
        </w:tc>
      </w:tr>
    </w:tbl>
    <w:p w:rsidR="007E4EF2" w:rsidRPr="007C126F" w:rsidRDefault="007E4EF2" w:rsidP="002666C6">
      <w:pPr>
        <w:jc w:val="both"/>
        <w:rPr>
          <w:lang w:val="sr-Latn-CS"/>
        </w:rPr>
      </w:pPr>
    </w:p>
    <w:p w:rsidR="007E4EF2" w:rsidRPr="007C126F" w:rsidRDefault="007E4EF2" w:rsidP="002666C6">
      <w:pPr>
        <w:pStyle w:val="HTMLPreformatted"/>
        <w:tabs>
          <w:tab w:val="clear" w:pos="916"/>
          <w:tab w:val="left" w:pos="312"/>
        </w:tabs>
        <w:jc w:val="both"/>
        <w:rPr>
          <w:rFonts w:ascii="Verdana" w:hAnsi="Verdana" w:cs="Arial"/>
          <w:sz w:val="22"/>
          <w:szCs w:val="22"/>
          <w:lang w:val="sr-Latn-CS"/>
        </w:rPr>
      </w:pPr>
      <w:r w:rsidRPr="007C126F">
        <w:rPr>
          <w:rFonts w:ascii="Verdana" w:hAnsi="Verdana"/>
          <w:b/>
          <w:sz w:val="22"/>
          <w:szCs w:val="22"/>
          <w:lang w:val="sr-Latn-CS"/>
        </w:rPr>
        <w:t xml:space="preserve">Autorke: </w:t>
      </w:r>
      <w:r w:rsidRPr="007C126F">
        <w:rPr>
          <w:rFonts w:ascii="Verdana" w:hAnsi="Verdana" w:cs="Calibri"/>
          <w:sz w:val="22"/>
          <w:szCs w:val="22"/>
          <w:lang w:val="sr-Cyrl-CS"/>
        </w:rPr>
        <w:t>Živka Komlenac</w:t>
      </w:r>
      <w:r w:rsidRPr="007C126F">
        <w:rPr>
          <w:rFonts w:ascii="Verdana" w:hAnsi="Verdana" w:cs="Calibri"/>
          <w:sz w:val="22"/>
          <w:szCs w:val="22"/>
        </w:rPr>
        <w:t xml:space="preserve">i </w:t>
      </w:r>
      <w:r w:rsidRPr="007C126F">
        <w:rPr>
          <w:rFonts w:ascii="Verdana" w:hAnsi="Verdana" w:cs="Calibri"/>
          <w:sz w:val="22"/>
          <w:szCs w:val="22"/>
          <w:lang w:val="sr-Cyrl-CS"/>
        </w:rPr>
        <w:t>Spomenka Divljan</w:t>
      </w:r>
    </w:p>
    <w:p w:rsidR="00DF333A" w:rsidRPr="007C126F" w:rsidRDefault="00DF333A" w:rsidP="002666C6">
      <w:pPr>
        <w:spacing w:after="0" w:line="240" w:lineRule="auto"/>
        <w:jc w:val="both"/>
        <w:rPr>
          <w:b/>
          <w:lang w:val="sr-Latn-CS"/>
        </w:rPr>
      </w:pPr>
      <w:r w:rsidRPr="007C126F">
        <w:rPr>
          <w:b/>
          <w:lang w:val="sr-Latn-CS"/>
        </w:rPr>
        <w:t xml:space="preserve">Naziv institucije/organizacije koja podržava program: </w:t>
      </w:r>
      <w:r w:rsidRPr="007C126F">
        <w:rPr>
          <w:lang w:val="sr-Latn-CS"/>
        </w:rPr>
        <w:t>PPU „Kućica“, Podgorica</w:t>
      </w:r>
    </w:p>
    <w:p w:rsidR="007E4EF2" w:rsidRPr="007C126F" w:rsidRDefault="007E4EF2" w:rsidP="002666C6">
      <w:pPr>
        <w:spacing w:after="0" w:line="240" w:lineRule="auto"/>
        <w:jc w:val="both"/>
        <w:rPr>
          <w:rFonts w:cs="Arial"/>
          <w:lang w:val="sr-Latn-CS"/>
        </w:rPr>
      </w:pPr>
      <w:r w:rsidRPr="007C126F">
        <w:rPr>
          <w:b/>
          <w:lang w:val="sr-Latn-CS"/>
        </w:rPr>
        <w:t xml:space="preserve">Odgovorna osoba (koordinatorka): </w:t>
      </w:r>
      <w:r w:rsidRPr="007C126F">
        <w:rPr>
          <w:lang w:val="sr-Latn-CS"/>
        </w:rPr>
        <w:t>Lidija Mirković</w:t>
      </w:r>
    </w:p>
    <w:p w:rsidR="007E4EF2" w:rsidRPr="007C126F" w:rsidRDefault="007E4EF2" w:rsidP="002666C6">
      <w:pPr>
        <w:spacing w:after="0" w:line="240" w:lineRule="auto"/>
        <w:jc w:val="both"/>
        <w:rPr>
          <w:rFonts w:cs="Arial"/>
          <w:lang w:val="sr-Latn-CS"/>
        </w:rPr>
      </w:pPr>
      <w:r w:rsidRPr="007C126F">
        <w:rPr>
          <w:b/>
          <w:lang w:val="sr-Latn-CS"/>
        </w:rPr>
        <w:t xml:space="preserve">Adresa: </w:t>
      </w:r>
      <w:r w:rsidRPr="007C126F">
        <w:rPr>
          <w:lang w:val="sr-Latn-CS"/>
        </w:rPr>
        <w:t>Jovana Tomasevica 15, Podgorica</w:t>
      </w:r>
    </w:p>
    <w:p w:rsidR="007E4EF2" w:rsidRPr="007C126F" w:rsidRDefault="007E4EF2" w:rsidP="002666C6">
      <w:pPr>
        <w:spacing w:after="0" w:line="240" w:lineRule="auto"/>
        <w:jc w:val="both"/>
        <w:rPr>
          <w:rFonts w:cs="Arial"/>
          <w:b/>
          <w:lang w:val="sr-Latn-CS"/>
        </w:rPr>
      </w:pPr>
      <w:r w:rsidRPr="007C126F">
        <w:rPr>
          <w:b/>
          <w:lang w:val="sr-Latn-CS"/>
        </w:rPr>
        <w:t>E-mail:</w:t>
      </w:r>
      <w:r w:rsidRPr="007C126F">
        <w:rPr>
          <w:rFonts w:cs="Arial"/>
          <w:lang w:val="sr-Latn-CS"/>
        </w:rPr>
        <w:t>Anchy89m@gmail.com</w:t>
      </w:r>
    </w:p>
    <w:p w:rsidR="007E4EF2" w:rsidRPr="007C126F" w:rsidRDefault="007E4EF2" w:rsidP="002666C6">
      <w:pPr>
        <w:spacing w:after="0" w:line="240" w:lineRule="auto"/>
        <w:jc w:val="both"/>
        <w:rPr>
          <w:rFonts w:cs="Arial"/>
          <w:lang w:val="sr-Latn-CS"/>
        </w:rPr>
      </w:pPr>
      <w:r w:rsidRPr="007C126F">
        <w:rPr>
          <w:b/>
          <w:lang w:val="sr-Latn-CS"/>
        </w:rPr>
        <w:t xml:space="preserve">Broj telefona: </w:t>
      </w:r>
      <w:r w:rsidRPr="007C126F">
        <w:rPr>
          <w:lang w:val="sr-Latn-CS"/>
        </w:rPr>
        <w:t>069-020-032</w:t>
      </w:r>
    </w:p>
    <w:p w:rsidR="007E4EF2" w:rsidRPr="007C126F" w:rsidRDefault="007E4EF2" w:rsidP="002666C6">
      <w:pPr>
        <w:spacing w:after="0" w:line="240" w:lineRule="auto"/>
        <w:jc w:val="both"/>
        <w:rPr>
          <w:rFonts w:cs="Arial"/>
          <w:lang w:val="sr-Latn-CS"/>
        </w:rPr>
      </w:pPr>
    </w:p>
    <w:p w:rsidR="007E4EF2" w:rsidRPr="007C126F" w:rsidRDefault="007E4EF2"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programa: </w:t>
      </w:r>
      <w:r w:rsidRPr="007C126F">
        <w:rPr>
          <w:lang w:val="sr-Latn-CS"/>
        </w:rPr>
        <w:t>obogaćivanje repertoara v</w:t>
      </w:r>
      <w:r w:rsidR="00DF333A" w:rsidRPr="007C126F">
        <w:rPr>
          <w:lang w:val="sr-Latn-CS"/>
        </w:rPr>
        <w:t>j</w:t>
      </w:r>
      <w:r w:rsidRPr="007C126F">
        <w:rPr>
          <w:lang w:val="sr-Latn-CS"/>
        </w:rPr>
        <w:t>eština vaspitača</w:t>
      </w:r>
      <w:r w:rsidR="00DF333A" w:rsidRPr="007C126F">
        <w:rPr>
          <w:lang w:val="sr-Latn-CS"/>
        </w:rPr>
        <w:t xml:space="preserve"> i nastavnika </w:t>
      </w:r>
      <w:r w:rsidRPr="007C126F">
        <w:rPr>
          <w:lang w:val="sr-Latn-CS"/>
        </w:rPr>
        <w:t xml:space="preserve"> kojima se omoguć</w:t>
      </w:r>
      <w:r w:rsidR="004B465B">
        <w:rPr>
          <w:lang w:val="sr-Latn-CS"/>
        </w:rPr>
        <w:t>uju podsticajni uslovi za djecu</w:t>
      </w:r>
      <w:r w:rsidRPr="007C126F">
        <w:rPr>
          <w:lang w:val="sr-Latn-CS"/>
        </w:rPr>
        <w:t xml:space="preserve"> i daje podrška djetetovoj potrebi za učenjem.</w:t>
      </w:r>
    </w:p>
    <w:p w:rsidR="007E4EF2" w:rsidRPr="007C126F" w:rsidRDefault="007E4EF2" w:rsidP="002666C6">
      <w:pPr>
        <w:spacing w:after="0" w:line="240" w:lineRule="auto"/>
        <w:jc w:val="both"/>
        <w:rPr>
          <w:lang w:val="sr-Latn-CS"/>
        </w:rPr>
      </w:pPr>
    </w:p>
    <w:p w:rsidR="007E4EF2" w:rsidRPr="007C126F" w:rsidRDefault="007E4EF2" w:rsidP="002666C6">
      <w:pPr>
        <w:spacing w:after="0" w:line="240" w:lineRule="auto"/>
        <w:jc w:val="both"/>
        <w:rPr>
          <w:rFonts w:cs="Calibri"/>
        </w:rPr>
      </w:pPr>
      <w:r w:rsidRPr="007C126F">
        <w:rPr>
          <w:b/>
          <w:lang w:val="sr-Latn-CS"/>
        </w:rPr>
        <w:t xml:space="preserve">Specifični ciljevi programa: </w:t>
      </w:r>
      <w:r w:rsidRPr="007C126F">
        <w:rPr>
          <w:rFonts w:cs="Calibri"/>
        </w:rPr>
        <w:t>pojačavanje os</w:t>
      </w:r>
      <w:r w:rsidR="00DF333A" w:rsidRPr="007C126F">
        <w:rPr>
          <w:rFonts w:cs="Calibri"/>
        </w:rPr>
        <w:t>j</w:t>
      </w:r>
      <w:r w:rsidRPr="007C126F">
        <w:rPr>
          <w:rFonts w:cs="Calibri"/>
        </w:rPr>
        <w:t xml:space="preserve">etljivosti </w:t>
      </w:r>
      <w:r w:rsidR="00DF333A" w:rsidRPr="007C126F">
        <w:rPr>
          <w:rFonts w:cs="Calibri"/>
        </w:rPr>
        <w:t xml:space="preserve">nastavnika u osnovnim školama i </w:t>
      </w:r>
      <w:r w:rsidRPr="007C126F">
        <w:rPr>
          <w:rFonts w:cs="Calibri"/>
        </w:rPr>
        <w:t xml:space="preserve">vaspitača </w:t>
      </w:r>
      <w:r w:rsidR="00DF333A" w:rsidRPr="007C126F">
        <w:rPr>
          <w:rFonts w:cs="Calibri"/>
        </w:rPr>
        <w:t xml:space="preserve">u dječijim vrtićima </w:t>
      </w:r>
      <w:r w:rsidRPr="007C126F">
        <w:rPr>
          <w:rFonts w:cs="Calibri"/>
        </w:rPr>
        <w:t xml:space="preserve">za potrebe djece u procesu učenja, s obzirom na karakteristike učenja djece </w:t>
      </w:r>
      <w:r w:rsidR="00DF333A" w:rsidRPr="007C126F">
        <w:rPr>
          <w:rFonts w:cs="Calibri"/>
        </w:rPr>
        <w:t>u različitim uzrastima</w:t>
      </w:r>
      <w:r w:rsidRPr="007C126F">
        <w:rPr>
          <w:rFonts w:cs="Calibri"/>
        </w:rPr>
        <w:t xml:space="preserve">; osnaživanje </w:t>
      </w:r>
      <w:r w:rsidR="00DF333A" w:rsidRPr="007C126F">
        <w:rPr>
          <w:rFonts w:cs="Calibri"/>
        </w:rPr>
        <w:t xml:space="preserve">nastavnika i </w:t>
      </w:r>
      <w:r w:rsidRPr="007C126F">
        <w:rPr>
          <w:rFonts w:cs="Calibri"/>
        </w:rPr>
        <w:t>vaspitača za r</w:t>
      </w:r>
      <w:r w:rsidR="00DF333A" w:rsidRPr="007C126F">
        <w:rPr>
          <w:rFonts w:cs="Calibri"/>
        </w:rPr>
        <w:t>j</w:t>
      </w:r>
      <w:r w:rsidRPr="007C126F">
        <w:rPr>
          <w:rFonts w:cs="Calibri"/>
        </w:rPr>
        <w:t>ešavanje različitih problemskih situacija u procesu dječ</w:t>
      </w:r>
      <w:r w:rsidR="004B465B">
        <w:rPr>
          <w:rFonts w:cs="Calibri"/>
        </w:rPr>
        <w:t>i</w:t>
      </w:r>
      <w:r w:rsidRPr="007C126F">
        <w:rPr>
          <w:rFonts w:cs="Calibri"/>
        </w:rPr>
        <w:t>jeg učenja; uviđanje prilika za ostvarivanja individuali</w:t>
      </w:r>
      <w:r w:rsidR="0082465F" w:rsidRPr="007C126F">
        <w:rPr>
          <w:rFonts w:cs="Calibri"/>
        </w:rPr>
        <w:t>zacije u procesu dječ</w:t>
      </w:r>
      <w:r w:rsidR="004B465B">
        <w:rPr>
          <w:rFonts w:cs="Calibri"/>
        </w:rPr>
        <w:t>i</w:t>
      </w:r>
      <w:r w:rsidR="0082465F" w:rsidRPr="007C126F">
        <w:rPr>
          <w:rFonts w:cs="Calibri"/>
        </w:rPr>
        <w:t>jeg učenja</w:t>
      </w:r>
      <w:r w:rsidRPr="007C126F">
        <w:rPr>
          <w:rFonts w:cs="Calibri"/>
        </w:rPr>
        <w:t xml:space="preserve"> sa naglaskom na prim</w:t>
      </w:r>
      <w:r w:rsidR="00DF333A" w:rsidRPr="007C126F">
        <w:rPr>
          <w:rFonts w:cs="Calibri"/>
        </w:rPr>
        <w:t>jenu</w:t>
      </w:r>
      <w:r w:rsidRPr="007C126F">
        <w:rPr>
          <w:rFonts w:cs="Calibri"/>
        </w:rPr>
        <w:t xml:space="preserve"> vršnjačkog i kooperativnog učenja; iskustveno spoznavanje uticaja povratne informacije o postignuću na motivaciju za </w:t>
      </w:r>
      <w:r w:rsidRPr="007C126F">
        <w:rPr>
          <w:rFonts w:cs="Calibri"/>
        </w:rPr>
        <w:lastRenderedPageBreak/>
        <w:t>učenje;</w:t>
      </w:r>
      <w:r w:rsidR="0082465F" w:rsidRPr="007C126F">
        <w:rPr>
          <w:rFonts w:cs="Calibri"/>
        </w:rPr>
        <w:t xml:space="preserve">usavršavanje  vještina davanja povratne informacije djetetu i roditelju; </w:t>
      </w:r>
      <w:r w:rsidR="00DF333A" w:rsidRPr="007C126F">
        <w:rPr>
          <w:rFonts w:cs="Calibri"/>
        </w:rPr>
        <w:t xml:space="preserve">usavršavanje </w:t>
      </w:r>
      <w:r w:rsidRPr="007C126F">
        <w:rPr>
          <w:rFonts w:cs="Calibri"/>
        </w:rPr>
        <w:t xml:space="preserve"> v</w:t>
      </w:r>
      <w:r w:rsidR="00DF333A" w:rsidRPr="007C126F">
        <w:rPr>
          <w:rFonts w:cs="Calibri"/>
        </w:rPr>
        <w:t>j</w:t>
      </w:r>
      <w:r w:rsidRPr="007C126F">
        <w:rPr>
          <w:rFonts w:cs="Calibri"/>
        </w:rPr>
        <w:t>eština za postizanje atmosfere podsticajne za dječ</w:t>
      </w:r>
      <w:r w:rsidR="004B465B">
        <w:rPr>
          <w:rFonts w:cs="Calibri"/>
        </w:rPr>
        <w:t>i</w:t>
      </w:r>
      <w:r w:rsidRPr="007C126F">
        <w:rPr>
          <w:rFonts w:cs="Calibri"/>
        </w:rPr>
        <w:t>je učenje; uviđanje značaja uticaja uređenja sredine na dječ</w:t>
      </w:r>
      <w:r w:rsidR="004B465B">
        <w:rPr>
          <w:rFonts w:cs="Calibri"/>
        </w:rPr>
        <w:t>iji razvoj i učenje</w:t>
      </w:r>
    </w:p>
    <w:p w:rsidR="007E4EF2" w:rsidRPr="007C126F" w:rsidRDefault="007E4EF2" w:rsidP="002666C6">
      <w:pPr>
        <w:spacing w:after="0" w:line="240" w:lineRule="auto"/>
        <w:ind w:left="150"/>
        <w:jc w:val="both"/>
        <w:rPr>
          <w:rFonts w:cs="Calibri"/>
        </w:rPr>
      </w:pPr>
    </w:p>
    <w:p w:rsidR="007E4EF2" w:rsidRPr="007C126F" w:rsidRDefault="007E4EF2" w:rsidP="002666C6">
      <w:pPr>
        <w:spacing w:after="0" w:line="240" w:lineRule="auto"/>
        <w:jc w:val="both"/>
        <w:rPr>
          <w:rFonts w:cs="Arial"/>
        </w:rPr>
      </w:pPr>
      <w:r w:rsidRPr="007C126F">
        <w:rPr>
          <w:b/>
          <w:lang w:val="sr-Latn-CS"/>
        </w:rPr>
        <w:t xml:space="preserve">Ciljna grupa: </w:t>
      </w:r>
      <w:r w:rsidR="0082465F" w:rsidRPr="007C126F">
        <w:rPr>
          <w:lang w:val="sr-Latn-CS"/>
        </w:rPr>
        <w:t xml:space="preserve">stručni saradnici i direktori osnovnih škola i predškolskih ustanova, </w:t>
      </w:r>
      <w:r w:rsidRPr="007C126F">
        <w:rPr>
          <w:lang w:val="sr-Latn-CS"/>
        </w:rPr>
        <w:t>nastavnici predškolskog vaspitanja i medicinske sestre,</w:t>
      </w:r>
      <w:r w:rsidR="0082465F" w:rsidRPr="007C126F">
        <w:rPr>
          <w:rFonts w:cs="Arial"/>
        </w:rPr>
        <w:t xml:space="preserve">nastavnici razredne i predmetne nastave </w:t>
      </w:r>
    </w:p>
    <w:p w:rsidR="0082465F" w:rsidRPr="007C126F" w:rsidRDefault="0082465F" w:rsidP="002666C6">
      <w:pPr>
        <w:spacing w:after="0" w:line="240" w:lineRule="auto"/>
        <w:jc w:val="both"/>
        <w:rPr>
          <w:lang w:val="sr-Latn-CS"/>
        </w:rPr>
      </w:pPr>
    </w:p>
    <w:p w:rsidR="007E4EF2" w:rsidRPr="007C126F" w:rsidRDefault="007E4EF2" w:rsidP="002666C6">
      <w:pPr>
        <w:spacing w:after="0" w:line="240" w:lineRule="auto"/>
        <w:jc w:val="both"/>
        <w:rPr>
          <w:rFonts w:cs="Arial"/>
        </w:rPr>
      </w:pPr>
      <w:r w:rsidRPr="007C126F">
        <w:rPr>
          <w:b/>
          <w:lang w:val="sr-Latn-CS"/>
        </w:rPr>
        <w:t>Metode i tehnike rada</w:t>
      </w:r>
      <w:r w:rsidRPr="007C126F">
        <w:rPr>
          <w:rFonts w:cs="Arial"/>
        </w:rPr>
        <w:t>: obuka interaktivnog tipa.</w:t>
      </w:r>
    </w:p>
    <w:p w:rsidR="007E4EF2" w:rsidRPr="007C126F" w:rsidRDefault="007E4EF2" w:rsidP="002666C6">
      <w:pPr>
        <w:spacing w:after="0" w:line="240" w:lineRule="auto"/>
        <w:jc w:val="both"/>
        <w:rPr>
          <w:b/>
          <w:lang w:val="sr-Latn-CS"/>
        </w:rPr>
      </w:pPr>
    </w:p>
    <w:p w:rsidR="007E4EF2" w:rsidRPr="007C126F" w:rsidRDefault="007E4EF2" w:rsidP="002666C6">
      <w:pPr>
        <w:spacing w:after="0" w:line="240" w:lineRule="auto"/>
        <w:jc w:val="both"/>
        <w:rPr>
          <w:b/>
          <w:lang w:val="sr-Latn-CS"/>
        </w:rPr>
      </w:pPr>
      <w:r w:rsidRPr="007C126F">
        <w:rPr>
          <w:b/>
          <w:lang w:val="sr-Latn-CS"/>
        </w:rPr>
        <w:t>Teme:</w:t>
      </w:r>
      <w:r w:rsidRPr="007C126F">
        <w:rPr>
          <w:b/>
          <w:lang w:val="sr-Latn-CS"/>
        </w:rPr>
        <w:tab/>
      </w:r>
    </w:p>
    <w:p w:rsidR="007E4EF2" w:rsidRPr="007C126F" w:rsidRDefault="007E4EF2" w:rsidP="002666C6">
      <w:pPr>
        <w:pStyle w:val="ListParagraph"/>
        <w:numPr>
          <w:ilvl w:val="0"/>
          <w:numId w:val="264"/>
        </w:numPr>
        <w:jc w:val="both"/>
        <w:rPr>
          <w:rFonts w:ascii="Verdana" w:hAnsi="Verdana"/>
        </w:rPr>
      </w:pPr>
      <w:r w:rsidRPr="007C126F">
        <w:rPr>
          <w:rFonts w:ascii="Verdana" w:hAnsi="Verdana" w:cs="Arial"/>
          <w:lang w:val="sr-Latn-CS"/>
        </w:rPr>
        <w:t xml:space="preserve">Načini učenja </w:t>
      </w:r>
    </w:p>
    <w:p w:rsidR="007E4EF2" w:rsidRPr="007C126F" w:rsidRDefault="007E4EF2" w:rsidP="002666C6">
      <w:pPr>
        <w:pStyle w:val="ListParagraph"/>
        <w:numPr>
          <w:ilvl w:val="0"/>
          <w:numId w:val="264"/>
        </w:numPr>
        <w:jc w:val="both"/>
        <w:rPr>
          <w:rFonts w:ascii="Verdana" w:hAnsi="Verdana"/>
        </w:rPr>
      </w:pPr>
      <w:r w:rsidRPr="007C126F">
        <w:rPr>
          <w:rFonts w:ascii="Verdana" w:hAnsi="Verdana" w:cs="Arial"/>
          <w:lang w:val="sr-Latn-CS"/>
        </w:rPr>
        <w:t>Sredina za učenje i razvoj</w:t>
      </w:r>
    </w:p>
    <w:p w:rsidR="007E4EF2" w:rsidRPr="007C126F" w:rsidRDefault="007E4EF2" w:rsidP="002666C6">
      <w:pPr>
        <w:pStyle w:val="ListParagraph"/>
        <w:numPr>
          <w:ilvl w:val="0"/>
          <w:numId w:val="264"/>
        </w:numPr>
        <w:jc w:val="both"/>
        <w:rPr>
          <w:rFonts w:ascii="Verdana" w:hAnsi="Verdana" w:cs="Arial"/>
          <w:lang w:val="sr-Latn-CS"/>
        </w:rPr>
      </w:pPr>
      <w:r w:rsidRPr="007C126F">
        <w:rPr>
          <w:rFonts w:ascii="Verdana" w:hAnsi="Verdana" w:cs="Arial"/>
          <w:lang w:val="sr-Latn-CS"/>
        </w:rPr>
        <w:t>Prim</w:t>
      </w:r>
      <w:r w:rsidR="0082465F" w:rsidRPr="007C126F">
        <w:rPr>
          <w:rFonts w:ascii="Verdana" w:hAnsi="Verdana" w:cs="Arial"/>
          <w:lang w:val="sr-Latn-CS"/>
        </w:rPr>
        <w:t>j</w:t>
      </w:r>
      <w:r w:rsidRPr="007C126F">
        <w:rPr>
          <w:rFonts w:ascii="Verdana" w:hAnsi="Verdana" w:cs="Arial"/>
          <w:lang w:val="sr-Latn-CS"/>
        </w:rPr>
        <w:t xml:space="preserve">ena individualizacije </w:t>
      </w:r>
    </w:p>
    <w:p w:rsidR="007E4EF2" w:rsidRPr="007C126F" w:rsidRDefault="007E4EF2" w:rsidP="002666C6">
      <w:pPr>
        <w:pStyle w:val="ListParagraph"/>
        <w:numPr>
          <w:ilvl w:val="0"/>
          <w:numId w:val="264"/>
        </w:numPr>
        <w:spacing w:after="0" w:line="240" w:lineRule="auto"/>
        <w:jc w:val="both"/>
        <w:rPr>
          <w:rFonts w:ascii="Verdana" w:hAnsi="Verdana"/>
          <w:lang w:val="sr-Latn-CS"/>
        </w:rPr>
      </w:pPr>
      <w:r w:rsidRPr="007C126F">
        <w:rPr>
          <w:rFonts w:ascii="Verdana" w:hAnsi="Verdana" w:cs="Arial"/>
          <w:lang w:val="sr-Latn-CS"/>
        </w:rPr>
        <w:t>Povratna informacija d</w:t>
      </w:r>
      <w:r w:rsidR="0082465F" w:rsidRPr="007C126F">
        <w:rPr>
          <w:rFonts w:ascii="Verdana" w:hAnsi="Verdana" w:cs="Arial"/>
          <w:lang w:val="sr-Latn-CS"/>
        </w:rPr>
        <w:t>j</w:t>
      </w:r>
      <w:r w:rsidRPr="007C126F">
        <w:rPr>
          <w:rFonts w:ascii="Verdana" w:hAnsi="Verdana" w:cs="Arial"/>
          <w:lang w:val="sr-Latn-CS"/>
        </w:rPr>
        <w:t>etetu i roditelju</w:t>
      </w:r>
    </w:p>
    <w:p w:rsidR="007E4EF2" w:rsidRPr="007C126F" w:rsidRDefault="007E4EF2" w:rsidP="002666C6">
      <w:pPr>
        <w:spacing w:after="0" w:line="240" w:lineRule="auto"/>
        <w:jc w:val="both"/>
        <w:rPr>
          <w:b/>
          <w:lang w:val="sr-Latn-CS"/>
        </w:rPr>
      </w:pPr>
    </w:p>
    <w:p w:rsidR="007E4EF2" w:rsidRPr="007C126F" w:rsidRDefault="007E4EF2"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Arial"/>
          <w:lang w:val="en-US"/>
        </w:rPr>
        <w:t>jedan dan (8 sati ).</w:t>
      </w:r>
    </w:p>
    <w:p w:rsidR="007E4EF2" w:rsidRPr="007C126F" w:rsidRDefault="007E4EF2" w:rsidP="002666C6">
      <w:pPr>
        <w:spacing w:after="0" w:line="240" w:lineRule="auto"/>
        <w:jc w:val="both"/>
        <w:rPr>
          <w:b/>
          <w:lang w:val="sr-Latn-CS"/>
        </w:rPr>
      </w:pPr>
    </w:p>
    <w:p w:rsidR="007E4EF2" w:rsidRPr="007C126F" w:rsidRDefault="007E4EF2" w:rsidP="002666C6">
      <w:pPr>
        <w:spacing w:after="0" w:line="240" w:lineRule="auto"/>
        <w:jc w:val="both"/>
        <w:rPr>
          <w:rFonts w:cs="Arial"/>
          <w:lang w:val="sr-Latn-CS"/>
        </w:rPr>
      </w:pPr>
      <w:r w:rsidRPr="007C126F">
        <w:rPr>
          <w:b/>
          <w:lang w:val="sr-Latn-CS"/>
        </w:rPr>
        <w:t xml:space="preserve">Broj učesnika u grupi: </w:t>
      </w:r>
      <w:r w:rsidRPr="007C126F">
        <w:rPr>
          <w:rFonts w:cs="Arial"/>
          <w:lang w:val="en-US"/>
        </w:rPr>
        <w:t>od 15 do 30 učesnika.</w:t>
      </w:r>
    </w:p>
    <w:p w:rsidR="007E4EF2" w:rsidRPr="007C126F" w:rsidRDefault="007E4EF2" w:rsidP="002666C6">
      <w:pPr>
        <w:spacing w:after="0" w:line="240" w:lineRule="auto"/>
        <w:jc w:val="both"/>
        <w:rPr>
          <w:rFonts w:cs="Arial"/>
          <w:lang w:val="sr-Latn-CS"/>
        </w:rPr>
      </w:pPr>
    </w:p>
    <w:p w:rsidR="007E4EF2" w:rsidRPr="007C126F" w:rsidRDefault="007E4EF2" w:rsidP="002666C6">
      <w:pPr>
        <w:spacing w:after="0" w:line="240" w:lineRule="auto"/>
        <w:jc w:val="both"/>
        <w:rPr>
          <w:rFonts w:eastAsia="Verdana"/>
        </w:rPr>
      </w:pPr>
      <w:r w:rsidRPr="007C126F">
        <w:rPr>
          <w:rFonts w:cs="Arial"/>
          <w:b/>
          <w:bCs/>
          <w:lang w:val="sr-Latn-CS"/>
        </w:rPr>
        <w:t>Cijena po učesniku dnevno i šta ona uključuje:</w:t>
      </w:r>
      <w:r w:rsidR="0082465F" w:rsidRPr="007C126F">
        <w:rPr>
          <w:shd w:val="clear" w:color="auto" w:fill="FFFFFF"/>
        </w:rPr>
        <w:t>27</w:t>
      </w:r>
      <w:r w:rsidRPr="007C126F">
        <w:rPr>
          <w:rFonts w:cs="Arial"/>
          <w:lang w:val="sr-Latn-CS"/>
        </w:rPr>
        <w:t>€</w:t>
      </w:r>
      <w:r w:rsidRPr="007C126F">
        <w:rPr>
          <w:shd w:val="clear" w:color="auto" w:fill="FFFFFF"/>
        </w:rPr>
        <w:t xml:space="preserve"> (uračunati su</w:t>
      </w:r>
      <w:r w:rsidRPr="007C126F">
        <w:rPr>
          <w:rFonts w:eastAsia="Verdana"/>
        </w:rPr>
        <w:t>honorari</w:t>
      </w:r>
      <w:r w:rsidR="0082465F" w:rsidRPr="007C126F">
        <w:rPr>
          <w:rFonts w:eastAsia="Verdana"/>
        </w:rPr>
        <w:t xml:space="preserve"> za voditelje</w:t>
      </w:r>
      <w:r w:rsidRPr="007C126F">
        <w:rPr>
          <w:rFonts w:eastAsia="Verdana"/>
        </w:rPr>
        <w:t xml:space="preserve"> seminara, sm</w:t>
      </w:r>
      <w:r w:rsidR="0082465F" w:rsidRPr="007C126F">
        <w:rPr>
          <w:rFonts w:eastAsia="Verdana"/>
        </w:rPr>
        <w:t>j</w:t>
      </w:r>
      <w:r w:rsidRPr="007C126F">
        <w:rPr>
          <w:rFonts w:eastAsia="Verdana"/>
        </w:rPr>
        <w:t>eštaj i putni troškovi voditelja seminara i stručni i potrošni materijal za učesnike).</w:t>
      </w:r>
    </w:p>
    <w:p w:rsidR="007E4EF2" w:rsidRPr="007C126F" w:rsidRDefault="007E4EF2" w:rsidP="002666C6">
      <w:pPr>
        <w:jc w:val="both"/>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E2E67" w:rsidRPr="007C126F" w:rsidTr="005E2E67">
        <w:tc>
          <w:tcPr>
            <w:tcW w:w="9179" w:type="dxa"/>
            <w:shd w:val="clear" w:color="auto" w:fill="E0E0E0"/>
          </w:tcPr>
          <w:p w:rsidR="005E2E67" w:rsidRPr="007C126F" w:rsidRDefault="008276E8" w:rsidP="002666C6">
            <w:pPr>
              <w:spacing w:after="0" w:line="240" w:lineRule="auto"/>
              <w:jc w:val="both"/>
              <w:rPr>
                <w:rFonts w:eastAsia="SimSun"/>
                <w:b/>
                <w:lang w:val="sr-Latn-CS"/>
              </w:rPr>
            </w:pPr>
            <w:r>
              <w:rPr>
                <w:rFonts w:eastAsia="SimSun"/>
                <w:b/>
                <w:lang w:val="sr-Latn-CS"/>
              </w:rPr>
              <w:t>220</w:t>
            </w:r>
            <w:r w:rsidR="00BE6201" w:rsidRPr="007C126F">
              <w:rPr>
                <w:rFonts w:eastAsia="SimSun"/>
                <w:b/>
                <w:lang w:val="sr-Latn-CS"/>
              </w:rPr>
              <w:t>.</w:t>
            </w:r>
            <w:r w:rsidR="007E4EF2" w:rsidRPr="007C126F">
              <w:rPr>
                <w:rFonts w:eastAsia="SimSun"/>
                <w:b/>
                <w:lang w:val="sr-Latn-CS"/>
              </w:rPr>
              <w:t xml:space="preserve"> Razvoj kritičkog mišljenja </w:t>
            </w:r>
            <w:r w:rsidR="00BE6201" w:rsidRPr="007C126F">
              <w:rPr>
                <w:rFonts w:eastAsia="SimSun"/>
                <w:b/>
                <w:lang w:val="sr-Latn-CS"/>
              </w:rPr>
              <w:t xml:space="preserve">kod djece predškolskog i ranog školskog uzrasta </w:t>
            </w:r>
          </w:p>
        </w:tc>
      </w:tr>
    </w:tbl>
    <w:p w:rsidR="00BE6201" w:rsidRPr="007C126F" w:rsidRDefault="00BE6201" w:rsidP="002666C6">
      <w:pPr>
        <w:spacing w:after="0" w:line="240" w:lineRule="auto"/>
        <w:jc w:val="both"/>
        <w:rPr>
          <w:b/>
          <w:lang w:val="sr-Latn-CS"/>
        </w:rPr>
      </w:pPr>
    </w:p>
    <w:p w:rsidR="00BE6201" w:rsidRPr="007C126F" w:rsidRDefault="00BE6201" w:rsidP="002666C6">
      <w:pPr>
        <w:spacing w:after="0" w:line="240" w:lineRule="auto"/>
        <w:jc w:val="both"/>
        <w:rPr>
          <w:rFonts w:cs="Arial"/>
          <w:lang w:val="sr-Latn-CS"/>
        </w:rPr>
      </w:pPr>
      <w:r w:rsidRPr="007C126F">
        <w:rPr>
          <w:b/>
          <w:lang w:val="sr-Latn-CS"/>
        </w:rPr>
        <w:t>Autori:</w:t>
      </w:r>
      <w:r w:rsidR="008A54AD">
        <w:rPr>
          <w:rFonts w:cs="Arial"/>
          <w:lang w:val="it-IT"/>
        </w:rPr>
        <w:t>d</w:t>
      </w:r>
      <w:r w:rsidRPr="007C126F">
        <w:rPr>
          <w:rFonts w:cs="Arial"/>
          <w:lang w:val="it-IT"/>
        </w:rPr>
        <w:t>oc. dr Biljana Maslovarić i Vesna Dimitrijević</w:t>
      </w:r>
    </w:p>
    <w:p w:rsidR="00BE6201" w:rsidRPr="007C126F" w:rsidRDefault="00BE6201" w:rsidP="002666C6">
      <w:pPr>
        <w:spacing w:after="0" w:line="240" w:lineRule="auto"/>
        <w:jc w:val="both"/>
        <w:rPr>
          <w:b/>
          <w:lang w:val="sr-Latn-CS"/>
        </w:rPr>
      </w:pPr>
      <w:r w:rsidRPr="007C126F">
        <w:rPr>
          <w:rFonts w:cs="Tahoma"/>
          <w:b/>
          <w:bCs/>
          <w:lang w:val="sr-Latn-CS"/>
        </w:rPr>
        <w:t>Naziv institucije/organizacije koja podržava program:</w:t>
      </w:r>
      <w:r w:rsidRPr="007C126F">
        <w:rPr>
          <w:lang w:val="de-DE"/>
        </w:rPr>
        <w:t xml:space="preserve">Filozofski fakultet, Nikšić </w:t>
      </w:r>
    </w:p>
    <w:p w:rsidR="00BE6201" w:rsidRPr="007C126F" w:rsidRDefault="00BE6201" w:rsidP="002666C6">
      <w:pPr>
        <w:spacing w:after="0" w:line="240" w:lineRule="auto"/>
        <w:jc w:val="both"/>
        <w:rPr>
          <w:rFonts w:cs="Arial"/>
          <w:lang w:val="sr-Latn-CS"/>
        </w:rPr>
      </w:pPr>
      <w:r w:rsidRPr="007C126F">
        <w:rPr>
          <w:b/>
          <w:lang w:val="sr-Latn-CS"/>
        </w:rPr>
        <w:t xml:space="preserve">Odgovorna osoba (koordinator): </w:t>
      </w:r>
      <w:r w:rsidR="008A54AD">
        <w:rPr>
          <w:lang w:val="de-DE"/>
        </w:rPr>
        <w:t>d</w:t>
      </w:r>
      <w:r w:rsidRPr="007C126F">
        <w:rPr>
          <w:lang w:val="de-DE"/>
        </w:rPr>
        <w:t>oc.dr Biljana Maslovarić</w:t>
      </w:r>
    </w:p>
    <w:p w:rsidR="00BE6201" w:rsidRPr="007C126F" w:rsidRDefault="00BE6201" w:rsidP="002666C6">
      <w:pPr>
        <w:spacing w:after="0" w:line="240" w:lineRule="auto"/>
        <w:jc w:val="both"/>
        <w:rPr>
          <w:lang w:val="de-DE"/>
        </w:rPr>
      </w:pPr>
      <w:r w:rsidRPr="007C126F">
        <w:rPr>
          <w:b/>
          <w:lang w:val="sr-Latn-CS"/>
        </w:rPr>
        <w:t xml:space="preserve">Adresa: </w:t>
      </w:r>
      <w:r w:rsidRPr="007C126F">
        <w:rPr>
          <w:lang w:val="de-DE"/>
        </w:rPr>
        <w:t>BulevarSvetog Petra Cetinjskog 25/V</w:t>
      </w:r>
    </w:p>
    <w:p w:rsidR="00BE6201" w:rsidRPr="007C126F" w:rsidRDefault="00BE6201" w:rsidP="002666C6">
      <w:pPr>
        <w:spacing w:after="0" w:line="240" w:lineRule="auto"/>
        <w:jc w:val="both"/>
        <w:rPr>
          <w:lang w:val="de-DE"/>
        </w:rPr>
      </w:pPr>
      <w:r w:rsidRPr="007C126F">
        <w:rPr>
          <w:b/>
          <w:lang w:val="sr-Latn-CS"/>
        </w:rPr>
        <w:t>E-mail</w:t>
      </w:r>
      <w:r w:rsidRPr="007C126F">
        <w:rPr>
          <w:lang w:val="de-DE"/>
        </w:rPr>
        <w:t>: biljanam@pccg.co.me</w:t>
      </w:r>
    </w:p>
    <w:p w:rsidR="00BE6201" w:rsidRPr="007C126F" w:rsidRDefault="00BE6201" w:rsidP="002666C6">
      <w:pPr>
        <w:spacing w:after="0" w:line="240" w:lineRule="auto"/>
        <w:jc w:val="both"/>
        <w:rPr>
          <w:lang w:val="de-DE"/>
        </w:rPr>
      </w:pPr>
      <w:r w:rsidRPr="007C126F">
        <w:rPr>
          <w:b/>
          <w:lang w:val="sr-Latn-CS"/>
        </w:rPr>
        <w:t xml:space="preserve">Broj telefona: </w:t>
      </w:r>
      <w:r w:rsidRPr="007C126F">
        <w:rPr>
          <w:lang w:val="de-DE"/>
        </w:rPr>
        <w:t>+ 382 20 248667</w:t>
      </w:r>
    </w:p>
    <w:p w:rsidR="00BE6201" w:rsidRPr="007C126F" w:rsidRDefault="00BE6201" w:rsidP="002666C6">
      <w:pPr>
        <w:spacing w:after="0" w:line="240" w:lineRule="auto"/>
        <w:jc w:val="both"/>
        <w:rPr>
          <w:rFonts w:cs="Arial"/>
          <w:lang w:val="sr-Latn-CS"/>
        </w:rPr>
      </w:pPr>
    </w:p>
    <w:p w:rsidR="00BE6201" w:rsidRPr="007C126F" w:rsidRDefault="00BE6201" w:rsidP="002666C6">
      <w:pPr>
        <w:spacing w:line="240" w:lineRule="auto"/>
        <w:jc w:val="both"/>
        <w:rPr>
          <w:rFonts w:cs="Arial"/>
          <w:lang w:val="it-IT"/>
        </w:rPr>
      </w:pPr>
      <w:r w:rsidRPr="007C126F">
        <w:rPr>
          <w:b/>
          <w:lang w:val="sr-Latn-CS"/>
        </w:rPr>
        <w:t>O</w:t>
      </w:r>
      <w:r w:rsidRPr="007C126F">
        <w:rPr>
          <w:b/>
        </w:rPr>
        <w:t xml:space="preserve">pšti cilj </w:t>
      </w:r>
      <w:r w:rsidRPr="007C126F">
        <w:rPr>
          <w:b/>
          <w:lang w:val="sr-Latn-CS"/>
        </w:rPr>
        <w:t xml:space="preserve"> programa:</w:t>
      </w:r>
      <w:r w:rsidR="00B27609" w:rsidRPr="007C126F">
        <w:rPr>
          <w:rFonts w:cs="Arial"/>
          <w:lang w:val="it-IT"/>
        </w:rPr>
        <w:t>j</w:t>
      </w:r>
      <w:r w:rsidRPr="007C126F">
        <w:rPr>
          <w:rFonts w:cs="Arial"/>
          <w:lang w:val="it-IT"/>
        </w:rPr>
        <w:t>ačanje pedagoško-metodoloških znanja kod vaspi</w:t>
      </w:r>
      <w:r w:rsidR="00B27609" w:rsidRPr="007C126F">
        <w:rPr>
          <w:rFonts w:cs="Arial"/>
          <w:lang w:val="it-IT"/>
        </w:rPr>
        <w:t>tača i njihova primjena u grupi</w:t>
      </w:r>
      <w:r w:rsidRPr="007C126F">
        <w:rPr>
          <w:rFonts w:cs="Arial"/>
          <w:lang w:val="it-IT"/>
        </w:rPr>
        <w:t xml:space="preserve"> i u radu sa djecom</w:t>
      </w:r>
    </w:p>
    <w:p w:rsidR="00BE6201" w:rsidRPr="007C126F" w:rsidRDefault="00BE6201" w:rsidP="002666C6">
      <w:pPr>
        <w:spacing w:after="0" w:line="240" w:lineRule="auto"/>
        <w:jc w:val="both"/>
        <w:rPr>
          <w:rFonts w:cs="Arial"/>
          <w:lang w:val="sr-Latn-CS"/>
        </w:rPr>
      </w:pPr>
    </w:p>
    <w:p w:rsidR="00BE6201" w:rsidRPr="007C126F" w:rsidRDefault="00B27609" w:rsidP="002666C6">
      <w:pPr>
        <w:spacing w:after="0" w:line="240" w:lineRule="auto"/>
        <w:jc w:val="both"/>
        <w:rPr>
          <w:rFonts w:cs="Arial"/>
          <w:lang w:val="it-IT"/>
        </w:rPr>
      </w:pPr>
      <w:r w:rsidRPr="007C126F">
        <w:rPr>
          <w:b/>
          <w:lang w:val="sr-Latn-CS"/>
        </w:rPr>
        <w:t xml:space="preserve">Specifični ciljevi programa: </w:t>
      </w:r>
      <w:r w:rsidRPr="007C126F">
        <w:rPr>
          <w:lang w:val="sr-Latn-CS"/>
        </w:rPr>
        <w:t>s</w:t>
      </w:r>
      <w:r w:rsidR="00BE6201" w:rsidRPr="007C126F">
        <w:rPr>
          <w:rFonts w:cs="Arial"/>
          <w:lang w:val="it-IT"/>
        </w:rPr>
        <w:t>ticanje znanja i vještina o metodama i tehnikama interaktivne obuke</w:t>
      </w:r>
      <w:r w:rsidRPr="007C126F">
        <w:rPr>
          <w:rFonts w:cs="Arial"/>
          <w:lang w:val="sr-Latn-CS"/>
        </w:rPr>
        <w:t xml:space="preserve">; </w:t>
      </w:r>
      <w:r w:rsidRPr="007C126F">
        <w:rPr>
          <w:rFonts w:cs="Arial"/>
          <w:lang w:val="it-IT"/>
        </w:rPr>
        <w:t>r</w:t>
      </w:r>
      <w:r w:rsidR="00BE6201" w:rsidRPr="007C126F">
        <w:rPr>
          <w:rFonts w:cs="Arial"/>
          <w:lang w:val="it-IT"/>
        </w:rPr>
        <w:t>azvijanje spremnosti za saradnju, razmjenu iskustva i  učenja od kolega</w:t>
      </w:r>
      <w:r w:rsidRPr="007C126F">
        <w:rPr>
          <w:rFonts w:cs="Arial"/>
          <w:lang w:val="sr-Latn-CS"/>
        </w:rPr>
        <w:t>; p</w:t>
      </w:r>
      <w:r w:rsidR="00BE6201" w:rsidRPr="007C126F">
        <w:rPr>
          <w:rFonts w:cs="Arial"/>
          <w:lang w:val="it-IT"/>
        </w:rPr>
        <w:t>romovisanje ideje o refleksivnom praktičaru i razvijanje nastavnika-refleksivnih praktičara (koji kontinuirano preispituje, usavršava i  prilagođava svoj rad potrebama obrazovne prakse)</w:t>
      </w:r>
    </w:p>
    <w:p w:rsidR="000D632F" w:rsidRPr="007C126F" w:rsidRDefault="000D632F" w:rsidP="002666C6">
      <w:pPr>
        <w:spacing w:after="0" w:line="240" w:lineRule="auto"/>
        <w:jc w:val="both"/>
        <w:rPr>
          <w:rFonts w:cs="Arial"/>
          <w:lang w:val="sr-Latn-CS"/>
        </w:rPr>
      </w:pPr>
    </w:p>
    <w:p w:rsidR="00BE6201" w:rsidRPr="007C126F" w:rsidRDefault="00BE6201" w:rsidP="002666C6">
      <w:pPr>
        <w:spacing w:after="0" w:line="240" w:lineRule="auto"/>
        <w:jc w:val="both"/>
        <w:rPr>
          <w:rFonts w:cs="Arial"/>
          <w:lang w:val="sr-Latn-CS"/>
        </w:rPr>
      </w:pPr>
      <w:r w:rsidRPr="007C126F">
        <w:rPr>
          <w:b/>
          <w:lang w:val="sr-Latn-CS"/>
        </w:rPr>
        <w:t xml:space="preserve">Ciljna grupa: </w:t>
      </w:r>
      <w:r w:rsidR="00B27609" w:rsidRPr="007C126F">
        <w:rPr>
          <w:rFonts w:cs="Arial"/>
          <w:lang w:val="sr-Latn-CS"/>
        </w:rPr>
        <w:t>n</w:t>
      </w:r>
      <w:r w:rsidRPr="007C126F">
        <w:rPr>
          <w:rFonts w:cs="Tahoma"/>
        </w:rPr>
        <w:t>astavnici</w:t>
      </w:r>
      <w:r w:rsidR="00B27609" w:rsidRPr="007C126F">
        <w:rPr>
          <w:rFonts w:cs="Tahoma"/>
        </w:rPr>
        <w:t xml:space="preserve"> predškolskog vaspitanja i</w:t>
      </w:r>
      <w:r w:rsidRPr="007C126F">
        <w:rPr>
          <w:rFonts w:cs="Tahoma"/>
        </w:rPr>
        <w:t xml:space="preserve"> razredne nastave</w:t>
      </w:r>
    </w:p>
    <w:p w:rsidR="00BE6201" w:rsidRPr="007C126F" w:rsidRDefault="00BE6201" w:rsidP="002666C6">
      <w:pPr>
        <w:spacing w:after="0" w:line="240" w:lineRule="auto"/>
        <w:jc w:val="both"/>
        <w:rPr>
          <w:b/>
          <w:lang w:val="sr-Latn-CS"/>
        </w:rPr>
      </w:pPr>
    </w:p>
    <w:p w:rsidR="00BE6201" w:rsidRPr="008A54AD" w:rsidRDefault="00BE6201" w:rsidP="002666C6">
      <w:pPr>
        <w:spacing w:after="0" w:line="240" w:lineRule="auto"/>
        <w:jc w:val="both"/>
        <w:rPr>
          <w:rFonts w:cs="Arial"/>
          <w:lang w:val="sr-Latn-CS"/>
        </w:rPr>
      </w:pPr>
      <w:r w:rsidRPr="007C126F">
        <w:rPr>
          <w:b/>
          <w:lang w:val="sr-Latn-CS"/>
        </w:rPr>
        <w:t xml:space="preserve">Metode i tehnike rada: </w:t>
      </w:r>
      <w:r w:rsidR="008A54AD">
        <w:rPr>
          <w:rFonts w:cs="Arial"/>
          <w:lang w:val="sr-Latn-CS"/>
        </w:rPr>
        <w:t>o</w:t>
      </w:r>
      <w:r w:rsidRPr="007C126F">
        <w:rPr>
          <w:rFonts w:cs="Arial"/>
          <w:lang w:val="pl-PL"/>
        </w:rPr>
        <w:t xml:space="preserve">buka jeinteraktivnogtipa </w:t>
      </w:r>
    </w:p>
    <w:p w:rsidR="00B27609" w:rsidRPr="007C126F" w:rsidRDefault="00B27609" w:rsidP="002666C6">
      <w:pPr>
        <w:spacing w:after="0" w:line="240" w:lineRule="auto"/>
        <w:jc w:val="both"/>
        <w:rPr>
          <w:b/>
          <w:lang w:val="sr-Latn-CS"/>
        </w:rPr>
      </w:pPr>
    </w:p>
    <w:p w:rsidR="00BE6201" w:rsidRPr="007C126F" w:rsidRDefault="00BE6201" w:rsidP="002666C6">
      <w:pPr>
        <w:spacing w:after="0" w:line="240" w:lineRule="auto"/>
        <w:jc w:val="both"/>
        <w:rPr>
          <w:b/>
          <w:lang w:val="sr-Latn-CS"/>
        </w:rPr>
      </w:pPr>
      <w:r w:rsidRPr="007C126F">
        <w:rPr>
          <w:b/>
          <w:lang w:val="sr-Latn-CS"/>
        </w:rPr>
        <w:t>Teme:</w:t>
      </w:r>
      <w:r w:rsidRPr="007C126F">
        <w:rPr>
          <w:b/>
          <w:lang w:val="sr-Latn-CS"/>
        </w:rPr>
        <w:tab/>
      </w:r>
    </w:p>
    <w:p w:rsidR="00BE6201" w:rsidRPr="007C126F" w:rsidRDefault="00BE6201" w:rsidP="002666C6">
      <w:pPr>
        <w:spacing w:after="0" w:line="240" w:lineRule="auto"/>
        <w:jc w:val="both"/>
        <w:rPr>
          <w:b/>
          <w:lang w:val="sr-Latn-CS"/>
        </w:rPr>
      </w:pPr>
      <w:r w:rsidRPr="007C126F">
        <w:rPr>
          <w:rFonts w:cs="Tahoma"/>
          <w:lang w:val="en-US"/>
        </w:rPr>
        <w:t>I modul: Upoznavanje učesnika sa Programom RWCT i ERR sistemom učenja; upoznavanje sa KWL metodom, metodom KOCKA, kao i sa metodama – brainstorming, galerija i venov dijagram;</w:t>
      </w:r>
    </w:p>
    <w:p w:rsidR="00BE6201" w:rsidRPr="007C126F" w:rsidRDefault="00BE6201" w:rsidP="002666C6">
      <w:pPr>
        <w:spacing w:after="0" w:line="240" w:lineRule="auto"/>
        <w:jc w:val="both"/>
        <w:rPr>
          <w:b/>
          <w:lang w:val="sr-Latn-CS"/>
        </w:rPr>
      </w:pPr>
      <w:r w:rsidRPr="007C126F">
        <w:rPr>
          <w:rFonts w:cs="Tahoma"/>
          <w:lang w:val="en-US"/>
        </w:rPr>
        <w:t>II modul: Upoznavanje učesnika sa karakteristikama saradničkog učenja i sa metodama - Grozdovi, Uglovi, Čitanje sa predviđanjem, Nastavnička pitanja</w:t>
      </w:r>
    </w:p>
    <w:p w:rsidR="00BE6201" w:rsidRPr="007C126F" w:rsidRDefault="00BE6201" w:rsidP="002666C6">
      <w:pPr>
        <w:spacing w:after="0" w:line="240" w:lineRule="auto"/>
        <w:jc w:val="both"/>
        <w:rPr>
          <w:b/>
          <w:lang w:val="sr-Latn-CS"/>
        </w:rPr>
      </w:pPr>
    </w:p>
    <w:p w:rsidR="00BE6201" w:rsidRPr="007C126F" w:rsidRDefault="00BE6201" w:rsidP="002666C6">
      <w:pPr>
        <w:spacing w:after="0" w:line="240" w:lineRule="auto"/>
        <w:jc w:val="both"/>
        <w:rPr>
          <w:rFonts w:cs="Tahoma"/>
          <w:lang w:val="en-US"/>
        </w:rPr>
      </w:pPr>
      <w:r w:rsidRPr="007C126F">
        <w:rPr>
          <w:b/>
          <w:lang w:val="sr-Latn-CS"/>
        </w:rPr>
        <w:t xml:space="preserve">Trajanje programa (broj dana i broj sati efektivnog rada): </w:t>
      </w:r>
      <w:r w:rsidR="00B27609" w:rsidRPr="007C126F">
        <w:rPr>
          <w:rFonts w:cs="Tahoma"/>
          <w:lang w:val="en-US"/>
        </w:rPr>
        <w:t>d</w:t>
      </w:r>
      <w:r w:rsidRPr="007C126F">
        <w:rPr>
          <w:rFonts w:cs="Tahoma"/>
          <w:lang w:val="en-US"/>
        </w:rPr>
        <w:t>va modula po jedan dan, tj.ukupno - dva dana ili 16 sati efektivnog rada</w:t>
      </w:r>
    </w:p>
    <w:p w:rsidR="000D632F" w:rsidRPr="007C126F" w:rsidRDefault="000D632F" w:rsidP="002666C6">
      <w:pPr>
        <w:spacing w:after="0" w:line="240" w:lineRule="auto"/>
        <w:jc w:val="both"/>
        <w:rPr>
          <w:rFonts w:cs="Arial"/>
          <w:lang w:val="sr-Latn-CS"/>
        </w:rPr>
      </w:pPr>
    </w:p>
    <w:p w:rsidR="00BE6201" w:rsidRPr="007C126F" w:rsidRDefault="00BE6201" w:rsidP="002666C6">
      <w:pPr>
        <w:jc w:val="both"/>
        <w:rPr>
          <w:lang w:val="de-DE"/>
        </w:rPr>
      </w:pPr>
      <w:r w:rsidRPr="007C126F">
        <w:rPr>
          <w:b/>
          <w:lang w:val="sr-Latn-CS"/>
        </w:rPr>
        <w:t xml:space="preserve">Broj učesnika u grupi: </w:t>
      </w:r>
      <w:r w:rsidR="00B27609" w:rsidRPr="007C126F">
        <w:rPr>
          <w:lang w:val="de-DE"/>
        </w:rPr>
        <w:t>od</w:t>
      </w:r>
      <w:r w:rsidRPr="007C126F">
        <w:rPr>
          <w:lang w:val="de-DE"/>
        </w:rPr>
        <w:t xml:space="preserve"> 25</w:t>
      </w:r>
      <w:r w:rsidR="00B27609" w:rsidRPr="007C126F">
        <w:rPr>
          <w:rFonts w:cs="Arial"/>
          <w:lang w:val="pl-PL"/>
        </w:rPr>
        <w:t xml:space="preserve"> do </w:t>
      </w:r>
      <w:r w:rsidRPr="007C126F">
        <w:rPr>
          <w:lang w:val="de-DE"/>
        </w:rPr>
        <w:t>30.</w:t>
      </w:r>
    </w:p>
    <w:p w:rsidR="000D632F" w:rsidRPr="007C126F" w:rsidRDefault="000D632F" w:rsidP="002666C6">
      <w:pPr>
        <w:jc w:val="both"/>
        <w:rPr>
          <w:rFonts w:cs="Arial"/>
          <w:lang w:val="pl-PL"/>
        </w:rPr>
      </w:pPr>
    </w:p>
    <w:p w:rsidR="00C42868" w:rsidRPr="007C126F" w:rsidRDefault="00BE6201" w:rsidP="002666C6">
      <w:pPr>
        <w:jc w:val="both"/>
      </w:pPr>
      <w:r w:rsidRPr="007C126F">
        <w:rPr>
          <w:rFonts w:cs="Arial"/>
          <w:b/>
          <w:bCs/>
          <w:lang w:val="sr-Latn-CS"/>
        </w:rPr>
        <w:t xml:space="preserve">Cijena po učesniku dnevno  i šta ona uključuje: </w:t>
      </w:r>
      <w:r w:rsidR="00B27609" w:rsidRPr="007C126F">
        <w:rPr>
          <w:lang w:val="de-DE"/>
        </w:rPr>
        <w:t xml:space="preserve">20 € </w:t>
      </w:r>
      <w:r w:rsidRPr="007C126F">
        <w:rPr>
          <w:rFonts w:cs="Arial"/>
          <w:lang w:val="en-US"/>
        </w:rPr>
        <w:t>(uključuje honorar za voditelje semina</w:t>
      </w:r>
      <w:r w:rsidR="00964D59" w:rsidRPr="007C126F">
        <w:rPr>
          <w:rFonts w:cs="Arial"/>
          <w:lang w:val="en-US"/>
        </w:rPr>
        <w:t>ra i cijenu potrošnog materijala.</w:t>
      </w:r>
      <w:r w:rsidR="00BF02D7" w:rsidRPr="007C126F">
        <w:rPr>
          <w:rFonts w:cs="Arial"/>
        </w:rPr>
        <w:t>)</w:t>
      </w:r>
    </w:p>
    <w:p w:rsidR="00C42868" w:rsidRDefault="00C42868" w:rsidP="002666C6">
      <w:pPr>
        <w:spacing w:after="0" w:line="240" w:lineRule="auto"/>
        <w:jc w:val="both"/>
        <w:rPr>
          <w:rFonts w:cs="Arial"/>
          <w:bCs/>
          <w:lang w:val="sr-Latn-CS"/>
        </w:rPr>
      </w:pPr>
    </w:p>
    <w:p w:rsidR="006E6123" w:rsidRDefault="006E6123" w:rsidP="002666C6">
      <w:pPr>
        <w:spacing w:after="0" w:line="240" w:lineRule="auto"/>
        <w:jc w:val="both"/>
        <w:rPr>
          <w:rFonts w:cs="Arial"/>
          <w:bCs/>
          <w:lang w:val="sr-Latn-CS"/>
        </w:rPr>
      </w:pPr>
    </w:p>
    <w:p w:rsidR="006E6123" w:rsidRDefault="006E6123" w:rsidP="002666C6">
      <w:pPr>
        <w:spacing w:after="0" w:line="240" w:lineRule="auto"/>
        <w:jc w:val="both"/>
        <w:rPr>
          <w:rFonts w:cs="Arial"/>
          <w:bCs/>
          <w:lang w:val="sr-Latn-CS"/>
        </w:rPr>
      </w:pPr>
    </w:p>
    <w:p w:rsidR="006E6123" w:rsidRDefault="006E6123" w:rsidP="002666C6">
      <w:pPr>
        <w:spacing w:after="0" w:line="240" w:lineRule="auto"/>
        <w:jc w:val="both"/>
        <w:rPr>
          <w:rFonts w:cs="Arial"/>
          <w:bCs/>
          <w:lang w:val="sr-Latn-CS"/>
        </w:rPr>
      </w:pPr>
    </w:p>
    <w:p w:rsidR="008A54AD" w:rsidRDefault="008A54AD" w:rsidP="002666C6">
      <w:pPr>
        <w:spacing w:after="0" w:line="240" w:lineRule="auto"/>
        <w:jc w:val="both"/>
        <w:rPr>
          <w:rFonts w:cs="Arial"/>
          <w:bCs/>
          <w:lang w:val="sr-Latn-CS"/>
        </w:rPr>
      </w:pPr>
    </w:p>
    <w:p w:rsidR="008A54AD" w:rsidRDefault="008A54AD" w:rsidP="002666C6">
      <w:pPr>
        <w:spacing w:after="0" w:line="240" w:lineRule="auto"/>
        <w:jc w:val="both"/>
        <w:rPr>
          <w:rFonts w:cs="Arial"/>
          <w:bCs/>
          <w:lang w:val="sr-Latn-CS"/>
        </w:rPr>
      </w:pPr>
    </w:p>
    <w:p w:rsidR="008A54AD" w:rsidRDefault="008A54AD" w:rsidP="002666C6">
      <w:pPr>
        <w:spacing w:after="0" w:line="240" w:lineRule="auto"/>
        <w:jc w:val="both"/>
        <w:rPr>
          <w:rFonts w:cs="Arial"/>
          <w:bCs/>
          <w:lang w:val="sr-Latn-CS"/>
        </w:rPr>
      </w:pPr>
    </w:p>
    <w:p w:rsidR="008A54AD" w:rsidRDefault="008A54AD" w:rsidP="002666C6">
      <w:pPr>
        <w:spacing w:after="0" w:line="240" w:lineRule="auto"/>
        <w:jc w:val="both"/>
        <w:rPr>
          <w:rFonts w:cs="Arial"/>
          <w:bCs/>
          <w:lang w:val="sr-Latn-CS"/>
        </w:rPr>
      </w:pPr>
    </w:p>
    <w:p w:rsidR="006E6123" w:rsidRPr="007C126F" w:rsidRDefault="006E6123"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5E2E67" w:rsidRPr="007C126F" w:rsidTr="005E2E67">
        <w:tc>
          <w:tcPr>
            <w:tcW w:w="9179" w:type="dxa"/>
            <w:shd w:val="clear" w:color="auto" w:fill="E0E0E0"/>
          </w:tcPr>
          <w:p w:rsidR="005E2E67" w:rsidRPr="007C126F" w:rsidRDefault="008276E8" w:rsidP="002666C6">
            <w:pPr>
              <w:spacing w:after="0" w:line="240" w:lineRule="auto"/>
              <w:jc w:val="both"/>
              <w:rPr>
                <w:rFonts w:eastAsia="SimSun"/>
                <w:lang w:val="sr-Latn-CS"/>
              </w:rPr>
            </w:pPr>
            <w:r>
              <w:rPr>
                <w:rFonts w:eastAsia="SimSun"/>
                <w:b/>
                <w:lang w:val="sr-Latn-CS"/>
              </w:rPr>
              <w:t>221</w:t>
            </w:r>
            <w:r w:rsidR="00964D59" w:rsidRPr="007C126F">
              <w:rPr>
                <w:rFonts w:eastAsia="SimSun"/>
                <w:b/>
                <w:lang w:val="sr-Latn-CS"/>
              </w:rPr>
              <w:t xml:space="preserve">.Razvoj interkulturalnih kompetencija nastavnika </w:t>
            </w:r>
          </w:p>
        </w:tc>
      </w:tr>
    </w:tbl>
    <w:p w:rsidR="00C42868" w:rsidRPr="007C126F" w:rsidRDefault="00C42868" w:rsidP="002666C6">
      <w:pPr>
        <w:spacing w:after="0" w:line="240" w:lineRule="auto"/>
        <w:jc w:val="both"/>
        <w:rPr>
          <w:rFonts w:cs="Arial"/>
          <w:bCs/>
          <w:lang w:val="sr-Latn-CS"/>
        </w:rPr>
      </w:pPr>
    </w:p>
    <w:p w:rsidR="00964D59" w:rsidRPr="007C126F" w:rsidRDefault="00964D59" w:rsidP="002666C6">
      <w:pPr>
        <w:spacing w:after="0" w:line="240" w:lineRule="auto"/>
        <w:jc w:val="both"/>
        <w:rPr>
          <w:rFonts w:cs="Arial"/>
        </w:rPr>
      </w:pPr>
      <w:r w:rsidRPr="007C126F">
        <w:rPr>
          <w:b/>
          <w:lang w:val="sr-Latn-CS"/>
        </w:rPr>
        <w:t>Autori:</w:t>
      </w:r>
      <w:r w:rsidRPr="007C126F">
        <w:rPr>
          <w:rFonts w:cs="Arial"/>
          <w:lang w:val="sr-Latn-CS"/>
        </w:rPr>
        <w:t xml:space="preserve"> prof. </w:t>
      </w:r>
      <w:r w:rsidRPr="007C126F">
        <w:rPr>
          <w:rFonts w:cs="Arial"/>
        </w:rPr>
        <w:t>dr Saša Milić, mr Jovana Marojević</w:t>
      </w:r>
    </w:p>
    <w:p w:rsidR="00964D59" w:rsidRPr="008A54AD" w:rsidRDefault="00964D59"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lang w:val="sr-Latn-CS"/>
        </w:rPr>
        <w:t>NVO „Institut za društvena istraživanja“</w:t>
      </w:r>
    </w:p>
    <w:p w:rsidR="00964D59" w:rsidRPr="008A54AD" w:rsidRDefault="008A54AD" w:rsidP="002666C6">
      <w:pPr>
        <w:spacing w:after="0" w:line="240" w:lineRule="auto"/>
        <w:jc w:val="both"/>
        <w:rPr>
          <w:b/>
          <w:lang w:val="sr-Latn-CS"/>
        </w:rPr>
      </w:pPr>
      <w:r>
        <w:rPr>
          <w:b/>
          <w:lang w:val="sr-Latn-CS"/>
        </w:rPr>
        <w:t xml:space="preserve">Odgovorna osoba (koordinator): </w:t>
      </w:r>
      <w:r w:rsidR="00964D59" w:rsidRPr="007C126F">
        <w:rPr>
          <w:lang w:val="sr-Latn-CS"/>
        </w:rPr>
        <w:t>mr Jovana Marojević</w:t>
      </w:r>
    </w:p>
    <w:p w:rsidR="00964D59" w:rsidRPr="007C126F" w:rsidRDefault="00964D59" w:rsidP="002666C6">
      <w:pPr>
        <w:spacing w:after="0" w:line="240" w:lineRule="auto"/>
        <w:jc w:val="both"/>
        <w:rPr>
          <w:rFonts w:cs="Arial"/>
          <w:lang w:val="sr-Latn-CS"/>
        </w:rPr>
      </w:pPr>
      <w:r w:rsidRPr="007C126F">
        <w:rPr>
          <w:b/>
          <w:lang w:val="sr-Latn-CS"/>
        </w:rPr>
        <w:t xml:space="preserve">Adresa: </w:t>
      </w:r>
      <w:r w:rsidRPr="007C126F">
        <w:rPr>
          <w:rFonts w:cs="Tahoma"/>
        </w:rPr>
        <w:t xml:space="preserve"> Jovana Tomaševića 1, 81000 Podgorica  </w:t>
      </w:r>
    </w:p>
    <w:p w:rsidR="00964D59" w:rsidRPr="007C126F" w:rsidRDefault="00964D59" w:rsidP="002666C6">
      <w:pPr>
        <w:spacing w:after="0" w:line="240" w:lineRule="auto"/>
        <w:jc w:val="both"/>
        <w:rPr>
          <w:rFonts w:cs="Arial"/>
          <w:lang w:val="en-US"/>
        </w:rPr>
      </w:pPr>
      <w:r w:rsidRPr="007C126F">
        <w:rPr>
          <w:b/>
          <w:lang w:val="sr-Latn-CS"/>
        </w:rPr>
        <w:t>E-mail:</w:t>
      </w:r>
      <w:r w:rsidRPr="007C126F">
        <w:rPr>
          <w:rFonts w:cs="Arial"/>
          <w:lang w:val="sr-Latn-CS"/>
        </w:rPr>
        <w:t xml:space="preserve"> jovanar</w:t>
      </w:r>
      <w:r w:rsidRPr="007C126F">
        <w:rPr>
          <w:rFonts w:cs="Arial"/>
          <w:lang w:val="en-US"/>
        </w:rPr>
        <w:t>@ac.me</w:t>
      </w:r>
    </w:p>
    <w:p w:rsidR="00964D59" w:rsidRPr="007C126F" w:rsidRDefault="00964D59" w:rsidP="002666C6">
      <w:pPr>
        <w:spacing w:after="0" w:line="240" w:lineRule="auto"/>
        <w:jc w:val="both"/>
        <w:rPr>
          <w:rFonts w:cs="Arial"/>
        </w:rPr>
      </w:pPr>
      <w:r w:rsidRPr="007C126F">
        <w:rPr>
          <w:b/>
          <w:lang w:val="sr-Latn-CS"/>
        </w:rPr>
        <w:t xml:space="preserve">Broj telefona: </w:t>
      </w:r>
      <w:r w:rsidRPr="007C126F">
        <w:t>+382 67 644 610</w:t>
      </w:r>
    </w:p>
    <w:p w:rsidR="00964D59" w:rsidRPr="007C126F" w:rsidRDefault="00964D59" w:rsidP="002666C6">
      <w:pPr>
        <w:spacing w:after="0" w:line="240" w:lineRule="auto"/>
        <w:jc w:val="both"/>
        <w:rPr>
          <w:rFonts w:cs="Arial"/>
          <w:lang w:val="sr-Latn-CS"/>
        </w:rPr>
      </w:pPr>
    </w:p>
    <w:p w:rsidR="00964D59" w:rsidRPr="007C126F" w:rsidRDefault="00964D59" w:rsidP="002666C6">
      <w:pPr>
        <w:spacing w:after="0" w:line="240" w:lineRule="auto"/>
        <w:jc w:val="both"/>
        <w:rPr>
          <w:b/>
          <w:lang w:val="sr-Latn-CS"/>
        </w:rPr>
      </w:pPr>
      <w:r w:rsidRPr="007C126F">
        <w:rPr>
          <w:b/>
          <w:lang w:val="sr-Latn-CS"/>
        </w:rPr>
        <w:t>O</w:t>
      </w:r>
      <w:r w:rsidRPr="007C126F">
        <w:rPr>
          <w:b/>
        </w:rPr>
        <w:t xml:space="preserve">pšti cilj </w:t>
      </w:r>
      <w:r w:rsidRPr="007C126F">
        <w:rPr>
          <w:b/>
          <w:lang w:val="sr-Latn-CS"/>
        </w:rPr>
        <w:t xml:space="preserve"> programa:</w:t>
      </w:r>
    </w:p>
    <w:p w:rsidR="00964D59" w:rsidRPr="007C126F" w:rsidRDefault="00964D59" w:rsidP="002666C6">
      <w:pPr>
        <w:pStyle w:val="ListParagraph"/>
        <w:numPr>
          <w:ilvl w:val="0"/>
          <w:numId w:val="184"/>
        </w:numPr>
        <w:spacing w:after="0" w:line="240" w:lineRule="auto"/>
        <w:jc w:val="both"/>
        <w:rPr>
          <w:rFonts w:ascii="Verdana" w:hAnsi="Verdana" w:cs="Arial"/>
          <w:lang w:val="sr-Latn-CS"/>
        </w:rPr>
      </w:pPr>
      <w:r w:rsidRPr="007C126F">
        <w:rPr>
          <w:rFonts w:ascii="Verdana" w:hAnsi="Verdana" w:cs="Tahoma"/>
          <w:lang w:val="pl-PL"/>
        </w:rPr>
        <w:t xml:space="preserve">Unapređivanje </w:t>
      </w:r>
      <w:r w:rsidRPr="007C126F">
        <w:rPr>
          <w:rFonts w:ascii="Verdana" w:hAnsi="Verdana" w:cs="Tahoma"/>
          <w:lang w:val="sl-SI"/>
        </w:rPr>
        <w:t>postojećih i sticanje novih znanja o interkulturalnom utemelje</w:t>
      </w:r>
      <w:r w:rsidR="008A54AD">
        <w:rPr>
          <w:rFonts w:ascii="Verdana" w:hAnsi="Verdana" w:cs="Tahoma"/>
          <w:lang w:val="sl-SI"/>
        </w:rPr>
        <w:t>nju vaspitno-obrazovnog procesa</w:t>
      </w:r>
    </w:p>
    <w:p w:rsidR="00964D59" w:rsidRPr="007C126F" w:rsidRDefault="00964D59" w:rsidP="002666C6">
      <w:pPr>
        <w:spacing w:after="0" w:line="240" w:lineRule="auto"/>
        <w:jc w:val="both"/>
        <w:rPr>
          <w:b/>
          <w:lang w:val="sr-Latn-CS"/>
        </w:rPr>
      </w:pPr>
    </w:p>
    <w:p w:rsidR="00964D59" w:rsidRPr="007C126F" w:rsidRDefault="00964D59" w:rsidP="002666C6">
      <w:pPr>
        <w:spacing w:after="0" w:line="240" w:lineRule="auto"/>
        <w:jc w:val="both"/>
        <w:rPr>
          <w:b/>
          <w:lang w:val="sr-Latn-CS"/>
        </w:rPr>
      </w:pPr>
      <w:r w:rsidRPr="007C126F">
        <w:rPr>
          <w:b/>
          <w:lang w:val="sr-Latn-CS"/>
        </w:rPr>
        <w:t>Specifični ciljevi programa:</w:t>
      </w:r>
    </w:p>
    <w:p w:rsidR="00964D59" w:rsidRPr="007C126F" w:rsidRDefault="00964D59" w:rsidP="002666C6">
      <w:pPr>
        <w:numPr>
          <w:ilvl w:val="0"/>
          <w:numId w:val="185"/>
        </w:numPr>
        <w:jc w:val="both"/>
        <w:rPr>
          <w:rFonts w:cs="Tahoma"/>
          <w:lang w:val="pl-PL"/>
        </w:rPr>
      </w:pPr>
      <w:r w:rsidRPr="007C126F">
        <w:rPr>
          <w:rFonts w:cs="Tahoma"/>
          <w:lang w:val="pl-PL"/>
        </w:rPr>
        <w:t>Razvoj sposobnosti definisanja interkulturalnih kompetencija u kurikulumu;</w:t>
      </w:r>
    </w:p>
    <w:p w:rsidR="00964D59" w:rsidRPr="007C126F" w:rsidRDefault="00964D59" w:rsidP="002666C6">
      <w:pPr>
        <w:numPr>
          <w:ilvl w:val="0"/>
          <w:numId w:val="185"/>
        </w:numPr>
        <w:jc w:val="both"/>
        <w:rPr>
          <w:rFonts w:cs="Tahoma"/>
          <w:lang w:val="pl-PL"/>
        </w:rPr>
      </w:pPr>
      <w:r w:rsidRPr="007C126F">
        <w:rPr>
          <w:rFonts w:cs="Tahoma"/>
          <w:lang w:val="pl-PL"/>
        </w:rPr>
        <w:t>Upoznavanje sa različitim modelima definisanja interkulturalnih kompetencija;</w:t>
      </w:r>
    </w:p>
    <w:p w:rsidR="00964D59" w:rsidRPr="007C126F" w:rsidRDefault="00964D59" w:rsidP="002666C6">
      <w:pPr>
        <w:numPr>
          <w:ilvl w:val="0"/>
          <w:numId w:val="185"/>
        </w:numPr>
        <w:jc w:val="both"/>
        <w:rPr>
          <w:rFonts w:cs="Tahoma"/>
          <w:lang w:val="pl-PL"/>
        </w:rPr>
      </w:pPr>
      <w:r w:rsidRPr="007C126F">
        <w:rPr>
          <w:rFonts w:cs="Tahoma"/>
          <w:lang w:val="pl-PL"/>
        </w:rPr>
        <w:t>Konkretizacija metoda i mehanizama razvoja interkulturalnih kompetencija u vaspitno-obrazovnoj praksi;</w:t>
      </w:r>
    </w:p>
    <w:p w:rsidR="00964D59" w:rsidRPr="007C126F" w:rsidRDefault="00964D59" w:rsidP="002666C6">
      <w:pPr>
        <w:numPr>
          <w:ilvl w:val="0"/>
          <w:numId w:val="185"/>
        </w:numPr>
        <w:jc w:val="both"/>
        <w:rPr>
          <w:rFonts w:cs="Tahoma"/>
          <w:lang w:val="pl-PL"/>
        </w:rPr>
      </w:pPr>
      <w:r w:rsidRPr="007C126F">
        <w:rPr>
          <w:rFonts w:cs="Tahoma"/>
          <w:lang w:val="pl-PL"/>
        </w:rPr>
        <w:lastRenderedPageBreak/>
        <w:t>Ovladavanje strategijama interkulturalnog obrazovanja učenika – na nivou znanja, sposobnosti, stavova;</w:t>
      </w:r>
    </w:p>
    <w:p w:rsidR="00964D59" w:rsidRPr="007C126F" w:rsidRDefault="00964D59" w:rsidP="002666C6">
      <w:pPr>
        <w:numPr>
          <w:ilvl w:val="0"/>
          <w:numId w:val="185"/>
        </w:numPr>
        <w:jc w:val="both"/>
        <w:rPr>
          <w:rFonts w:cs="Tahoma"/>
          <w:lang w:val="pl-PL"/>
        </w:rPr>
      </w:pPr>
      <w:r w:rsidRPr="007C126F">
        <w:rPr>
          <w:rFonts w:cs="Tahoma"/>
          <w:lang w:val="pl-PL"/>
        </w:rPr>
        <w:t>Dublje i konkretnije razumijevanje primjene koncepta ljudskih i dječijih prava u vaspitno</w:t>
      </w:r>
      <w:r w:rsidRPr="007C126F">
        <w:rPr>
          <w:rFonts w:cs="Tahoma"/>
        </w:rPr>
        <w:t>-</w:t>
      </w:r>
      <w:r w:rsidRPr="007C126F">
        <w:rPr>
          <w:rFonts w:cs="Tahoma"/>
          <w:lang w:val="pl-PL"/>
        </w:rPr>
        <w:t>obrazovnom procesu;</w:t>
      </w:r>
    </w:p>
    <w:p w:rsidR="00964D59" w:rsidRPr="007C126F" w:rsidRDefault="00964D59" w:rsidP="002666C6">
      <w:pPr>
        <w:numPr>
          <w:ilvl w:val="0"/>
          <w:numId w:val="185"/>
        </w:numPr>
        <w:jc w:val="both"/>
        <w:rPr>
          <w:rFonts w:cs="Tahoma"/>
          <w:lang w:val="pl-PL"/>
        </w:rPr>
      </w:pPr>
      <w:r w:rsidRPr="007C126F">
        <w:rPr>
          <w:rFonts w:cs="Tahoma"/>
          <w:lang w:val="pl-PL"/>
        </w:rPr>
        <w:t>Upoznavanje sa karakteristikama vaspitno-obrazovnog rada sa specifičnim kategorijama uč</w:t>
      </w:r>
      <w:r w:rsidR="008A54AD">
        <w:rPr>
          <w:rFonts w:cs="Tahoma"/>
          <w:lang w:val="pl-PL"/>
        </w:rPr>
        <w:t>enika: manjine, socijalno deprim</w:t>
      </w:r>
      <w:r w:rsidRPr="007C126F">
        <w:rPr>
          <w:rFonts w:cs="Tahoma"/>
          <w:lang w:val="pl-PL"/>
        </w:rPr>
        <w:t>irani, imigranti.</w:t>
      </w:r>
    </w:p>
    <w:p w:rsidR="00964D59" w:rsidRPr="007C126F" w:rsidRDefault="00964D59" w:rsidP="002666C6">
      <w:pPr>
        <w:spacing w:after="0" w:line="240" w:lineRule="auto"/>
        <w:jc w:val="both"/>
        <w:rPr>
          <w:b/>
          <w:lang w:val="sr-Latn-CS"/>
        </w:rPr>
      </w:pPr>
    </w:p>
    <w:p w:rsidR="00964D59" w:rsidRPr="007C126F" w:rsidRDefault="00964D59" w:rsidP="002666C6">
      <w:pPr>
        <w:spacing w:after="0" w:line="240" w:lineRule="auto"/>
        <w:jc w:val="both"/>
        <w:rPr>
          <w:b/>
          <w:lang w:val="sr-Latn-CS"/>
        </w:rPr>
      </w:pPr>
      <w:r w:rsidRPr="007C126F">
        <w:rPr>
          <w:b/>
          <w:lang w:val="sr-Latn-CS"/>
        </w:rPr>
        <w:t xml:space="preserve">Ciljna grupa: </w:t>
      </w:r>
    </w:p>
    <w:p w:rsidR="00964D59" w:rsidRPr="007C126F" w:rsidRDefault="00964D59" w:rsidP="002666C6">
      <w:pPr>
        <w:numPr>
          <w:ilvl w:val="0"/>
          <w:numId w:val="186"/>
        </w:numPr>
        <w:jc w:val="both"/>
        <w:rPr>
          <w:rFonts w:cs="Tahoma"/>
        </w:rPr>
      </w:pPr>
      <w:r w:rsidRPr="007C126F">
        <w:rPr>
          <w:rFonts w:cs="Tahoma"/>
        </w:rPr>
        <w:t>Nastavnici osnovnih i srednjih škola;</w:t>
      </w:r>
    </w:p>
    <w:p w:rsidR="00964D59" w:rsidRPr="007C126F" w:rsidRDefault="00964D59" w:rsidP="002666C6">
      <w:pPr>
        <w:numPr>
          <w:ilvl w:val="0"/>
          <w:numId w:val="186"/>
        </w:numPr>
        <w:jc w:val="both"/>
        <w:rPr>
          <w:rFonts w:cs="Tahoma"/>
        </w:rPr>
      </w:pPr>
      <w:r w:rsidRPr="007C126F">
        <w:rPr>
          <w:rFonts w:cs="Tahoma"/>
        </w:rPr>
        <w:t>Pedagoško-psihiloška služba škole;</w:t>
      </w:r>
    </w:p>
    <w:p w:rsidR="00964D59" w:rsidRPr="007C126F" w:rsidRDefault="00964D59" w:rsidP="002666C6">
      <w:pPr>
        <w:numPr>
          <w:ilvl w:val="0"/>
          <w:numId w:val="186"/>
        </w:numPr>
        <w:jc w:val="both"/>
        <w:rPr>
          <w:rFonts w:cs="Tahoma"/>
        </w:rPr>
      </w:pPr>
      <w:r w:rsidRPr="007C126F">
        <w:rPr>
          <w:rFonts w:cs="Tahoma"/>
        </w:rPr>
        <w:t>Uprava škole.</w:t>
      </w:r>
    </w:p>
    <w:p w:rsidR="00964D59" w:rsidRPr="007C126F" w:rsidRDefault="00964D59" w:rsidP="002666C6">
      <w:pPr>
        <w:spacing w:after="0" w:line="240" w:lineRule="auto"/>
        <w:jc w:val="both"/>
        <w:rPr>
          <w:b/>
          <w:lang w:val="sr-Latn-CS"/>
        </w:rPr>
      </w:pPr>
    </w:p>
    <w:p w:rsidR="00964D59" w:rsidRPr="007C126F" w:rsidRDefault="00964D59" w:rsidP="002666C6">
      <w:pPr>
        <w:spacing w:after="0" w:line="240" w:lineRule="auto"/>
        <w:jc w:val="both"/>
        <w:rPr>
          <w:b/>
          <w:lang w:val="sr-Latn-CS"/>
        </w:rPr>
      </w:pPr>
      <w:r w:rsidRPr="007C126F">
        <w:rPr>
          <w:b/>
          <w:lang w:val="sr-Latn-CS"/>
        </w:rPr>
        <w:t xml:space="preserve">Metode i tehnike rada: </w:t>
      </w:r>
    </w:p>
    <w:p w:rsidR="00964D59" w:rsidRPr="007C126F" w:rsidRDefault="00964D59" w:rsidP="002666C6">
      <w:pPr>
        <w:pStyle w:val="ListParagraph"/>
        <w:numPr>
          <w:ilvl w:val="0"/>
          <w:numId w:val="187"/>
        </w:numPr>
        <w:spacing w:after="0" w:line="240" w:lineRule="auto"/>
        <w:jc w:val="both"/>
        <w:rPr>
          <w:rFonts w:ascii="Verdana" w:hAnsi="Verdana" w:cs="Arial"/>
          <w:lang w:val="sr-Latn-CS"/>
        </w:rPr>
      </w:pPr>
      <w:r w:rsidRPr="007C126F">
        <w:rPr>
          <w:rFonts w:ascii="Verdana" w:hAnsi="Verdana" w:cs="Tahoma"/>
        </w:rPr>
        <w:t>Obuka je interaktivnog tipa – diskusije, radionice, korneri, gledanje i analiza dokumentaraca, igranje uloga.</w:t>
      </w:r>
    </w:p>
    <w:p w:rsidR="00964D59" w:rsidRPr="007C126F" w:rsidRDefault="00964D59" w:rsidP="002666C6">
      <w:pPr>
        <w:spacing w:after="0" w:line="240" w:lineRule="auto"/>
        <w:jc w:val="both"/>
        <w:rPr>
          <w:b/>
          <w:lang w:val="sr-Latn-CS"/>
        </w:rPr>
      </w:pPr>
    </w:p>
    <w:p w:rsidR="00964D59" w:rsidRPr="007C126F" w:rsidRDefault="00964D59" w:rsidP="002666C6">
      <w:pPr>
        <w:spacing w:after="0" w:line="240" w:lineRule="auto"/>
        <w:jc w:val="both"/>
        <w:rPr>
          <w:b/>
          <w:lang w:val="sr-Latn-CS"/>
        </w:rPr>
      </w:pPr>
      <w:r w:rsidRPr="007C126F">
        <w:rPr>
          <w:b/>
          <w:lang w:val="sr-Latn-CS"/>
        </w:rPr>
        <w:t>Teme:</w:t>
      </w:r>
      <w:r w:rsidRPr="007C126F">
        <w:rPr>
          <w:b/>
          <w:lang w:val="sr-Latn-CS"/>
        </w:rPr>
        <w:tab/>
      </w:r>
    </w:p>
    <w:p w:rsidR="00964D59" w:rsidRPr="007C126F" w:rsidRDefault="00964D59" w:rsidP="002666C6">
      <w:pPr>
        <w:spacing w:after="0" w:line="240" w:lineRule="auto"/>
        <w:jc w:val="both"/>
        <w:rPr>
          <w:b/>
          <w:lang w:val="sr-Latn-CS"/>
        </w:rPr>
      </w:pPr>
    </w:p>
    <w:p w:rsidR="00964D59" w:rsidRPr="007C126F" w:rsidRDefault="00964D59" w:rsidP="002666C6">
      <w:pPr>
        <w:numPr>
          <w:ilvl w:val="0"/>
          <w:numId w:val="188"/>
        </w:numPr>
        <w:jc w:val="both"/>
        <w:rPr>
          <w:rFonts w:cs="Tahoma"/>
          <w:lang w:val="pl-PL"/>
        </w:rPr>
      </w:pPr>
      <w:r w:rsidRPr="007C126F">
        <w:rPr>
          <w:rFonts w:cs="Tahoma"/>
          <w:lang w:val="pl-PL"/>
        </w:rPr>
        <w:t>Interkulturalizam i obrazovanje;</w:t>
      </w:r>
    </w:p>
    <w:p w:rsidR="00964D59" w:rsidRPr="007C126F" w:rsidRDefault="00964D59" w:rsidP="002666C6">
      <w:pPr>
        <w:numPr>
          <w:ilvl w:val="0"/>
          <w:numId w:val="188"/>
        </w:numPr>
        <w:jc w:val="both"/>
        <w:rPr>
          <w:rFonts w:cs="Tahoma"/>
          <w:lang w:val="pl-PL"/>
        </w:rPr>
      </w:pPr>
      <w:r w:rsidRPr="007C126F">
        <w:rPr>
          <w:rFonts w:cs="Tahoma"/>
          <w:lang w:val="pl-PL"/>
        </w:rPr>
        <w:t xml:space="preserve">Interkulturalnost i kurikulum; </w:t>
      </w:r>
      <w:r w:rsidRPr="007C126F">
        <w:rPr>
          <w:rFonts w:cs="Tahoma"/>
          <w:lang w:val="en-US"/>
        </w:rPr>
        <w:t>predstavljanje koncepta interkulturalnih kompetencija;</w:t>
      </w:r>
    </w:p>
    <w:p w:rsidR="00964D59" w:rsidRPr="007C126F" w:rsidRDefault="00964D59" w:rsidP="002666C6">
      <w:pPr>
        <w:numPr>
          <w:ilvl w:val="0"/>
          <w:numId w:val="188"/>
        </w:numPr>
        <w:jc w:val="both"/>
        <w:rPr>
          <w:rFonts w:cs="Tahoma"/>
          <w:lang w:val="pl-PL"/>
        </w:rPr>
      </w:pPr>
      <w:r w:rsidRPr="007C126F">
        <w:rPr>
          <w:rFonts w:cs="Tahoma"/>
          <w:lang w:val="en-US"/>
        </w:rPr>
        <w:t>Predstavljanje modela definisanja interkulturalnih kompetencija;</w:t>
      </w:r>
    </w:p>
    <w:p w:rsidR="00964D59" w:rsidRPr="007C126F" w:rsidRDefault="00964D59" w:rsidP="002666C6">
      <w:pPr>
        <w:numPr>
          <w:ilvl w:val="0"/>
          <w:numId w:val="188"/>
        </w:numPr>
        <w:jc w:val="both"/>
        <w:rPr>
          <w:rFonts w:cs="Tahoma"/>
          <w:lang w:val="en-US"/>
        </w:rPr>
      </w:pPr>
      <w:r w:rsidRPr="007C126F">
        <w:rPr>
          <w:rFonts w:cs="Tahoma"/>
          <w:lang w:val="en-US"/>
        </w:rPr>
        <w:t>Barijere u interkulturalnoj komunikaciji (Barna)</w:t>
      </w:r>
    </w:p>
    <w:p w:rsidR="00964D59" w:rsidRPr="007C126F" w:rsidRDefault="00964D59" w:rsidP="002666C6">
      <w:pPr>
        <w:numPr>
          <w:ilvl w:val="0"/>
          <w:numId w:val="188"/>
        </w:numPr>
        <w:jc w:val="both"/>
        <w:rPr>
          <w:rFonts w:cs="Tahoma"/>
          <w:lang w:val="en-US"/>
        </w:rPr>
      </w:pPr>
      <w:r w:rsidRPr="007C126F">
        <w:rPr>
          <w:rFonts w:cs="Tahoma"/>
          <w:lang w:val="en-US"/>
        </w:rPr>
        <w:t>Tri principa Interkulturalnog obrazovanja (</w:t>
      </w:r>
      <w:r w:rsidRPr="007C126F">
        <w:rPr>
          <w:bCs/>
          <w:i/>
          <w:iCs/>
        </w:rPr>
        <w:t xml:space="preserve">UNESCO Guidelines on Intercultural Education, </w:t>
      </w:r>
      <w:r w:rsidRPr="007C126F">
        <w:rPr>
          <w:i/>
          <w:iCs/>
        </w:rPr>
        <w:t>Education Sector,UNESCO, Paris, 2006)</w:t>
      </w:r>
    </w:p>
    <w:p w:rsidR="00964D59" w:rsidRPr="007C126F" w:rsidRDefault="00964D59" w:rsidP="002666C6">
      <w:pPr>
        <w:numPr>
          <w:ilvl w:val="0"/>
          <w:numId w:val="188"/>
        </w:numPr>
        <w:jc w:val="both"/>
        <w:rPr>
          <w:rFonts w:cs="Tahoma"/>
          <w:lang w:val="en-US"/>
        </w:rPr>
      </w:pPr>
      <w:r w:rsidRPr="007C126F">
        <w:rPr>
          <w:rFonts w:cs="Tahoma"/>
          <w:lang w:val="en-US"/>
        </w:rPr>
        <w:t>Anti-Bias, stereotipi, predrasude, koncept “teaching tolerance”</w:t>
      </w:r>
    </w:p>
    <w:p w:rsidR="00964D59" w:rsidRPr="007C126F" w:rsidRDefault="00964D59" w:rsidP="002666C6">
      <w:pPr>
        <w:numPr>
          <w:ilvl w:val="0"/>
          <w:numId w:val="188"/>
        </w:numPr>
        <w:jc w:val="both"/>
        <w:rPr>
          <w:rFonts w:cs="Tahoma"/>
          <w:lang w:val="en-US"/>
        </w:rPr>
      </w:pPr>
      <w:r w:rsidRPr="007C126F">
        <w:rPr>
          <w:rFonts w:cs="Tahoma"/>
          <w:lang w:val="en-US"/>
        </w:rPr>
        <w:t>Obrazovanje za demokratiju i ljudska prava</w:t>
      </w:r>
    </w:p>
    <w:p w:rsidR="00964D59" w:rsidRPr="007C126F" w:rsidRDefault="00964D59" w:rsidP="002666C6">
      <w:pPr>
        <w:numPr>
          <w:ilvl w:val="0"/>
          <w:numId w:val="188"/>
        </w:numPr>
        <w:jc w:val="both"/>
        <w:rPr>
          <w:rFonts w:cs="Tahoma"/>
          <w:lang w:val="en-US"/>
        </w:rPr>
      </w:pPr>
      <w:r w:rsidRPr="007C126F">
        <w:rPr>
          <w:rFonts w:cs="Tahoma"/>
          <w:lang w:val="en-US"/>
        </w:rPr>
        <w:t>Relevantni dokumentarci:</w:t>
      </w:r>
    </w:p>
    <w:p w:rsidR="00964D59" w:rsidRPr="007C126F" w:rsidRDefault="00964D59" w:rsidP="002666C6">
      <w:pPr>
        <w:ind w:left="720"/>
        <w:jc w:val="both"/>
        <w:rPr>
          <w:rFonts w:cs="Tahoma"/>
          <w:lang w:val="en-US"/>
        </w:rPr>
      </w:pPr>
      <w:r w:rsidRPr="007C126F">
        <w:rPr>
          <w:rFonts w:cs="Tahoma"/>
          <w:lang w:val="en-US"/>
        </w:rPr>
        <w:t xml:space="preserve">  “Babies”, Thomas Balmes, 2010.</w:t>
      </w:r>
    </w:p>
    <w:p w:rsidR="00964D59" w:rsidRPr="007C126F" w:rsidRDefault="00964D59" w:rsidP="002666C6">
      <w:pPr>
        <w:jc w:val="both"/>
        <w:rPr>
          <w:rFonts w:cs="Tahoma"/>
          <w:lang w:val="en-US"/>
        </w:rPr>
      </w:pPr>
      <w:r w:rsidRPr="007C126F">
        <w:rPr>
          <w:rFonts w:cs="Tahoma"/>
          <w:lang w:val="en-US"/>
        </w:rPr>
        <w:t xml:space="preserve">“A Class Devided”, William Peters, </w:t>
      </w:r>
      <w:r w:rsidRPr="007C126F">
        <w:rPr>
          <w:rFonts w:cs="Tahoma"/>
          <w:i/>
          <w:lang w:val="en-US"/>
        </w:rPr>
        <w:t>Frontline, PBS</w:t>
      </w:r>
      <w:r w:rsidRPr="007C126F">
        <w:rPr>
          <w:rFonts w:cs="Tahoma"/>
          <w:lang w:val="en-US"/>
        </w:rPr>
        <w:t>, 1985.</w:t>
      </w:r>
    </w:p>
    <w:p w:rsidR="00964D59" w:rsidRPr="007C126F" w:rsidRDefault="00964D59" w:rsidP="002666C6">
      <w:pPr>
        <w:jc w:val="both"/>
        <w:rPr>
          <w:rFonts w:eastAsia="SimSun" w:cs="TTFF526B38t00"/>
          <w:lang w:val="en-US" w:eastAsia="en-US"/>
        </w:rPr>
      </w:pPr>
      <w:r w:rsidRPr="007C126F">
        <w:rPr>
          <w:rFonts w:cs="Tahoma"/>
          <w:lang w:val="en-US"/>
        </w:rPr>
        <w:t xml:space="preserve">            “</w:t>
      </w:r>
      <w:r w:rsidRPr="007C126F">
        <w:rPr>
          <w:rFonts w:eastAsia="SimSun" w:cs="TTFF526B38t00"/>
          <w:lang w:val="en-US" w:eastAsia="en-US"/>
        </w:rPr>
        <w:t xml:space="preserve">Race: The Power of an Illusion”, </w:t>
      </w:r>
      <w:r w:rsidRPr="007C126F">
        <w:rPr>
          <w:rFonts w:eastAsia="SimSun" w:cs="TTFF526B38t00"/>
          <w:i/>
          <w:lang w:val="en-US" w:eastAsia="en-US"/>
        </w:rPr>
        <w:t>California Newsreal, PBS</w:t>
      </w:r>
      <w:r w:rsidRPr="007C126F">
        <w:rPr>
          <w:rFonts w:eastAsia="SimSun" w:cs="TTFF526B38t00"/>
          <w:lang w:val="en-US" w:eastAsia="en-US"/>
        </w:rPr>
        <w:t>, 2003</w:t>
      </w:r>
    </w:p>
    <w:p w:rsidR="00964D59" w:rsidRPr="007C126F" w:rsidRDefault="00964D59" w:rsidP="002666C6">
      <w:pPr>
        <w:spacing w:after="0" w:line="240" w:lineRule="auto"/>
        <w:jc w:val="both"/>
        <w:rPr>
          <w:b/>
          <w:lang w:val="sr-Latn-CS"/>
        </w:rPr>
      </w:pPr>
    </w:p>
    <w:p w:rsidR="00964D59" w:rsidRPr="007C126F" w:rsidRDefault="00964D59" w:rsidP="002666C6">
      <w:pPr>
        <w:spacing w:after="0" w:line="240" w:lineRule="auto"/>
        <w:jc w:val="both"/>
        <w:rPr>
          <w:b/>
          <w:lang w:val="sr-Latn-CS"/>
        </w:rPr>
      </w:pPr>
      <w:r w:rsidRPr="007C126F">
        <w:rPr>
          <w:b/>
          <w:lang w:val="sr-Latn-CS"/>
        </w:rPr>
        <w:t xml:space="preserve">Trajanje programa (broj dana i broj sati efektivnog rada): </w:t>
      </w:r>
    </w:p>
    <w:p w:rsidR="00964D59" w:rsidRPr="007C126F" w:rsidRDefault="00964D59" w:rsidP="008A54AD">
      <w:pPr>
        <w:numPr>
          <w:ilvl w:val="0"/>
          <w:numId w:val="144"/>
        </w:numPr>
        <w:rPr>
          <w:rFonts w:cs="Tahoma"/>
          <w:lang w:val="en-US"/>
        </w:rPr>
      </w:pPr>
      <w:r w:rsidRPr="007C126F">
        <w:rPr>
          <w:rFonts w:cs="Tahoma"/>
          <w:lang w:val="en-US"/>
        </w:rPr>
        <w:t>16 sati efektivnog rada</w:t>
      </w:r>
      <w:r w:rsidR="009833AE" w:rsidRPr="007C126F">
        <w:rPr>
          <w:rFonts w:cs="Tahoma"/>
          <w:lang w:val="en-US"/>
        </w:rPr>
        <w:t>,</w:t>
      </w:r>
      <w:r w:rsidR="008A54AD">
        <w:rPr>
          <w:rFonts w:cs="Tahoma"/>
          <w:lang w:val="en-US"/>
        </w:rPr>
        <w:t xml:space="preserve"> d</w:t>
      </w:r>
      <w:r w:rsidRPr="007C126F">
        <w:rPr>
          <w:rFonts w:cs="Tahoma"/>
          <w:lang w:val="en-US"/>
        </w:rPr>
        <w:t>va dana.</w:t>
      </w:r>
    </w:p>
    <w:p w:rsidR="00964D59" w:rsidRPr="007C126F" w:rsidRDefault="00964D59" w:rsidP="008A54AD">
      <w:pPr>
        <w:spacing w:after="0" w:line="240" w:lineRule="auto"/>
        <w:rPr>
          <w:b/>
          <w:lang w:val="sr-Latn-CS"/>
        </w:rPr>
      </w:pPr>
    </w:p>
    <w:p w:rsidR="00964D59" w:rsidRPr="007C126F" w:rsidRDefault="00964D59" w:rsidP="008A54AD">
      <w:pPr>
        <w:spacing w:after="0" w:line="240" w:lineRule="auto"/>
        <w:rPr>
          <w:b/>
          <w:lang w:val="sr-Latn-CS"/>
        </w:rPr>
      </w:pPr>
      <w:r w:rsidRPr="007C126F">
        <w:rPr>
          <w:b/>
          <w:lang w:val="sr-Latn-CS"/>
        </w:rPr>
        <w:t xml:space="preserve">Broj učesnika u grupi: </w:t>
      </w:r>
    </w:p>
    <w:p w:rsidR="00964D59" w:rsidRPr="007C126F" w:rsidRDefault="00964D59" w:rsidP="008A54AD">
      <w:pPr>
        <w:pStyle w:val="ListParagraph"/>
        <w:numPr>
          <w:ilvl w:val="0"/>
          <w:numId w:val="152"/>
        </w:numPr>
        <w:spacing w:after="0" w:line="240" w:lineRule="auto"/>
        <w:rPr>
          <w:rFonts w:ascii="Verdana" w:hAnsi="Verdana" w:cs="Arial"/>
          <w:lang w:val="sr-Latn-CS"/>
        </w:rPr>
      </w:pPr>
      <w:r w:rsidRPr="007C126F">
        <w:rPr>
          <w:rFonts w:ascii="Verdana" w:hAnsi="Verdana" w:cs="Tahoma"/>
        </w:rPr>
        <w:t>Od 20 do 30 učesnika.</w:t>
      </w:r>
    </w:p>
    <w:p w:rsidR="00964D59" w:rsidRPr="007C126F" w:rsidRDefault="00964D59" w:rsidP="008A54AD">
      <w:pPr>
        <w:spacing w:after="0" w:line="240" w:lineRule="auto"/>
        <w:rPr>
          <w:rFonts w:cs="Arial"/>
          <w:lang w:val="sr-Latn-CS"/>
        </w:rPr>
      </w:pPr>
    </w:p>
    <w:p w:rsidR="00964D59" w:rsidRPr="007C126F" w:rsidRDefault="00964D59" w:rsidP="008A54AD">
      <w:pPr>
        <w:spacing w:after="0" w:line="240" w:lineRule="auto"/>
        <w:rPr>
          <w:rFonts w:cs="Arial"/>
          <w:b/>
          <w:bCs/>
          <w:lang w:val="sr-Latn-CS"/>
        </w:rPr>
      </w:pPr>
      <w:r w:rsidRPr="007C126F">
        <w:rPr>
          <w:rFonts w:cs="Arial"/>
          <w:b/>
          <w:bCs/>
          <w:lang w:val="sr-Latn-CS"/>
        </w:rPr>
        <w:t xml:space="preserve">Cijena po učesniku dnevno  i šta ona uključuje: </w:t>
      </w:r>
    </w:p>
    <w:p w:rsidR="00964D59" w:rsidRPr="007C126F" w:rsidRDefault="00964D59" w:rsidP="008A54AD">
      <w:pPr>
        <w:numPr>
          <w:ilvl w:val="0"/>
          <w:numId w:val="146"/>
        </w:numPr>
        <w:rPr>
          <w:rFonts w:cs="Tahoma"/>
          <w:lang w:val="sr-Cyrl-CS"/>
        </w:rPr>
      </w:pPr>
      <w:r w:rsidRPr="007C126F">
        <w:rPr>
          <w:rFonts w:cs="Tahoma"/>
          <w:lang w:val="en-US"/>
        </w:rPr>
        <w:t>Cijenapou</w:t>
      </w:r>
      <w:r w:rsidRPr="007C126F">
        <w:rPr>
          <w:rFonts w:cs="Tahoma"/>
          <w:lang w:val="sr-Cyrl-CS"/>
        </w:rPr>
        <w:t>č</w:t>
      </w:r>
      <w:r w:rsidRPr="007C126F">
        <w:rPr>
          <w:rFonts w:cs="Tahoma"/>
          <w:lang w:val="en-US"/>
        </w:rPr>
        <w:t>esniku</w:t>
      </w:r>
      <w:r w:rsidRPr="007C126F">
        <w:rPr>
          <w:rFonts w:cs="Tahoma"/>
          <w:lang w:val="sr-Latn-BA"/>
        </w:rPr>
        <w:t xml:space="preserve">po danu - </w:t>
      </w:r>
      <w:r w:rsidRPr="007C126F">
        <w:rPr>
          <w:rFonts w:cs="Tahoma"/>
          <w:lang w:val="sr-Cyrl-CS"/>
        </w:rPr>
        <w:t xml:space="preserve">20€ </w:t>
      </w:r>
    </w:p>
    <w:p w:rsidR="00964D59" w:rsidRPr="007C126F" w:rsidRDefault="00964D59" w:rsidP="008A54AD">
      <w:pPr>
        <w:numPr>
          <w:ilvl w:val="0"/>
          <w:numId w:val="146"/>
        </w:numPr>
        <w:rPr>
          <w:rFonts w:cs="Tahoma"/>
          <w:lang w:val="sr-Cyrl-CS"/>
        </w:rPr>
      </w:pPr>
      <w:r w:rsidRPr="007C126F">
        <w:rPr>
          <w:rFonts w:cs="Tahoma"/>
          <w:lang w:val="en-US"/>
        </w:rPr>
        <w:t>U cijenu ura</w:t>
      </w:r>
      <w:r w:rsidRPr="007C126F">
        <w:rPr>
          <w:rFonts w:cs="Tahoma"/>
        </w:rPr>
        <w:t xml:space="preserve">čunati: </w:t>
      </w:r>
      <w:r w:rsidRPr="007C126F">
        <w:rPr>
          <w:rFonts w:cs="Tahoma"/>
          <w:lang w:val="en-US"/>
        </w:rPr>
        <w:t>honorarizavoditeljeseminara</w:t>
      </w:r>
      <w:r w:rsidR="008A54AD">
        <w:rPr>
          <w:rFonts w:cs="Tahoma"/>
          <w:lang w:val="en-US"/>
        </w:rPr>
        <w:t xml:space="preserve"> i </w:t>
      </w:r>
      <w:r w:rsidRPr="007C126F">
        <w:rPr>
          <w:rFonts w:cs="Tahoma"/>
          <w:lang w:val="en-US"/>
        </w:rPr>
        <w:t>cijenapotro</w:t>
      </w:r>
      <w:r w:rsidRPr="007C126F">
        <w:rPr>
          <w:rFonts w:cs="Tahoma"/>
          <w:lang w:val="sr-Cyrl-CS"/>
        </w:rPr>
        <w:t>š</w:t>
      </w:r>
      <w:r w:rsidRPr="007C126F">
        <w:rPr>
          <w:rFonts w:cs="Tahoma"/>
          <w:lang w:val="en-US"/>
        </w:rPr>
        <w:t>nogmaterijala</w:t>
      </w:r>
    </w:p>
    <w:p w:rsidR="00964D59" w:rsidRPr="007C126F" w:rsidRDefault="00964D59" w:rsidP="002666C6">
      <w:pPr>
        <w:spacing w:after="0" w:line="240" w:lineRule="auto"/>
        <w:jc w:val="both"/>
        <w:rPr>
          <w:rFonts w:cs="Arial"/>
          <w:lang w:val="sr-Latn-CS"/>
        </w:rPr>
      </w:pPr>
    </w:p>
    <w:p w:rsidR="00DC25BE" w:rsidRPr="007C126F" w:rsidRDefault="00DC25BE"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7D7302" w:rsidRPr="007C126F" w:rsidTr="007D7302">
        <w:trPr>
          <w:trHeight w:val="43"/>
        </w:trPr>
        <w:tc>
          <w:tcPr>
            <w:tcW w:w="9179" w:type="dxa"/>
            <w:shd w:val="clear" w:color="auto" w:fill="E0E0E0"/>
          </w:tcPr>
          <w:p w:rsidR="007D7302" w:rsidRPr="007C126F" w:rsidRDefault="008276E8" w:rsidP="002666C6">
            <w:pPr>
              <w:widowControl w:val="0"/>
              <w:autoSpaceDE w:val="0"/>
              <w:autoSpaceDN w:val="0"/>
              <w:adjustRightInd w:val="0"/>
              <w:spacing w:after="0" w:line="240" w:lineRule="auto"/>
              <w:ind w:right="-20"/>
              <w:jc w:val="both"/>
              <w:outlineLvl w:val="0"/>
              <w:rPr>
                <w:rFonts w:cs="Arial"/>
                <w:b/>
                <w:bCs/>
                <w:i/>
                <w:iCs/>
                <w:lang w:val="sr-Latn-CS"/>
              </w:rPr>
            </w:pPr>
            <w:r>
              <w:rPr>
                <w:rFonts w:eastAsia="SimSun"/>
                <w:b/>
                <w:lang w:val="sr-Latn-CS"/>
              </w:rPr>
              <w:t>222</w:t>
            </w:r>
            <w:r w:rsidR="007D7302" w:rsidRPr="007C126F">
              <w:rPr>
                <w:rFonts w:eastAsia="SimSun"/>
                <w:b/>
                <w:lang w:val="sr-Latn-CS"/>
              </w:rPr>
              <w:t>.</w:t>
            </w:r>
            <w:r w:rsidR="007D7302" w:rsidRPr="007C126F">
              <w:rPr>
                <w:b/>
                <w:lang w:val="sr-Latn-CS"/>
              </w:rPr>
              <w:t xml:space="preserve"> Razvoj kritičkog mišljenja </w:t>
            </w:r>
            <w:r w:rsidR="0082465F" w:rsidRPr="007C126F">
              <w:rPr>
                <w:b/>
                <w:lang w:val="sr-Latn-CS"/>
              </w:rPr>
              <w:t>–</w:t>
            </w:r>
            <w:r w:rsidR="007D7302" w:rsidRPr="007C126F">
              <w:rPr>
                <w:rFonts w:eastAsia="SimSun"/>
                <w:b/>
                <w:i/>
                <w:iCs/>
              </w:rPr>
              <w:t>RWCT</w:t>
            </w:r>
            <w:r w:rsidR="007D7302" w:rsidRPr="007C126F">
              <w:rPr>
                <w:rFonts w:eastAsia="SimSun"/>
                <w:b/>
                <w:lang w:val="sr-Latn-CS" w:eastAsia="en-US"/>
              </w:rPr>
              <w:t>(</w:t>
            </w:r>
            <w:r w:rsidR="007D7302" w:rsidRPr="007C126F">
              <w:rPr>
                <w:rFonts w:eastAsia="SimSun"/>
                <w:b/>
                <w:i/>
                <w:iCs/>
                <w:lang w:val="sr-Latn-CS"/>
              </w:rPr>
              <w:t>Reading and Writing for Critical Thinking</w:t>
            </w:r>
            <w:r w:rsidR="007D7302" w:rsidRPr="007C126F">
              <w:rPr>
                <w:rFonts w:eastAsia="SimSun"/>
                <w:b/>
                <w:iCs/>
              </w:rPr>
              <w:t>)</w:t>
            </w:r>
          </w:p>
        </w:tc>
      </w:tr>
    </w:tbl>
    <w:p w:rsidR="007D7302" w:rsidRPr="007C126F" w:rsidRDefault="007D7302" w:rsidP="002666C6">
      <w:pPr>
        <w:spacing w:after="0" w:line="240" w:lineRule="auto"/>
        <w:jc w:val="both"/>
        <w:rPr>
          <w:rFonts w:cs="Arial"/>
        </w:rPr>
      </w:pPr>
    </w:p>
    <w:p w:rsidR="007D7302" w:rsidRPr="007C126F" w:rsidRDefault="007D7302" w:rsidP="002666C6">
      <w:pPr>
        <w:spacing w:line="240" w:lineRule="auto"/>
        <w:jc w:val="both"/>
        <w:rPr>
          <w:rFonts w:cs="Times New Roman"/>
          <w:lang w:val="hr-HR"/>
        </w:rPr>
      </w:pPr>
      <w:r w:rsidRPr="007C126F">
        <w:rPr>
          <w:b/>
          <w:bCs/>
          <w:lang w:val="sr-Latn-CS"/>
        </w:rPr>
        <w:t>Autori:</w:t>
      </w:r>
      <w:r w:rsidRPr="007C126F">
        <w:rPr>
          <w:lang w:val="de-DE"/>
        </w:rPr>
        <w:t>dr Kurtis S. Meredith pod International Reading Association Program; adaptaciju materijala uradila doc.dr Biljana Maslovarić</w:t>
      </w:r>
    </w:p>
    <w:p w:rsidR="007D7302" w:rsidRPr="007C126F" w:rsidRDefault="00051C15" w:rsidP="002666C6">
      <w:pPr>
        <w:spacing w:after="0" w:line="240" w:lineRule="auto"/>
        <w:jc w:val="both"/>
        <w:rPr>
          <w:rFonts w:cs="Times New Roman"/>
          <w:b/>
          <w:bCs/>
          <w:lang w:val="sr-Latn-CS"/>
        </w:rPr>
      </w:pPr>
      <w:r w:rsidRPr="007C126F">
        <w:rPr>
          <w:rFonts w:cs="Times New Roman"/>
          <w:b/>
          <w:bCs/>
          <w:lang w:val="sr-Latn-CS"/>
        </w:rPr>
        <w:t xml:space="preserve">Naziv institucije/organizacije koja podržava program: </w:t>
      </w:r>
      <w:r w:rsidR="00037328" w:rsidRPr="007C126F">
        <w:rPr>
          <w:rFonts w:cs="Times New Roman"/>
          <w:bCs/>
          <w:lang w:val="sr-Latn-CS"/>
        </w:rPr>
        <w:t>Filozofski fakultet</w:t>
      </w:r>
      <w:r w:rsidR="008A54AD">
        <w:rPr>
          <w:rFonts w:cs="Times New Roman"/>
          <w:bCs/>
          <w:lang w:val="sr-Latn-CS"/>
        </w:rPr>
        <w:t>,</w:t>
      </w:r>
      <w:r w:rsidR="00037328" w:rsidRPr="007C126F">
        <w:rPr>
          <w:rFonts w:cs="Times New Roman"/>
          <w:bCs/>
          <w:lang w:val="sr-Latn-CS"/>
        </w:rPr>
        <w:t xml:space="preserve"> Nikšić</w:t>
      </w:r>
    </w:p>
    <w:p w:rsidR="007D7302" w:rsidRPr="007C126F" w:rsidRDefault="007D7302"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doc</w:t>
      </w:r>
      <w:r w:rsidRPr="007C126F">
        <w:rPr>
          <w:lang w:val="sr-Cyrl-CS"/>
        </w:rPr>
        <w:t>.</w:t>
      </w:r>
      <w:r w:rsidRPr="007C126F">
        <w:rPr>
          <w:lang w:val="sr-Latn-CS"/>
        </w:rPr>
        <w:t>drBiljanaMaslovari</w:t>
      </w:r>
      <w:r w:rsidRPr="007C126F">
        <w:rPr>
          <w:lang w:val="sr-Cyrl-CS"/>
        </w:rPr>
        <w:t>ć</w:t>
      </w:r>
    </w:p>
    <w:p w:rsidR="007D7302" w:rsidRPr="007C126F" w:rsidRDefault="007D7302" w:rsidP="002666C6">
      <w:pPr>
        <w:spacing w:after="0" w:line="240" w:lineRule="auto"/>
        <w:jc w:val="both"/>
        <w:rPr>
          <w:rFonts w:cs="Times New Roman"/>
          <w:lang w:val="sr-Latn-CS"/>
        </w:rPr>
      </w:pPr>
      <w:r w:rsidRPr="007C126F">
        <w:rPr>
          <w:b/>
          <w:bCs/>
          <w:lang w:val="sr-Latn-CS"/>
        </w:rPr>
        <w:t xml:space="preserve">Adresa: </w:t>
      </w:r>
      <w:r w:rsidRPr="007C126F">
        <w:rPr>
          <w:lang w:val="sr-Latn-CS"/>
        </w:rPr>
        <w:t>Bulevar Svetog Petra Cetinjskog 25/V, 81000 Podgorica</w:t>
      </w:r>
    </w:p>
    <w:p w:rsidR="007D7302" w:rsidRPr="007C126F" w:rsidRDefault="007D7302" w:rsidP="002666C6">
      <w:pPr>
        <w:pStyle w:val="NoSpacing"/>
        <w:jc w:val="both"/>
        <w:rPr>
          <w:rFonts w:cs="Times New Roman"/>
          <w:lang w:val="sr-Latn-CS"/>
        </w:rPr>
      </w:pPr>
      <w:r w:rsidRPr="007C126F">
        <w:rPr>
          <w:b/>
          <w:bCs/>
          <w:lang w:val="sr-Latn-CS"/>
        </w:rPr>
        <w:t>E-mail:</w:t>
      </w:r>
      <w:hyperlink r:id="rId95" w:history="1">
        <w:r w:rsidRPr="007C126F">
          <w:rPr>
            <w:rStyle w:val="Hyperlink"/>
            <w:rFonts w:cs="Verdana"/>
            <w:color w:val="auto"/>
            <w:lang w:val="sr-Latn-CS"/>
          </w:rPr>
          <w:t>biljanam@pccg.co.me</w:t>
        </w:r>
      </w:hyperlink>
    </w:p>
    <w:p w:rsidR="007D7302" w:rsidRPr="007C126F" w:rsidRDefault="007D7302" w:rsidP="002666C6">
      <w:pPr>
        <w:pStyle w:val="NoSpacing"/>
        <w:jc w:val="both"/>
        <w:rPr>
          <w:rFonts w:cs="Times New Roman"/>
          <w:lang w:val="sr-Latn-CS"/>
        </w:rPr>
      </w:pPr>
      <w:r w:rsidRPr="007C126F">
        <w:rPr>
          <w:b/>
          <w:bCs/>
          <w:lang w:val="sr-Latn-CS"/>
        </w:rPr>
        <w:t>Broj telefona:</w:t>
      </w:r>
      <w:r w:rsidR="00037328" w:rsidRPr="007C126F">
        <w:rPr>
          <w:lang w:val="sr-Latn-CS"/>
        </w:rPr>
        <w:t xml:space="preserve"> 020-248-668; 248-66</w:t>
      </w:r>
      <w:r w:rsidRPr="007C126F">
        <w:rPr>
          <w:lang w:val="sr-Latn-CS"/>
        </w:rPr>
        <w:t>7</w:t>
      </w:r>
    </w:p>
    <w:p w:rsidR="007D7302" w:rsidRPr="007C126F" w:rsidRDefault="007D7302" w:rsidP="002666C6">
      <w:pPr>
        <w:pStyle w:val="NoSpacing"/>
        <w:jc w:val="both"/>
        <w:rPr>
          <w:rFonts w:cs="Times New Roman"/>
          <w:lang w:val="sr-Latn-CS"/>
        </w:rPr>
      </w:pPr>
    </w:p>
    <w:p w:rsidR="007D7302" w:rsidRPr="007C126F" w:rsidRDefault="007D7302" w:rsidP="002666C6">
      <w:pPr>
        <w:jc w:val="both"/>
        <w:rPr>
          <w:lang w:val="de-DE"/>
        </w:rPr>
      </w:pPr>
      <w:r w:rsidRPr="007C126F">
        <w:rPr>
          <w:b/>
          <w:lang w:val="sr-Latn-CS"/>
        </w:rPr>
        <w:t xml:space="preserve">Opšti cilj programa: </w:t>
      </w:r>
      <w:r w:rsidRPr="007C126F">
        <w:rPr>
          <w:lang w:val="de-DE"/>
        </w:rPr>
        <w:t>jačanje nastavničkih pedagoško-metodoloških znanja i njihova primjena u učionici i u radu sa učenic</w:t>
      </w:r>
      <w:r w:rsidR="00B27609" w:rsidRPr="007C126F">
        <w:rPr>
          <w:lang w:val="de-DE"/>
        </w:rPr>
        <w:t>ima</w:t>
      </w:r>
    </w:p>
    <w:p w:rsidR="007D7302" w:rsidRPr="007C126F" w:rsidRDefault="007D7302" w:rsidP="002666C6">
      <w:pPr>
        <w:jc w:val="both"/>
        <w:rPr>
          <w:lang w:val="de-DE"/>
        </w:rPr>
      </w:pPr>
    </w:p>
    <w:p w:rsidR="007D7302" w:rsidRPr="007C126F" w:rsidRDefault="007D7302" w:rsidP="002666C6">
      <w:pPr>
        <w:spacing w:line="240" w:lineRule="auto"/>
        <w:jc w:val="both"/>
        <w:rPr>
          <w:rFonts w:cs="Times New Roman"/>
          <w:lang w:val="de-DE"/>
        </w:rPr>
      </w:pPr>
      <w:r w:rsidRPr="007C126F">
        <w:rPr>
          <w:b/>
          <w:bCs/>
          <w:lang w:val="sr-Latn-CS"/>
        </w:rPr>
        <w:t>Specifični ciljevi programa:</w:t>
      </w:r>
      <w:r w:rsidRPr="007C126F">
        <w:rPr>
          <w:lang w:val="de-DE"/>
        </w:rPr>
        <w:t>ovladavanje pristupom poučavanju koji doprinosi razvoju kritičkog mišljenja; sticanje znanja i vještina o metodama i tehnikama interaktivne obuke; razvijanje spremnosti za saradnju, razmjenu iskustva i učenja od kolega; promovisanje ideje o refleksivnom praktičaru i razvijanje nastavnika-refleksivnih praktičara (koji kontinuirano preispituje, usavršava i prilagođava svoj rad potrebama obrazovne prakse).</w:t>
      </w:r>
    </w:p>
    <w:p w:rsidR="007D7302" w:rsidRPr="007C126F" w:rsidRDefault="007D7302" w:rsidP="002666C6">
      <w:pPr>
        <w:spacing w:after="0" w:line="240" w:lineRule="auto"/>
        <w:jc w:val="both"/>
        <w:rPr>
          <w:rFonts w:cs="Times New Roman"/>
          <w:lang w:val="hr-HR"/>
        </w:rPr>
      </w:pPr>
    </w:p>
    <w:p w:rsidR="007D7302" w:rsidRPr="007C126F" w:rsidRDefault="007D7302" w:rsidP="002666C6">
      <w:pPr>
        <w:jc w:val="both"/>
        <w:rPr>
          <w:bCs/>
          <w:lang w:val="sr-Latn-CS"/>
        </w:rPr>
      </w:pPr>
      <w:r w:rsidRPr="007C126F">
        <w:rPr>
          <w:b/>
          <w:bCs/>
          <w:lang w:val="sr-Latn-CS"/>
        </w:rPr>
        <w:t xml:space="preserve">Ciljna grupa: </w:t>
      </w:r>
      <w:r w:rsidRPr="007C126F">
        <w:rPr>
          <w:bCs/>
          <w:lang w:val="sr-Latn-CS"/>
        </w:rPr>
        <w:t>nastavnici u osnovnim i srednjim školama i</w:t>
      </w:r>
      <w:r w:rsidR="00B27609" w:rsidRPr="007C126F">
        <w:rPr>
          <w:bCs/>
          <w:lang w:val="sr-Latn-CS"/>
        </w:rPr>
        <w:t xml:space="preserve"> stručni saradnici</w:t>
      </w:r>
    </w:p>
    <w:p w:rsidR="007D7302" w:rsidRPr="007C126F" w:rsidRDefault="007D7302" w:rsidP="002666C6">
      <w:pPr>
        <w:jc w:val="both"/>
        <w:rPr>
          <w:rFonts w:cs="Arial"/>
          <w:lang w:val="de-DE"/>
        </w:rPr>
      </w:pPr>
    </w:p>
    <w:p w:rsidR="007D7302" w:rsidRPr="007C126F" w:rsidRDefault="007D7302" w:rsidP="002666C6">
      <w:pPr>
        <w:spacing w:line="240" w:lineRule="auto"/>
        <w:jc w:val="both"/>
        <w:rPr>
          <w:lang w:val="de-DE"/>
        </w:rPr>
      </w:pPr>
      <w:r w:rsidRPr="007C126F">
        <w:rPr>
          <w:b/>
          <w:bCs/>
          <w:lang w:val="sr-Latn-CS"/>
        </w:rPr>
        <w:t xml:space="preserve">Metode i tehnike rada: </w:t>
      </w:r>
      <w:r w:rsidRPr="007C126F">
        <w:rPr>
          <w:bCs/>
          <w:lang w:val="sr-Latn-CS"/>
        </w:rPr>
        <w:t>obuka interaktivnog tipa.</w:t>
      </w:r>
    </w:p>
    <w:p w:rsidR="007D7302" w:rsidRPr="007C126F" w:rsidRDefault="007D7302" w:rsidP="002666C6">
      <w:pPr>
        <w:spacing w:after="0" w:line="240" w:lineRule="auto"/>
        <w:jc w:val="both"/>
        <w:rPr>
          <w:rFonts w:cs="Times New Roman"/>
          <w:b/>
          <w:bCs/>
          <w:lang w:val="sr-Latn-CS"/>
        </w:rPr>
      </w:pPr>
    </w:p>
    <w:p w:rsidR="007D7302" w:rsidRPr="007C126F" w:rsidRDefault="007D7302" w:rsidP="002666C6">
      <w:pPr>
        <w:jc w:val="both"/>
        <w:rPr>
          <w:rFonts w:cs="Times New Roman"/>
          <w:lang w:val="de-DE"/>
        </w:rPr>
      </w:pPr>
      <w:r w:rsidRPr="007C126F">
        <w:rPr>
          <w:b/>
          <w:bCs/>
          <w:lang w:val="sr-Latn-CS"/>
        </w:rPr>
        <w:t>Teme:</w:t>
      </w:r>
      <w:r w:rsidRPr="007C126F">
        <w:rPr>
          <w:b/>
          <w:bCs/>
          <w:lang w:val="sr-Latn-CS"/>
        </w:rPr>
        <w:tab/>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 xml:space="preserve">1.ERR - okvirni sistem za razvijanje kritičkog mišljenja </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2.Metode unapređivanja kritičkog mišljenja</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3.Čitanje, pisanje i diskusija u svim nastavnim predmetima</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4.Kooperativno učenje</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5.Planiranje nastavne jedinice</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de-DE"/>
        </w:rPr>
        <w:t>6.Ocjenjivanje</w:t>
      </w:r>
    </w:p>
    <w:p w:rsidR="007D7302" w:rsidRPr="007C126F" w:rsidRDefault="007D7302" w:rsidP="002666C6">
      <w:pPr>
        <w:pStyle w:val="BodyText"/>
        <w:spacing w:after="80"/>
        <w:ind w:left="360"/>
        <w:jc w:val="both"/>
        <w:rPr>
          <w:rFonts w:ascii="Verdana" w:hAnsi="Verdana" w:cs="Verdana"/>
          <w:b/>
          <w:bCs/>
          <w:sz w:val="22"/>
          <w:szCs w:val="22"/>
          <w:lang w:val="de-DE"/>
        </w:rPr>
      </w:pPr>
      <w:r w:rsidRPr="007C126F">
        <w:rPr>
          <w:rFonts w:ascii="Verdana" w:hAnsi="Verdana" w:cs="Verdana"/>
          <w:sz w:val="22"/>
          <w:szCs w:val="22"/>
          <w:lang w:val="sr-Latn-CS"/>
        </w:rPr>
        <w:t>7</w:t>
      </w:r>
      <w:r w:rsidRPr="007C126F">
        <w:rPr>
          <w:rFonts w:ascii="Verdana" w:hAnsi="Verdana" w:cs="Verdana"/>
          <w:sz w:val="22"/>
          <w:szCs w:val="22"/>
          <w:lang w:val="de-DE"/>
        </w:rPr>
        <w:t>.Pisanje kao sredstvo samoizražavanja</w:t>
      </w:r>
    </w:p>
    <w:p w:rsidR="007D7302" w:rsidRPr="007C126F" w:rsidRDefault="007D7302" w:rsidP="002666C6">
      <w:pPr>
        <w:pStyle w:val="BodyText"/>
        <w:spacing w:after="80"/>
        <w:ind w:left="360"/>
        <w:jc w:val="both"/>
        <w:rPr>
          <w:rFonts w:ascii="Verdana" w:hAnsi="Verdana" w:cs="Verdana"/>
          <w:b/>
          <w:bCs/>
          <w:sz w:val="22"/>
          <w:szCs w:val="22"/>
          <w:lang w:val="de-DE"/>
        </w:rPr>
      </w:pPr>
    </w:p>
    <w:p w:rsidR="007D7302" w:rsidRPr="007C126F" w:rsidRDefault="007D7302" w:rsidP="002666C6">
      <w:pPr>
        <w:spacing w:line="240" w:lineRule="auto"/>
        <w:jc w:val="both"/>
        <w:rPr>
          <w:rFonts w:cs="Times New Roman"/>
          <w:lang w:val="de-DE"/>
        </w:rPr>
      </w:pPr>
      <w:r w:rsidRPr="007C126F">
        <w:rPr>
          <w:b/>
          <w:bCs/>
          <w:lang w:val="sr-Latn-CS"/>
        </w:rPr>
        <w:t>Trajanje programa (broj dana i broj sati efektivnog rada</w:t>
      </w:r>
      <w:r w:rsidRPr="007C126F">
        <w:rPr>
          <w:lang w:val="de-DE"/>
        </w:rPr>
        <w:t>: četiri dvodnevna seminara (64 sata); 42 sata praktične primjene između seminara; moguće je organizovati i seminarsko/modularni pristup koji podrazumijeva obradu jedne ili više tema u okviru ovog programa u trajanju od četiri seminarska dana.</w:t>
      </w:r>
    </w:p>
    <w:p w:rsidR="007D7302" w:rsidRPr="007C126F" w:rsidRDefault="007D7302" w:rsidP="002666C6">
      <w:pPr>
        <w:jc w:val="both"/>
        <w:rPr>
          <w:b/>
          <w:bCs/>
          <w:lang w:val="sr-Latn-CS"/>
        </w:rPr>
      </w:pPr>
    </w:p>
    <w:p w:rsidR="007D7302" w:rsidRPr="007C126F" w:rsidRDefault="007D7302" w:rsidP="007D7302">
      <w:pPr>
        <w:rPr>
          <w:rFonts w:cs="Times New Roman"/>
          <w:lang w:val="de-DE"/>
        </w:rPr>
      </w:pPr>
      <w:r w:rsidRPr="007C126F">
        <w:rPr>
          <w:b/>
          <w:bCs/>
          <w:lang w:val="sr-Latn-CS"/>
        </w:rPr>
        <w:t xml:space="preserve">Broj učesnika u grupi: </w:t>
      </w:r>
      <w:r w:rsidRPr="007C126F">
        <w:rPr>
          <w:bCs/>
          <w:lang w:val="sr-Latn-CS"/>
        </w:rPr>
        <w:t>od</w:t>
      </w:r>
      <w:r w:rsidRPr="007C126F">
        <w:rPr>
          <w:lang w:val="de-DE"/>
        </w:rPr>
        <w:t>30 do 35 učesnika.</w:t>
      </w:r>
    </w:p>
    <w:p w:rsidR="007D7302" w:rsidRPr="007C126F" w:rsidRDefault="007D7302" w:rsidP="007D7302">
      <w:pPr>
        <w:spacing w:after="0" w:line="240" w:lineRule="auto"/>
        <w:rPr>
          <w:rFonts w:cs="Times New Roman"/>
          <w:lang w:val="sr-Latn-CS"/>
        </w:rPr>
      </w:pPr>
    </w:p>
    <w:p w:rsidR="00BF02D7" w:rsidRPr="007C126F" w:rsidRDefault="007D7302" w:rsidP="00BF02D7">
      <w:pPr>
        <w:rPr>
          <w:lang w:val="pl-PL"/>
        </w:rPr>
      </w:pPr>
      <w:r w:rsidRPr="007C126F">
        <w:rPr>
          <w:b/>
          <w:bCs/>
          <w:lang w:val="sr-Latn-CS"/>
        </w:rPr>
        <w:t>Cijena po učesniku dnevno i šta ona uključuje:</w:t>
      </w:r>
      <w:r w:rsidR="00BF02D7" w:rsidRPr="007C126F">
        <w:rPr>
          <w:lang w:val="pl-PL"/>
        </w:rPr>
        <w:t xml:space="preserve"> 20€ (50% od dobijenih sredstava za pokrivanje honorara tima ternera; 25% za poreze i do</w:t>
      </w:r>
      <w:r w:rsidR="008A54AD">
        <w:rPr>
          <w:lang w:val="pl-PL"/>
        </w:rPr>
        <w:t>prinose za isplatu honorara; 15</w:t>
      </w:r>
      <w:r w:rsidR="00BF02D7" w:rsidRPr="007C126F">
        <w:rPr>
          <w:lang w:val="pl-PL"/>
        </w:rPr>
        <w:t xml:space="preserve">% za pokrivanje troškova i pripreme materijala za radionice i </w:t>
      </w:r>
    </w:p>
    <w:p w:rsidR="007D7302" w:rsidRPr="007C126F" w:rsidRDefault="00BF02D7" w:rsidP="00BF02D7">
      <w:pPr>
        <w:rPr>
          <w:rFonts w:cs="Times New Roman"/>
          <w:b/>
          <w:bCs/>
          <w:lang w:val="sr-Latn-CS"/>
        </w:rPr>
      </w:pPr>
      <w:r w:rsidRPr="007C126F">
        <w:rPr>
          <w:lang w:val="pl-PL"/>
        </w:rPr>
        <w:t xml:space="preserve">10% za putne troškove trenerskog tima). </w:t>
      </w:r>
    </w:p>
    <w:p w:rsidR="007D7302" w:rsidRPr="007C126F" w:rsidRDefault="007D7302" w:rsidP="002666C6">
      <w:pPr>
        <w:spacing w:after="0" w:line="240" w:lineRule="auto"/>
        <w:jc w:val="both"/>
        <w:rPr>
          <w:rFonts w:cs="Times New Roman"/>
          <w:b/>
          <w:bCs/>
          <w:lang w:val="sr-Latn-CS"/>
        </w:rPr>
      </w:pPr>
    </w:p>
    <w:p w:rsidR="0049742A" w:rsidRPr="007C126F" w:rsidRDefault="0049742A"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7D7302" w:rsidRPr="007C126F" w:rsidTr="007D7302">
        <w:tc>
          <w:tcPr>
            <w:tcW w:w="9180" w:type="dxa"/>
            <w:shd w:val="clear" w:color="auto" w:fill="D9D9D9"/>
          </w:tcPr>
          <w:p w:rsidR="007D7302" w:rsidRPr="007C126F" w:rsidRDefault="008276E8" w:rsidP="002666C6">
            <w:pPr>
              <w:pStyle w:val="Heading1"/>
              <w:spacing w:before="0" w:after="0" w:line="240" w:lineRule="auto"/>
              <w:jc w:val="both"/>
              <w:rPr>
                <w:rFonts w:ascii="Verdana" w:eastAsia="SimSun" w:hAnsi="Verdana"/>
                <w:bCs w:val="0"/>
                <w:iCs/>
                <w:sz w:val="22"/>
                <w:szCs w:val="22"/>
                <w:lang w:val="it-IT"/>
              </w:rPr>
            </w:pPr>
            <w:r>
              <w:rPr>
                <w:rFonts w:ascii="Verdana" w:eastAsia="SimSun" w:hAnsi="Verdana"/>
                <w:bCs w:val="0"/>
                <w:iCs/>
                <w:sz w:val="22"/>
                <w:szCs w:val="22"/>
                <w:lang w:val="sl-SI"/>
              </w:rPr>
              <w:t>223</w:t>
            </w:r>
            <w:r w:rsidR="007D7302" w:rsidRPr="007C126F">
              <w:rPr>
                <w:rFonts w:ascii="Verdana" w:eastAsia="SimSun" w:hAnsi="Verdana"/>
                <w:bCs w:val="0"/>
                <w:iCs/>
                <w:sz w:val="22"/>
                <w:szCs w:val="22"/>
                <w:lang w:val="sl-SI"/>
              </w:rPr>
              <w:t>.</w:t>
            </w:r>
            <w:r w:rsidR="007D7302" w:rsidRPr="007C126F">
              <w:rPr>
                <w:rFonts w:ascii="Verdana" w:eastAsia="SimSun" w:hAnsi="Verdana"/>
                <w:bCs w:val="0"/>
                <w:iCs/>
                <w:sz w:val="22"/>
                <w:szCs w:val="22"/>
                <w:lang w:val="it-IT"/>
              </w:rPr>
              <w:t>Razumijevanje adolescenata u učionici – uloga nastavnika</w:t>
            </w:r>
          </w:p>
        </w:tc>
      </w:tr>
    </w:tbl>
    <w:p w:rsidR="007D7302" w:rsidRPr="007C126F" w:rsidRDefault="007D7302" w:rsidP="002666C6">
      <w:pPr>
        <w:spacing w:after="0" w:line="240" w:lineRule="auto"/>
        <w:jc w:val="both"/>
        <w:rPr>
          <w:rFonts w:cs="Arial"/>
          <w:bCs/>
          <w:iCs/>
          <w:lang w:val="sl-SI"/>
        </w:rPr>
      </w:pPr>
      <w:r w:rsidRPr="007C126F">
        <w:rPr>
          <w:rFonts w:cs="Arial"/>
          <w:bCs/>
          <w:iCs/>
          <w:lang w:val="sl-SI"/>
        </w:rPr>
        <w:tab/>
      </w:r>
    </w:p>
    <w:p w:rsidR="007D7302" w:rsidRPr="007C126F" w:rsidRDefault="007D7302" w:rsidP="002666C6">
      <w:pPr>
        <w:spacing w:after="0" w:line="240" w:lineRule="auto"/>
        <w:jc w:val="both"/>
        <w:rPr>
          <w:rFonts w:cs="Arial"/>
          <w:lang w:val="sl-SI"/>
        </w:rPr>
      </w:pPr>
      <w:r w:rsidRPr="007C126F">
        <w:rPr>
          <w:rFonts w:cs="Arial"/>
          <w:b/>
          <w:lang w:val="sl-SI"/>
        </w:rPr>
        <w:t xml:space="preserve">Autorke: </w:t>
      </w:r>
      <w:r w:rsidRPr="007C126F">
        <w:rPr>
          <w:rFonts w:cs="Arial"/>
          <w:lang w:val="sl-SI"/>
        </w:rPr>
        <w:t xml:space="preserve">Ajša Hadžibegović i Tamara Čirgić </w:t>
      </w:r>
    </w:p>
    <w:p w:rsidR="007D7302" w:rsidRPr="007C126F" w:rsidRDefault="008D79BC" w:rsidP="002666C6">
      <w:pPr>
        <w:spacing w:after="0" w:line="240" w:lineRule="auto"/>
        <w:jc w:val="both"/>
        <w:rPr>
          <w:rFonts w:cs="Arial"/>
          <w:b/>
          <w:lang w:val="sl-SI"/>
        </w:rPr>
      </w:pPr>
      <w:r w:rsidRPr="007C126F">
        <w:rPr>
          <w:rFonts w:cs="Arial"/>
          <w:b/>
          <w:lang w:val="sl-SI"/>
        </w:rPr>
        <w:t xml:space="preserve">Naziv institucije/organizacije koja podržava program: </w:t>
      </w:r>
      <w:r w:rsidRPr="007C126F">
        <w:rPr>
          <w:rFonts w:cs="Arial"/>
          <w:lang w:val="sl-SI"/>
        </w:rPr>
        <w:t>NVO Forum MNE</w:t>
      </w:r>
    </w:p>
    <w:p w:rsidR="007D7302" w:rsidRPr="007C126F" w:rsidRDefault="007D7302" w:rsidP="002666C6">
      <w:pPr>
        <w:spacing w:after="0" w:line="240" w:lineRule="auto"/>
        <w:jc w:val="both"/>
        <w:rPr>
          <w:rFonts w:cs="Arial"/>
          <w:lang w:val="sl-SI"/>
        </w:rPr>
      </w:pPr>
      <w:r w:rsidRPr="007C126F">
        <w:rPr>
          <w:rFonts w:cs="Arial"/>
          <w:b/>
          <w:lang w:val="sl-SI"/>
        </w:rPr>
        <w:t>Odgovorna osoba (koordinatorka</w:t>
      </w:r>
      <w:r w:rsidRPr="007C126F">
        <w:rPr>
          <w:rFonts w:cs="Arial"/>
          <w:lang w:val="sl-SI"/>
        </w:rPr>
        <w:t>)</w:t>
      </w:r>
      <w:r w:rsidRPr="007C126F">
        <w:rPr>
          <w:rFonts w:cs="Arial"/>
          <w:b/>
          <w:lang w:val="sl-SI"/>
        </w:rPr>
        <w:t>:</w:t>
      </w:r>
      <w:r w:rsidRPr="007C126F">
        <w:rPr>
          <w:rFonts w:cs="Arial"/>
          <w:lang w:val="sl-SI"/>
        </w:rPr>
        <w:t>Elvira Hadžibegović-Bubanja</w:t>
      </w:r>
    </w:p>
    <w:p w:rsidR="007D7302" w:rsidRPr="007C126F" w:rsidRDefault="007D7302" w:rsidP="002666C6">
      <w:pPr>
        <w:spacing w:after="0" w:line="240" w:lineRule="auto"/>
        <w:jc w:val="both"/>
        <w:rPr>
          <w:rFonts w:cs="Arial"/>
          <w:b/>
          <w:lang w:val="sl-SI"/>
        </w:rPr>
      </w:pPr>
      <w:r w:rsidRPr="007C126F">
        <w:rPr>
          <w:rFonts w:cs="Arial"/>
          <w:b/>
          <w:lang w:val="sl-SI"/>
        </w:rPr>
        <w:t xml:space="preserve">Adresa: </w:t>
      </w:r>
      <w:r w:rsidR="008D79BC" w:rsidRPr="007C126F">
        <w:rPr>
          <w:rFonts w:cs="Arial"/>
          <w:lang w:val="sl-SI"/>
        </w:rPr>
        <w:t>Bratstva i jedinstva 4, P</w:t>
      </w:r>
      <w:r w:rsidRPr="007C126F">
        <w:rPr>
          <w:rFonts w:cs="Arial"/>
          <w:lang w:val="sl-SI"/>
        </w:rPr>
        <w:t>odgorica</w:t>
      </w:r>
    </w:p>
    <w:p w:rsidR="007D7302" w:rsidRPr="007C126F" w:rsidRDefault="007D7302" w:rsidP="002666C6">
      <w:pPr>
        <w:spacing w:after="0" w:line="240" w:lineRule="auto"/>
        <w:jc w:val="both"/>
        <w:rPr>
          <w:rFonts w:cs="Arial"/>
          <w:b/>
          <w:lang w:val="sl-SI"/>
        </w:rPr>
      </w:pPr>
      <w:r w:rsidRPr="007C126F">
        <w:rPr>
          <w:rFonts w:cs="Arial"/>
          <w:b/>
          <w:lang w:val="sl-SI"/>
        </w:rPr>
        <w:t xml:space="preserve">E-mail: </w:t>
      </w:r>
      <w:hyperlink r:id="rId96" w:history="1">
        <w:r w:rsidRPr="007C126F">
          <w:rPr>
            <w:rStyle w:val="Hyperlink"/>
            <w:rFonts w:cs="Arial"/>
            <w:color w:val="auto"/>
            <w:lang w:val="sl-SI"/>
          </w:rPr>
          <w:t>montenegro@forum-mn.com</w:t>
        </w:r>
      </w:hyperlink>
      <w:r w:rsidRPr="007C126F">
        <w:rPr>
          <w:rFonts w:cs="Arial"/>
          <w:b/>
          <w:lang w:val="sl-SI"/>
        </w:rPr>
        <w:t xml:space="preserve">, </w:t>
      </w:r>
      <w:hyperlink r:id="rId97" w:history="1">
        <w:r w:rsidRPr="007C126F">
          <w:rPr>
            <w:rStyle w:val="Hyperlink"/>
            <w:rFonts w:cs="Arial"/>
            <w:color w:val="auto"/>
            <w:lang w:val="sl-SI"/>
          </w:rPr>
          <w:t>elvira.hb@forum-mne.com</w:t>
        </w:r>
      </w:hyperlink>
    </w:p>
    <w:p w:rsidR="007D7302" w:rsidRPr="007C126F" w:rsidRDefault="007D7302" w:rsidP="002666C6">
      <w:pPr>
        <w:spacing w:after="0" w:line="240" w:lineRule="auto"/>
        <w:jc w:val="both"/>
        <w:rPr>
          <w:rFonts w:cs="Arial"/>
          <w:lang w:val="sl-SI"/>
        </w:rPr>
      </w:pPr>
      <w:r w:rsidRPr="007C126F">
        <w:rPr>
          <w:rFonts w:cs="Arial"/>
          <w:b/>
          <w:lang w:val="sr-Latn-CS"/>
        </w:rPr>
        <w:t xml:space="preserve">Broj telefona: </w:t>
      </w:r>
      <w:r w:rsidRPr="007C126F">
        <w:rPr>
          <w:rFonts w:cs="Arial"/>
          <w:lang w:val="sl-SI"/>
        </w:rPr>
        <w:t>020-602-710, 069-364-199</w:t>
      </w:r>
    </w:p>
    <w:p w:rsidR="007D7302" w:rsidRPr="007C126F" w:rsidRDefault="007D7302" w:rsidP="002666C6">
      <w:pPr>
        <w:pStyle w:val="BodyText"/>
        <w:jc w:val="both"/>
        <w:rPr>
          <w:rFonts w:ascii="Verdana" w:hAnsi="Verdana" w:cs="Arial"/>
          <w:b/>
          <w:sz w:val="22"/>
          <w:szCs w:val="22"/>
          <w:lang w:val="sl-SI"/>
        </w:rPr>
      </w:pPr>
    </w:p>
    <w:p w:rsidR="007D7302" w:rsidRPr="007C126F" w:rsidRDefault="007D7302"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programa:</w:t>
      </w:r>
      <w:r w:rsidR="008D79BC" w:rsidRPr="007C126F">
        <w:rPr>
          <w:lang w:val="sr-Latn-CS"/>
        </w:rPr>
        <w:t xml:space="preserve"> obuka nastavnog kadra s</w:t>
      </w:r>
      <w:r w:rsidRPr="007C126F">
        <w:rPr>
          <w:lang w:val="sr-Latn-CS"/>
        </w:rPr>
        <w:t xml:space="preserve"> akcentom na metodskom pristupu u polju uspostavljanja odnosa sa adolescentima u obrazovnom procesu koji će im omogućiti da ostvare svoje potencijale i postignu najbolje rezultate u skladu sa njima.</w:t>
      </w:r>
    </w:p>
    <w:p w:rsidR="007D7302" w:rsidRPr="007C126F" w:rsidRDefault="007D7302" w:rsidP="002666C6">
      <w:pPr>
        <w:pStyle w:val="BodyText"/>
        <w:jc w:val="both"/>
        <w:rPr>
          <w:rFonts w:ascii="Verdana" w:hAnsi="Verdana" w:cs="Arial"/>
          <w:b/>
          <w:sz w:val="22"/>
          <w:szCs w:val="22"/>
          <w:lang w:val="sr-Latn-CS"/>
        </w:rPr>
      </w:pPr>
    </w:p>
    <w:p w:rsidR="007D7302" w:rsidRPr="007C126F" w:rsidRDefault="007D7302" w:rsidP="002666C6">
      <w:pPr>
        <w:spacing w:after="0" w:line="240" w:lineRule="auto"/>
        <w:jc w:val="both"/>
        <w:rPr>
          <w:rFonts w:cs="Arial"/>
          <w:lang w:val="sr-Latn-CS"/>
        </w:rPr>
      </w:pPr>
      <w:r w:rsidRPr="007C126F">
        <w:rPr>
          <w:b/>
          <w:lang w:val="sr-Latn-CS"/>
        </w:rPr>
        <w:t xml:space="preserve">Specifični ciljevi programa: </w:t>
      </w:r>
      <w:r w:rsidRPr="007C126F">
        <w:rPr>
          <w:lang w:val="sr-Latn-CS"/>
        </w:rPr>
        <w:t>putem obuke nastavnika/ca, program će pružiti podršku njihovom stručnom usavršavanju u skladu sa prioritetima aktuelne reforme obrazovanja, kao i osnivanju struktura koje će osigurati kvalitetan rad sa učenicima u najosjetljivijem razvojnom periodu.</w:t>
      </w:r>
    </w:p>
    <w:p w:rsidR="007D7302" w:rsidRPr="007C126F" w:rsidRDefault="007D7302" w:rsidP="002666C6">
      <w:pPr>
        <w:spacing w:line="240" w:lineRule="auto"/>
        <w:ind w:left="360" w:hanging="360"/>
        <w:jc w:val="both"/>
        <w:rPr>
          <w:rFonts w:cs="Arial"/>
          <w:lang w:val="sr-Latn-CS"/>
        </w:rPr>
      </w:pPr>
    </w:p>
    <w:p w:rsidR="007D7302" w:rsidRPr="007C126F" w:rsidRDefault="007D7302" w:rsidP="002666C6">
      <w:pPr>
        <w:spacing w:line="240" w:lineRule="auto"/>
        <w:jc w:val="both"/>
        <w:rPr>
          <w:rFonts w:cs="Arial"/>
          <w:bCs/>
          <w:lang w:val="sr-Latn-CS"/>
        </w:rPr>
      </w:pPr>
      <w:r w:rsidRPr="007C126F">
        <w:rPr>
          <w:rFonts w:cs="Arial"/>
          <w:b/>
          <w:lang w:val="sr-Latn-CS"/>
        </w:rPr>
        <w:t xml:space="preserve">Ciljna grupa: </w:t>
      </w:r>
      <w:r w:rsidRPr="007C126F">
        <w:rPr>
          <w:rFonts w:cs="Arial"/>
          <w:bCs/>
          <w:lang w:val="sr-Latn-CS"/>
        </w:rPr>
        <w:t>nastavnici u osnovnim i srednjim školama koji rade sa adolescentima.</w:t>
      </w:r>
    </w:p>
    <w:p w:rsidR="007D7302" w:rsidRPr="007C126F" w:rsidRDefault="007D7302" w:rsidP="002666C6">
      <w:pPr>
        <w:spacing w:after="0" w:line="240" w:lineRule="auto"/>
        <w:jc w:val="both"/>
        <w:rPr>
          <w:rFonts w:cs="Arial"/>
          <w:b/>
          <w:lang w:val="sr-Latn-CS"/>
        </w:rPr>
      </w:pPr>
    </w:p>
    <w:p w:rsidR="007D7302" w:rsidRPr="007C126F" w:rsidRDefault="007D7302" w:rsidP="002666C6">
      <w:pPr>
        <w:spacing w:after="0" w:line="240" w:lineRule="auto"/>
        <w:jc w:val="both"/>
        <w:rPr>
          <w:rFonts w:cs="Arial"/>
          <w:bCs/>
          <w:lang w:val="sr-Latn-CS"/>
        </w:rPr>
      </w:pPr>
      <w:r w:rsidRPr="007C126F">
        <w:rPr>
          <w:rFonts w:cs="Arial"/>
          <w:b/>
          <w:lang w:val="sr-Latn-CS"/>
        </w:rPr>
        <w:t>Metode i tehnike rada</w:t>
      </w:r>
      <w:r w:rsidRPr="007C126F">
        <w:rPr>
          <w:rFonts w:cs="Arial"/>
          <w:b/>
          <w:lang w:val="sr-Cyrl-CS"/>
        </w:rPr>
        <w:t xml:space="preserve">: </w:t>
      </w:r>
      <w:r w:rsidR="008D79BC" w:rsidRPr="007C126F">
        <w:rPr>
          <w:rFonts w:cs="Arial"/>
          <w:lang w:val="sr-Latn-CS"/>
        </w:rPr>
        <w:t>obuka interaktivnog tipa</w:t>
      </w:r>
    </w:p>
    <w:p w:rsidR="007D7302" w:rsidRPr="007C126F" w:rsidRDefault="007D7302" w:rsidP="002666C6">
      <w:pPr>
        <w:spacing w:after="0" w:line="240" w:lineRule="auto"/>
        <w:jc w:val="both"/>
        <w:rPr>
          <w:rFonts w:cs="Arial"/>
          <w:lang w:val="sr-Latn-CS"/>
        </w:rPr>
      </w:pPr>
    </w:p>
    <w:p w:rsidR="007D7302" w:rsidRPr="007C126F" w:rsidRDefault="007D7302" w:rsidP="002666C6">
      <w:pPr>
        <w:spacing w:after="0" w:line="240" w:lineRule="auto"/>
        <w:jc w:val="both"/>
        <w:rPr>
          <w:rFonts w:cs="Arial"/>
          <w:b/>
          <w:lang w:val="sr-Latn-CS"/>
        </w:rPr>
      </w:pPr>
      <w:r w:rsidRPr="007C126F">
        <w:rPr>
          <w:rFonts w:cs="Arial"/>
          <w:b/>
          <w:lang w:val="sr-Latn-CS"/>
        </w:rPr>
        <w:t xml:space="preserve">Teme: </w:t>
      </w:r>
    </w:p>
    <w:p w:rsidR="007D7302" w:rsidRPr="007C126F" w:rsidRDefault="007D7302" w:rsidP="002666C6">
      <w:pPr>
        <w:numPr>
          <w:ilvl w:val="0"/>
          <w:numId w:val="265"/>
        </w:numPr>
        <w:spacing w:after="0" w:line="240" w:lineRule="auto"/>
        <w:jc w:val="both"/>
        <w:rPr>
          <w:rFonts w:cs="Arial"/>
          <w:lang w:val="sr-Latn-CS"/>
        </w:rPr>
      </w:pPr>
      <w:r w:rsidRPr="007C126F">
        <w:rPr>
          <w:rFonts w:cs="Arial"/>
          <w:lang w:val="sr-Latn-CS"/>
        </w:rPr>
        <w:t>Prepoznavanje važnosti i definisanje različitih uloga (odgovornosti) koje ima nastavnik u odnosu na adolescente u obrazovnom procesu</w:t>
      </w:r>
    </w:p>
    <w:p w:rsidR="007D7302" w:rsidRPr="007C126F" w:rsidRDefault="007D7302" w:rsidP="002666C6">
      <w:pPr>
        <w:numPr>
          <w:ilvl w:val="0"/>
          <w:numId w:val="265"/>
        </w:numPr>
        <w:spacing w:after="0" w:line="240" w:lineRule="auto"/>
        <w:jc w:val="both"/>
        <w:rPr>
          <w:rFonts w:cs="Arial"/>
          <w:lang w:val="sr-Latn-CS"/>
        </w:rPr>
      </w:pPr>
      <w:r w:rsidRPr="007C126F">
        <w:rPr>
          <w:rFonts w:cs="Arial"/>
          <w:lang w:val="sr-Latn-CS"/>
        </w:rPr>
        <w:t>Imajući u vidu sve teorije o adolescenciji (npr. biosocijalna teorija, organizmička teorija, teorije učenja, bihevioristička teorija, teorije socijalnog učenja i sociološke teorije), prepoznati metode koje učenicima mogu pomoći tokom njihovog emocionalnog i intelektualnog razvoja a primjenljive su u učionici</w:t>
      </w:r>
    </w:p>
    <w:p w:rsidR="007D7302" w:rsidRPr="007C126F" w:rsidRDefault="007D7302" w:rsidP="002666C6">
      <w:pPr>
        <w:numPr>
          <w:ilvl w:val="0"/>
          <w:numId w:val="265"/>
        </w:numPr>
        <w:spacing w:after="0" w:line="240" w:lineRule="auto"/>
        <w:jc w:val="both"/>
        <w:rPr>
          <w:rFonts w:cs="Arial"/>
          <w:lang w:val="sr-Latn-CS"/>
        </w:rPr>
      </w:pPr>
      <w:r w:rsidRPr="007C126F">
        <w:rPr>
          <w:rFonts w:cs="Arial"/>
          <w:lang w:val="sr-Latn-CS"/>
        </w:rPr>
        <w:t>Teorije na osnovu kojih se oblikuje, tj. koje karakterišu rad sa adolescentima individualno i u odjeljenju kao široj sredini</w:t>
      </w:r>
    </w:p>
    <w:p w:rsidR="007D7302" w:rsidRPr="007C126F" w:rsidRDefault="007D7302" w:rsidP="002666C6">
      <w:pPr>
        <w:numPr>
          <w:ilvl w:val="0"/>
          <w:numId w:val="265"/>
        </w:numPr>
        <w:spacing w:after="0" w:line="240" w:lineRule="auto"/>
        <w:jc w:val="both"/>
        <w:rPr>
          <w:rFonts w:cs="Arial"/>
          <w:lang w:val="sr-Latn-CS"/>
        </w:rPr>
      </w:pPr>
      <w:r w:rsidRPr="007C126F">
        <w:rPr>
          <w:rFonts w:cs="Arial"/>
          <w:lang w:val="sr-Latn-CS"/>
        </w:rPr>
        <w:t>Teorije i praktična primjena nenasilnih komunikacijskih metoda i konkretnih razvojno-usmjerenih aktivnosti u kojima učenici imaju centralnu ulogu</w:t>
      </w:r>
    </w:p>
    <w:p w:rsidR="007D7302" w:rsidRPr="007C126F" w:rsidRDefault="007D7302" w:rsidP="002666C6">
      <w:pPr>
        <w:numPr>
          <w:ilvl w:val="0"/>
          <w:numId w:val="265"/>
        </w:numPr>
        <w:spacing w:after="0" w:line="240" w:lineRule="auto"/>
        <w:jc w:val="both"/>
        <w:rPr>
          <w:rFonts w:cs="Arial"/>
          <w:lang w:val="sr-Latn-CS"/>
        </w:rPr>
      </w:pPr>
      <w:r w:rsidRPr="007C126F">
        <w:rPr>
          <w:rFonts w:cs="Arial"/>
          <w:lang w:val="sr-Latn-CS" w:eastAsia="zh-CN"/>
        </w:rPr>
        <w:t>Sistemi vrijednosti i postojećih uvjerenja, rad na emocijama i stavovima i načini njihovog potencijalnog uticaja na izgradnju odnosa sa adolescentima u obrazovnom procesu</w:t>
      </w:r>
    </w:p>
    <w:p w:rsidR="007D7302" w:rsidRPr="007C126F" w:rsidRDefault="007D7302" w:rsidP="002666C6">
      <w:pPr>
        <w:pStyle w:val="BodyText"/>
        <w:jc w:val="both"/>
        <w:rPr>
          <w:rFonts w:ascii="Verdana" w:hAnsi="Verdana" w:cs="Arial"/>
          <w:sz w:val="22"/>
          <w:szCs w:val="22"/>
          <w:lang w:val="sr-Latn-CS" w:eastAsia="zh-CN"/>
        </w:rPr>
      </w:pPr>
    </w:p>
    <w:p w:rsidR="007D7302" w:rsidRPr="007C126F" w:rsidRDefault="007D7302" w:rsidP="002666C6">
      <w:pPr>
        <w:spacing w:after="0" w:line="240" w:lineRule="auto"/>
        <w:jc w:val="both"/>
        <w:rPr>
          <w:rFonts w:cs="Arial"/>
          <w:b/>
          <w:lang w:val="sr-Latn-CS"/>
        </w:rPr>
      </w:pPr>
      <w:r w:rsidRPr="007C126F">
        <w:rPr>
          <w:rFonts w:cs="Arial"/>
          <w:b/>
          <w:lang w:val="sr-Latn-CS"/>
        </w:rPr>
        <w:lastRenderedPageBreak/>
        <w:t xml:space="preserve">Trajanje programa (broj dana i broj sati efektivnog rada): </w:t>
      </w:r>
      <w:r w:rsidRPr="007C126F">
        <w:rPr>
          <w:rFonts w:cs="Arial"/>
          <w:lang w:val="sr-Latn-CS"/>
        </w:rPr>
        <w:t>dva dana (16 sati).</w:t>
      </w:r>
    </w:p>
    <w:p w:rsidR="007D7302" w:rsidRPr="007C126F" w:rsidRDefault="007D7302" w:rsidP="002666C6">
      <w:pPr>
        <w:spacing w:after="0" w:line="240" w:lineRule="auto"/>
        <w:jc w:val="both"/>
        <w:rPr>
          <w:rFonts w:cs="Arial"/>
          <w:b/>
          <w:lang w:val="sr-Latn-CS"/>
        </w:rPr>
      </w:pPr>
    </w:p>
    <w:p w:rsidR="007D7302" w:rsidRPr="007C126F" w:rsidRDefault="007D7302" w:rsidP="002666C6">
      <w:pPr>
        <w:spacing w:after="0" w:line="240" w:lineRule="auto"/>
        <w:jc w:val="both"/>
        <w:rPr>
          <w:rFonts w:cs="Arial"/>
          <w:lang w:val="sl-SI"/>
        </w:rPr>
      </w:pPr>
      <w:r w:rsidRPr="007C126F">
        <w:rPr>
          <w:rFonts w:cs="Arial"/>
          <w:b/>
          <w:lang w:val="sl-SI"/>
        </w:rPr>
        <w:t xml:space="preserve">Broj učesnika u grupi: </w:t>
      </w:r>
      <w:r w:rsidRPr="007C126F">
        <w:rPr>
          <w:rFonts w:cs="Arial"/>
          <w:lang w:val="sl-SI"/>
        </w:rPr>
        <w:t>od15 do 25 učesnika.</w:t>
      </w:r>
    </w:p>
    <w:p w:rsidR="007D7302" w:rsidRPr="007C126F" w:rsidRDefault="007D7302" w:rsidP="002666C6">
      <w:pPr>
        <w:spacing w:after="0" w:line="240" w:lineRule="auto"/>
        <w:jc w:val="both"/>
        <w:rPr>
          <w:rFonts w:cs="Arial"/>
          <w:b/>
          <w:bCs/>
          <w:iCs/>
          <w:lang w:val="sr-Latn-CS"/>
        </w:rPr>
      </w:pPr>
    </w:p>
    <w:p w:rsidR="007D7302" w:rsidRPr="007C126F" w:rsidRDefault="007D7302" w:rsidP="002666C6">
      <w:pPr>
        <w:spacing w:line="240" w:lineRule="auto"/>
        <w:jc w:val="both"/>
        <w:rPr>
          <w:rFonts w:cs="Arial"/>
          <w:bCs/>
          <w:lang w:val="sr-Latn-CS"/>
        </w:rPr>
      </w:pPr>
      <w:r w:rsidRPr="007C126F">
        <w:rPr>
          <w:rFonts w:cs="Arial"/>
          <w:b/>
          <w:bCs/>
          <w:lang w:val="sr-Latn-CS"/>
        </w:rPr>
        <w:t>Cijena po učesniku dnevno</w:t>
      </w:r>
      <w:r w:rsidRPr="007C126F">
        <w:rPr>
          <w:rFonts w:cs="Arial"/>
          <w:b/>
          <w:bCs/>
        </w:rPr>
        <w:t xml:space="preserve"> i šta ona uključuje</w:t>
      </w:r>
      <w:r w:rsidRPr="007C126F">
        <w:rPr>
          <w:rFonts w:cs="Arial"/>
          <w:b/>
          <w:bCs/>
          <w:lang w:val="sr-Latn-CS"/>
        </w:rPr>
        <w:t xml:space="preserve">: </w:t>
      </w:r>
      <w:r w:rsidRPr="007C126F">
        <w:rPr>
          <w:rFonts w:cs="Arial"/>
          <w:bCs/>
          <w:lang w:val="sr-Latn-CS"/>
        </w:rPr>
        <w:t>60.90</w:t>
      </w:r>
      <w:r w:rsidRPr="007C126F">
        <w:rPr>
          <w:rFonts w:cs="Arial"/>
          <w:lang w:val="sr-Latn-CS"/>
        </w:rPr>
        <w:t xml:space="preserve">€ </w:t>
      </w:r>
      <w:r w:rsidRPr="007C126F">
        <w:rPr>
          <w:rFonts w:cs="Arial"/>
          <w:bCs/>
          <w:lang w:val="sr-Latn-CS"/>
        </w:rPr>
        <w:t>(za dvadeset učesnika, uračunati su honorari za voditelje seminara, troškovi organizovanja seminara, osvježenje i putni tro</w:t>
      </w:r>
      <w:r w:rsidR="008D79BC" w:rsidRPr="007C126F">
        <w:rPr>
          <w:rFonts w:cs="Arial"/>
          <w:bCs/>
          <w:lang w:val="sr-Latn-CS"/>
        </w:rPr>
        <w:t>škovi za učesnike, smještaj i h</w:t>
      </w:r>
      <w:r w:rsidRPr="007C126F">
        <w:rPr>
          <w:rFonts w:cs="Arial"/>
          <w:bCs/>
          <w:lang w:val="sr-Latn-CS"/>
        </w:rPr>
        <w:t>rana za trenere, priruč</w:t>
      </w:r>
      <w:r w:rsidR="008D79BC" w:rsidRPr="007C126F">
        <w:rPr>
          <w:rFonts w:cs="Arial"/>
          <w:bCs/>
          <w:lang w:val="sr-Latn-CS"/>
        </w:rPr>
        <w:t xml:space="preserve">nici za učesnike, koordinacija </w:t>
      </w:r>
      <w:r w:rsidRPr="007C126F">
        <w:rPr>
          <w:rFonts w:cs="Arial"/>
          <w:bCs/>
          <w:lang w:val="sr-Latn-CS"/>
        </w:rPr>
        <w:t xml:space="preserve">ativnosti i administrativni troškovi) </w:t>
      </w:r>
    </w:p>
    <w:p w:rsidR="007D7302" w:rsidRPr="007C126F" w:rsidRDefault="007D7302" w:rsidP="002666C6">
      <w:pPr>
        <w:spacing w:after="0" w:line="240" w:lineRule="auto"/>
        <w:jc w:val="both"/>
        <w:rPr>
          <w:b/>
          <w:lang w:val="sr-Latn-CS"/>
        </w:rPr>
      </w:pPr>
    </w:p>
    <w:p w:rsidR="00C42868" w:rsidRPr="007C126F" w:rsidRDefault="00C42868"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1B7769" w:rsidRPr="007C126F" w:rsidTr="00D27F4D">
        <w:tc>
          <w:tcPr>
            <w:tcW w:w="9179" w:type="dxa"/>
            <w:shd w:val="clear" w:color="auto" w:fill="E0E0E0"/>
          </w:tcPr>
          <w:p w:rsidR="001B7769" w:rsidRPr="007C126F" w:rsidRDefault="008276E8" w:rsidP="002666C6">
            <w:pPr>
              <w:spacing w:after="0" w:line="240" w:lineRule="auto"/>
              <w:jc w:val="both"/>
              <w:rPr>
                <w:rFonts w:eastAsia="SimSun"/>
                <w:lang w:val="sr-Latn-CS"/>
              </w:rPr>
            </w:pPr>
            <w:r>
              <w:rPr>
                <w:rFonts w:eastAsia="SimSun"/>
                <w:b/>
                <w:lang w:val="sr-Latn-CS"/>
              </w:rPr>
              <w:t>224</w:t>
            </w:r>
            <w:r w:rsidR="001B7769" w:rsidRPr="007C126F">
              <w:rPr>
                <w:rFonts w:eastAsia="SimSun"/>
                <w:b/>
                <w:lang w:val="sr-Latn-CS"/>
              </w:rPr>
              <w:t xml:space="preserve">. </w:t>
            </w:r>
            <w:r w:rsidR="00455663" w:rsidRPr="007C126F">
              <w:rPr>
                <w:rFonts w:eastAsia="SimSun"/>
                <w:b/>
                <w:lang w:val="sr-Latn-CS"/>
              </w:rPr>
              <w:t xml:space="preserve">Realizacija programskih sadržaja  za područja aktivnosti  u predškolskom vaspitanju i obrazovanju sa osvrtom  na socio – emocionalni aspekt razvoja </w:t>
            </w:r>
          </w:p>
        </w:tc>
      </w:tr>
    </w:tbl>
    <w:p w:rsidR="00C42868" w:rsidRPr="007C126F" w:rsidRDefault="00C42868" w:rsidP="002666C6">
      <w:pPr>
        <w:spacing w:after="0" w:line="240" w:lineRule="auto"/>
        <w:jc w:val="both"/>
        <w:rPr>
          <w:rFonts w:cs="Arial"/>
          <w:bCs/>
          <w:lang w:val="sr-Latn-CS"/>
        </w:rPr>
      </w:pPr>
    </w:p>
    <w:p w:rsidR="00455663" w:rsidRPr="007C126F" w:rsidRDefault="00455663" w:rsidP="002666C6">
      <w:pPr>
        <w:jc w:val="both"/>
        <w:rPr>
          <w:lang w:val="sr-Latn-CS"/>
        </w:rPr>
      </w:pPr>
      <w:r w:rsidRPr="007C126F">
        <w:rPr>
          <w:b/>
          <w:lang w:val="sr-Latn-CS"/>
        </w:rPr>
        <w:t>Autor</w:t>
      </w:r>
      <w:r w:rsidRPr="007C126F">
        <w:rPr>
          <w:b/>
          <w:lang w:val="sr-Cyrl-CS"/>
        </w:rPr>
        <w:t>:</w:t>
      </w:r>
      <w:r w:rsidRPr="007C126F">
        <w:rPr>
          <w:lang w:val="sr-Latn-CS"/>
        </w:rPr>
        <w:t xml:space="preserve"> Stela Martinović</w:t>
      </w:r>
    </w:p>
    <w:p w:rsidR="00455663" w:rsidRPr="007C126F" w:rsidRDefault="00455663" w:rsidP="002666C6">
      <w:pPr>
        <w:jc w:val="both"/>
        <w:rPr>
          <w:lang w:val="sr-Latn-CS"/>
        </w:rPr>
      </w:pPr>
      <w:r w:rsidRPr="007C126F">
        <w:rPr>
          <w:b/>
          <w:lang w:val="sr-Latn-CS"/>
        </w:rPr>
        <w:t xml:space="preserve">Naziv institucije koja podržava program: </w:t>
      </w:r>
      <w:r w:rsidRPr="007C126F">
        <w:rPr>
          <w:lang w:val="sr-Latn-CS"/>
        </w:rPr>
        <w:t>Zavod za školst</w:t>
      </w:r>
      <w:r w:rsidR="009833AE" w:rsidRPr="007C126F">
        <w:rPr>
          <w:lang w:val="sr-Latn-CS"/>
        </w:rPr>
        <w:t>vo, Podgorica,</w:t>
      </w:r>
    </w:p>
    <w:p w:rsidR="00455663" w:rsidRPr="007C126F" w:rsidRDefault="007E24F1" w:rsidP="002666C6">
      <w:pPr>
        <w:jc w:val="both"/>
        <w:rPr>
          <w:lang w:val="sr-Latn-CS"/>
        </w:rPr>
      </w:pPr>
      <w:r w:rsidRPr="007C126F">
        <w:rPr>
          <w:b/>
          <w:lang w:val="sl-SI"/>
        </w:rPr>
        <w:t>Odgovorna osoba (</w:t>
      </w:r>
      <w:r w:rsidRPr="007C126F">
        <w:rPr>
          <w:b/>
          <w:lang w:val="sr-Latn-CS"/>
        </w:rPr>
        <w:t>k</w:t>
      </w:r>
      <w:r w:rsidR="00455663" w:rsidRPr="007C126F">
        <w:rPr>
          <w:b/>
          <w:lang w:val="sr-Latn-CS"/>
        </w:rPr>
        <w:t>oordinator</w:t>
      </w:r>
      <w:r w:rsidRPr="007C126F">
        <w:rPr>
          <w:b/>
          <w:lang w:val="sr-Latn-CS"/>
        </w:rPr>
        <w:t>)</w:t>
      </w:r>
      <w:r w:rsidR="00455663" w:rsidRPr="007C126F">
        <w:rPr>
          <w:b/>
          <w:lang w:val="sr-Latn-CS"/>
        </w:rPr>
        <w:t xml:space="preserve">: </w:t>
      </w:r>
      <w:r w:rsidR="00455663" w:rsidRPr="007C126F">
        <w:rPr>
          <w:lang w:val="sr-Latn-CS"/>
        </w:rPr>
        <w:t xml:space="preserve">Pero Vuksanović </w:t>
      </w:r>
    </w:p>
    <w:p w:rsidR="007E24F1" w:rsidRPr="007C126F" w:rsidRDefault="007E24F1" w:rsidP="002666C6">
      <w:pPr>
        <w:jc w:val="both"/>
        <w:rPr>
          <w:lang w:val="sr-Cyrl-CS"/>
        </w:rPr>
      </w:pPr>
      <w:r w:rsidRPr="007C126F">
        <w:rPr>
          <w:b/>
          <w:lang w:val="sr-Latn-CS"/>
        </w:rPr>
        <w:t>Adresa:</w:t>
      </w:r>
      <w:r w:rsidRPr="007C126F">
        <w:rPr>
          <w:lang w:val="sr-Latn-CS"/>
        </w:rPr>
        <w:t>Vaka Đurovića bb,Podgorica</w:t>
      </w:r>
    </w:p>
    <w:p w:rsidR="00455663" w:rsidRPr="007C126F" w:rsidRDefault="00455663" w:rsidP="002666C6">
      <w:pPr>
        <w:jc w:val="both"/>
        <w:rPr>
          <w:b/>
          <w:lang w:val="sr-Latn-CS"/>
        </w:rPr>
      </w:pPr>
      <w:r w:rsidRPr="007C126F">
        <w:rPr>
          <w:b/>
          <w:lang w:val="sr-Latn-CS"/>
        </w:rPr>
        <w:t xml:space="preserve">E-mail: </w:t>
      </w:r>
      <w:hyperlink r:id="rId98" w:history="1">
        <w:r w:rsidRPr="007C126F">
          <w:rPr>
            <w:rStyle w:val="Hyperlink"/>
            <w:rFonts w:cs="Arial"/>
            <w:color w:val="auto"/>
            <w:lang w:val="sr-Latn-CS"/>
          </w:rPr>
          <w:t>pero.vuksanovic@zzs.gov.me</w:t>
        </w:r>
      </w:hyperlink>
      <w:r w:rsidRPr="007C126F">
        <w:rPr>
          <w:rFonts w:cs="Arial"/>
          <w:lang w:val="sr-Latn-CS"/>
        </w:rPr>
        <w:t>,</w:t>
      </w:r>
      <w:hyperlink r:id="rId99" w:history="1">
        <w:r w:rsidR="00403AEB" w:rsidRPr="007C126F">
          <w:rPr>
            <w:rStyle w:val="Hyperlink"/>
            <w:rFonts w:cs="Arial"/>
            <w:color w:val="auto"/>
            <w:lang w:val="sr-Latn-CS"/>
          </w:rPr>
          <w:t>zeljkoko</w:t>
        </w:r>
        <w:r w:rsidR="00403AEB" w:rsidRPr="007C126F">
          <w:rPr>
            <w:rStyle w:val="Hyperlink"/>
            <w:rFonts w:cs="Arial"/>
            <w:color w:val="auto"/>
            <w:lang w:val="en-US"/>
          </w:rPr>
          <w:t>@t/com.me</w:t>
        </w:r>
      </w:hyperlink>
    </w:p>
    <w:p w:rsidR="00CF3985" w:rsidRPr="007C126F" w:rsidRDefault="007E24F1" w:rsidP="002666C6">
      <w:pPr>
        <w:jc w:val="both"/>
        <w:rPr>
          <w:b/>
          <w:lang w:val="sl-SI"/>
        </w:rPr>
      </w:pPr>
      <w:r w:rsidRPr="007C126F">
        <w:rPr>
          <w:b/>
          <w:lang w:val="sl-SI"/>
        </w:rPr>
        <w:t>Broj telefona:</w:t>
      </w:r>
      <w:r w:rsidR="00533427" w:rsidRPr="007C126F">
        <w:rPr>
          <w:lang w:val="sl-SI"/>
        </w:rPr>
        <w:t>020-408-</w:t>
      </w:r>
      <w:r w:rsidR="00C972BC" w:rsidRPr="007C126F">
        <w:rPr>
          <w:lang w:val="sl-SI"/>
        </w:rPr>
        <w:t>923</w:t>
      </w:r>
    </w:p>
    <w:p w:rsidR="007E24F1" w:rsidRPr="007C126F" w:rsidRDefault="007E24F1" w:rsidP="002666C6">
      <w:pPr>
        <w:jc w:val="both"/>
        <w:rPr>
          <w:b/>
          <w:lang w:val="sl-SI"/>
        </w:rPr>
      </w:pPr>
    </w:p>
    <w:p w:rsidR="00403AEB" w:rsidRPr="007C126F" w:rsidRDefault="00CF3985" w:rsidP="002666C6">
      <w:pPr>
        <w:jc w:val="both"/>
        <w:rPr>
          <w:lang w:val="sr-Latn-CS"/>
        </w:rPr>
      </w:pPr>
      <w:r w:rsidRPr="007C126F">
        <w:rPr>
          <w:b/>
          <w:lang w:val="sr-Latn-CS"/>
        </w:rPr>
        <w:t>O</w:t>
      </w:r>
      <w:r w:rsidRPr="007C126F">
        <w:rPr>
          <w:b/>
        </w:rPr>
        <w:t xml:space="preserve">pšti cilj </w:t>
      </w:r>
      <w:r w:rsidRPr="007C126F">
        <w:rPr>
          <w:b/>
          <w:lang w:val="sr-Latn-CS"/>
        </w:rPr>
        <w:t>programa:</w:t>
      </w:r>
      <w:r w:rsidR="008A54AD">
        <w:rPr>
          <w:lang w:val="sr-Latn-CS"/>
        </w:rPr>
        <w:t>u</w:t>
      </w:r>
      <w:r w:rsidRPr="007C126F">
        <w:rPr>
          <w:lang w:val="sr-Latn-CS"/>
        </w:rPr>
        <w:t>česn</w:t>
      </w:r>
      <w:r w:rsidR="00C201DC">
        <w:rPr>
          <w:lang w:val="sr-Latn-CS"/>
        </w:rPr>
        <w:t>ike seminara upoznati sa izmjenama i dopunama j</w:t>
      </w:r>
      <w:r w:rsidRPr="007C126F">
        <w:rPr>
          <w:lang w:val="sr-Latn-CS"/>
        </w:rPr>
        <w:t>avno važećeg programna i realizacijom praktično primjenljivih tema  za područje aktivnosti u predškolskom vaspitanju i obrazovanju</w:t>
      </w:r>
    </w:p>
    <w:p w:rsidR="00CF3985" w:rsidRPr="007C126F" w:rsidRDefault="00CF3985" w:rsidP="002666C6">
      <w:pPr>
        <w:jc w:val="both"/>
        <w:rPr>
          <w:lang w:val="sr-Latn-CS"/>
        </w:rPr>
      </w:pPr>
    </w:p>
    <w:p w:rsidR="00CF3985" w:rsidRPr="007C126F" w:rsidRDefault="00CF3985" w:rsidP="002666C6">
      <w:pPr>
        <w:jc w:val="both"/>
        <w:rPr>
          <w:lang w:val="sr-Latn-CS"/>
        </w:rPr>
      </w:pPr>
      <w:r w:rsidRPr="007C126F">
        <w:rPr>
          <w:b/>
          <w:lang w:val="sr-Latn-CS"/>
        </w:rPr>
        <w:t>Specifični ciljevi:</w:t>
      </w:r>
      <w:r w:rsidRPr="007C126F">
        <w:rPr>
          <w:lang w:val="sr-Latn-CS"/>
        </w:rPr>
        <w:t>dijete u odnosu na sebe,dijete u odnosu na druge i dijete u odnosu na svijet koji ga okružuje</w:t>
      </w:r>
    </w:p>
    <w:p w:rsidR="00CF3985" w:rsidRPr="007C126F" w:rsidRDefault="00CF3985" w:rsidP="002666C6">
      <w:pPr>
        <w:jc w:val="both"/>
        <w:rPr>
          <w:b/>
          <w:lang w:val="sr-Latn-CS"/>
        </w:rPr>
      </w:pPr>
    </w:p>
    <w:p w:rsidR="00CF3985" w:rsidRPr="007C126F" w:rsidRDefault="00CF3985" w:rsidP="002666C6">
      <w:pPr>
        <w:jc w:val="both"/>
        <w:rPr>
          <w:b/>
          <w:bCs/>
          <w:lang w:val="sr-Latn-CS"/>
        </w:rPr>
      </w:pPr>
      <w:r w:rsidRPr="007C126F">
        <w:rPr>
          <w:b/>
          <w:lang w:val="sr-Latn-CS"/>
        </w:rPr>
        <w:t>Metode i tehnike rada</w:t>
      </w:r>
      <w:r w:rsidRPr="007C126F">
        <w:rPr>
          <w:b/>
          <w:lang w:val="sr-Cyrl-CS"/>
        </w:rPr>
        <w:t xml:space="preserve">: </w:t>
      </w:r>
      <w:r w:rsidRPr="007C126F">
        <w:rPr>
          <w:lang w:val="sr-Latn-CS"/>
        </w:rPr>
        <w:t>obuka interaktivnog tipa</w:t>
      </w:r>
    </w:p>
    <w:p w:rsidR="00CF3985" w:rsidRPr="007C126F" w:rsidRDefault="00CF3985" w:rsidP="002666C6">
      <w:pPr>
        <w:jc w:val="both"/>
        <w:rPr>
          <w:b/>
          <w:lang w:val="sr-Latn-CS"/>
        </w:rPr>
      </w:pPr>
    </w:p>
    <w:p w:rsidR="00455663" w:rsidRPr="007C126F" w:rsidRDefault="00455663" w:rsidP="002666C6">
      <w:pPr>
        <w:jc w:val="both"/>
        <w:rPr>
          <w:b/>
          <w:lang w:val="sr-Latn-CS"/>
        </w:rPr>
      </w:pPr>
      <w:r w:rsidRPr="007C126F">
        <w:rPr>
          <w:b/>
          <w:lang w:val="sr-Latn-CS"/>
        </w:rPr>
        <w:t>Ciljne grupe:</w:t>
      </w:r>
    </w:p>
    <w:p w:rsidR="008500AC" w:rsidRPr="007C126F" w:rsidRDefault="00CF3985" w:rsidP="002666C6">
      <w:pPr>
        <w:jc w:val="both"/>
        <w:rPr>
          <w:rFonts w:cs="Arial"/>
          <w:lang w:val="sr-Latn-CS"/>
        </w:rPr>
      </w:pPr>
      <w:r w:rsidRPr="007C126F">
        <w:rPr>
          <w:rFonts w:cs="Arial"/>
          <w:lang w:val="sr-Latn-CS"/>
        </w:rPr>
        <w:t>Vaspitači, stručni saradnici i medicinske sestre</w:t>
      </w:r>
    </w:p>
    <w:p w:rsidR="007E24F1" w:rsidRPr="007C126F" w:rsidRDefault="007E24F1" w:rsidP="002666C6">
      <w:pPr>
        <w:jc w:val="both"/>
        <w:rPr>
          <w:rFonts w:cs="Arial"/>
          <w:b/>
          <w:lang w:val="sr-Latn-CS"/>
        </w:rPr>
      </w:pPr>
      <w:r w:rsidRPr="007C126F">
        <w:rPr>
          <w:rFonts w:cs="Arial"/>
          <w:b/>
          <w:lang w:val="sr-Latn-CS"/>
        </w:rPr>
        <w:t>Teme:</w:t>
      </w:r>
    </w:p>
    <w:p w:rsidR="007E24F1" w:rsidRPr="007C126F" w:rsidRDefault="007E24F1" w:rsidP="002666C6">
      <w:pPr>
        <w:jc w:val="both"/>
        <w:rPr>
          <w:rFonts w:cs="Arial"/>
          <w:lang w:val="sr-Latn-CS"/>
        </w:rPr>
      </w:pPr>
      <w:r w:rsidRPr="007C126F">
        <w:rPr>
          <w:rFonts w:cs="Arial"/>
          <w:lang w:val="sr-Latn-CS"/>
        </w:rPr>
        <w:t>1. Područje aktivnosti za rad sa djecom predškolskog uzrasta-„Ciljebi“</w:t>
      </w:r>
    </w:p>
    <w:p w:rsidR="007E24F1" w:rsidRPr="007C126F" w:rsidRDefault="007E24F1" w:rsidP="002666C6">
      <w:pPr>
        <w:jc w:val="both"/>
        <w:rPr>
          <w:rFonts w:cs="Arial"/>
          <w:lang w:val="sr-Latn-CS"/>
        </w:rPr>
      </w:pPr>
      <w:r w:rsidRPr="007C126F">
        <w:rPr>
          <w:rFonts w:cs="Arial"/>
          <w:lang w:val="sr-Latn-CS"/>
        </w:rPr>
        <w:t>2. Područje aktivnosti- „tipovi aktivnosti“ u radu sa djecom predškolskog uzrasta</w:t>
      </w:r>
    </w:p>
    <w:p w:rsidR="007E24F1" w:rsidRPr="007C126F" w:rsidRDefault="007E24F1" w:rsidP="002666C6">
      <w:pPr>
        <w:jc w:val="both"/>
        <w:rPr>
          <w:rFonts w:cs="Arial"/>
          <w:lang w:val="sr-Latn-CS"/>
        </w:rPr>
      </w:pPr>
      <w:r w:rsidRPr="007C126F">
        <w:rPr>
          <w:rFonts w:cs="Arial"/>
          <w:lang w:val="sr-Latn-CS"/>
        </w:rPr>
        <w:t>3. Metodska upu</w:t>
      </w:r>
      <w:r w:rsidR="00C201DC">
        <w:rPr>
          <w:rFonts w:cs="Arial"/>
          <w:lang w:val="sr-Latn-CS"/>
        </w:rPr>
        <w:t>t</w:t>
      </w:r>
      <w:r w:rsidRPr="007C126F">
        <w:rPr>
          <w:rFonts w:cs="Arial"/>
          <w:lang w:val="sr-Latn-CS"/>
        </w:rPr>
        <w:t>stva i uloga vaspitača</w:t>
      </w:r>
    </w:p>
    <w:p w:rsidR="007E24F1" w:rsidRPr="007C126F" w:rsidRDefault="00C201DC" w:rsidP="002666C6">
      <w:pPr>
        <w:jc w:val="both"/>
        <w:rPr>
          <w:rFonts w:cs="Arial"/>
          <w:lang w:val="sr-Latn-CS"/>
        </w:rPr>
      </w:pPr>
      <w:r>
        <w:rPr>
          <w:rFonts w:cs="Arial"/>
          <w:lang w:val="sr-Latn-CS"/>
        </w:rPr>
        <w:t>4. Šta je emocij</w:t>
      </w:r>
      <w:r w:rsidR="007E24F1" w:rsidRPr="007C126F">
        <w:rPr>
          <w:rFonts w:cs="Arial"/>
          <w:lang w:val="sr-Latn-CS"/>
        </w:rPr>
        <w:t>onalna inteligencija i na koja se područja odnosi</w:t>
      </w:r>
    </w:p>
    <w:p w:rsidR="007E24F1" w:rsidRPr="007C126F" w:rsidRDefault="007E24F1" w:rsidP="002666C6">
      <w:pPr>
        <w:jc w:val="both"/>
        <w:rPr>
          <w:rFonts w:cs="Arial"/>
          <w:lang w:val="sr-Latn-CS"/>
        </w:rPr>
      </w:pPr>
      <w:r w:rsidRPr="007C126F">
        <w:rPr>
          <w:rFonts w:cs="Arial"/>
          <w:lang w:val="sr-Latn-CS"/>
        </w:rPr>
        <w:t>5.Sposobnosti koje čine emoci</w:t>
      </w:r>
      <w:r w:rsidR="00C201DC">
        <w:rPr>
          <w:rFonts w:cs="Arial"/>
          <w:lang w:val="sr-Latn-CS"/>
        </w:rPr>
        <w:t>j</w:t>
      </w:r>
      <w:r w:rsidRPr="007C126F">
        <w:rPr>
          <w:rFonts w:cs="Arial"/>
          <w:lang w:val="sr-Latn-CS"/>
        </w:rPr>
        <w:t>onalnu inteligenciju</w:t>
      </w:r>
    </w:p>
    <w:p w:rsidR="007E24F1" w:rsidRPr="007C126F" w:rsidRDefault="007E24F1" w:rsidP="002666C6">
      <w:pPr>
        <w:jc w:val="both"/>
        <w:rPr>
          <w:rFonts w:cs="Arial"/>
          <w:lang w:val="sr-Latn-CS"/>
        </w:rPr>
      </w:pPr>
      <w:r w:rsidRPr="007C126F">
        <w:rPr>
          <w:rFonts w:cs="Arial"/>
          <w:lang w:val="sr-Latn-CS"/>
        </w:rPr>
        <w:t>6. Modeli za razumijevanje emoci</w:t>
      </w:r>
      <w:r w:rsidR="00C201DC">
        <w:rPr>
          <w:rFonts w:cs="Arial"/>
          <w:lang w:val="sr-Latn-CS"/>
        </w:rPr>
        <w:t>j</w:t>
      </w:r>
      <w:r w:rsidRPr="007C126F">
        <w:rPr>
          <w:rFonts w:cs="Arial"/>
          <w:lang w:val="sr-Latn-CS"/>
        </w:rPr>
        <w:t>onalne inteligencije</w:t>
      </w:r>
    </w:p>
    <w:p w:rsidR="007E24F1" w:rsidRPr="007C126F" w:rsidRDefault="00C201DC" w:rsidP="002666C6">
      <w:pPr>
        <w:jc w:val="both"/>
        <w:rPr>
          <w:rFonts w:cs="Arial"/>
          <w:lang w:val="sr-Latn-CS"/>
        </w:rPr>
      </w:pPr>
      <w:r>
        <w:rPr>
          <w:rFonts w:cs="Arial"/>
          <w:lang w:val="sr-Latn-CS"/>
        </w:rPr>
        <w:t>7. Kako razvijati emocij</w:t>
      </w:r>
      <w:r w:rsidR="007E24F1" w:rsidRPr="007C126F">
        <w:rPr>
          <w:rFonts w:cs="Arial"/>
          <w:lang w:val="sr-Latn-CS"/>
        </w:rPr>
        <w:t>onalnu inteligenciju</w:t>
      </w:r>
    </w:p>
    <w:p w:rsidR="007E24F1" w:rsidRPr="007C126F" w:rsidRDefault="007E24F1" w:rsidP="002666C6">
      <w:pPr>
        <w:jc w:val="both"/>
        <w:rPr>
          <w:rFonts w:cs="Arial"/>
          <w:lang w:val="sr-Latn-CS"/>
        </w:rPr>
      </w:pPr>
      <w:r w:rsidRPr="007C126F">
        <w:rPr>
          <w:rFonts w:cs="Arial"/>
          <w:lang w:val="sr-Latn-CS"/>
        </w:rPr>
        <w:lastRenderedPageBreak/>
        <w:t>8.Dječija prava( primjer teme i kako u okviru nje razvijati emoci</w:t>
      </w:r>
      <w:r w:rsidR="00C201DC">
        <w:rPr>
          <w:rFonts w:cs="Arial"/>
          <w:lang w:val="sr-Latn-CS"/>
        </w:rPr>
        <w:t>j</w:t>
      </w:r>
      <w:r w:rsidRPr="007C126F">
        <w:rPr>
          <w:rFonts w:cs="Arial"/>
          <w:lang w:val="sr-Latn-CS"/>
        </w:rPr>
        <w:t>onalnu inteligenciju)</w:t>
      </w:r>
    </w:p>
    <w:p w:rsidR="007E24F1" w:rsidRPr="007C126F" w:rsidRDefault="007E24F1" w:rsidP="002666C6">
      <w:pPr>
        <w:jc w:val="both"/>
        <w:rPr>
          <w:rFonts w:cs="Arial"/>
          <w:lang w:val="sr-Latn-CS"/>
        </w:rPr>
      </w:pPr>
    </w:p>
    <w:p w:rsidR="00455663" w:rsidRPr="007C126F" w:rsidRDefault="00455663" w:rsidP="002666C6">
      <w:pPr>
        <w:keepNext/>
        <w:spacing w:before="60"/>
        <w:jc w:val="both"/>
        <w:rPr>
          <w:rFonts w:cs="Arial"/>
          <w:lang w:val="sr-Latn-CS"/>
        </w:rPr>
      </w:pPr>
      <w:r w:rsidRPr="007C126F">
        <w:rPr>
          <w:b/>
          <w:lang w:val="sr-Latn-CS"/>
        </w:rPr>
        <w:t xml:space="preserve">Trajanje seminara: </w:t>
      </w:r>
      <w:r w:rsidRPr="007C126F">
        <w:rPr>
          <w:rFonts w:cs="Arial"/>
          <w:lang w:val="sr-Latn-CS"/>
        </w:rPr>
        <w:t>Jedan dan, 8 časova (četiri sata prije podne i četiri sata poslije podne)</w:t>
      </w:r>
    </w:p>
    <w:p w:rsidR="008500AC" w:rsidRPr="007C126F" w:rsidRDefault="008500AC" w:rsidP="002666C6">
      <w:pPr>
        <w:keepNext/>
        <w:spacing w:before="60"/>
        <w:jc w:val="both"/>
        <w:rPr>
          <w:b/>
          <w:lang w:val="sr-Latn-CS"/>
        </w:rPr>
      </w:pPr>
    </w:p>
    <w:p w:rsidR="008500AC" w:rsidRPr="007C126F" w:rsidRDefault="00455663" w:rsidP="002666C6">
      <w:pPr>
        <w:spacing w:after="0" w:line="240" w:lineRule="auto"/>
        <w:jc w:val="both"/>
        <w:rPr>
          <w:rFonts w:cs="Arial"/>
          <w:lang w:val="sr-Latn-CS"/>
        </w:rPr>
      </w:pPr>
      <w:r w:rsidRPr="007C126F">
        <w:rPr>
          <w:b/>
          <w:lang w:val="sr-Latn-CS"/>
        </w:rPr>
        <w:t xml:space="preserve">Broj učesnika seminara: </w:t>
      </w:r>
      <w:r w:rsidRPr="007C126F">
        <w:rPr>
          <w:rFonts w:cs="Arial"/>
          <w:lang w:val="sr-Cyrl-CS"/>
        </w:rPr>
        <w:t>2</w:t>
      </w:r>
      <w:r w:rsidRPr="007C126F">
        <w:rPr>
          <w:rFonts w:cs="Arial"/>
          <w:lang w:val="sr-Latn-CS"/>
        </w:rPr>
        <w:t>5</w:t>
      </w:r>
      <w:r w:rsidRPr="007C126F">
        <w:rPr>
          <w:rFonts w:cs="Arial"/>
          <w:lang w:val="sr-Cyrl-CS"/>
        </w:rPr>
        <w:t xml:space="preserve"> - 30 </w:t>
      </w:r>
      <w:r w:rsidRPr="007C126F">
        <w:rPr>
          <w:rFonts w:cs="Arial"/>
          <w:lang w:val="sr-Latn-CS"/>
        </w:rPr>
        <w:t>učesnika po mjestu održavanja seminara</w:t>
      </w:r>
    </w:p>
    <w:p w:rsidR="008500AC" w:rsidRPr="007C126F" w:rsidRDefault="008500AC" w:rsidP="002666C6">
      <w:pPr>
        <w:spacing w:after="0" w:line="240" w:lineRule="auto"/>
        <w:jc w:val="both"/>
        <w:rPr>
          <w:rFonts w:cs="Arial"/>
          <w:lang w:val="sr-Latn-CS"/>
        </w:rPr>
      </w:pPr>
    </w:p>
    <w:p w:rsidR="00C42868" w:rsidRPr="007C126F" w:rsidRDefault="008500AC" w:rsidP="002666C6">
      <w:pPr>
        <w:spacing w:after="0" w:line="240" w:lineRule="auto"/>
        <w:jc w:val="both"/>
        <w:rPr>
          <w:rFonts w:cs="Arial"/>
          <w:bCs/>
          <w:lang w:val="sr-Latn-CS"/>
        </w:rPr>
      </w:pPr>
      <w:r w:rsidRPr="007C126F">
        <w:rPr>
          <w:rFonts w:cs="Arial"/>
          <w:b/>
          <w:bCs/>
          <w:lang w:val="sr-Latn-CS"/>
        </w:rPr>
        <w:t>Cijena po učesniku dnevno</w:t>
      </w:r>
      <w:r w:rsidRPr="007C126F">
        <w:rPr>
          <w:rFonts w:cs="Arial"/>
          <w:b/>
          <w:bCs/>
        </w:rPr>
        <w:t xml:space="preserve"> i šta ona uključuje</w:t>
      </w:r>
      <w:r w:rsidRPr="007C126F">
        <w:rPr>
          <w:rFonts w:cs="Arial"/>
          <w:b/>
          <w:bCs/>
          <w:lang w:val="sr-Latn-CS"/>
        </w:rPr>
        <w:t>:</w:t>
      </w:r>
      <w:r w:rsidR="00CF3985" w:rsidRPr="007C126F">
        <w:rPr>
          <w:rFonts w:cs="Arial"/>
          <w:bCs/>
          <w:lang w:val="sr-Latn-CS"/>
        </w:rPr>
        <w:t>15 eura,c</w:t>
      </w:r>
      <w:r w:rsidRPr="007C126F">
        <w:rPr>
          <w:rFonts w:cs="Arial"/>
          <w:bCs/>
          <w:lang w:val="sr-Latn-CS"/>
        </w:rPr>
        <w:t>ijenom su obuhvaćeni honorari,putni troškovi i potrošni materijal</w:t>
      </w:r>
    </w:p>
    <w:p w:rsidR="00C42868" w:rsidRPr="007C126F" w:rsidRDefault="00C42868" w:rsidP="002666C6">
      <w:pPr>
        <w:spacing w:after="0" w:line="240" w:lineRule="auto"/>
        <w:jc w:val="both"/>
        <w:rPr>
          <w:rFonts w:cs="Arial"/>
          <w:bCs/>
          <w:lang w:val="sr-Latn-CS"/>
        </w:rPr>
      </w:pPr>
    </w:p>
    <w:p w:rsidR="00C42868" w:rsidRPr="007C126F" w:rsidRDefault="00C42868" w:rsidP="002666C6">
      <w:pPr>
        <w:spacing w:after="0" w:line="240" w:lineRule="auto"/>
        <w:jc w:val="both"/>
        <w:rPr>
          <w:rFonts w:cs="Arial"/>
          <w:bCs/>
          <w:lang w:val="sr-Latn-CS"/>
        </w:rPr>
      </w:pPr>
    </w:p>
    <w:p w:rsidR="009833AE" w:rsidRPr="007C126F" w:rsidRDefault="009833AE" w:rsidP="002666C6">
      <w:pPr>
        <w:spacing w:after="0" w:line="240" w:lineRule="auto"/>
        <w:jc w:val="both"/>
        <w:rPr>
          <w:rFonts w:cs="Arial"/>
          <w:b/>
          <w:bCs/>
          <w:iCs/>
          <w:lang w:val="sr-Latn-CS"/>
        </w:rPr>
      </w:pPr>
    </w:p>
    <w:p w:rsidR="00D27F4D" w:rsidRPr="007C126F" w:rsidRDefault="00D27F4D" w:rsidP="002666C6">
      <w:pPr>
        <w:spacing w:after="0" w:line="240" w:lineRule="auto"/>
        <w:jc w:val="both"/>
        <w:rPr>
          <w:rFonts w:cs="Arial"/>
          <w:b/>
          <w:bCs/>
          <w:i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D27F4D" w:rsidRPr="007C126F" w:rsidTr="00D27F4D">
        <w:tc>
          <w:tcPr>
            <w:tcW w:w="9179" w:type="dxa"/>
            <w:shd w:val="clear" w:color="auto" w:fill="E0E0E0"/>
          </w:tcPr>
          <w:p w:rsidR="00D27F4D" w:rsidRPr="007C126F" w:rsidRDefault="008276E8" w:rsidP="002666C6">
            <w:pPr>
              <w:spacing w:after="0" w:line="240" w:lineRule="auto"/>
              <w:jc w:val="both"/>
              <w:rPr>
                <w:rFonts w:eastAsia="SimSun"/>
                <w:lang w:val="sr-Latn-CS"/>
              </w:rPr>
            </w:pPr>
            <w:r>
              <w:rPr>
                <w:rFonts w:eastAsia="SimSun"/>
                <w:b/>
                <w:lang w:val="sr-Latn-CS"/>
              </w:rPr>
              <w:t>225</w:t>
            </w:r>
            <w:r w:rsidR="00D27F4D" w:rsidRPr="007C126F">
              <w:rPr>
                <w:rFonts w:eastAsia="SimSun"/>
                <w:b/>
                <w:lang w:val="sr-Latn-CS"/>
              </w:rPr>
              <w:t>. Saradničko učenje u predškolstvu</w:t>
            </w:r>
          </w:p>
        </w:tc>
      </w:tr>
    </w:tbl>
    <w:p w:rsidR="00D27F4D" w:rsidRPr="007C126F" w:rsidRDefault="00D27F4D" w:rsidP="002666C6">
      <w:pPr>
        <w:spacing w:after="0" w:line="240" w:lineRule="auto"/>
        <w:jc w:val="both"/>
        <w:rPr>
          <w:rFonts w:cs="Times New Roman"/>
          <w:b/>
          <w:bCs/>
          <w:lang w:val="sr-Latn-CS"/>
        </w:rPr>
      </w:pPr>
    </w:p>
    <w:p w:rsidR="00D27F4D" w:rsidRPr="007C126F" w:rsidRDefault="00D27F4D" w:rsidP="002666C6">
      <w:pPr>
        <w:spacing w:after="0" w:line="240" w:lineRule="auto"/>
        <w:jc w:val="both"/>
        <w:rPr>
          <w:rFonts w:cs="Times New Roman"/>
          <w:lang w:val="sr-Latn-CS"/>
        </w:rPr>
      </w:pPr>
      <w:r w:rsidRPr="007C126F">
        <w:rPr>
          <w:b/>
          <w:bCs/>
          <w:lang w:val="sr-Latn-CS"/>
        </w:rPr>
        <w:t>Autori:</w:t>
      </w:r>
      <w:r w:rsidRPr="007C126F">
        <w:rPr>
          <w:lang w:val="sr-Latn-CS"/>
        </w:rPr>
        <w:t xml:space="preserve"> prof.dr Saša Milić, mr Jovana Marojević, mr Sanja Čalović</w:t>
      </w:r>
    </w:p>
    <w:p w:rsidR="00D27F4D" w:rsidRPr="00C201DC" w:rsidRDefault="00D27F4D" w:rsidP="002666C6">
      <w:pPr>
        <w:spacing w:after="0" w:line="240" w:lineRule="auto"/>
        <w:jc w:val="both"/>
        <w:rPr>
          <w:b/>
          <w:bCs/>
          <w:lang w:val="sr-Latn-CS"/>
        </w:rPr>
      </w:pPr>
      <w:r w:rsidRPr="007C126F">
        <w:rPr>
          <w:b/>
          <w:bCs/>
          <w:lang w:val="sr-Latn-CS"/>
        </w:rPr>
        <w:t>Naziv institucije/orga</w:t>
      </w:r>
      <w:r w:rsidR="00C201DC">
        <w:rPr>
          <w:b/>
          <w:bCs/>
          <w:lang w:val="sr-Latn-CS"/>
        </w:rPr>
        <w:t xml:space="preserve">nizacije koja podržava program: </w:t>
      </w:r>
      <w:r w:rsidRPr="007C126F">
        <w:rPr>
          <w:lang w:val="sr-Latn-CS"/>
        </w:rPr>
        <w:t>NVO „Institut za društvena istraživanja“</w:t>
      </w:r>
    </w:p>
    <w:p w:rsidR="00D27F4D" w:rsidRPr="007C126F" w:rsidRDefault="00D27F4D" w:rsidP="002666C6">
      <w:pPr>
        <w:jc w:val="both"/>
        <w:rPr>
          <w:rFonts w:cs="Times New Roman"/>
          <w:lang w:val="sr-Latn-CS"/>
        </w:rPr>
      </w:pPr>
      <w:r w:rsidRPr="007C126F">
        <w:rPr>
          <w:b/>
          <w:bCs/>
          <w:lang w:val="sr-Latn-CS"/>
        </w:rPr>
        <w:t xml:space="preserve">Odgovorna osoba (koordinator): </w:t>
      </w:r>
      <w:r w:rsidRPr="007C126F">
        <w:rPr>
          <w:lang w:val="sr-Latn-CS"/>
        </w:rPr>
        <w:t>Jovana Marojević</w:t>
      </w:r>
    </w:p>
    <w:p w:rsidR="00D27F4D" w:rsidRPr="007C126F" w:rsidRDefault="00D27F4D" w:rsidP="002666C6">
      <w:pPr>
        <w:spacing w:after="0" w:line="240" w:lineRule="auto"/>
        <w:jc w:val="both"/>
        <w:rPr>
          <w:rFonts w:cs="Times New Roman"/>
          <w:lang w:val="sr-Latn-CS"/>
        </w:rPr>
      </w:pPr>
      <w:r w:rsidRPr="007C126F">
        <w:rPr>
          <w:b/>
          <w:bCs/>
          <w:lang w:val="sr-Latn-CS"/>
        </w:rPr>
        <w:t xml:space="preserve">Adresa: </w:t>
      </w:r>
      <w:r w:rsidRPr="007C126F">
        <w:rPr>
          <w:lang w:val="pl-PL"/>
        </w:rPr>
        <w:t>Jovana Tomaševića br. 1, 81000 Podgorica</w:t>
      </w:r>
    </w:p>
    <w:p w:rsidR="00D27F4D" w:rsidRPr="007C126F" w:rsidRDefault="00D27F4D" w:rsidP="002666C6">
      <w:pPr>
        <w:jc w:val="both"/>
        <w:rPr>
          <w:rFonts w:cs="Times New Roman"/>
          <w:lang w:val="pl-PL"/>
        </w:rPr>
      </w:pPr>
      <w:r w:rsidRPr="007C126F">
        <w:rPr>
          <w:b/>
          <w:bCs/>
          <w:lang w:val="sr-Latn-CS"/>
        </w:rPr>
        <w:t>E-mail:</w:t>
      </w:r>
      <w:hyperlink r:id="rId100" w:history="1">
        <w:r w:rsidRPr="007C126F">
          <w:rPr>
            <w:rFonts w:cs="Times New Roman"/>
            <w:u w:val="single"/>
            <w:lang w:val="pl-PL"/>
          </w:rPr>
          <w:t>jovanar@ac.me</w:t>
        </w:r>
      </w:hyperlink>
    </w:p>
    <w:p w:rsidR="00D27F4D" w:rsidRPr="007C126F" w:rsidRDefault="00D27F4D" w:rsidP="002666C6">
      <w:pPr>
        <w:spacing w:after="0" w:line="240" w:lineRule="auto"/>
        <w:jc w:val="both"/>
        <w:rPr>
          <w:rFonts w:cs="Times New Roman"/>
          <w:lang w:val="pl-PL"/>
        </w:rPr>
      </w:pPr>
      <w:r w:rsidRPr="007C126F">
        <w:rPr>
          <w:b/>
          <w:bCs/>
          <w:lang w:val="sr-Latn-CS"/>
        </w:rPr>
        <w:t xml:space="preserve">Broj telefona: </w:t>
      </w:r>
      <w:r w:rsidRPr="007C126F">
        <w:rPr>
          <w:lang w:val="pl-PL"/>
        </w:rPr>
        <w:t>067 644 610</w:t>
      </w:r>
    </w:p>
    <w:p w:rsidR="00D27F4D" w:rsidRPr="007C126F" w:rsidRDefault="00D27F4D" w:rsidP="002666C6">
      <w:pPr>
        <w:spacing w:after="0" w:line="240" w:lineRule="auto"/>
        <w:jc w:val="both"/>
        <w:rPr>
          <w:rFonts w:cs="Times New Roman"/>
          <w:lang w:val="sr-Latn-CS"/>
        </w:rPr>
      </w:pPr>
    </w:p>
    <w:p w:rsidR="00D27F4D" w:rsidRPr="007C126F" w:rsidRDefault="00D27F4D" w:rsidP="002666C6">
      <w:pPr>
        <w:spacing w:after="0" w:line="240" w:lineRule="auto"/>
        <w:jc w:val="both"/>
        <w:rPr>
          <w:rFonts w:cs="Times New Roman"/>
          <w:lang w:val="sr-Latn-CS"/>
        </w:rPr>
      </w:pPr>
      <w:r w:rsidRPr="007C126F">
        <w:rPr>
          <w:b/>
          <w:bCs/>
          <w:lang w:val="sr-Latn-CS"/>
        </w:rPr>
        <w:t xml:space="preserve">Opšti cilj  programa: </w:t>
      </w:r>
      <w:r w:rsidR="00C201DC">
        <w:rPr>
          <w:lang w:val="sr-Latn-CS"/>
        </w:rPr>
        <w:t>u</w:t>
      </w:r>
      <w:r w:rsidRPr="007C126F">
        <w:rPr>
          <w:lang w:val="sr-Latn-CS"/>
        </w:rPr>
        <w:t>napre</w:t>
      </w:r>
      <w:r w:rsidRPr="007C126F">
        <w:rPr>
          <w:lang w:val="sr-Cyrl-CS"/>
        </w:rPr>
        <w:t>đ</w:t>
      </w:r>
      <w:r w:rsidRPr="007C126F">
        <w:rPr>
          <w:lang w:val="sr-Latn-CS"/>
        </w:rPr>
        <w:t>ivanje</w:t>
      </w:r>
      <w:r w:rsidRPr="007C126F">
        <w:rPr>
          <w:lang w:val="sl-SI"/>
        </w:rPr>
        <w:t>znanja o značaju saradničkog učenja u predškolstvu</w:t>
      </w:r>
    </w:p>
    <w:p w:rsidR="00D27F4D" w:rsidRPr="007C126F" w:rsidRDefault="00D27F4D" w:rsidP="002666C6">
      <w:pPr>
        <w:jc w:val="both"/>
        <w:rPr>
          <w:rFonts w:cs="Times New Roman"/>
          <w:b/>
          <w:bCs/>
          <w:lang w:val="sr-Latn-CS"/>
        </w:rPr>
      </w:pPr>
    </w:p>
    <w:p w:rsidR="00D27F4D" w:rsidRPr="007C126F" w:rsidRDefault="00D27F4D" w:rsidP="002666C6">
      <w:pPr>
        <w:jc w:val="both"/>
        <w:rPr>
          <w:b/>
          <w:bCs/>
          <w:lang w:val="sr-Latn-CS"/>
        </w:rPr>
      </w:pPr>
      <w:r w:rsidRPr="007C126F">
        <w:rPr>
          <w:b/>
          <w:bCs/>
          <w:lang w:val="sr-Latn-CS"/>
        </w:rPr>
        <w:t xml:space="preserve">Specifični ciljevi programa: </w:t>
      </w:r>
    </w:p>
    <w:p w:rsidR="00D27F4D" w:rsidRPr="007C126F" w:rsidRDefault="00D27F4D" w:rsidP="002666C6">
      <w:pPr>
        <w:numPr>
          <w:ilvl w:val="0"/>
          <w:numId w:val="191"/>
        </w:numPr>
        <w:jc w:val="both"/>
        <w:rPr>
          <w:rFonts w:cs="Times New Roman"/>
          <w:lang w:val="sl-SI"/>
        </w:rPr>
      </w:pPr>
      <w:r w:rsidRPr="007C126F">
        <w:rPr>
          <w:lang w:val="sr-Latn-CS"/>
        </w:rPr>
        <w:t>Sticanjeznanjaoefektimasaradni</w:t>
      </w:r>
      <w:r w:rsidRPr="007C126F">
        <w:rPr>
          <w:lang w:val="sr-Cyrl-CS"/>
        </w:rPr>
        <w:t>č</w:t>
      </w:r>
      <w:r w:rsidRPr="007C126F">
        <w:rPr>
          <w:lang w:val="sr-Latn-CS"/>
        </w:rPr>
        <w:t>kogu</w:t>
      </w:r>
      <w:r w:rsidRPr="007C126F">
        <w:rPr>
          <w:lang w:val="sr-Cyrl-CS"/>
        </w:rPr>
        <w:t>č</w:t>
      </w:r>
      <w:r w:rsidRPr="007C126F">
        <w:rPr>
          <w:lang w:val="sr-Latn-CS"/>
        </w:rPr>
        <w:t>enja</w:t>
      </w:r>
      <w:r w:rsidRPr="007C126F">
        <w:rPr>
          <w:lang w:val="sl-SI"/>
        </w:rPr>
        <w:t xml:space="preserve">na ranom uzrastu </w:t>
      </w:r>
      <w:r w:rsidRPr="007C126F">
        <w:rPr>
          <w:lang w:val="sr-Cyrl-CS"/>
        </w:rPr>
        <w:t>(</w:t>
      </w:r>
      <w:r w:rsidRPr="007C126F">
        <w:rPr>
          <w:lang w:val="sr-Latn-CS"/>
        </w:rPr>
        <w:t>jezi</w:t>
      </w:r>
      <w:r w:rsidRPr="007C126F">
        <w:rPr>
          <w:lang w:val="sr-Cyrl-CS"/>
        </w:rPr>
        <w:t>č</w:t>
      </w:r>
      <w:r w:rsidRPr="007C126F">
        <w:rPr>
          <w:lang w:val="sr-Latn-CS"/>
        </w:rPr>
        <w:t>kesposobnosti</w:t>
      </w:r>
      <w:r w:rsidRPr="007C126F">
        <w:rPr>
          <w:lang w:val="sr-Cyrl-CS"/>
        </w:rPr>
        <w:t xml:space="preserve">, </w:t>
      </w:r>
      <w:r w:rsidRPr="007C126F">
        <w:rPr>
          <w:lang w:val="sr-Latn-CS"/>
        </w:rPr>
        <w:t>pismenost</w:t>
      </w:r>
      <w:r w:rsidRPr="007C126F">
        <w:rPr>
          <w:lang w:val="sr-Cyrl-CS"/>
        </w:rPr>
        <w:t xml:space="preserve">, </w:t>
      </w:r>
      <w:r w:rsidRPr="007C126F">
        <w:rPr>
          <w:lang w:val="sr-Latn-CS"/>
        </w:rPr>
        <w:t>govor</w:t>
      </w:r>
      <w:r w:rsidRPr="007C126F">
        <w:rPr>
          <w:lang w:val="sl-SI"/>
        </w:rPr>
        <w:t>,</w:t>
      </w:r>
      <w:r w:rsidRPr="007C126F">
        <w:rPr>
          <w:lang w:val="sr-Latn-CS"/>
        </w:rPr>
        <w:t>matemati</w:t>
      </w:r>
      <w:r w:rsidRPr="007C126F">
        <w:rPr>
          <w:lang w:val="sr-Cyrl-CS"/>
        </w:rPr>
        <w:t>č</w:t>
      </w:r>
      <w:r w:rsidRPr="007C126F">
        <w:rPr>
          <w:lang w:val="sr-Latn-CS"/>
        </w:rPr>
        <w:t>kipojmoviikategorije</w:t>
      </w:r>
      <w:r w:rsidRPr="007C126F">
        <w:rPr>
          <w:lang w:val="sr-Cyrl-CS"/>
        </w:rPr>
        <w:t xml:space="preserve">, </w:t>
      </w:r>
      <w:r w:rsidRPr="007C126F">
        <w:rPr>
          <w:lang w:val="sr-Latn-CS"/>
        </w:rPr>
        <w:t>razvojlogi</w:t>
      </w:r>
      <w:r w:rsidRPr="007C126F">
        <w:rPr>
          <w:lang w:val="sr-Cyrl-CS"/>
        </w:rPr>
        <w:t>č</w:t>
      </w:r>
      <w:r w:rsidRPr="007C126F">
        <w:rPr>
          <w:lang w:val="sr-Latn-CS"/>
        </w:rPr>
        <w:t>kogisimboli</w:t>
      </w:r>
      <w:r w:rsidRPr="007C126F">
        <w:rPr>
          <w:lang w:val="sr-Cyrl-CS"/>
        </w:rPr>
        <w:t>č</w:t>
      </w:r>
      <w:r w:rsidRPr="007C126F">
        <w:rPr>
          <w:lang w:val="sr-Latn-CS"/>
        </w:rPr>
        <w:t>kogmi</w:t>
      </w:r>
      <w:r w:rsidRPr="007C126F">
        <w:rPr>
          <w:lang w:val="sr-Cyrl-CS"/>
        </w:rPr>
        <w:t>š</w:t>
      </w:r>
      <w:r w:rsidRPr="007C126F">
        <w:rPr>
          <w:lang w:val="sr-Latn-CS"/>
        </w:rPr>
        <w:t>ljenja</w:t>
      </w:r>
      <w:r w:rsidRPr="007C126F">
        <w:rPr>
          <w:lang w:val="sr-Cyrl-CS"/>
        </w:rPr>
        <w:t>)</w:t>
      </w:r>
      <w:r w:rsidRPr="007C126F">
        <w:rPr>
          <w:lang w:val="sl-SI"/>
        </w:rPr>
        <w:t>;</w:t>
      </w:r>
    </w:p>
    <w:p w:rsidR="00D27F4D" w:rsidRPr="007C126F" w:rsidRDefault="00D27F4D" w:rsidP="002666C6">
      <w:pPr>
        <w:numPr>
          <w:ilvl w:val="0"/>
          <w:numId w:val="191"/>
        </w:numPr>
        <w:jc w:val="both"/>
        <w:rPr>
          <w:rFonts w:cs="Times New Roman"/>
          <w:lang w:val="sl-SI"/>
        </w:rPr>
      </w:pPr>
      <w:r w:rsidRPr="007C126F">
        <w:rPr>
          <w:lang w:val="sl-SI"/>
        </w:rPr>
        <w:t>Razvijanje kompetencija za podsticanje socijalnih vještina kod djece (socijalne interakcije, osjećaj pripadnosti grupi, razvoj empatičnosti, razvoj sposobnosti rješavanja konflikata, razum</w:t>
      </w:r>
      <w:r w:rsidR="00C201DC">
        <w:rPr>
          <w:lang w:val="sl-SI"/>
        </w:rPr>
        <w:t>i</w:t>
      </w:r>
      <w:r w:rsidRPr="007C126F">
        <w:rPr>
          <w:lang w:val="sl-SI"/>
        </w:rPr>
        <w:t>jevanje stavova drugih, prihvatanje društvenih vrijednosti, razvoj kulturnih kompetencija);</w:t>
      </w:r>
    </w:p>
    <w:p w:rsidR="00D27F4D" w:rsidRPr="007C126F" w:rsidRDefault="00D27F4D" w:rsidP="002666C6">
      <w:pPr>
        <w:numPr>
          <w:ilvl w:val="0"/>
          <w:numId w:val="191"/>
        </w:numPr>
        <w:jc w:val="both"/>
        <w:rPr>
          <w:lang w:val="sl-SI"/>
        </w:rPr>
      </w:pPr>
      <w:r w:rsidRPr="007C126F">
        <w:rPr>
          <w:lang w:val="sl-SI"/>
        </w:rPr>
        <w:t>Razvijanje vještina za organizovanje saradničkog učenja (organizacioni oblici rada, interaktivne metode, podjela uloga djece u timu, komunikacija djece u saradničkom učenju, načini procjenjivanja, fizički ambijent).</w:t>
      </w:r>
    </w:p>
    <w:p w:rsidR="00D27F4D" w:rsidRPr="007C126F" w:rsidRDefault="00D27F4D" w:rsidP="002666C6">
      <w:pPr>
        <w:spacing w:after="0" w:line="240" w:lineRule="auto"/>
        <w:jc w:val="both"/>
        <w:rPr>
          <w:rFonts w:cs="Times New Roman"/>
          <w:lang w:val="sr-Latn-CS"/>
        </w:rPr>
      </w:pPr>
      <w:r w:rsidRPr="007C126F">
        <w:rPr>
          <w:b/>
          <w:bCs/>
          <w:lang w:val="sr-Latn-CS"/>
        </w:rPr>
        <w:t xml:space="preserve">Ciljna grupa: </w:t>
      </w:r>
      <w:r w:rsidR="00C201DC">
        <w:rPr>
          <w:lang w:val="sr-Latn-CS"/>
        </w:rPr>
        <w:t>v</w:t>
      </w:r>
      <w:r w:rsidRPr="007C126F">
        <w:rPr>
          <w:lang w:val="sr-Latn-CS"/>
        </w:rPr>
        <w:t>aspitači</w:t>
      </w:r>
    </w:p>
    <w:p w:rsidR="00D27F4D" w:rsidRPr="007C126F" w:rsidRDefault="00D27F4D" w:rsidP="002666C6">
      <w:pPr>
        <w:spacing w:after="0" w:line="240" w:lineRule="auto"/>
        <w:ind w:firstLine="720"/>
        <w:jc w:val="both"/>
        <w:rPr>
          <w:rFonts w:cs="Times New Roman"/>
          <w:b/>
          <w:bCs/>
          <w:lang w:val="sr-Latn-CS"/>
        </w:rPr>
      </w:pPr>
    </w:p>
    <w:p w:rsidR="00D27F4D" w:rsidRPr="007C126F" w:rsidRDefault="00D27F4D" w:rsidP="002666C6">
      <w:pPr>
        <w:spacing w:after="0" w:line="240" w:lineRule="auto"/>
        <w:jc w:val="both"/>
        <w:rPr>
          <w:rFonts w:cs="Times New Roman"/>
          <w:lang w:val="sr-Latn-CS"/>
        </w:rPr>
      </w:pPr>
      <w:r w:rsidRPr="007C126F">
        <w:rPr>
          <w:b/>
          <w:bCs/>
          <w:lang w:val="sr-Latn-CS"/>
        </w:rPr>
        <w:t xml:space="preserve">Metode i tehnike rada: </w:t>
      </w:r>
      <w:r w:rsidR="00C201DC">
        <w:rPr>
          <w:lang w:val="pl-PL"/>
        </w:rPr>
        <w:t>d</w:t>
      </w:r>
      <w:r w:rsidRPr="007C126F">
        <w:rPr>
          <w:lang w:val="pl-PL"/>
        </w:rPr>
        <w:t>emonstracija, rad u malim grupama, dikusija, radionica.</w:t>
      </w:r>
    </w:p>
    <w:p w:rsidR="00D27F4D" w:rsidRPr="007C126F" w:rsidRDefault="00D27F4D" w:rsidP="002666C6">
      <w:pPr>
        <w:spacing w:after="0" w:line="240" w:lineRule="auto"/>
        <w:jc w:val="both"/>
        <w:rPr>
          <w:rFonts w:cs="Times New Roman"/>
          <w:b/>
          <w:bCs/>
          <w:lang w:val="sr-Latn-CS"/>
        </w:rPr>
      </w:pPr>
    </w:p>
    <w:p w:rsidR="00D27F4D" w:rsidRPr="007C126F" w:rsidRDefault="00D27F4D" w:rsidP="002666C6">
      <w:pPr>
        <w:spacing w:after="0" w:line="240" w:lineRule="auto"/>
        <w:jc w:val="both"/>
        <w:rPr>
          <w:b/>
          <w:bCs/>
          <w:lang w:val="sr-Latn-CS"/>
        </w:rPr>
      </w:pPr>
      <w:r w:rsidRPr="007C126F">
        <w:rPr>
          <w:b/>
          <w:bCs/>
          <w:lang w:val="sr-Latn-CS"/>
        </w:rPr>
        <w:t>Teme:</w:t>
      </w:r>
      <w:r w:rsidRPr="007C126F">
        <w:rPr>
          <w:b/>
          <w:bCs/>
          <w:lang w:val="sr-Latn-CS"/>
        </w:rPr>
        <w:tab/>
      </w:r>
    </w:p>
    <w:p w:rsidR="00D27F4D" w:rsidRPr="007C126F" w:rsidRDefault="00D27F4D" w:rsidP="002666C6">
      <w:pPr>
        <w:spacing w:after="0" w:line="240" w:lineRule="auto"/>
        <w:jc w:val="both"/>
        <w:rPr>
          <w:b/>
          <w:bCs/>
          <w:lang w:val="sr-Latn-CS"/>
        </w:rPr>
      </w:pPr>
    </w:p>
    <w:p w:rsidR="00D27F4D" w:rsidRPr="007C126F" w:rsidRDefault="00D27F4D" w:rsidP="002666C6">
      <w:pPr>
        <w:jc w:val="both"/>
        <w:rPr>
          <w:rFonts w:cs="Times New Roman"/>
          <w:lang w:val="sr-Latn-CS"/>
        </w:rPr>
      </w:pPr>
      <w:r w:rsidRPr="00C201DC">
        <w:rPr>
          <w:bCs/>
          <w:lang w:val="sr-Latn-CS"/>
        </w:rPr>
        <w:t>1.</w:t>
      </w:r>
      <w:r w:rsidRPr="007C126F">
        <w:rPr>
          <w:lang w:val="sr-Latn-CS"/>
        </w:rPr>
        <w:t>Pristupi učenju (takmičarsko, individualističko, saradničko)</w:t>
      </w:r>
    </w:p>
    <w:p w:rsidR="00D27F4D" w:rsidRPr="007C126F" w:rsidRDefault="00D27F4D" w:rsidP="002666C6">
      <w:pPr>
        <w:jc w:val="both"/>
        <w:rPr>
          <w:rFonts w:cs="Times New Roman"/>
          <w:lang w:val="sr-Latn-CS"/>
        </w:rPr>
      </w:pPr>
      <w:r w:rsidRPr="00C201DC">
        <w:rPr>
          <w:bCs/>
          <w:lang w:val="sr-Latn-CS"/>
        </w:rPr>
        <w:lastRenderedPageBreak/>
        <w:t>2.</w:t>
      </w:r>
      <w:r w:rsidRPr="007C126F">
        <w:rPr>
          <w:lang w:val="sr-Latn-CS"/>
        </w:rPr>
        <w:t>Odlike i elementi saradničkog učenja</w:t>
      </w:r>
    </w:p>
    <w:p w:rsidR="00D27F4D" w:rsidRPr="007C126F" w:rsidRDefault="00D27F4D" w:rsidP="002666C6">
      <w:pPr>
        <w:jc w:val="both"/>
        <w:rPr>
          <w:rFonts w:cs="Times New Roman"/>
          <w:lang w:val="pl-PL"/>
        </w:rPr>
      </w:pPr>
      <w:r w:rsidRPr="00C201DC">
        <w:rPr>
          <w:bCs/>
          <w:lang w:val="sr-Latn-CS"/>
        </w:rPr>
        <w:t>3.</w:t>
      </w:r>
      <w:r w:rsidRPr="007C126F">
        <w:rPr>
          <w:lang w:val="pl-PL"/>
        </w:rPr>
        <w:t>Strategije saradničkog učenja</w:t>
      </w:r>
    </w:p>
    <w:p w:rsidR="00D27F4D" w:rsidRPr="007C126F" w:rsidRDefault="00D27F4D" w:rsidP="002666C6">
      <w:pPr>
        <w:jc w:val="both"/>
        <w:rPr>
          <w:rFonts w:cs="Times New Roman"/>
          <w:lang w:val="pl-PL"/>
        </w:rPr>
      </w:pPr>
      <w:r w:rsidRPr="00C201DC">
        <w:rPr>
          <w:bCs/>
          <w:lang w:val="pl-PL"/>
        </w:rPr>
        <w:t>4.</w:t>
      </w:r>
      <w:r w:rsidRPr="007C126F">
        <w:rPr>
          <w:lang w:val="pl-PL"/>
        </w:rPr>
        <w:t xml:space="preserve"> Integrisano podučavanje i saradnja </w:t>
      </w:r>
    </w:p>
    <w:p w:rsidR="00D27F4D" w:rsidRPr="007C126F" w:rsidRDefault="00D27F4D" w:rsidP="002666C6">
      <w:pPr>
        <w:jc w:val="both"/>
        <w:rPr>
          <w:rFonts w:cs="Times New Roman"/>
          <w:lang w:val="pl-PL"/>
        </w:rPr>
      </w:pPr>
      <w:r w:rsidRPr="00C201DC">
        <w:rPr>
          <w:bCs/>
          <w:lang w:val="pl-PL"/>
        </w:rPr>
        <w:t>5.</w:t>
      </w:r>
      <w:r w:rsidRPr="007C126F">
        <w:rPr>
          <w:lang w:val="pl-PL"/>
        </w:rPr>
        <w:t xml:space="preserve"> Igre i igrovne aktivnosti kao podsticaj saradnji</w:t>
      </w:r>
    </w:p>
    <w:p w:rsidR="00D27F4D" w:rsidRPr="007C126F" w:rsidRDefault="00D27F4D" w:rsidP="002666C6">
      <w:pPr>
        <w:spacing w:after="0" w:line="240" w:lineRule="auto"/>
        <w:jc w:val="both"/>
        <w:rPr>
          <w:rFonts w:cs="Times New Roman"/>
          <w:b/>
          <w:bCs/>
          <w:lang w:val="pl-PL"/>
        </w:rPr>
      </w:pPr>
    </w:p>
    <w:p w:rsidR="00D27F4D" w:rsidRPr="007C126F" w:rsidRDefault="00D27F4D" w:rsidP="002666C6">
      <w:pPr>
        <w:jc w:val="both"/>
        <w:rPr>
          <w:rFonts w:cs="Times New Roman"/>
          <w:b/>
          <w:bCs/>
          <w:lang w:val="sr-Latn-CS"/>
        </w:rPr>
      </w:pPr>
      <w:r w:rsidRPr="007C126F">
        <w:rPr>
          <w:b/>
          <w:bCs/>
          <w:lang w:val="sr-Latn-CS"/>
        </w:rPr>
        <w:t xml:space="preserve">Trajanje programa (broj dana i broj sati efektivnog rada): </w:t>
      </w:r>
      <w:r w:rsidRPr="007C126F">
        <w:rPr>
          <w:lang w:val="pl-PL"/>
        </w:rPr>
        <w:t>8 sati efektivnog rada</w:t>
      </w:r>
      <w:r w:rsidR="00C201DC">
        <w:rPr>
          <w:lang w:val="pl-PL"/>
        </w:rPr>
        <w:t>,</w:t>
      </w:r>
      <w:r w:rsidRPr="007C126F">
        <w:rPr>
          <w:lang w:val="pl-PL"/>
        </w:rPr>
        <w:t xml:space="preserve"> 1 dan</w:t>
      </w:r>
    </w:p>
    <w:p w:rsidR="00D27F4D" w:rsidRPr="007C126F" w:rsidRDefault="00D27F4D" w:rsidP="002666C6">
      <w:pPr>
        <w:spacing w:after="0" w:line="240" w:lineRule="auto"/>
        <w:jc w:val="both"/>
        <w:rPr>
          <w:rFonts w:cs="Times New Roman"/>
          <w:b/>
          <w:bCs/>
          <w:lang w:val="sr-Latn-CS"/>
        </w:rPr>
      </w:pPr>
    </w:p>
    <w:p w:rsidR="00D27F4D" w:rsidRPr="00C201DC" w:rsidRDefault="00D27F4D" w:rsidP="00C201DC">
      <w:pPr>
        <w:jc w:val="both"/>
        <w:rPr>
          <w:lang w:val="pl-PL"/>
        </w:rPr>
      </w:pPr>
      <w:r w:rsidRPr="007C126F">
        <w:rPr>
          <w:b/>
          <w:bCs/>
          <w:lang w:val="sr-Latn-CS"/>
        </w:rPr>
        <w:t xml:space="preserve">Broj učesnika u grupi:  </w:t>
      </w:r>
      <w:r w:rsidR="00C201DC">
        <w:rPr>
          <w:lang w:val="pl-PL"/>
        </w:rPr>
        <w:t>minimalni broj učesnika; m</w:t>
      </w:r>
      <w:r w:rsidRPr="007C126F">
        <w:rPr>
          <w:lang w:val="pl-PL"/>
        </w:rPr>
        <w:t>aksimalni broj učesnika - 40.</w:t>
      </w:r>
    </w:p>
    <w:p w:rsidR="00D27F4D" w:rsidRPr="007C126F" w:rsidRDefault="00D27F4D" w:rsidP="002666C6">
      <w:pPr>
        <w:jc w:val="both"/>
        <w:rPr>
          <w:rFonts w:cs="Times New Roman"/>
          <w:b/>
          <w:bCs/>
          <w:lang w:val="sr-Latn-CS"/>
        </w:rPr>
      </w:pPr>
    </w:p>
    <w:p w:rsidR="00D27F4D" w:rsidRPr="007C126F" w:rsidRDefault="00D27F4D" w:rsidP="002666C6">
      <w:pPr>
        <w:jc w:val="both"/>
        <w:rPr>
          <w:rFonts w:cs="Times New Roman"/>
          <w:lang w:val="pl-PL"/>
        </w:rPr>
      </w:pPr>
      <w:r w:rsidRPr="007C126F">
        <w:rPr>
          <w:b/>
          <w:bCs/>
          <w:lang w:val="sr-Latn-CS"/>
        </w:rPr>
        <w:t xml:space="preserve">Cijena po učesniku dnevno  i šta ona uključuje: </w:t>
      </w:r>
      <w:r w:rsidRPr="007C126F">
        <w:rPr>
          <w:lang w:val="pl-PL"/>
        </w:rPr>
        <w:t xml:space="preserve">20 € po učesniku (dnevno); </w:t>
      </w:r>
    </w:p>
    <w:p w:rsidR="00D27F4D" w:rsidRPr="007C126F" w:rsidRDefault="00D27F4D" w:rsidP="002666C6">
      <w:pPr>
        <w:jc w:val="both"/>
        <w:rPr>
          <w:lang w:val="en-US"/>
        </w:rPr>
      </w:pPr>
      <w:r w:rsidRPr="007C126F">
        <w:rPr>
          <w:lang w:val="en-US"/>
        </w:rPr>
        <w:t>Uključuje:</w:t>
      </w:r>
    </w:p>
    <w:p w:rsidR="00D27F4D" w:rsidRPr="007C126F" w:rsidRDefault="00D27F4D" w:rsidP="002666C6">
      <w:pPr>
        <w:numPr>
          <w:ilvl w:val="1"/>
          <w:numId w:val="164"/>
        </w:numPr>
        <w:jc w:val="both"/>
        <w:rPr>
          <w:rFonts w:cs="Times New Roman"/>
          <w:lang w:val="en-US"/>
        </w:rPr>
      </w:pPr>
      <w:r w:rsidRPr="007C126F">
        <w:rPr>
          <w:lang w:val="en-US"/>
        </w:rPr>
        <w:t>Jednodnevni seminar</w:t>
      </w:r>
    </w:p>
    <w:p w:rsidR="00D27F4D" w:rsidRPr="007C126F" w:rsidRDefault="00D27F4D" w:rsidP="002666C6">
      <w:pPr>
        <w:numPr>
          <w:ilvl w:val="1"/>
          <w:numId w:val="164"/>
        </w:numPr>
        <w:jc w:val="both"/>
        <w:rPr>
          <w:rFonts w:cs="Times New Roman"/>
          <w:lang w:val="en-US"/>
        </w:rPr>
      </w:pPr>
      <w:r w:rsidRPr="007C126F">
        <w:rPr>
          <w:lang w:val="en-US"/>
        </w:rPr>
        <w:t>Konsultacije sa trenerima po potrebi</w:t>
      </w:r>
    </w:p>
    <w:p w:rsidR="00D27F4D" w:rsidRPr="007C126F" w:rsidRDefault="00D27F4D" w:rsidP="002666C6">
      <w:pPr>
        <w:numPr>
          <w:ilvl w:val="1"/>
          <w:numId w:val="164"/>
        </w:numPr>
        <w:jc w:val="both"/>
        <w:rPr>
          <w:lang w:val="pl-PL"/>
        </w:rPr>
      </w:pPr>
      <w:r w:rsidRPr="007C126F">
        <w:rPr>
          <w:lang w:val="pl-PL"/>
        </w:rPr>
        <w:t xml:space="preserve">Neophodne materijale za rad tokom seminara     </w:t>
      </w:r>
    </w:p>
    <w:p w:rsidR="00D27F4D" w:rsidRPr="007C126F" w:rsidRDefault="00D27F4D" w:rsidP="002666C6">
      <w:pPr>
        <w:numPr>
          <w:ilvl w:val="1"/>
          <w:numId w:val="164"/>
        </w:numPr>
        <w:jc w:val="both"/>
        <w:rPr>
          <w:lang w:val="pl-PL"/>
        </w:rPr>
      </w:pPr>
      <w:r w:rsidRPr="007C126F">
        <w:rPr>
          <w:lang w:val="pl-PL"/>
        </w:rPr>
        <w:t>Materijale neophodne nastavnicima za njihov   samostalni rad</w:t>
      </w:r>
    </w:p>
    <w:p w:rsidR="00D27F4D" w:rsidRPr="00C201DC" w:rsidRDefault="00D27F4D" w:rsidP="002666C6">
      <w:pPr>
        <w:numPr>
          <w:ilvl w:val="1"/>
          <w:numId w:val="164"/>
        </w:numPr>
        <w:jc w:val="both"/>
        <w:rPr>
          <w:rFonts w:cs="Times New Roman"/>
          <w:lang w:val="pl-PL"/>
        </w:rPr>
      </w:pPr>
      <w:r w:rsidRPr="007C126F">
        <w:rPr>
          <w:lang w:val="pl-PL"/>
        </w:rPr>
        <w:t>Sertifikate o učešću u programu.</w:t>
      </w:r>
    </w:p>
    <w:p w:rsidR="00C201DC" w:rsidRDefault="00C201DC" w:rsidP="00C201DC">
      <w:pPr>
        <w:jc w:val="both"/>
        <w:rPr>
          <w:lang w:val="pl-PL"/>
        </w:rPr>
      </w:pPr>
    </w:p>
    <w:p w:rsidR="00C201DC" w:rsidRPr="007C126F" w:rsidRDefault="00C201DC" w:rsidP="00C201DC">
      <w:pPr>
        <w:jc w:val="both"/>
        <w:rPr>
          <w:rFonts w:cs="Times New Roman"/>
          <w:lang w:val="pl-PL"/>
        </w:rPr>
      </w:pPr>
    </w:p>
    <w:p w:rsidR="00D27F4D" w:rsidRPr="007C126F" w:rsidRDefault="00D27F4D" w:rsidP="002666C6">
      <w:pPr>
        <w:spacing w:after="0" w:line="240" w:lineRule="auto"/>
        <w:jc w:val="both"/>
        <w:rPr>
          <w:rFonts w:cs="Arial"/>
          <w:b/>
          <w:bCs/>
          <w:i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A43D0A" w:rsidRPr="007C126F" w:rsidTr="008B3905">
        <w:tc>
          <w:tcPr>
            <w:tcW w:w="9179" w:type="dxa"/>
            <w:shd w:val="clear" w:color="auto" w:fill="E0E0E0"/>
          </w:tcPr>
          <w:p w:rsidR="00A43D0A" w:rsidRPr="007C126F" w:rsidRDefault="008276E8" w:rsidP="002666C6">
            <w:pPr>
              <w:spacing w:after="0" w:line="240" w:lineRule="auto"/>
              <w:jc w:val="both"/>
              <w:rPr>
                <w:rFonts w:eastAsia="SimSun"/>
                <w:lang w:val="sr-Latn-CS"/>
              </w:rPr>
            </w:pPr>
            <w:r>
              <w:rPr>
                <w:rFonts w:eastAsia="SimSun"/>
                <w:b/>
                <w:lang w:val="sr-Latn-CS"/>
              </w:rPr>
              <w:t>226</w:t>
            </w:r>
            <w:r w:rsidR="00A43D0A" w:rsidRPr="007C126F">
              <w:rPr>
                <w:rFonts w:eastAsia="SimSun"/>
                <w:b/>
                <w:lang w:val="sr-Latn-CS"/>
              </w:rPr>
              <w:t xml:space="preserve">. Saradnički oblici učenja u osnovnoj školi </w:t>
            </w:r>
          </w:p>
        </w:tc>
      </w:tr>
    </w:tbl>
    <w:p w:rsidR="00D27F4D" w:rsidRPr="007C126F" w:rsidRDefault="00D27F4D" w:rsidP="002666C6">
      <w:pPr>
        <w:spacing w:after="0" w:line="240" w:lineRule="auto"/>
        <w:jc w:val="both"/>
        <w:rPr>
          <w:rFonts w:cs="Arial"/>
          <w:b/>
          <w:bCs/>
          <w:iCs/>
          <w:lang w:val="sr-Latn-CS"/>
        </w:rPr>
      </w:pPr>
    </w:p>
    <w:p w:rsidR="00A43D0A" w:rsidRPr="007C126F" w:rsidRDefault="00A43D0A" w:rsidP="002666C6">
      <w:pPr>
        <w:spacing w:after="0" w:line="240" w:lineRule="auto"/>
        <w:jc w:val="both"/>
        <w:rPr>
          <w:rFonts w:cs="Times New Roman"/>
          <w:lang w:val="sr-Latn-CS"/>
        </w:rPr>
      </w:pPr>
      <w:r w:rsidRPr="007C126F">
        <w:rPr>
          <w:b/>
          <w:bCs/>
          <w:lang w:val="sr-Latn-CS"/>
        </w:rPr>
        <w:t>Autori:</w:t>
      </w:r>
      <w:r w:rsidRPr="007C126F">
        <w:rPr>
          <w:lang w:val="sr-Latn-CS"/>
        </w:rPr>
        <w:t xml:space="preserve"> prof.dr Saša Milić, mr Jovana Marojević, mr Sanja Čalović</w:t>
      </w:r>
    </w:p>
    <w:p w:rsidR="00A43D0A" w:rsidRPr="00C201DC" w:rsidRDefault="00A43D0A" w:rsidP="002666C6">
      <w:pPr>
        <w:spacing w:after="0" w:line="240" w:lineRule="auto"/>
        <w:jc w:val="both"/>
        <w:rPr>
          <w:b/>
          <w:bCs/>
          <w:lang w:val="sr-Latn-CS"/>
        </w:rPr>
      </w:pPr>
      <w:r w:rsidRPr="007C126F">
        <w:rPr>
          <w:b/>
          <w:bCs/>
          <w:lang w:val="sr-Latn-CS"/>
        </w:rPr>
        <w:t>Naziv institucije/orga</w:t>
      </w:r>
      <w:r w:rsidR="00C201DC">
        <w:rPr>
          <w:b/>
          <w:bCs/>
          <w:lang w:val="sr-Latn-CS"/>
        </w:rPr>
        <w:t xml:space="preserve">nizacije koja podržava program: </w:t>
      </w:r>
      <w:r w:rsidRPr="007C126F">
        <w:rPr>
          <w:lang w:val="sr-Latn-CS"/>
        </w:rPr>
        <w:t>NVO „Institut za društvena istraživanja“</w:t>
      </w:r>
    </w:p>
    <w:p w:rsidR="00A43D0A" w:rsidRPr="007C126F" w:rsidRDefault="00A43D0A" w:rsidP="002666C6">
      <w:pPr>
        <w:jc w:val="both"/>
        <w:rPr>
          <w:rFonts w:cs="Times New Roman"/>
          <w:lang w:val="sr-Latn-CS"/>
        </w:rPr>
      </w:pPr>
      <w:r w:rsidRPr="007C126F">
        <w:rPr>
          <w:b/>
          <w:bCs/>
          <w:lang w:val="sr-Latn-CS"/>
        </w:rPr>
        <w:t xml:space="preserve">Odgovorna osoba (koordinator): </w:t>
      </w:r>
      <w:r w:rsidRPr="007C126F">
        <w:rPr>
          <w:lang w:val="sr-Latn-CS"/>
        </w:rPr>
        <w:t>Jovana Marojević</w:t>
      </w:r>
    </w:p>
    <w:p w:rsidR="00A43D0A" w:rsidRPr="007C126F" w:rsidRDefault="00A43D0A" w:rsidP="002666C6">
      <w:pPr>
        <w:spacing w:after="0" w:line="240" w:lineRule="auto"/>
        <w:jc w:val="both"/>
        <w:rPr>
          <w:rFonts w:cs="Times New Roman"/>
          <w:lang w:val="sr-Latn-CS"/>
        </w:rPr>
      </w:pPr>
      <w:r w:rsidRPr="007C126F">
        <w:rPr>
          <w:b/>
          <w:bCs/>
          <w:lang w:val="sr-Latn-CS"/>
        </w:rPr>
        <w:t xml:space="preserve">Adresa: </w:t>
      </w:r>
      <w:r w:rsidRPr="007C126F">
        <w:rPr>
          <w:lang w:val="pl-PL"/>
        </w:rPr>
        <w:t>Jovana Tomaševića br. 1, 81000 Podgorica</w:t>
      </w:r>
    </w:p>
    <w:p w:rsidR="008041B4" w:rsidRPr="007C126F" w:rsidRDefault="00A43D0A" w:rsidP="002666C6">
      <w:pPr>
        <w:jc w:val="both"/>
        <w:rPr>
          <w:rFonts w:cs="Times New Roman"/>
          <w:lang w:val="pl-PL"/>
        </w:rPr>
      </w:pPr>
      <w:r w:rsidRPr="007C126F">
        <w:rPr>
          <w:b/>
          <w:bCs/>
          <w:lang w:val="sr-Latn-CS"/>
        </w:rPr>
        <w:t>E-mail:</w:t>
      </w:r>
      <w:hyperlink r:id="rId101" w:history="1">
        <w:r w:rsidRPr="007C126F">
          <w:rPr>
            <w:rFonts w:cs="Times New Roman"/>
            <w:u w:val="single"/>
            <w:lang w:val="pl-PL"/>
          </w:rPr>
          <w:t>jovanar@ac.me</w:t>
        </w:r>
      </w:hyperlink>
    </w:p>
    <w:p w:rsidR="00A43D0A" w:rsidRPr="007C126F" w:rsidRDefault="00A43D0A" w:rsidP="002666C6">
      <w:pPr>
        <w:jc w:val="both"/>
        <w:rPr>
          <w:rFonts w:cs="Times New Roman"/>
          <w:lang w:val="pl-PL"/>
        </w:rPr>
      </w:pPr>
      <w:r w:rsidRPr="007C126F">
        <w:rPr>
          <w:b/>
          <w:bCs/>
          <w:lang w:val="sr-Latn-CS"/>
        </w:rPr>
        <w:t xml:space="preserve">Broj telefona: </w:t>
      </w:r>
      <w:r w:rsidRPr="007C126F">
        <w:rPr>
          <w:lang w:val="pl-PL"/>
        </w:rPr>
        <w:t>067 644 610</w:t>
      </w:r>
    </w:p>
    <w:p w:rsidR="00A43D0A" w:rsidRPr="007C126F" w:rsidRDefault="00A43D0A" w:rsidP="002666C6">
      <w:pPr>
        <w:spacing w:after="0" w:line="240" w:lineRule="auto"/>
        <w:jc w:val="both"/>
        <w:rPr>
          <w:rFonts w:cs="Times New Roman"/>
          <w:lang w:val="sr-Latn-CS"/>
        </w:rPr>
      </w:pPr>
    </w:p>
    <w:p w:rsidR="00A43D0A" w:rsidRPr="007C126F" w:rsidRDefault="00A43D0A" w:rsidP="002666C6">
      <w:pPr>
        <w:spacing w:after="0" w:line="240" w:lineRule="auto"/>
        <w:jc w:val="both"/>
        <w:rPr>
          <w:rFonts w:cs="Times New Roman"/>
          <w:lang w:val="sl-SI"/>
        </w:rPr>
      </w:pPr>
      <w:r w:rsidRPr="007C126F">
        <w:rPr>
          <w:b/>
          <w:bCs/>
          <w:lang w:val="sr-Latn-CS"/>
        </w:rPr>
        <w:t xml:space="preserve">Opšti cilj  programa: </w:t>
      </w:r>
      <w:r w:rsidR="00C201DC">
        <w:rPr>
          <w:lang w:val="sr-Latn-CS"/>
        </w:rPr>
        <w:t>u</w:t>
      </w:r>
      <w:r w:rsidRPr="007C126F">
        <w:rPr>
          <w:lang w:val="sr-Latn-CS"/>
        </w:rPr>
        <w:t xml:space="preserve">napređivanje </w:t>
      </w:r>
      <w:r w:rsidRPr="007C126F">
        <w:rPr>
          <w:lang w:val="sl-SI"/>
        </w:rPr>
        <w:t>znanja o značaju saradničkih oblika učenja u osnovnoj školi</w:t>
      </w:r>
    </w:p>
    <w:p w:rsidR="00A43D0A" w:rsidRPr="007C126F" w:rsidRDefault="00A43D0A" w:rsidP="002666C6">
      <w:pPr>
        <w:jc w:val="both"/>
        <w:rPr>
          <w:rFonts w:cs="Times New Roman"/>
          <w:b/>
          <w:bCs/>
          <w:lang w:val="sr-Latn-CS"/>
        </w:rPr>
      </w:pPr>
    </w:p>
    <w:p w:rsidR="00A43D0A" w:rsidRPr="007C126F" w:rsidRDefault="00A43D0A" w:rsidP="002666C6">
      <w:pPr>
        <w:jc w:val="both"/>
        <w:rPr>
          <w:b/>
          <w:bCs/>
          <w:lang w:val="sr-Latn-CS"/>
        </w:rPr>
      </w:pPr>
      <w:r w:rsidRPr="007C126F">
        <w:rPr>
          <w:b/>
          <w:bCs/>
          <w:lang w:val="sr-Latn-CS"/>
        </w:rPr>
        <w:t xml:space="preserve">Specifični ciljevi programa: </w:t>
      </w:r>
    </w:p>
    <w:p w:rsidR="00A43D0A" w:rsidRPr="007C126F" w:rsidRDefault="00A43D0A" w:rsidP="0070048F">
      <w:pPr>
        <w:numPr>
          <w:ilvl w:val="0"/>
          <w:numId w:val="192"/>
        </w:numPr>
        <w:rPr>
          <w:rFonts w:cs="Times New Roman"/>
          <w:lang w:val="sl-SI"/>
        </w:rPr>
      </w:pPr>
      <w:r w:rsidRPr="007C126F">
        <w:rPr>
          <w:lang w:val="sr-Latn-CS"/>
        </w:rPr>
        <w:t>Sticanjeznanjaoefektimasaradni</w:t>
      </w:r>
      <w:r w:rsidRPr="007C126F">
        <w:rPr>
          <w:lang w:val="sr-Cyrl-CS"/>
        </w:rPr>
        <w:t>č</w:t>
      </w:r>
      <w:r w:rsidRPr="007C126F">
        <w:rPr>
          <w:lang w:val="sr-Latn-CS"/>
        </w:rPr>
        <w:t>kogu</w:t>
      </w:r>
      <w:r w:rsidRPr="007C126F">
        <w:rPr>
          <w:lang w:val="sr-Cyrl-CS"/>
        </w:rPr>
        <w:t>č</w:t>
      </w:r>
      <w:r w:rsidRPr="007C126F">
        <w:rPr>
          <w:lang w:val="sr-Latn-CS"/>
        </w:rPr>
        <w:t>enja</w:t>
      </w:r>
      <w:r w:rsidRPr="007C126F">
        <w:rPr>
          <w:lang w:val="sl-SI"/>
        </w:rPr>
        <w:t>za</w:t>
      </w:r>
      <w:r w:rsidRPr="007C126F">
        <w:rPr>
          <w:lang w:val="sr-Latn-CS"/>
        </w:rPr>
        <w:t>akademskevje</w:t>
      </w:r>
      <w:r w:rsidRPr="007C126F">
        <w:rPr>
          <w:lang w:val="sr-Cyrl-CS"/>
        </w:rPr>
        <w:t>š</w:t>
      </w:r>
      <w:r w:rsidRPr="007C126F">
        <w:rPr>
          <w:lang w:val="sr-Latn-CS"/>
        </w:rPr>
        <w:t>tine</w:t>
      </w:r>
      <w:r w:rsidRPr="007C126F">
        <w:rPr>
          <w:lang w:val="sr-Cyrl-CS"/>
        </w:rPr>
        <w:t xml:space="preserve"> (</w:t>
      </w:r>
      <w:r w:rsidRPr="007C126F">
        <w:rPr>
          <w:lang w:val="sr-Latn-CS"/>
        </w:rPr>
        <w:t>kvalitetikvantitetznanjapra</w:t>
      </w:r>
      <w:r w:rsidRPr="007C126F">
        <w:rPr>
          <w:lang w:val="sr-Cyrl-CS"/>
        </w:rPr>
        <w:t>ć</w:t>
      </w:r>
      <w:r w:rsidRPr="007C126F">
        <w:rPr>
          <w:lang w:val="sr-Latn-CS"/>
        </w:rPr>
        <w:t>enstalnomreorganizacijomste</w:t>
      </w:r>
      <w:r w:rsidRPr="007C126F">
        <w:rPr>
          <w:lang w:val="sr-Cyrl-CS"/>
        </w:rPr>
        <w:t>č</w:t>
      </w:r>
      <w:r w:rsidRPr="007C126F">
        <w:rPr>
          <w:lang w:val="sr-Latn-CS"/>
        </w:rPr>
        <w:t>enihznanjaikoncepata</w:t>
      </w:r>
      <w:r w:rsidRPr="007C126F">
        <w:rPr>
          <w:lang w:val="sl-SI"/>
        </w:rPr>
        <w:t>,</w:t>
      </w:r>
      <w:r w:rsidRPr="007C126F">
        <w:rPr>
          <w:lang w:val="sr-Latn-CS"/>
        </w:rPr>
        <w:t>divergentnomi</w:t>
      </w:r>
      <w:r w:rsidRPr="007C126F">
        <w:rPr>
          <w:lang w:val="sr-Cyrl-CS"/>
        </w:rPr>
        <w:t>š</w:t>
      </w:r>
      <w:r w:rsidRPr="007C126F">
        <w:rPr>
          <w:lang w:val="sr-Latn-CS"/>
        </w:rPr>
        <w:t>ljenje</w:t>
      </w:r>
      <w:r w:rsidRPr="007C126F">
        <w:rPr>
          <w:lang w:val="sr-Cyrl-CS"/>
        </w:rPr>
        <w:t xml:space="preserve">, </w:t>
      </w:r>
      <w:r w:rsidRPr="007C126F">
        <w:rPr>
          <w:lang w:val="sr-Latn-CS"/>
        </w:rPr>
        <w:t>rje</w:t>
      </w:r>
      <w:r w:rsidRPr="007C126F">
        <w:rPr>
          <w:lang w:val="sr-Cyrl-CS"/>
        </w:rPr>
        <w:t>š</w:t>
      </w:r>
      <w:r w:rsidRPr="007C126F">
        <w:rPr>
          <w:lang w:val="sr-Latn-CS"/>
        </w:rPr>
        <w:t>avanjeproblema</w:t>
      </w:r>
      <w:r w:rsidRPr="007C126F">
        <w:rPr>
          <w:lang w:val="sr-Cyrl-CS"/>
        </w:rPr>
        <w:t>)</w:t>
      </w:r>
      <w:r w:rsidRPr="007C126F">
        <w:rPr>
          <w:lang w:val="sl-SI"/>
        </w:rPr>
        <w:t>;</w:t>
      </w:r>
    </w:p>
    <w:p w:rsidR="00A43D0A" w:rsidRPr="007C126F" w:rsidRDefault="00A43D0A" w:rsidP="002666C6">
      <w:pPr>
        <w:numPr>
          <w:ilvl w:val="0"/>
          <w:numId w:val="192"/>
        </w:numPr>
        <w:jc w:val="both"/>
        <w:rPr>
          <w:rFonts w:cs="Times New Roman"/>
          <w:lang w:val="sl-SI"/>
        </w:rPr>
      </w:pPr>
      <w:r w:rsidRPr="007C126F">
        <w:rPr>
          <w:lang w:val="sl-SI"/>
        </w:rPr>
        <w:t>Razvijanje kompetencija za podsticanje socijalnih vještina (socijalne interakcije, osjećaj pripadnosti grupi,razvoj empatičnosti, razvoj sposobnosti rješavanja konflikata, razumjevanje stavova drugih, prihvatanje društvenih vrijednosti, razvoj kulturnih kompetencija);</w:t>
      </w:r>
    </w:p>
    <w:p w:rsidR="00A43D0A" w:rsidRPr="007C126F" w:rsidRDefault="00A43D0A" w:rsidP="002666C6">
      <w:pPr>
        <w:numPr>
          <w:ilvl w:val="0"/>
          <w:numId w:val="192"/>
        </w:numPr>
        <w:jc w:val="both"/>
        <w:rPr>
          <w:lang w:val="sl-SI"/>
        </w:rPr>
      </w:pPr>
      <w:r w:rsidRPr="007C126F">
        <w:rPr>
          <w:lang w:val="sl-SI"/>
        </w:rPr>
        <w:lastRenderedPageBreak/>
        <w:t>Razvijanje vještina za organizovanje saradničkog učenja (organizacioni oblici rada, interaktivne metode, komunikacija učenika u saradničkom učenju, podjela uloga u timu, načini procjenjivanja, fizički ambijent u učionici).</w:t>
      </w:r>
    </w:p>
    <w:p w:rsidR="00A43D0A" w:rsidRPr="007C126F" w:rsidRDefault="00A43D0A" w:rsidP="002666C6">
      <w:pPr>
        <w:spacing w:after="0" w:line="240" w:lineRule="auto"/>
        <w:jc w:val="both"/>
        <w:rPr>
          <w:rFonts w:cs="Times New Roman"/>
          <w:b/>
          <w:bCs/>
          <w:lang w:val="sr-Latn-CS"/>
        </w:rPr>
      </w:pPr>
    </w:p>
    <w:p w:rsidR="00A43D0A" w:rsidRPr="007C126F" w:rsidRDefault="00A43D0A" w:rsidP="002666C6">
      <w:pPr>
        <w:spacing w:after="0" w:line="240" w:lineRule="auto"/>
        <w:jc w:val="both"/>
        <w:rPr>
          <w:b/>
          <w:bCs/>
          <w:lang w:val="sr-Latn-CS"/>
        </w:rPr>
      </w:pPr>
      <w:r w:rsidRPr="007C126F">
        <w:rPr>
          <w:b/>
          <w:bCs/>
          <w:lang w:val="sr-Latn-CS"/>
        </w:rPr>
        <w:t xml:space="preserve">Ciljna grupa: </w:t>
      </w:r>
    </w:p>
    <w:p w:rsidR="00A43D0A" w:rsidRPr="007C126F" w:rsidRDefault="00A43D0A" w:rsidP="002666C6">
      <w:pPr>
        <w:spacing w:after="0" w:line="240" w:lineRule="auto"/>
        <w:jc w:val="both"/>
        <w:rPr>
          <w:rFonts w:cs="Times New Roman"/>
          <w:lang w:val="sr-Latn-CS"/>
        </w:rPr>
      </w:pPr>
    </w:p>
    <w:p w:rsidR="00A43D0A" w:rsidRPr="007C126F" w:rsidRDefault="00A43D0A" w:rsidP="002666C6">
      <w:pPr>
        <w:numPr>
          <w:ilvl w:val="0"/>
          <w:numId w:val="186"/>
        </w:numPr>
        <w:jc w:val="both"/>
        <w:rPr>
          <w:lang w:val="pl-PL"/>
        </w:rPr>
      </w:pPr>
      <w:r w:rsidRPr="007C126F">
        <w:rPr>
          <w:lang w:val="pl-PL"/>
        </w:rPr>
        <w:t>Nastavnici osnovnih i srednjih škola;</w:t>
      </w:r>
    </w:p>
    <w:p w:rsidR="00A43D0A" w:rsidRPr="007C126F" w:rsidRDefault="00A43D0A" w:rsidP="002666C6">
      <w:pPr>
        <w:numPr>
          <w:ilvl w:val="0"/>
          <w:numId w:val="186"/>
        </w:numPr>
        <w:jc w:val="both"/>
      </w:pPr>
      <w:r w:rsidRPr="007C126F">
        <w:t>Pedagoško-psihološka služba škole;</w:t>
      </w:r>
    </w:p>
    <w:p w:rsidR="00A43D0A" w:rsidRPr="007C126F" w:rsidRDefault="00A43D0A" w:rsidP="002666C6">
      <w:pPr>
        <w:numPr>
          <w:ilvl w:val="0"/>
          <w:numId w:val="186"/>
        </w:numPr>
        <w:jc w:val="both"/>
        <w:rPr>
          <w:rFonts w:cs="Times New Roman"/>
        </w:rPr>
      </w:pPr>
      <w:r w:rsidRPr="007C126F">
        <w:t>Uprava škole</w:t>
      </w:r>
    </w:p>
    <w:p w:rsidR="00A43D0A" w:rsidRPr="007C126F" w:rsidRDefault="00A43D0A" w:rsidP="002666C6">
      <w:pPr>
        <w:spacing w:after="0" w:line="240" w:lineRule="auto"/>
        <w:jc w:val="both"/>
        <w:rPr>
          <w:rFonts w:cs="Times New Roman"/>
          <w:b/>
          <w:bCs/>
          <w:lang w:val="sr-Latn-CS"/>
        </w:rPr>
      </w:pPr>
    </w:p>
    <w:p w:rsidR="00A43D0A" w:rsidRPr="007C126F" w:rsidRDefault="00A43D0A" w:rsidP="002666C6">
      <w:pPr>
        <w:spacing w:after="0" w:line="240" w:lineRule="auto"/>
        <w:jc w:val="both"/>
        <w:rPr>
          <w:rFonts w:cs="Times New Roman"/>
          <w:lang w:val="sr-Latn-CS"/>
        </w:rPr>
      </w:pPr>
      <w:r w:rsidRPr="007C126F">
        <w:rPr>
          <w:b/>
          <w:bCs/>
          <w:lang w:val="sr-Latn-CS"/>
        </w:rPr>
        <w:t xml:space="preserve">Metode i tehnike rada: </w:t>
      </w:r>
      <w:r w:rsidR="0070048F">
        <w:rPr>
          <w:lang w:val="pl-PL"/>
        </w:rPr>
        <w:t>d</w:t>
      </w:r>
      <w:r w:rsidRPr="007C126F">
        <w:rPr>
          <w:lang w:val="pl-PL"/>
        </w:rPr>
        <w:t>emonstracija, rad u malim grupam</w:t>
      </w:r>
      <w:r w:rsidR="0070048F">
        <w:rPr>
          <w:lang w:val="pl-PL"/>
        </w:rPr>
        <w:t>a, radionica, diskusija, debata</w:t>
      </w:r>
    </w:p>
    <w:p w:rsidR="00A43D0A" w:rsidRPr="007C126F" w:rsidRDefault="00A43D0A" w:rsidP="002666C6">
      <w:pPr>
        <w:spacing w:after="0" w:line="240" w:lineRule="auto"/>
        <w:jc w:val="both"/>
        <w:rPr>
          <w:rFonts w:cs="Times New Roman"/>
          <w:b/>
          <w:bCs/>
          <w:lang w:val="sr-Latn-CS"/>
        </w:rPr>
      </w:pPr>
    </w:p>
    <w:p w:rsidR="00A43D0A" w:rsidRPr="007C126F" w:rsidRDefault="00A43D0A" w:rsidP="002666C6">
      <w:pPr>
        <w:spacing w:after="0" w:line="240" w:lineRule="auto"/>
        <w:jc w:val="both"/>
        <w:rPr>
          <w:b/>
          <w:bCs/>
          <w:lang w:val="sr-Latn-CS"/>
        </w:rPr>
      </w:pPr>
      <w:r w:rsidRPr="007C126F">
        <w:rPr>
          <w:b/>
          <w:bCs/>
          <w:lang w:val="sr-Latn-CS"/>
        </w:rPr>
        <w:t>Teme:</w:t>
      </w:r>
      <w:r w:rsidRPr="007C126F">
        <w:rPr>
          <w:b/>
          <w:bCs/>
          <w:lang w:val="sr-Latn-CS"/>
        </w:rPr>
        <w:tab/>
      </w:r>
    </w:p>
    <w:p w:rsidR="00A43D0A" w:rsidRPr="007C126F" w:rsidRDefault="00A43D0A" w:rsidP="002666C6">
      <w:pPr>
        <w:jc w:val="both"/>
        <w:rPr>
          <w:lang w:val="sr-Latn-CS"/>
        </w:rPr>
      </w:pPr>
      <w:r w:rsidRPr="0070048F">
        <w:rPr>
          <w:bCs/>
          <w:lang w:val="sr-Latn-CS"/>
        </w:rPr>
        <w:t>1.</w:t>
      </w:r>
      <w:r w:rsidRPr="007C126F">
        <w:rPr>
          <w:lang w:val="sr-Latn-CS"/>
        </w:rPr>
        <w:t>Pristupi učenju (takmičarsko, individualističko, saradničko)</w:t>
      </w:r>
    </w:p>
    <w:p w:rsidR="00A43D0A" w:rsidRPr="007C126F" w:rsidRDefault="00A43D0A" w:rsidP="002666C6">
      <w:pPr>
        <w:jc w:val="both"/>
        <w:rPr>
          <w:rFonts w:cs="Times New Roman"/>
          <w:lang w:val="sr-Latn-CS"/>
        </w:rPr>
      </w:pPr>
      <w:r w:rsidRPr="0070048F">
        <w:rPr>
          <w:bCs/>
          <w:lang w:val="sr-Latn-CS"/>
        </w:rPr>
        <w:t>2.</w:t>
      </w:r>
      <w:r w:rsidRPr="007C126F">
        <w:rPr>
          <w:lang w:val="sr-Latn-CS"/>
        </w:rPr>
        <w:t xml:space="preserve"> Odlike i organizacioni oblici saradničkog učenja</w:t>
      </w:r>
    </w:p>
    <w:p w:rsidR="00A43D0A" w:rsidRPr="007C126F" w:rsidRDefault="00A43D0A" w:rsidP="002666C6">
      <w:pPr>
        <w:jc w:val="both"/>
        <w:rPr>
          <w:lang w:val="pl-PL"/>
        </w:rPr>
      </w:pPr>
      <w:r w:rsidRPr="0070048F">
        <w:rPr>
          <w:bCs/>
          <w:lang w:val="pl-PL"/>
        </w:rPr>
        <w:t>3.</w:t>
      </w:r>
      <w:r w:rsidRPr="007C126F">
        <w:rPr>
          <w:lang w:val="pl-PL"/>
        </w:rPr>
        <w:t xml:space="preserve"> Strategije saradničkog učenja</w:t>
      </w:r>
    </w:p>
    <w:p w:rsidR="00A43D0A" w:rsidRPr="007C126F" w:rsidRDefault="00A43D0A" w:rsidP="002666C6">
      <w:pPr>
        <w:jc w:val="both"/>
        <w:rPr>
          <w:rFonts w:cs="Times New Roman"/>
          <w:lang w:val="pl-PL"/>
        </w:rPr>
      </w:pPr>
      <w:r w:rsidRPr="0070048F">
        <w:rPr>
          <w:bCs/>
          <w:lang w:val="pl-PL"/>
        </w:rPr>
        <w:t>4.</w:t>
      </w:r>
      <w:r w:rsidRPr="007C126F">
        <w:rPr>
          <w:lang w:val="pl-PL"/>
        </w:rPr>
        <w:t xml:space="preserve"> Integrisano učenje i saradnja</w:t>
      </w:r>
    </w:p>
    <w:p w:rsidR="00A43D0A" w:rsidRPr="007C126F" w:rsidRDefault="00A43D0A" w:rsidP="002666C6">
      <w:pPr>
        <w:spacing w:after="0" w:line="240" w:lineRule="auto"/>
        <w:jc w:val="both"/>
        <w:rPr>
          <w:rFonts w:cs="Times New Roman"/>
          <w:b/>
          <w:bCs/>
          <w:lang w:val="sr-Latn-CS"/>
        </w:rPr>
      </w:pPr>
    </w:p>
    <w:p w:rsidR="00A43D0A" w:rsidRPr="007C126F" w:rsidRDefault="00A43D0A" w:rsidP="002666C6">
      <w:pPr>
        <w:jc w:val="both"/>
        <w:rPr>
          <w:rFonts w:cs="Times New Roman"/>
          <w:b/>
          <w:bCs/>
          <w:lang w:val="sr-Latn-CS"/>
        </w:rPr>
      </w:pPr>
      <w:r w:rsidRPr="007C126F">
        <w:rPr>
          <w:b/>
          <w:bCs/>
          <w:lang w:val="sr-Latn-CS"/>
        </w:rPr>
        <w:t xml:space="preserve">Trajanje programa (broj dana i broj sati efektivnog rada): </w:t>
      </w:r>
      <w:r w:rsidRPr="007C126F">
        <w:rPr>
          <w:lang w:val="pl-PL"/>
        </w:rPr>
        <w:t>8 sati efektivnog rada</w:t>
      </w:r>
      <w:r w:rsidR="0070048F">
        <w:rPr>
          <w:lang w:val="pl-PL"/>
        </w:rPr>
        <w:t>,</w:t>
      </w:r>
      <w:r w:rsidRPr="007C126F">
        <w:rPr>
          <w:lang w:val="pl-PL"/>
        </w:rPr>
        <w:t xml:space="preserve"> 1 dan</w:t>
      </w:r>
    </w:p>
    <w:p w:rsidR="00A43D0A" w:rsidRPr="007C126F" w:rsidRDefault="00A43D0A" w:rsidP="002666C6">
      <w:pPr>
        <w:spacing w:after="0" w:line="240" w:lineRule="auto"/>
        <w:jc w:val="both"/>
        <w:rPr>
          <w:rFonts w:cs="Times New Roman"/>
          <w:b/>
          <w:bCs/>
          <w:lang w:val="sr-Latn-CS"/>
        </w:rPr>
      </w:pPr>
    </w:p>
    <w:p w:rsidR="00A43D0A" w:rsidRPr="0070048F" w:rsidRDefault="00A43D0A" w:rsidP="0070048F">
      <w:pPr>
        <w:jc w:val="both"/>
        <w:rPr>
          <w:lang w:val="pl-PL"/>
        </w:rPr>
      </w:pPr>
      <w:r w:rsidRPr="007C126F">
        <w:rPr>
          <w:b/>
          <w:bCs/>
          <w:lang w:val="sr-Latn-CS"/>
        </w:rPr>
        <w:t xml:space="preserve">Broj učesnika u grupi:  </w:t>
      </w:r>
      <w:r w:rsidR="0070048F">
        <w:rPr>
          <w:lang w:val="pl-PL"/>
        </w:rPr>
        <w:t>minimalni broj učesnika - 20; maksimalni - 40</w:t>
      </w:r>
    </w:p>
    <w:p w:rsidR="00A43D0A" w:rsidRPr="007C126F" w:rsidRDefault="00A43D0A" w:rsidP="002666C6">
      <w:pPr>
        <w:jc w:val="both"/>
        <w:rPr>
          <w:rFonts w:cs="Times New Roman"/>
          <w:b/>
          <w:bCs/>
          <w:lang w:val="sr-Latn-CS"/>
        </w:rPr>
      </w:pPr>
    </w:p>
    <w:p w:rsidR="00A43D0A" w:rsidRPr="007C126F" w:rsidRDefault="00A43D0A" w:rsidP="002666C6">
      <w:pPr>
        <w:jc w:val="both"/>
        <w:rPr>
          <w:rFonts w:cs="Times New Roman"/>
          <w:lang w:val="pl-PL"/>
        </w:rPr>
      </w:pPr>
      <w:r w:rsidRPr="007C126F">
        <w:rPr>
          <w:b/>
          <w:bCs/>
          <w:lang w:val="sr-Latn-CS"/>
        </w:rPr>
        <w:t xml:space="preserve">Cijena po učesniku dnevno  i šta ona uključuje: </w:t>
      </w:r>
      <w:r w:rsidRPr="007C126F">
        <w:rPr>
          <w:lang w:val="pl-PL"/>
        </w:rPr>
        <w:t xml:space="preserve">20 € po učesniku (dnevno); </w:t>
      </w:r>
    </w:p>
    <w:p w:rsidR="00A43D0A" w:rsidRPr="007C126F" w:rsidRDefault="00A43D0A" w:rsidP="002666C6">
      <w:pPr>
        <w:jc w:val="both"/>
        <w:rPr>
          <w:lang w:val="en-US"/>
        </w:rPr>
      </w:pPr>
      <w:r w:rsidRPr="007C126F">
        <w:rPr>
          <w:lang w:val="en-US"/>
        </w:rPr>
        <w:t>Uključuje:</w:t>
      </w:r>
    </w:p>
    <w:p w:rsidR="00A43D0A" w:rsidRPr="007C126F" w:rsidRDefault="00A43D0A" w:rsidP="002666C6">
      <w:pPr>
        <w:numPr>
          <w:ilvl w:val="1"/>
          <w:numId w:val="164"/>
        </w:numPr>
        <w:jc w:val="both"/>
        <w:rPr>
          <w:rFonts w:cs="Times New Roman"/>
          <w:lang w:val="en-US"/>
        </w:rPr>
      </w:pPr>
      <w:r w:rsidRPr="007C126F">
        <w:rPr>
          <w:lang w:val="en-US"/>
        </w:rPr>
        <w:t>Jednodnevni seminar</w:t>
      </w:r>
    </w:p>
    <w:p w:rsidR="00A43D0A" w:rsidRPr="007C126F" w:rsidRDefault="00A43D0A" w:rsidP="002666C6">
      <w:pPr>
        <w:numPr>
          <w:ilvl w:val="1"/>
          <w:numId w:val="164"/>
        </w:numPr>
        <w:jc w:val="both"/>
        <w:rPr>
          <w:rFonts w:cs="Times New Roman"/>
          <w:lang w:val="en-US"/>
        </w:rPr>
      </w:pPr>
      <w:r w:rsidRPr="007C126F">
        <w:rPr>
          <w:lang w:val="en-US"/>
        </w:rPr>
        <w:t>Konsultacije sa trenerima po potrebi</w:t>
      </w:r>
    </w:p>
    <w:p w:rsidR="00A43D0A" w:rsidRPr="007C126F" w:rsidRDefault="00A43D0A" w:rsidP="002666C6">
      <w:pPr>
        <w:numPr>
          <w:ilvl w:val="1"/>
          <w:numId w:val="164"/>
        </w:numPr>
        <w:jc w:val="both"/>
        <w:rPr>
          <w:lang w:val="pl-PL"/>
        </w:rPr>
      </w:pPr>
      <w:r w:rsidRPr="007C126F">
        <w:rPr>
          <w:lang w:val="pl-PL"/>
        </w:rPr>
        <w:t xml:space="preserve">Neophodne materijale za rad tokom seminara     </w:t>
      </w:r>
    </w:p>
    <w:p w:rsidR="00A43D0A" w:rsidRPr="007C126F" w:rsidRDefault="00A43D0A" w:rsidP="002666C6">
      <w:pPr>
        <w:numPr>
          <w:ilvl w:val="1"/>
          <w:numId w:val="164"/>
        </w:numPr>
        <w:jc w:val="both"/>
        <w:rPr>
          <w:lang w:val="pl-PL"/>
        </w:rPr>
      </w:pPr>
      <w:r w:rsidRPr="007C126F">
        <w:rPr>
          <w:lang w:val="pl-PL"/>
        </w:rPr>
        <w:t>Materijale neophodne nastavnicima za njihov   samostalni rad</w:t>
      </w:r>
    </w:p>
    <w:p w:rsidR="00A43D0A" w:rsidRPr="007C126F" w:rsidRDefault="00A43D0A" w:rsidP="002666C6">
      <w:pPr>
        <w:numPr>
          <w:ilvl w:val="1"/>
          <w:numId w:val="164"/>
        </w:numPr>
        <w:jc w:val="both"/>
        <w:rPr>
          <w:rFonts w:cs="Times New Roman"/>
          <w:lang w:val="pl-PL"/>
        </w:rPr>
      </w:pPr>
      <w:r w:rsidRPr="007C126F">
        <w:rPr>
          <w:lang w:val="pl-PL"/>
        </w:rPr>
        <w:t>Sertifikate o učešću u programu.</w:t>
      </w:r>
    </w:p>
    <w:p w:rsidR="00403AEB" w:rsidRPr="007C126F" w:rsidRDefault="00403AEB" w:rsidP="002666C6">
      <w:pPr>
        <w:spacing w:after="0" w:line="240" w:lineRule="auto"/>
        <w:jc w:val="both"/>
        <w:rPr>
          <w:rFonts w:cs="Times New Roman"/>
          <w:lang w:val="sr-Latn-CS"/>
        </w:rPr>
      </w:pPr>
    </w:p>
    <w:p w:rsidR="00403AEB" w:rsidRPr="007C126F" w:rsidRDefault="00403AEB" w:rsidP="002666C6">
      <w:pPr>
        <w:spacing w:after="0" w:line="240" w:lineRule="auto"/>
        <w:jc w:val="both"/>
        <w:rPr>
          <w:rFonts w:cs="Times New Roman"/>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7D7302" w:rsidRPr="007C126F" w:rsidTr="007D7302">
        <w:tc>
          <w:tcPr>
            <w:tcW w:w="9180" w:type="dxa"/>
            <w:shd w:val="clear" w:color="auto" w:fill="E0E0E0"/>
          </w:tcPr>
          <w:p w:rsidR="007D7302" w:rsidRPr="007C126F" w:rsidRDefault="008276E8" w:rsidP="002666C6">
            <w:pPr>
              <w:pStyle w:val="Heading1"/>
              <w:spacing w:before="0" w:after="0" w:line="240" w:lineRule="auto"/>
              <w:ind w:left="540"/>
              <w:jc w:val="both"/>
              <w:rPr>
                <w:rFonts w:ascii="Verdana" w:eastAsia="SimSun" w:hAnsi="Verdana"/>
                <w:sz w:val="22"/>
                <w:szCs w:val="22"/>
                <w:lang w:val="sl-SI"/>
              </w:rPr>
            </w:pPr>
            <w:r>
              <w:rPr>
                <w:rFonts w:ascii="Verdana" w:eastAsia="SimSun" w:hAnsi="Verdana"/>
                <w:sz w:val="22"/>
                <w:szCs w:val="22"/>
                <w:lang w:val="sl-SI"/>
              </w:rPr>
              <w:t>227</w:t>
            </w:r>
            <w:r w:rsidR="007D7302" w:rsidRPr="007C126F">
              <w:rPr>
                <w:rFonts w:ascii="Verdana" w:eastAsia="SimSun" w:hAnsi="Verdana"/>
                <w:sz w:val="22"/>
                <w:szCs w:val="22"/>
                <w:lang w:val="sl-SI"/>
              </w:rPr>
              <w:t>. Savjetodavni rad – osnova dobrog vaspitanja i obrazovanja</w:t>
            </w:r>
          </w:p>
        </w:tc>
      </w:tr>
    </w:tbl>
    <w:p w:rsidR="007D7302" w:rsidRPr="007C126F" w:rsidRDefault="007D7302" w:rsidP="002666C6">
      <w:pPr>
        <w:spacing w:after="0" w:line="240" w:lineRule="auto"/>
        <w:jc w:val="both"/>
        <w:rPr>
          <w:rFonts w:cs="Arial"/>
          <w:lang w:val="sr-Latn-CS"/>
        </w:rPr>
      </w:pPr>
    </w:p>
    <w:p w:rsidR="007D7302" w:rsidRPr="007C126F" w:rsidRDefault="007D7302" w:rsidP="002666C6">
      <w:pPr>
        <w:jc w:val="both"/>
        <w:rPr>
          <w:rFonts w:cs="Tahoma"/>
        </w:rPr>
      </w:pPr>
      <w:r w:rsidRPr="007C126F">
        <w:rPr>
          <w:b/>
        </w:rPr>
        <w:t>Autori:</w:t>
      </w:r>
      <w:r w:rsidRPr="007C126F">
        <w:rPr>
          <w:rFonts w:cs="Tahoma"/>
        </w:rPr>
        <w:t>Jasmina Momčilović, Milena Veljković, Brankica Mihajlović Ilić, mr Miodrag Nedeljeković, Iva Koprena i Zoran Milojević</w:t>
      </w:r>
    </w:p>
    <w:p w:rsidR="007D7302" w:rsidRPr="007C126F" w:rsidRDefault="00BD4A7C" w:rsidP="002666C6">
      <w:pPr>
        <w:jc w:val="both"/>
        <w:rPr>
          <w:rFonts w:cs="Tahoma"/>
        </w:rPr>
      </w:pPr>
      <w:r w:rsidRPr="007C126F">
        <w:rPr>
          <w:rFonts w:cs="Tahoma"/>
          <w:b/>
        </w:rPr>
        <w:t xml:space="preserve">Naziv institucije/organizacije koja podržava program: </w:t>
      </w:r>
      <w:r w:rsidRPr="007C126F">
        <w:rPr>
          <w:rFonts w:cs="Tahoma"/>
        </w:rPr>
        <w:t>Obrazovno kreativni centar, Bor</w:t>
      </w:r>
    </w:p>
    <w:p w:rsidR="007D7302" w:rsidRPr="007C126F" w:rsidRDefault="007D7302" w:rsidP="002666C6">
      <w:pPr>
        <w:spacing w:after="0" w:line="240" w:lineRule="auto"/>
        <w:jc w:val="both"/>
        <w:rPr>
          <w:rFonts w:cs="Arial"/>
        </w:rPr>
      </w:pPr>
      <w:r w:rsidRPr="007C126F">
        <w:rPr>
          <w:b/>
        </w:rPr>
        <w:t xml:space="preserve">Odgovorna osoba (koordinator): </w:t>
      </w:r>
      <w:r w:rsidR="00BD4A7C" w:rsidRPr="007C126F">
        <w:t>mr sci</w:t>
      </w:r>
      <w:r w:rsidRPr="007C126F">
        <w:rPr>
          <w:rFonts w:cs="Tahoma"/>
        </w:rPr>
        <w:t>Jelena Perunović-Samardžić</w:t>
      </w:r>
    </w:p>
    <w:p w:rsidR="007D7302" w:rsidRPr="007C126F" w:rsidRDefault="007D7302" w:rsidP="002666C6">
      <w:pPr>
        <w:spacing w:after="0" w:line="240" w:lineRule="auto"/>
        <w:jc w:val="both"/>
        <w:rPr>
          <w:rFonts w:cs="Arial"/>
        </w:rPr>
      </w:pPr>
      <w:r w:rsidRPr="007C126F">
        <w:rPr>
          <w:b/>
        </w:rPr>
        <w:t xml:space="preserve">Adresa: </w:t>
      </w:r>
      <w:r w:rsidRPr="007C126F">
        <w:rPr>
          <w:rFonts w:cs="Tahoma"/>
        </w:rPr>
        <w:t>Podgorička 64, 85320 Tivat</w:t>
      </w:r>
    </w:p>
    <w:p w:rsidR="007D7302" w:rsidRPr="007C126F" w:rsidRDefault="007D7302" w:rsidP="002666C6">
      <w:pPr>
        <w:spacing w:after="0" w:line="240" w:lineRule="auto"/>
        <w:jc w:val="both"/>
        <w:rPr>
          <w:rFonts w:cs="Arial"/>
        </w:rPr>
      </w:pPr>
      <w:r w:rsidRPr="007C126F">
        <w:rPr>
          <w:b/>
        </w:rPr>
        <w:t>E-mail:</w:t>
      </w:r>
      <w:r w:rsidRPr="007C126F">
        <w:rPr>
          <w:rFonts w:cs="Tahoma"/>
        </w:rPr>
        <w:t>jelena_perunovic@yahoo.com</w:t>
      </w:r>
    </w:p>
    <w:p w:rsidR="007D7302" w:rsidRPr="007C126F" w:rsidRDefault="007D7302" w:rsidP="002666C6">
      <w:pPr>
        <w:spacing w:after="0" w:line="240" w:lineRule="auto"/>
        <w:jc w:val="both"/>
        <w:rPr>
          <w:rFonts w:cs="Arial"/>
        </w:rPr>
      </w:pPr>
      <w:r w:rsidRPr="007C126F">
        <w:rPr>
          <w:b/>
        </w:rPr>
        <w:lastRenderedPageBreak/>
        <w:t xml:space="preserve">Broj telefona: </w:t>
      </w:r>
      <w:r w:rsidRPr="007C126F">
        <w:rPr>
          <w:rFonts w:cs="Tahoma"/>
        </w:rPr>
        <w:t>067-566-044</w:t>
      </w:r>
    </w:p>
    <w:p w:rsidR="007D7302" w:rsidRPr="007C126F" w:rsidRDefault="007D7302" w:rsidP="002666C6">
      <w:pPr>
        <w:spacing w:after="0" w:line="240" w:lineRule="auto"/>
        <w:jc w:val="both"/>
        <w:rPr>
          <w:rFonts w:cs="Arial"/>
        </w:rPr>
      </w:pPr>
    </w:p>
    <w:p w:rsidR="007D7302" w:rsidRPr="007C126F" w:rsidRDefault="007D7302" w:rsidP="002666C6">
      <w:pPr>
        <w:spacing w:after="0" w:line="240" w:lineRule="auto"/>
        <w:jc w:val="both"/>
        <w:rPr>
          <w:rFonts w:cs="Tahoma"/>
        </w:rPr>
      </w:pPr>
      <w:r w:rsidRPr="007C126F">
        <w:rPr>
          <w:b/>
        </w:rPr>
        <w:t xml:space="preserve">Opšti cilj  programa: </w:t>
      </w:r>
      <w:r w:rsidRPr="007C126F">
        <w:rPr>
          <w:rFonts w:cs="Tahoma"/>
        </w:rPr>
        <w:t>jačanje kompetencija stručnih saradnika, nastavnika, vaspitača, direktora u okviru pedagoško – psihološko - sociološkog aspekta; osnaživanje ličnosti stručnih saradnika, nastavnika i vaspitača u uspostavljanjumeđuljudskih odnosa sa pojedincima i grupom.</w:t>
      </w:r>
    </w:p>
    <w:p w:rsidR="007D7302" w:rsidRPr="007C126F" w:rsidRDefault="007D7302" w:rsidP="002666C6">
      <w:pPr>
        <w:spacing w:after="0" w:line="240" w:lineRule="auto"/>
        <w:jc w:val="both"/>
        <w:rPr>
          <w:b/>
        </w:rPr>
      </w:pPr>
    </w:p>
    <w:p w:rsidR="007D7302" w:rsidRPr="007C126F" w:rsidRDefault="007D7302" w:rsidP="002666C6">
      <w:pPr>
        <w:spacing w:after="0" w:line="240" w:lineRule="auto"/>
        <w:jc w:val="both"/>
        <w:rPr>
          <w:rFonts w:cs="Tahoma"/>
        </w:rPr>
      </w:pPr>
      <w:r w:rsidRPr="007C126F">
        <w:rPr>
          <w:b/>
        </w:rPr>
        <w:t>Specifični ciljevi programa:</w:t>
      </w:r>
      <w:r w:rsidRPr="007C126F">
        <w:rPr>
          <w:rFonts w:cs="Tahoma"/>
        </w:rPr>
        <w:t>osposobljavanje polaznika u prevenciji, identifikaciji, vođenju i praćenju različitihvrsta pojava: poremećaju po</w:t>
      </w:r>
      <w:r w:rsidR="00BD4A7C" w:rsidRPr="007C126F">
        <w:rPr>
          <w:rFonts w:cs="Tahoma"/>
        </w:rPr>
        <w:t>našanja kod učenika, uspostavlja</w:t>
      </w:r>
      <w:r w:rsidRPr="007C126F">
        <w:rPr>
          <w:rFonts w:cs="Tahoma"/>
        </w:rPr>
        <w:t>nju radnih navika, pomoću prim</w:t>
      </w:r>
      <w:r w:rsidR="00BD4A7C" w:rsidRPr="007C126F">
        <w:rPr>
          <w:rFonts w:cs="Tahoma"/>
        </w:rPr>
        <w:t>jeni različitih,</w:t>
      </w:r>
      <w:r w:rsidRPr="007C126F">
        <w:rPr>
          <w:rFonts w:cs="Tahoma"/>
        </w:rPr>
        <w:t xml:space="preserve"> adekvatnih metoda učenja, školska akceleracija, zaostajanje u</w:t>
      </w:r>
      <w:r w:rsidR="00801EC9">
        <w:rPr>
          <w:rFonts w:cs="Tahoma"/>
        </w:rPr>
        <w:t>š</w:t>
      </w:r>
      <w:r w:rsidRPr="007C126F">
        <w:rPr>
          <w:rFonts w:cs="Tahoma"/>
        </w:rPr>
        <w:t>kolskom radu i učenju, inkluzivnom obrazovanju; jačanje profesionalnih vještina u oblasti savjetovanja sa roditeljima inastavnicima; usavršavanje metodike rada u oblasti savjetodavnog rada uz pomoć različitih tehnika i instrumenata rada; upućivanje i osposobljavanje ciljnih grupa u vođenju dokumentacije u oblasti savjetodavnog rada; upućivanje ciljnih grupa na različite pravce vaspitne terapije u procesu savjetodavnog rada usm</w:t>
      </w:r>
      <w:r w:rsidR="00BD4A7C" w:rsidRPr="007C126F">
        <w:rPr>
          <w:rFonts w:cs="Tahoma"/>
        </w:rPr>
        <w:t>j</w:t>
      </w:r>
      <w:r w:rsidRPr="007C126F">
        <w:rPr>
          <w:rFonts w:cs="Tahoma"/>
        </w:rPr>
        <w:t>erenih na razvoj i aktivnosti samog djeteta.</w:t>
      </w:r>
    </w:p>
    <w:p w:rsidR="007D7302" w:rsidRPr="007C126F" w:rsidRDefault="007D7302" w:rsidP="002666C6">
      <w:pPr>
        <w:spacing w:after="0" w:line="240" w:lineRule="auto"/>
        <w:jc w:val="both"/>
        <w:rPr>
          <w:rFonts w:cs="Tahoma"/>
        </w:rPr>
      </w:pPr>
    </w:p>
    <w:p w:rsidR="007D7302" w:rsidRPr="007C126F" w:rsidRDefault="007D7302" w:rsidP="002666C6">
      <w:pPr>
        <w:spacing w:after="0" w:line="240" w:lineRule="auto"/>
        <w:jc w:val="both"/>
        <w:rPr>
          <w:b/>
        </w:rPr>
      </w:pPr>
      <w:r w:rsidRPr="007C126F">
        <w:rPr>
          <w:b/>
        </w:rPr>
        <w:t xml:space="preserve">Ciljna grupa: </w:t>
      </w:r>
      <w:r w:rsidRPr="007C126F">
        <w:t>nastavnici u predškolskim ustanovama, osnovnim i srednjim školama, stručni saradnici, pomoćnici direktora i direktori.</w:t>
      </w:r>
    </w:p>
    <w:p w:rsidR="007D7302" w:rsidRPr="007C126F" w:rsidRDefault="007D7302" w:rsidP="002666C6">
      <w:pPr>
        <w:spacing w:after="0" w:line="240" w:lineRule="auto"/>
        <w:jc w:val="both"/>
        <w:rPr>
          <w:b/>
        </w:rPr>
      </w:pPr>
    </w:p>
    <w:p w:rsidR="007D7302" w:rsidRPr="007C126F" w:rsidRDefault="007D7302" w:rsidP="002666C6">
      <w:pPr>
        <w:spacing w:after="0" w:line="240" w:lineRule="auto"/>
        <w:jc w:val="both"/>
        <w:rPr>
          <w:lang w:val="hr-HR"/>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7D7302" w:rsidRPr="007C126F" w:rsidRDefault="007D7302" w:rsidP="002666C6">
      <w:pPr>
        <w:spacing w:after="0" w:line="240" w:lineRule="auto"/>
        <w:jc w:val="both"/>
        <w:rPr>
          <w:b/>
          <w:lang w:val="hr-HR"/>
        </w:rPr>
      </w:pPr>
    </w:p>
    <w:p w:rsidR="007D7302" w:rsidRPr="007C126F" w:rsidRDefault="007D7302" w:rsidP="002666C6">
      <w:pPr>
        <w:spacing w:after="0" w:line="240" w:lineRule="auto"/>
        <w:jc w:val="both"/>
        <w:rPr>
          <w:b/>
        </w:rPr>
      </w:pPr>
      <w:r w:rsidRPr="007C126F">
        <w:rPr>
          <w:b/>
        </w:rPr>
        <w:t>Teme:</w:t>
      </w:r>
      <w:r w:rsidRPr="007C126F">
        <w:rPr>
          <w:b/>
        </w:rPr>
        <w:tab/>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Zašto savjetovanje</w:t>
      </w:r>
      <w:r w:rsidR="00BD4A7C" w:rsidRPr="007C126F">
        <w:rPr>
          <w:rFonts w:ascii="Verdana" w:hAnsi="Verdana" w:cs="Tahoma"/>
        </w:rPr>
        <w:t>?</w:t>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Struktura, metode i tehnike savjetodavnog rada</w:t>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Savjetodavni rad sa učenicima, djecom</w:t>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Savjetodavni rad sa roditeljima/starateljima</w:t>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Savjetodavni rad sa nastavnicima,vaspitačima, direktorom, pedagoškim asistentom i pratiocem djeteta</w:t>
      </w:r>
    </w:p>
    <w:p w:rsidR="007D7302" w:rsidRPr="007C126F" w:rsidRDefault="007D7302" w:rsidP="002666C6">
      <w:pPr>
        <w:pStyle w:val="ListParagraph"/>
        <w:numPr>
          <w:ilvl w:val="0"/>
          <w:numId w:val="266"/>
        </w:numPr>
        <w:jc w:val="both"/>
        <w:rPr>
          <w:rFonts w:ascii="Verdana" w:hAnsi="Verdana" w:cs="Tahoma"/>
        </w:rPr>
      </w:pPr>
      <w:r w:rsidRPr="007C126F">
        <w:rPr>
          <w:rFonts w:ascii="Verdana" w:hAnsi="Verdana" w:cs="Tahoma"/>
        </w:rPr>
        <w:t>Završni rad</w:t>
      </w:r>
    </w:p>
    <w:p w:rsidR="007D7302" w:rsidRPr="007C126F" w:rsidRDefault="007D7302" w:rsidP="002666C6">
      <w:pPr>
        <w:spacing w:after="0" w:line="240" w:lineRule="auto"/>
        <w:jc w:val="both"/>
        <w:rPr>
          <w:rFonts w:cs="Arial"/>
        </w:rPr>
      </w:pPr>
      <w:r w:rsidRPr="007C126F">
        <w:rPr>
          <w:b/>
        </w:rPr>
        <w:t xml:space="preserve">Trajanje programa (broj dana i broj sati efektivnog rada): </w:t>
      </w:r>
      <w:r w:rsidRPr="007C126F">
        <w:t>seminar je otvoren 25 dana – 25 sati.</w:t>
      </w:r>
    </w:p>
    <w:p w:rsidR="007D7302" w:rsidRPr="007C126F" w:rsidRDefault="007D7302" w:rsidP="002666C6">
      <w:pPr>
        <w:spacing w:after="0" w:line="240" w:lineRule="auto"/>
        <w:jc w:val="both"/>
        <w:rPr>
          <w:b/>
        </w:rPr>
      </w:pPr>
    </w:p>
    <w:p w:rsidR="007D7302" w:rsidRPr="007C126F" w:rsidRDefault="007D7302" w:rsidP="002666C6">
      <w:pPr>
        <w:spacing w:after="0" w:line="240" w:lineRule="auto"/>
        <w:jc w:val="both"/>
        <w:rPr>
          <w:rFonts w:cs="Arial"/>
        </w:rPr>
      </w:pPr>
      <w:r w:rsidRPr="007C126F">
        <w:rPr>
          <w:b/>
        </w:rPr>
        <w:t xml:space="preserve">Broj učesnika u grupi: </w:t>
      </w:r>
      <w:r w:rsidR="00BD4A7C" w:rsidRPr="007C126F">
        <w:rPr>
          <w:rFonts w:cs="Tahoma"/>
        </w:rPr>
        <w:t>od 10</w:t>
      </w:r>
      <w:r w:rsidRPr="007C126F">
        <w:rPr>
          <w:rFonts w:cs="Tahoma"/>
        </w:rPr>
        <w:t xml:space="preserve"> do200 učesnika.</w:t>
      </w:r>
    </w:p>
    <w:p w:rsidR="007D7302" w:rsidRPr="007C126F" w:rsidRDefault="007D7302" w:rsidP="002666C6">
      <w:pPr>
        <w:spacing w:after="0" w:line="240" w:lineRule="auto"/>
        <w:jc w:val="both"/>
        <w:rPr>
          <w:rFonts w:cs="Arial"/>
        </w:rPr>
      </w:pPr>
    </w:p>
    <w:p w:rsidR="007D7302" w:rsidRPr="007C126F" w:rsidRDefault="007D7302" w:rsidP="002666C6">
      <w:pPr>
        <w:jc w:val="both"/>
        <w:rPr>
          <w:rFonts w:cs="Tahoma"/>
        </w:rPr>
      </w:pPr>
      <w:r w:rsidRPr="007C126F">
        <w:rPr>
          <w:rFonts w:cs="Arial"/>
          <w:b/>
          <w:bCs/>
        </w:rPr>
        <w:t xml:space="preserve">Cijena po učesniku dnevno i šta ona uključuje: </w:t>
      </w:r>
      <w:r w:rsidRPr="007C126F">
        <w:rPr>
          <w:rFonts w:cs="Tahoma"/>
        </w:rPr>
        <w:t>30</w:t>
      </w:r>
      <w:r w:rsidRPr="007C126F">
        <w:rPr>
          <w:lang w:val="pl-PL"/>
        </w:rPr>
        <w:t>€</w:t>
      </w:r>
      <w:r w:rsidRPr="007C126F">
        <w:rPr>
          <w:rFonts w:cs="Tahoma"/>
        </w:rPr>
        <w:t>po učesniku za cijeli program</w:t>
      </w:r>
      <w:r w:rsidRPr="007C126F">
        <w:rPr>
          <w:lang w:val="pl-PL"/>
        </w:rPr>
        <w:t xml:space="preserve"> (uračunati su </w:t>
      </w:r>
      <w:r w:rsidRPr="007C126F">
        <w:rPr>
          <w:rFonts w:cs="Tahoma"/>
        </w:rPr>
        <w:t>parametar za pristup sistemu za učenje, honorar za moderator</w:t>
      </w:r>
      <w:r w:rsidR="00BD4A7C" w:rsidRPr="007C126F">
        <w:rPr>
          <w:rFonts w:cs="Tahoma"/>
        </w:rPr>
        <w:t>e</w:t>
      </w:r>
      <w:r w:rsidRPr="007C126F">
        <w:rPr>
          <w:rFonts w:cs="Tahoma"/>
        </w:rPr>
        <w:t xml:space="preserve"> seminara i materi</w:t>
      </w:r>
      <w:r w:rsidR="00BD4A7C" w:rsidRPr="007C126F">
        <w:rPr>
          <w:rFonts w:cs="Tahoma"/>
        </w:rPr>
        <w:t>j</w:t>
      </w:r>
      <w:r w:rsidRPr="007C126F">
        <w:rPr>
          <w:rFonts w:cs="Tahoma"/>
        </w:rPr>
        <w:t>al za rad).</w:t>
      </w:r>
    </w:p>
    <w:p w:rsidR="007D7302" w:rsidRPr="007C126F" w:rsidRDefault="007D7302" w:rsidP="002666C6">
      <w:pPr>
        <w:jc w:val="both"/>
        <w:rPr>
          <w:rFonts w:cs="Arial"/>
        </w:rPr>
      </w:pPr>
    </w:p>
    <w:p w:rsidR="008B3905" w:rsidRPr="007C126F" w:rsidRDefault="008B3905" w:rsidP="002666C6">
      <w:pPr>
        <w:spacing w:after="0" w:line="240" w:lineRule="auto"/>
        <w:jc w:val="both"/>
        <w:rPr>
          <w:rFonts w:cs="Arial"/>
          <w:b/>
          <w:bCs/>
          <w:i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B3905" w:rsidRPr="007C126F" w:rsidTr="008B3905">
        <w:tc>
          <w:tcPr>
            <w:tcW w:w="9179" w:type="dxa"/>
            <w:shd w:val="clear" w:color="auto" w:fill="E0E0E0"/>
          </w:tcPr>
          <w:p w:rsidR="008B3905" w:rsidRPr="007C126F" w:rsidRDefault="008276E8" w:rsidP="002666C6">
            <w:pPr>
              <w:spacing w:after="0" w:line="240" w:lineRule="auto"/>
              <w:jc w:val="both"/>
              <w:rPr>
                <w:rFonts w:eastAsia="SimSun"/>
                <w:lang w:val="sr-Latn-CS"/>
              </w:rPr>
            </w:pPr>
            <w:r>
              <w:rPr>
                <w:rFonts w:eastAsia="SimSun"/>
                <w:b/>
                <w:lang w:val="sr-Latn-CS"/>
              </w:rPr>
              <w:t>228</w:t>
            </w:r>
            <w:r w:rsidR="008B3905" w:rsidRPr="007C126F">
              <w:rPr>
                <w:rFonts w:eastAsia="SimSun"/>
                <w:b/>
                <w:lang w:val="sr-Latn-CS"/>
              </w:rPr>
              <w:t xml:space="preserve">. Sistemski pristup u radu sa djecom  i adolescentima /kinjama sa emocionalnim problemima  - primjena u pedagoškoj praksi </w:t>
            </w:r>
          </w:p>
        </w:tc>
      </w:tr>
    </w:tbl>
    <w:p w:rsidR="008B3905" w:rsidRPr="007C126F" w:rsidRDefault="008B3905" w:rsidP="002666C6">
      <w:pPr>
        <w:spacing w:after="0" w:line="240" w:lineRule="auto"/>
        <w:jc w:val="both"/>
        <w:rPr>
          <w:rFonts w:cs="Arial"/>
          <w:b/>
          <w:bCs/>
          <w:iCs/>
          <w:lang w:val="sr-Latn-CS"/>
        </w:rPr>
      </w:pPr>
    </w:p>
    <w:p w:rsidR="008B3905" w:rsidRPr="007C126F" w:rsidRDefault="008B3905" w:rsidP="002666C6">
      <w:pPr>
        <w:spacing w:after="0" w:line="240" w:lineRule="auto"/>
        <w:jc w:val="both"/>
        <w:rPr>
          <w:rFonts w:cs="Arial"/>
          <w:lang w:val="sr-Latn-CS"/>
        </w:rPr>
      </w:pPr>
      <w:r w:rsidRPr="007C126F">
        <w:rPr>
          <w:b/>
          <w:lang w:val="sr-Latn-CS"/>
        </w:rPr>
        <w:lastRenderedPageBreak/>
        <w:t>Autori:</w:t>
      </w:r>
      <w:r w:rsidRPr="007C126F">
        <w:rPr>
          <w:rFonts w:cs="Tahoma"/>
        </w:rPr>
        <w:t>Marica Stijepović, Nataša Knežević, Marijana Ivančević, Aleksandra Mitrović, Valentina Miketić</w:t>
      </w:r>
    </w:p>
    <w:p w:rsidR="008B3905" w:rsidRPr="007C126F" w:rsidRDefault="008B3905"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it-IT"/>
        </w:rPr>
        <w:t>NVO Centar za porodično savjetovanje “Narativ”</w:t>
      </w:r>
    </w:p>
    <w:p w:rsidR="008B3905" w:rsidRPr="007C126F" w:rsidRDefault="008B3905" w:rsidP="002666C6">
      <w:pPr>
        <w:spacing w:after="0" w:line="240" w:lineRule="auto"/>
        <w:jc w:val="both"/>
        <w:rPr>
          <w:rFonts w:cs="Arial"/>
          <w:lang w:val="sr-Latn-CS"/>
        </w:rPr>
      </w:pPr>
      <w:r w:rsidRPr="007C126F">
        <w:rPr>
          <w:b/>
          <w:lang w:val="sr-Latn-CS"/>
        </w:rPr>
        <w:t>Odgovorna osoba (koordinator):</w:t>
      </w:r>
      <w:r w:rsidRPr="007C126F">
        <w:rPr>
          <w:rFonts w:cs="Tahoma"/>
        </w:rPr>
        <w:t>Marica Stijepović</w:t>
      </w:r>
    </w:p>
    <w:p w:rsidR="008B3905" w:rsidRPr="007C126F" w:rsidRDefault="008B3905" w:rsidP="002666C6">
      <w:pPr>
        <w:spacing w:after="0" w:line="240" w:lineRule="auto"/>
        <w:jc w:val="both"/>
        <w:rPr>
          <w:rFonts w:cs="Arial"/>
          <w:lang w:val="sr-Latn-CS"/>
        </w:rPr>
      </w:pPr>
      <w:r w:rsidRPr="007C126F">
        <w:rPr>
          <w:b/>
          <w:lang w:val="sr-Latn-CS"/>
        </w:rPr>
        <w:t xml:space="preserve">Adresa: </w:t>
      </w:r>
      <w:r w:rsidRPr="007C126F">
        <w:rPr>
          <w:rFonts w:cs="Tahoma"/>
        </w:rPr>
        <w:t>Kotorska 3a</w:t>
      </w:r>
    </w:p>
    <w:p w:rsidR="008B3905" w:rsidRPr="007C126F" w:rsidRDefault="008B3905" w:rsidP="002666C6">
      <w:pPr>
        <w:spacing w:after="0" w:line="240" w:lineRule="auto"/>
        <w:jc w:val="both"/>
        <w:rPr>
          <w:rFonts w:cs="Arial"/>
          <w:lang w:val="sr-Latn-CS"/>
        </w:rPr>
      </w:pPr>
      <w:r w:rsidRPr="007C126F">
        <w:rPr>
          <w:b/>
          <w:lang w:val="sr-Latn-CS"/>
        </w:rPr>
        <w:t>E-mail:</w:t>
      </w:r>
      <w:hyperlink r:id="rId102" w:history="1">
        <w:r w:rsidRPr="007C126F">
          <w:rPr>
            <w:rStyle w:val="Hyperlink"/>
            <w:rFonts w:cs="Tahoma"/>
            <w:color w:val="auto"/>
          </w:rPr>
          <w:t>nvonarativ@gmail.com</w:t>
        </w:r>
      </w:hyperlink>
    </w:p>
    <w:p w:rsidR="008B3905" w:rsidRPr="007C126F" w:rsidRDefault="008B3905" w:rsidP="002666C6">
      <w:pPr>
        <w:spacing w:after="0" w:line="240" w:lineRule="auto"/>
        <w:jc w:val="both"/>
        <w:rPr>
          <w:rFonts w:cs="Tahoma"/>
        </w:rPr>
      </w:pPr>
      <w:r w:rsidRPr="007C126F">
        <w:rPr>
          <w:b/>
          <w:lang w:val="sr-Latn-CS"/>
        </w:rPr>
        <w:t>Broj telefona:</w:t>
      </w:r>
      <w:r w:rsidRPr="007C126F">
        <w:rPr>
          <w:rFonts w:cs="Tahoma"/>
        </w:rPr>
        <w:t>069413928</w:t>
      </w:r>
    </w:p>
    <w:p w:rsidR="00502A8E" w:rsidRPr="007C126F" w:rsidRDefault="00502A8E" w:rsidP="002666C6">
      <w:pPr>
        <w:spacing w:after="0" w:line="240" w:lineRule="auto"/>
        <w:jc w:val="both"/>
        <w:rPr>
          <w:rFonts w:cs="Tahoma"/>
        </w:rPr>
      </w:pPr>
    </w:p>
    <w:p w:rsidR="00502A8E" w:rsidRPr="007C126F" w:rsidRDefault="00502A8E" w:rsidP="002666C6">
      <w:pPr>
        <w:spacing w:after="0" w:line="240" w:lineRule="auto"/>
        <w:jc w:val="both"/>
        <w:rPr>
          <w:rFonts w:cs="Tahoma"/>
        </w:rPr>
      </w:pPr>
      <w:r w:rsidRPr="007C126F">
        <w:rPr>
          <w:rFonts w:cs="Tahoma"/>
          <w:b/>
          <w:lang w:val="sr-Latn-CS"/>
        </w:rPr>
        <w:t>O</w:t>
      </w:r>
      <w:r w:rsidRPr="007C126F">
        <w:rPr>
          <w:rFonts w:cs="Tahoma"/>
          <w:b/>
        </w:rPr>
        <w:t xml:space="preserve">pšti cilj </w:t>
      </w:r>
      <w:r w:rsidRPr="007C126F">
        <w:rPr>
          <w:rFonts w:cs="Tahoma"/>
          <w:b/>
          <w:lang w:val="sr-Latn-CS"/>
        </w:rPr>
        <w:t xml:space="preserve"> programa:</w:t>
      </w:r>
      <w:r w:rsidR="00801EC9">
        <w:rPr>
          <w:rFonts w:cs="Tahoma"/>
          <w:lang w:val="en-US"/>
        </w:rPr>
        <w:t xml:space="preserve"> p</w:t>
      </w:r>
      <w:r w:rsidRPr="007C126F">
        <w:rPr>
          <w:rFonts w:cs="Tahoma"/>
          <w:lang w:val="en-US"/>
        </w:rPr>
        <w:t>odizanjenivoainformisanostistru</w:t>
      </w:r>
      <w:r w:rsidRPr="007C126F">
        <w:rPr>
          <w:rFonts w:cs="Tahoma"/>
          <w:lang w:val="sr-Latn-CS"/>
        </w:rPr>
        <w:t xml:space="preserve">čnih službi </w:t>
      </w:r>
      <w:r w:rsidRPr="007C126F">
        <w:rPr>
          <w:rFonts w:cs="Tahoma"/>
          <w:lang w:val="en-US"/>
        </w:rPr>
        <w:t>oemocionalnimproblemimakoddjeceiadolescenata</w:t>
      </w:r>
      <w:r w:rsidRPr="007C126F">
        <w:rPr>
          <w:rFonts w:cs="Tahoma"/>
          <w:lang w:val="sr-Cyrl-CS"/>
        </w:rPr>
        <w:t xml:space="preserve">, </w:t>
      </w:r>
      <w:r w:rsidRPr="007C126F">
        <w:rPr>
          <w:rFonts w:cs="Tahoma"/>
          <w:lang w:val="en-US"/>
        </w:rPr>
        <w:t>prepoznavanje</w:t>
      </w:r>
      <w:r w:rsidRPr="007C126F">
        <w:rPr>
          <w:rFonts w:cs="Tahoma"/>
        </w:rPr>
        <w:t xml:space="preserve">problema, </w:t>
      </w:r>
      <w:r w:rsidRPr="007C126F">
        <w:rPr>
          <w:rFonts w:cs="Tahoma"/>
          <w:lang w:val="en-US"/>
        </w:rPr>
        <w:t>ja</w:t>
      </w:r>
      <w:r w:rsidRPr="007C126F">
        <w:rPr>
          <w:rFonts w:cs="Tahoma"/>
          <w:lang w:val="sr-Cyrl-CS"/>
        </w:rPr>
        <w:t>č</w:t>
      </w:r>
      <w:r w:rsidRPr="007C126F">
        <w:rPr>
          <w:rFonts w:cs="Tahoma"/>
          <w:lang w:val="en-US"/>
        </w:rPr>
        <w:t>anjekompetencijairazvijanjevje</w:t>
      </w:r>
      <w:r w:rsidRPr="007C126F">
        <w:rPr>
          <w:rFonts w:cs="Tahoma"/>
          <w:lang w:val="sr-Cyrl-CS"/>
        </w:rPr>
        <w:t>š</w:t>
      </w:r>
      <w:r w:rsidRPr="007C126F">
        <w:rPr>
          <w:rFonts w:cs="Tahoma"/>
          <w:lang w:val="en-US"/>
        </w:rPr>
        <w:t>tina</w:t>
      </w:r>
      <w:r w:rsidRPr="007C126F">
        <w:rPr>
          <w:rFonts w:cs="Tahoma"/>
        </w:rPr>
        <w:t>komunikacijeuradusadjecom</w:t>
      </w:r>
      <w:r w:rsidRPr="007C126F">
        <w:rPr>
          <w:rFonts w:cs="Tahoma"/>
          <w:lang w:val="sr-Cyrl-CS"/>
        </w:rPr>
        <w:t>-</w:t>
      </w:r>
      <w:r w:rsidRPr="007C126F">
        <w:rPr>
          <w:rFonts w:cs="Tahoma"/>
        </w:rPr>
        <w:t>adolescentima</w:t>
      </w:r>
      <w:r w:rsidRPr="007C126F">
        <w:rPr>
          <w:rFonts w:cs="Tahoma"/>
          <w:lang w:val="sr-Cyrl-CS"/>
        </w:rPr>
        <w:t>/</w:t>
      </w:r>
      <w:r w:rsidRPr="007C126F">
        <w:rPr>
          <w:rFonts w:cs="Tahoma"/>
        </w:rPr>
        <w:t>kinjamakojiispoljavajuinternalizujućeproblem</w:t>
      </w:r>
      <w:r w:rsidRPr="007C126F">
        <w:rPr>
          <w:rFonts w:cs="Tahoma"/>
          <w:lang w:val="en-US"/>
        </w:rPr>
        <w:t>e</w:t>
      </w:r>
      <w:r w:rsidRPr="007C126F">
        <w:rPr>
          <w:rFonts w:cs="Tahoma"/>
          <w:lang w:val="sr-Cyrl-CS"/>
        </w:rPr>
        <w:t>.</w:t>
      </w:r>
    </w:p>
    <w:p w:rsidR="00502A8E" w:rsidRPr="007C126F" w:rsidRDefault="00502A8E" w:rsidP="002666C6">
      <w:pPr>
        <w:spacing w:after="0" w:line="240" w:lineRule="auto"/>
        <w:jc w:val="both"/>
        <w:rPr>
          <w:rFonts w:cs="Tahoma"/>
        </w:rPr>
      </w:pPr>
    </w:p>
    <w:p w:rsidR="00502A8E" w:rsidRPr="007C126F" w:rsidRDefault="00502A8E" w:rsidP="002666C6">
      <w:pPr>
        <w:spacing w:after="0" w:line="240" w:lineRule="auto"/>
        <w:jc w:val="both"/>
        <w:rPr>
          <w:rFonts w:cs="Tahoma"/>
          <w:lang w:val="sr-Latn-CS"/>
        </w:rPr>
      </w:pPr>
      <w:r w:rsidRPr="007C126F">
        <w:rPr>
          <w:rFonts w:cs="Tahoma"/>
          <w:b/>
          <w:lang w:val="sr-Latn-CS"/>
        </w:rPr>
        <w:t>Specifični ciljevi programa:</w:t>
      </w:r>
    </w:p>
    <w:p w:rsidR="00502A8E" w:rsidRPr="007C126F" w:rsidRDefault="00502A8E" w:rsidP="002666C6">
      <w:pPr>
        <w:numPr>
          <w:ilvl w:val="0"/>
          <w:numId w:val="193"/>
        </w:numPr>
        <w:spacing w:after="0" w:line="240" w:lineRule="auto"/>
        <w:jc w:val="both"/>
        <w:rPr>
          <w:rFonts w:cs="Tahoma"/>
          <w:lang w:val="sr-Cyrl-CS"/>
        </w:rPr>
      </w:pPr>
      <w:r w:rsidRPr="007C126F">
        <w:rPr>
          <w:rFonts w:cs="Tahoma"/>
          <w:lang w:val="en-US"/>
        </w:rPr>
        <w:t>pove</w:t>
      </w:r>
      <w:r w:rsidRPr="007C126F">
        <w:rPr>
          <w:rFonts w:cs="Tahoma"/>
          <w:lang w:val="sr-Cyrl-CS"/>
        </w:rPr>
        <w:t>ć</w:t>
      </w:r>
      <w:r w:rsidRPr="007C126F">
        <w:rPr>
          <w:rFonts w:cs="Tahoma"/>
          <w:lang w:val="en-US"/>
        </w:rPr>
        <w:t>anjenivoapedago</w:t>
      </w:r>
      <w:r w:rsidRPr="007C126F">
        <w:rPr>
          <w:rFonts w:cs="Tahoma"/>
          <w:lang w:val="sr-Cyrl-CS"/>
        </w:rPr>
        <w:t>š</w:t>
      </w:r>
      <w:r w:rsidRPr="007C126F">
        <w:rPr>
          <w:rFonts w:cs="Tahoma"/>
          <w:lang w:val="en-US"/>
        </w:rPr>
        <w:t>ko</w:t>
      </w:r>
      <w:r w:rsidRPr="007C126F">
        <w:rPr>
          <w:rFonts w:cs="Tahoma"/>
          <w:lang w:val="sr-Cyrl-CS"/>
        </w:rPr>
        <w:t>-</w:t>
      </w:r>
      <w:r w:rsidRPr="007C126F">
        <w:rPr>
          <w:rFonts w:cs="Tahoma"/>
          <w:lang w:val="en-US"/>
        </w:rPr>
        <w:t>psiholo</w:t>
      </w:r>
      <w:r w:rsidRPr="007C126F">
        <w:rPr>
          <w:rFonts w:cs="Tahoma"/>
          <w:lang w:val="sr-Cyrl-CS"/>
        </w:rPr>
        <w:t>š</w:t>
      </w:r>
      <w:r w:rsidRPr="007C126F">
        <w:rPr>
          <w:rFonts w:cs="Tahoma"/>
          <w:lang w:val="en-US"/>
        </w:rPr>
        <w:t>kogznanjaivje</w:t>
      </w:r>
      <w:r w:rsidRPr="007C126F">
        <w:rPr>
          <w:rFonts w:cs="Tahoma"/>
          <w:lang w:val="sr-Cyrl-CS"/>
        </w:rPr>
        <w:t>š</w:t>
      </w:r>
      <w:r w:rsidRPr="007C126F">
        <w:rPr>
          <w:rFonts w:cs="Tahoma"/>
          <w:lang w:val="en-US"/>
        </w:rPr>
        <w:t>tinauradusadjecomsaemocionalnimproblemima</w:t>
      </w:r>
      <w:r w:rsidRPr="007C126F">
        <w:rPr>
          <w:rFonts w:cs="Tahoma"/>
          <w:lang w:val="sr-Cyrl-CS"/>
        </w:rPr>
        <w:t>;</w:t>
      </w:r>
    </w:p>
    <w:p w:rsidR="00502A8E" w:rsidRPr="007C126F" w:rsidRDefault="00502A8E" w:rsidP="002666C6">
      <w:pPr>
        <w:numPr>
          <w:ilvl w:val="0"/>
          <w:numId w:val="193"/>
        </w:numPr>
        <w:spacing w:after="0" w:line="240" w:lineRule="auto"/>
        <w:jc w:val="both"/>
        <w:rPr>
          <w:rFonts w:cs="Tahoma"/>
          <w:lang w:val="it-IT"/>
        </w:rPr>
      </w:pPr>
      <w:r w:rsidRPr="007C126F">
        <w:rPr>
          <w:rFonts w:cs="Tahoma"/>
          <w:lang w:val="it-IT"/>
        </w:rPr>
        <w:t xml:space="preserve">povećanje sposobnosti prepoznavanja socijalno–emocionalnih potreba djece i adekvatnog “odgovora” na ove potrebe; </w:t>
      </w:r>
    </w:p>
    <w:p w:rsidR="00502A8E" w:rsidRPr="007C126F" w:rsidRDefault="00502A8E" w:rsidP="002666C6">
      <w:pPr>
        <w:numPr>
          <w:ilvl w:val="0"/>
          <w:numId w:val="193"/>
        </w:numPr>
        <w:spacing w:after="0" w:line="240" w:lineRule="auto"/>
        <w:jc w:val="both"/>
        <w:rPr>
          <w:rFonts w:cs="Tahoma"/>
          <w:lang w:val="it-IT"/>
        </w:rPr>
      </w:pPr>
      <w:r w:rsidRPr="007C126F">
        <w:rPr>
          <w:rFonts w:cs="Tahoma"/>
          <w:lang w:val="it-IT"/>
        </w:rPr>
        <w:t>povećanje sposobnosti prepoznavanja različitih smetnji kod djece, uticaja životnih događaja na porodično funkcionisanje i ukazivanje na razvojne modele za intervencije i razumijevanje ponašanja djece;</w:t>
      </w:r>
    </w:p>
    <w:p w:rsidR="00502A8E" w:rsidRPr="007C126F" w:rsidRDefault="00502A8E" w:rsidP="002666C6">
      <w:pPr>
        <w:numPr>
          <w:ilvl w:val="0"/>
          <w:numId w:val="193"/>
        </w:numPr>
        <w:spacing w:after="0" w:line="240" w:lineRule="auto"/>
        <w:jc w:val="both"/>
        <w:rPr>
          <w:rFonts w:cs="Tahoma"/>
          <w:lang w:val="it-IT"/>
        </w:rPr>
      </w:pPr>
      <w:r w:rsidRPr="007C126F">
        <w:rPr>
          <w:rFonts w:cs="Tahoma"/>
          <w:lang w:val="it-IT"/>
        </w:rPr>
        <w:t>bolje razumijevanje porodične dinamike i efikasnija saradnja sa porodicom.</w:t>
      </w:r>
    </w:p>
    <w:p w:rsidR="00502A8E" w:rsidRPr="007C126F" w:rsidRDefault="00502A8E" w:rsidP="00801EC9">
      <w:pPr>
        <w:spacing w:after="0" w:line="240" w:lineRule="auto"/>
        <w:ind w:left="720"/>
        <w:jc w:val="both"/>
        <w:rPr>
          <w:rFonts w:cs="Tahoma"/>
          <w:lang w:val="it-IT"/>
        </w:rPr>
      </w:pPr>
    </w:p>
    <w:p w:rsidR="00502A8E" w:rsidRPr="007C126F" w:rsidRDefault="00502A8E" w:rsidP="002666C6">
      <w:pPr>
        <w:spacing w:after="0" w:line="240" w:lineRule="auto"/>
        <w:jc w:val="both"/>
        <w:rPr>
          <w:rFonts w:cs="Tahoma"/>
          <w:lang w:val="sr-Latn-CS"/>
        </w:rPr>
      </w:pPr>
      <w:r w:rsidRPr="007C126F">
        <w:rPr>
          <w:rFonts w:cs="Tahoma"/>
          <w:b/>
          <w:lang w:val="sr-Latn-CS"/>
        </w:rPr>
        <w:t xml:space="preserve">Ciljna grupa: </w:t>
      </w:r>
      <w:r w:rsidR="00801EC9">
        <w:rPr>
          <w:rFonts w:cs="Tahoma"/>
          <w:lang w:val="it-IT"/>
        </w:rPr>
        <w:t>s</w:t>
      </w:r>
      <w:r w:rsidRPr="007C126F">
        <w:rPr>
          <w:rFonts w:cs="Tahoma"/>
          <w:lang w:val="it-IT"/>
        </w:rPr>
        <w:t>tru</w:t>
      </w:r>
      <w:r w:rsidRPr="007C126F">
        <w:rPr>
          <w:rFonts w:cs="Tahoma"/>
          <w:lang w:val="sr-Latn-CS"/>
        </w:rPr>
        <w:t>č</w:t>
      </w:r>
      <w:r w:rsidRPr="007C126F">
        <w:rPr>
          <w:rFonts w:cs="Tahoma"/>
          <w:lang w:val="it-IT"/>
        </w:rPr>
        <w:t>ni saradnici (psiholozi, pedagozi, defektolozi), nastavnici/vaspitači, psihijatri, socijalni radnici i drugi stručnjaci koji rade sa djecom i adolescentima</w:t>
      </w:r>
    </w:p>
    <w:p w:rsidR="00502A8E" w:rsidRPr="007C126F" w:rsidRDefault="00502A8E" w:rsidP="002666C6">
      <w:pPr>
        <w:spacing w:after="0" w:line="240" w:lineRule="auto"/>
        <w:jc w:val="both"/>
        <w:rPr>
          <w:rFonts w:cs="Tahoma"/>
          <w:b/>
          <w:lang w:val="sr-Latn-CS"/>
        </w:rPr>
      </w:pPr>
    </w:p>
    <w:p w:rsidR="00502A8E" w:rsidRPr="007C126F" w:rsidRDefault="00502A8E" w:rsidP="002666C6">
      <w:pPr>
        <w:spacing w:after="0" w:line="240" w:lineRule="auto"/>
        <w:jc w:val="both"/>
        <w:rPr>
          <w:rFonts w:cs="Tahoma"/>
          <w:lang w:val="sr-Latn-CS"/>
        </w:rPr>
      </w:pPr>
      <w:r w:rsidRPr="007C126F">
        <w:rPr>
          <w:rFonts w:cs="Tahoma"/>
          <w:b/>
          <w:lang w:val="sr-Latn-CS"/>
        </w:rPr>
        <w:t xml:space="preserve">Metode i tehnike rada: </w:t>
      </w:r>
      <w:r w:rsidR="00801EC9">
        <w:rPr>
          <w:rFonts w:cs="Tahoma"/>
        </w:rPr>
        <w:t>o</w:t>
      </w:r>
      <w:r w:rsidRPr="007C126F">
        <w:rPr>
          <w:rFonts w:cs="Tahoma"/>
        </w:rPr>
        <w:t>buka interaktivnog tipa</w:t>
      </w:r>
    </w:p>
    <w:p w:rsidR="00502A8E" w:rsidRPr="007C126F" w:rsidRDefault="00502A8E" w:rsidP="002666C6">
      <w:pPr>
        <w:spacing w:after="0" w:line="240" w:lineRule="auto"/>
        <w:jc w:val="both"/>
        <w:rPr>
          <w:rFonts w:cs="Tahoma"/>
          <w:b/>
          <w:lang w:val="sr-Latn-CS"/>
        </w:rPr>
      </w:pPr>
    </w:p>
    <w:p w:rsidR="00502A8E" w:rsidRPr="007C126F" w:rsidRDefault="00502A8E" w:rsidP="002666C6">
      <w:pPr>
        <w:spacing w:after="0" w:line="240" w:lineRule="auto"/>
        <w:jc w:val="both"/>
        <w:rPr>
          <w:rFonts w:cs="Tahoma"/>
          <w:b/>
          <w:lang w:val="sr-Latn-CS"/>
        </w:rPr>
      </w:pPr>
      <w:r w:rsidRPr="007C126F">
        <w:rPr>
          <w:rFonts w:cs="Tahoma"/>
          <w:b/>
          <w:lang w:val="sr-Latn-CS"/>
        </w:rPr>
        <w:t>Teme:</w:t>
      </w:r>
      <w:r w:rsidRPr="007C126F">
        <w:rPr>
          <w:rFonts w:cs="Tahoma"/>
          <w:b/>
          <w:lang w:val="sr-Latn-CS"/>
        </w:rPr>
        <w:tab/>
      </w:r>
    </w:p>
    <w:p w:rsidR="00502A8E" w:rsidRPr="007C126F" w:rsidRDefault="00502A8E" w:rsidP="002666C6">
      <w:pPr>
        <w:numPr>
          <w:ilvl w:val="0"/>
          <w:numId w:val="194"/>
        </w:numPr>
        <w:spacing w:after="0" w:line="240" w:lineRule="auto"/>
        <w:jc w:val="both"/>
        <w:rPr>
          <w:rFonts w:cs="Tahoma"/>
        </w:rPr>
      </w:pPr>
      <w:r w:rsidRPr="007C126F">
        <w:rPr>
          <w:rFonts w:cs="Tahoma"/>
        </w:rPr>
        <w:t xml:space="preserve">Teorijski okvir sistemskog pristupa </w:t>
      </w:r>
    </w:p>
    <w:p w:rsidR="00502A8E" w:rsidRPr="007C126F" w:rsidRDefault="00502A8E" w:rsidP="002666C6">
      <w:pPr>
        <w:numPr>
          <w:ilvl w:val="0"/>
          <w:numId w:val="194"/>
        </w:numPr>
        <w:spacing w:after="0" w:line="240" w:lineRule="auto"/>
        <w:jc w:val="both"/>
        <w:rPr>
          <w:rFonts w:cs="Tahoma"/>
        </w:rPr>
      </w:pPr>
      <w:r w:rsidRPr="007C126F">
        <w:rPr>
          <w:rFonts w:cs="Tahoma"/>
        </w:rPr>
        <w:t>Procjena pona</w:t>
      </w:r>
      <w:r w:rsidRPr="007C126F">
        <w:rPr>
          <w:rFonts w:cs="Tahoma"/>
          <w:lang w:val="sr-Latn-CS"/>
        </w:rPr>
        <w:t>š</w:t>
      </w:r>
      <w:r w:rsidRPr="007C126F">
        <w:rPr>
          <w:rFonts w:cs="Tahoma"/>
        </w:rPr>
        <w:t>anja djeteta (vulnerabilnosti, faktori rizika, zaštitni faktori i zaštitni mehanizmi)</w:t>
      </w:r>
    </w:p>
    <w:p w:rsidR="00502A8E" w:rsidRPr="007C126F" w:rsidRDefault="00502A8E" w:rsidP="002666C6">
      <w:pPr>
        <w:numPr>
          <w:ilvl w:val="0"/>
          <w:numId w:val="194"/>
        </w:numPr>
        <w:spacing w:after="0" w:line="240" w:lineRule="auto"/>
        <w:jc w:val="both"/>
        <w:rPr>
          <w:rFonts w:cs="Tahoma"/>
        </w:rPr>
      </w:pPr>
      <w:r w:rsidRPr="007C126F">
        <w:rPr>
          <w:rFonts w:cs="Tahoma"/>
        </w:rPr>
        <w:t xml:space="preserve">Anksiozni poremećaji (opšta obilježja, razvojni put, vrste anksioznih poremećaja kod djece i adolescenata) </w:t>
      </w:r>
    </w:p>
    <w:p w:rsidR="00502A8E" w:rsidRPr="007C126F" w:rsidRDefault="00502A8E" w:rsidP="002666C6">
      <w:pPr>
        <w:numPr>
          <w:ilvl w:val="0"/>
          <w:numId w:val="194"/>
        </w:numPr>
        <w:spacing w:after="0" w:line="240" w:lineRule="auto"/>
        <w:jc w:val="both"/>
        <w:rPr>
          <w:rFonts w:cs="Tahoma"/>
        </w:rPr>
      </w:pPr>
      <w:r w:rsidRPr="007C126F">
        <w:rPr>
          <w:rFonts w:cs="Tahoma"/>
        </w:rPr>
        <w:t>Depresija, suicid i posljedice gubitka u školskoj dobi (dosadašnja praksa u radu: prepoznavanje, razumijevanje)</w:t>
      </w:r>
    </w:p>
    <w:p w:rsidR="00502A8E" w:rsidRPr="007C126F" w:rsidRDefault="00502A8E" w:rsidP="002666C6">
      <w:pPr>
        <w:numPr>
          <w:ilvl w:val="0"/>
          <w:numId w:val="194"/>
        </w:numPr>
        <w:spacing w:after="0" w:line="240" w:lineRule="auto"/>
        <w:jc w:val="both"/>
        <w:rPr>
          <w:rFonts w:cs="Tahoma"/>
        </w:rPr>
      </w:pPr>
      <w:r w:rsidRPr="007C126F">
        <w:rPr>
          <w:rFonts w:cs="Tahoma"/>
        </w:rPr>
        <w:t>Samopovr</w:t>
      </w:r>
      <w:r w:rsidR="00801EC9">
        <w:rPr>
          <w:rFonts w:cs="Tahoma"/>
        </w:rPr>
        <w:t>j</w:t>
      </w:r>
      <w:r w:rsidRPr="007C126F">
        <w:rPr>
          <w:rFonts w:cs="Tahoma"/>
        </w:rPr>
        <w:t xml:space="preserve">eđivanje u školskoj dobi (osnovna obilježja, pristup i efikasne strategije školskih službi u radu) </w:t>
      </w:r>
    </w:p>
    <w:p w:rsidR="00502A8E" w:rsidRPr="007C126F" w:rsidRDefault="00502A8E" w:rsidP="002666C6">
      <w:pPr>
        <w:numPr>
          <w:ilvl w:val="0"/>
          <w:numId w:val="194"/>
        </w:numPr>
        <w:spacing w:after="0" w:line="240" w:lineRule="auto"/>
        <w:jc w:val="both"/>
        <w:rPr>
          <w:rFonts w:cs="Tahoma"/>
          <w:lang w:val="it-IT"/>
        </w:rPr>
      </w:pPr>
      <w:r w:rsidRPr="007C126F">
        <w:rPr>
          <w:rFonts w:cs="Tahoma"/>
          <w:lang w:val="it-IT"/>
        </w:rPr>
        <w:t xml:space="preserve">Sistemski pristup u radu sa djecom sa emocionalnim problemima (razumijevanje problematike, uspostavljanje partnerstva sa roditeljima, predlog intervencija) </w:t>
      </w:r>
    </w:p>
    <w:p w:rsidR="00502A8E" w:rsidRPr="007C126F" w:rsidRDefault="00502A8E" w:rsidP="002666C6">
      <w:pPr>
        <w:numPr>
          <w:ilvl w:val="0"/>
          <w:numId w:val="194"/>
        </w:numPr>
        <w:spacing w:after="0" w:line="240" w:lineRule="auto"/>
        <w:jc w:val="both"/>
        <w:rPr>
          <w:rFonts w:cs="Tahoma"/>
          <w:lang w:val="it-IT"/>
        </w:rPr>
      </w:pPr>
      <w:r w:rsidRPr="007C126F">
        <w:rPr>
          <w:rFonts w:cs="Tahoma"/>
          <w:lang w:val="it-IT"/>
        </w:rPr>
        <w:t>Izrada formulara za praćenje ponašanja djeteta i procjene rizika za suicid pri izradi individualnog plana podrške (saradnja sa vaspitno-nastavnim osobljem i zdravstvenim službama)</w:t>
      </w:r>
    </w:p>
    <w:p w:rsidR="008B3905" w:rsidRPr="007C126F" w:rsidRDefault="008B3905" w:rsidP="002666C6">
      <w:pPr>
        <w:spacing w:after="0" w:line="240" w:lineRule="auto"/>
        <w:jc w:val="both"/>
        <w:rPr>
          <w:b/>
          <w:lang w:val="sr-Latn-CS"/>
        </w:rPr>
      </w:pPr>
    </w:p>
    <w:p w:rsidR="008B3905" w:rsidRPr="007C126F" w:rsidRDefault="008B3905"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2 dana (16 sati)</w:t>
      </w:r>
    </w:p>
    <w:p w:rsidR="008B3905" w:rsidRPr="007C126F" w:rsidRDefault="008B3905" w:rsidP="002666C6">
      <w:pPr>
        <w:spacing w:after="0" w:line="240" w:lineRule="auto"/>
        <w:jc w:val="both"/>
        <w:rPr>
          <w:b/>
          <w:lang w:val="sr-Latn-CS"/>
        </w:rPr>
      </w:pPr>
    </w:p>
    <w:p w:rsidR="008B3905" w:rsidRPr="007C126F" w:rsidRDefault="008B3905" w:rsidP="002666C6">
      <w:pPr>
        <w:spacing w:after="0" w:line="240" w:lineRule="auto"/>
        <w:jc w:val="both"/>
        <w:rPr>
          <w:rFonts w:cs="Arial"/>
          <w:lang w:val="sr-Latn-CS"/>
        </w:rPr>
      </w:pPr>
      <w:r w:rsidRPr="007C126F">
        <w:rPr>
          <w:b/>
          <w:lang w:val="sr-Latn-CS"/>
        </w:rPr>
        <w:t xml:space="preserve">Broj učesnika u grupi: </w:t>
      </w:r>
      <w:r w:rsidR="00801EC9">
        <w:rPr>
          <w:rFonts w:cs="Tahoma"/>
          <w:lang w:val="en-US"/>
        </w:rPr>
        <w:t>m</w:t>
      </w:r>
      <w:r w:rsidRPr="007C126F">
        <w:rPr>
          <w:rFonts w:cs="Tahoma"/>
          <w:lang w:val="en-US"/>
        </w:rPr>
        <w:t>inimalno 10, maksimalno 15</w:t>
      </w:r>
    </w:p>
    <w:p w:rsidR="008B3905" w:rsidRPr="007C126F" w:rsidRDefault="008B3905" w:rsidP="002666C6">
      <w:pPr>
        <w:spacing w:after="0" w:line="240" w:lineRule="auto"/>
        <w:jc w:val="both"/>
        <w:rPr>
          <w:rFonts w:cs="Arial"/>
          <w:lang w:val="sr-Latn-CS"/>
        </w:rPr>
      </w:pPr>
    </w:p>
    <w:p w:rsidR="008B3905" w:rsidRPr="007C126F" w:rsidRDefault="008B3905" w:rsidP="002666C6">
      <w:pPr>
        <w:autoSpaceDE w:val="0"/>
        <w:autoSpaceDN w:val="0"/>
        <w:adjustRightInd w:val="0"/>
        <w:spacing w:after="0" w:line="240" w:lineRule="auto"/>
        <w:jc w:val="both"/>
        <w:rPr>
          <w:rFonts w:eastAsia="SimSun" w:cs="Arial"/>
          <w:lang w:val="it-IT" w:eastAsia="en-US"/>
        </w:rPr>
      </w:pPr>
      <w:r w:rsidRPr="007C126F">
        <w:rPr>
          <w:rFonts w:cs="Arial"/>
          <w:b/>
          <w:bCs/>
          <w:lang w:val="sr-Latn-CS"/>
        </w:rPr>
        <w:t xml:space="preserve">Cijena po učesniku dnevno  i šta ona uključuje: </w:t>
      </w:r>
      <w:r w:rsidRPr="007C126F">
        <w:rPr>
          <w:rFonts w:eastAsia="SimSun" w:cs="Arial"/>
          <w:lang w:val="it-IT" w:eastAsia="en-US"/>
        </w:rPr>
        <w:t>20 € (uračunati su honorar za voditelje seminara i cijena potrošnog materijala).</w:t>
      </w:r>
      <w:r w:rsidRPr="007C126F">
        <w:rPr>
          <w:rFonts w:cs="Arial"/>
          <w:lang w:val="it-IT"/>
        </w:rPr>
        <w:t>Troškove osvježenja i ručka snosi škola koja angažuje akreditovani program.</w:t>
      </w:r>
    </w:p>
    <w:p w:rsidR="008B3905" w:rsidRPr="007C126F" w:rsidRDefault="008B3905" w:rsidP="002666C6">
      <w:pPr>
        <w:spacing w:after="0" w:line="240" w:lineRule="auto"/>
        <w:jc w:val="both"/>
        <w:rPr>
          <w:rFonts w:cs="Arial"/>
          <w:lang w:val="sr-Latn-CS"/>
        </w:rPr>
      </w:pPr>
    </w:p>
    <w:p w:rsidR="008B3905" w:rsidRPr="007C126F" w:rsidRDefault="008B3905" w:rsidP="002666C6">
      <w:pPr>
        <w:spacing w:after="0" w:line="240" w:lineRule="auto"/>
        <w:jc w:val="both"/>
        <w:rPr>
          <w:rFonts w:cs="Arial"/>
          <w:lang w:val="sr-Latn-CS"/>
        </w:rPr>
      </w:pPr>
    </w:p>
    <w:p w:rsidR="002925B8" w:rsidRPr="007C126F" w:rsidRDefault="002925B8" w:rsidP="002666C6">
      <w:pPr>
        <w:spacing w:after="0" w:line="240" w:lineRule="auto"/>
        <w:jc w:val="both"/>
        <w:rPr>
          <w:rFonts w:cs="Arial"/>
          <w:b/>
          <w:bCs/>
          <w:i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8B3905" w:rsidRPr="007C126F" w:rsidTr="008B3905">
        <w:tc>
          <w:tcPr>
            <w:tcW w:w="9179" w:type="dxa"/>
            <w:shd w:val="clear" w:color="auto" w:fill="E0E0E0"/>
          </w:tcPr>
          <w:p w:rsidR="008B3905" w:rsidRPr="007C126F" w:rsidRDefault="008276E8" w:rsidP="002666C6">
            <w:pPr>
              <w:spacing w:after="0" w:line="240" w:lineRule="auto"/>
              <w:jc w:val="both"/>
              <w:rPr>
                <w:rFonts w:eastAsia="SimSun"/>
                <w:lang w:val="sr-Latn-CS"/>
              </w:rPr>
            </w:pPr>
            <w:r>
              <w:rPr>
                <w:rFonts w:eastAsia="SimSun"/>
                <w:b/>
                <w:lang w:val="sr-Latn-CS"/>
              </w:rPr>
              <w:t>229</w:t>
            </w:r>
            <w:r w:rsidR="008B3905" w:rsidRPr="007C126F">
              <w:rPr>
                <w:rFonts w:eastAsia="SimSun"/>
                <w:b/>
                <w:lang w:val="sr-Latn-CS"/>
              </w:rPr>
              <w:t xml:space="preserve">. </w:t>
            </w:r>
            <w:r w:rsidR="00374DA0" w:rsidRPr="007C126F">
              <w:rPr>
                <w:rFonts w:eastAsia="SimSun"/>
                <w:b/>
                <w:lang w:val="sr-Latn-CS"/>
              </w:rPr>
              <w:t xml:space="preserve">Sistemski pristup u radu sa djecom i adolescentima /kinjama  sa problemima u ponašanju  - primjena u pedagoškoj praksi </w:t>
            </w:r>
          </w:p>
        </w:tc>
      </w:tr>
    </w:tbl>
    <w:p w:rsidR="008B3905" w:rsidRPr="007C126F" w:rsidRDefault="008B3905" w:rsidP="002666C6">
      <w:pPr>
        <w:spacing w:after="0" w:line="240" w:lineRule="auto"/>
        <w:jc w:val="both"/>
        <w:rPr>
          <w:rFonts w:cs="Arial"/>
          <w:b/>
          <w:bCs/>
          <w:iCs/>
          <w:lang w:val="sr-Latn-CS"/>
        </w:rPr>
      </w:pPr>
    </w:p>
    <w:p w:rsidR="00374DA0" w:rsidRPr="007C126F" w:rsidRDefault="00374DA0" w:rsidP="002666C6">
      <w:pPr>
        <w:spacing w:after="0" w:line="240" w:lineRule="auto"/>
        <w:jc w:val="both"/>
        <w:rPr>
          <w:rFonts w:cs="Arial"/>
          <w:lang w:val="sr-Latn-CS"/>
        </w:rPr>
      </w:pPr>
      <w:r w:rsidRPr="007C126F">
        <w:rPr>
          <w:b/>
          <w:lang w:val="sr-Latn-CS"/>
        </w:rPr>
        <w:t>Autori:</w:t>
      </w:r>
      <w:r w:rsidRPr="007C126F">
        <w:rPr>
          <w:rFonts w:cs="Tahoma"/>
        </w:rPr>
        <w:t>Aleksandra Mitrović, Marica Stijepović, Nataša Knežević, Marijana Ivančević, Valentina Miketić</w:t>
      </w:r>
    </w:p>
    <w:p w:rsidR="00374DA0" w:rsidRPr="00665B9D" w:rsidRDefault="00374DA0" w:rsidP="002666C6">
      <w:pPr>
        <w:spacing w:after="0" w:line="240" w:lineRule="auto"/>
        <w:jc w:val="both"/>
        <w:rPr>
          <w:rFonts w:cs="Tahoma"/>
          <w:b/>
          <w:bCs/>
          <w:lang w:val="sr-Latn-CS"/>
        </w:rPr>
      </w:pPr>
      <w:r w:rsidRPr="007C126F">
        <w:rPr>
          <w:rFonts w:cs="Tahoma"/>
          <w:b/>
          <w:bCs/>
          <w:lang w:val="sr-Latn-CS"/>
        </w:rPr>
        <w:t>Naziv institucije/orga</w:t>
      </w:r>
      <w:r w:rsidR="00665B9D">
        <w:rPr>
          <w:rFonts w:cs="Tahoma"/>
          <w:b/>
          <w:bCs/>
          <w:lang w:val="sr-Latn-CS"/>
        </w:rPr>
        <w:t xml:space="preserve">nizacije koja podržava program: </w:t>
      </w:r>
      <w:r w:rsidRPr="007C126F">
        <w:rPr>
          <w:rFonts w:cs="Tahoma"/>
          <w:lang w:val="en-US"/>
        </w:rPr>
        <w:t>NVO Centar za porodično savjetovanje “Narativ”</w:t>
      </w:r>
    </w:p>
    <w:p w:rsidR="00374DA0" w:rsidRPr="007C126F" w:rsidRDefault="00374DA0" w:rsidP="002666C6">
      <w:pPr>
        <w:spacing w:after="0" w:line="240" w:lineRule="auto"/>
        <w:jc w:val="both"/>
        <w:rPr>
          <w:rFonts w:cs="Arial"/>
          <w:lang w:val="sr-Latn-CS"/>
        </w:rPr>
      </w:pPr>
      <w:r w:rsidRPr="007C126F">
        <w:rPr>
          <w:b/>
          <w:lang w:val="sr-Latn-CS"/>
        </w:rPr>
        <w:t xml:space="preserve">Odgovorna osoba (koordinator): </w:t>
      </w:r>
      <w:r w:rsidRPr="007C126F">
        <w:rPr>
          <w:rFonts w:cs="Tahoma"/>
        </w:rPr>
        <w:t>Aleksandra Mitrović</w:t>
      </w:r>
    </w:p>
    <w:p w:rsidR="00374DA0" w:rsidRPr="007C126F" w:rsidRDefault="00374DA0" w:rsidP="002666C6">
      <w:pPr>
        <w:tabs>
          <w:tab w:val="left" w:pos="2550"/>
        </w:tabs>
        <w:spacing w:after="0" w:line="240" w:lineRule="auto"/>
        <w:jc w:val="both"/>
        <w:rPr>
          <w:rFonts w:cs="Arial"/>
          <w:lang w:val="sr-Latn-CS"/>
        </w:rPr>
      </w:pPr>
      <w:r w:rsidRPr="007C126F">
        <w:rPr>
          <w:b/>
          <w:lang w:val="sr-Latn-CS"/>
        </w:rPr>
        <w:t xml:space="preserve">Adresa: </w:t>
      </w:r>
      <w:r w:rsidRPr="007C126F">
        <w:rPr>
          <w:rFonts w:cs="Tahoma"/>
        </w:rPr>
        <w:t>Kotorska 3a</w:t>
      </w:r>
      <w:r w:rsidRPr="007C126F">
        <w:rPr>
          <w:rFonts w:cs="Tahoma"/>
        </w:rPr>
        <w:tab/>
      </w:r>
    </w:p>
    <w:p w:rsidR="00374DA0" w:rsidRPr="007C126F" w:rsidRDefault="00374DA0" w:rsidP="002666C6">
      <w:pPr>
        <w:spacing w:after="0" w:line="240" w:lineRule="auto"/>
        <w:jc w:val="both"/>
        <w:rPr>
          <w:rFonts w:cs="Arial"/>
          <w:lang w:val="sr-Latn-CS"/>
        </w:rPr>
      </w:pPr>
      <w:r w:rsidRPr="007C126F">
        <w:rPr>
          <w:b/>
          <w:lang w:val="sr-Latn-CS"/>
        </w:rPr>
        <w:t>E-mail:</w:t>
      </w:r>
      <w:hyperlink r:id="rId103" w:history="1">
        <w:r w:rsidRPr="007C126F">
          <w:rPr>
            <w:rStyle w:val="Hyperlink"/>
            <w:rFonts w:cs="Tahoma"/>
            <w:color w:val="auto"/>
          </w:rPr>
          <w:t>nvonarativ@gmail.com</w:t>
        </w:r>
      </w:hyperlink>
    </w:p>
    <w:p w:rsidR="00374DA0" w:rsidRPr="007C126F" w:rsidRDefault="00374DA0" w:rsidP="002666C6">
      <w:pPr>
        <w:spacing w:after="0" w:line="240" w:lineRule="auto"/>
        <w:jc w:val="both"/>
        <w:rPr>
          <w:rFonts w:cs="Arial"/>
          <w:lang w:val="sr-Latn-CS"/>
        </w:rPr>
      </w:pPr>
      <w:r w:rsidRPr="007C126F">
        <w:rPr>
          <w:b/>
          <w:lang w:val="sr-Latn-CS"/>
        </w:rPr>
        <w:t xml:space="preserve">Broj telefona: </w:t>
      </w:r>
      <w:r w:rsidRPr="007C126F">
        <w:rPr>
          <w:rFonts w:cs="Tahoma"/>
        </w:rPr>
        <w:t>0679156243</w:t>
      </w:r>
    </w:p>
    <w:p w:rsidR="00374DA0" w:rsidRPr="007C126F" w:rsidRDefault="00374DA0"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w:t>
      </w:r>
      <w:r w:rsidR="00665B9D">
        <w:rPr>
          <w:rFonts w:eastAsia="SimSun"/>
          <w:lang w:val="en-US" w:eastAsia="en-US"/>
        </w:rPr>
        <w:t>p</w:t>
      </w:r>
      <w:r w:rsidRPr="007C126F">
        <w:rPr>
          <w:rFonts w:eastAsia="SimSun"/>
          <w:lang w:val="en-US" w:eastAsia="en-US"/>
        </w:rPr>
        <w:t>odizanje nivoa informisanosti o problematičnom ponašanju kod djece i adolescenata, jačanje kompetencija i razvijanje vještina u radu sa djecom</w:t>
      </w:r>
      <w:r w:rsidRPr="007C126F">
        <w:t>-adolescentima/kinjama koja pokazuju probleme u ponašanju.</w:t>
      </w:r>
    </w:p>
    <w:p w:rsidR="00374DA0" w:rsidRPr="007C126F" w:rsidRDefault="00374DA0" w:rsidP="002666C6">
      <w:pPr>
        <w:autoSpaceDE w:val="0"/>
        <w:autoSpaceDN w:val="0"/>
        <w:adjustRightInd w:val="0"/>
        <w:spacing w:after="0" w:line="240" w:lineRule="auto"/>
        <w:jc w:val="both"/>
        <w:rPr>
          <w:rFonts w:eastAsia="SimSun"/>
          <w:lang w:val="en-US" w:eastAsia="en-US"/>
        </w:rPr>
      </w:pPr>
      <w:r w:rsidRPr="007C126F">
        <w:rPr>
          <w:b/>
          <w:lang w:val="sr-Latn-CS"/>
        </w:rPr>
        <w:t>Specifični ciljevi programa:</w:t>
      </w:r>
    </w:p>
    <w:p w:rsidR="00374DA0" w:rsidRPr="007C126F" w:rsidRDefault="00374DA0" w:rsidP="002666C6">
      <w:pPr>
        <w:pStyle w:val="ListParagraph"/>
        <w:numPr>
          <w:ilvl w:val="0"/>
          <w:numId w:val="193"/>
        </w:numPr>
        <w:autoSpaceDE w:val="0"/>
        <w:autoSpaceDN w:val="0"/>
        <w:adjustRightInd w:val="0"/>
        <w:spacing w:after="0" w:line="240" w:lineRule="auto"/>
        <w:jc w:val="both"/>
        <w:rPr>
          <w:rFonts w:ascii="Verdana" w:eastAsia="SimSun" w:hAnsi="Verdana"/>
        </w:rPr>
      </w:pPr>
      <w:r w:rsidRPr="007C126F">
        <w:rPr>
          <w:rFonts w:ascii="Verdana" w:eastAsia="SimSun" w:hAnsi="Verdana"/>
        </w:rPr>
        <w:t>povećanje nivoa pedagoško-psihološkog znanja i vještina u radu sa djecom sa problematičnim ponašanjem;</w:t>
      </w:r>
    </w:p>
    <w:p w:rsidR="00374DA0" w:rsidRPr="00FD3079" w:rsidRDefault="00374DA0" w:rsidP="002666C6">
      <w:pPr>
        <w:numPr>
          <w:ilvl w:val="0"/>
          <w:numId w:val="193"/>
        </w:numPr>
        <w:autoSpaceDE w:val="0"/>
        <w:autoSpaceDN w:val="0"/>
        <w:adjustRightInd w:val="0"/>
        <w:spacing w:after="0" w:line="240" w:lineRule="auto"/>
        <w:jc w:val="both"/>
        <w:rPr>
          <w:rFonts w:eastAsia="SimSun"/>
          <w:lang w:val="en-US" w:eastAsia="en-US"/>
        </w:rPr>
      </w:pPr>
      <w:r w:rsidRPr="00FD3079">
        <w:rPr>
          <w:rFonts w:eastAsia="SimSun"/>
          <w:lang w:val="en-US" w:eastAsia="en-US"/>
        </w:rPr>
        <w:t xml:space="preserve">povećanje sposobnosti prepoznavanja socijalno–emocionalnih potreba djece i adekvatnog “odgovora” na ove potrebe; </w:t>
      </w:r>
    </w:p>
    <w:p w:rsidR="00374DA0" w:rsidRPr="00FD3079" w:rsidRDefault="00374DA0" w:rsidP="002666C6">
      <w:pPr>
        <w:numPr>
          <w:ilvl w:val="0"/>
          <w:numId w:val="193"/>
        </w:numPr>
        <w:autoSpaceDE w:val="0"/>
        <w:autoSpaceDN w:val="0"/>
        <w:adjustRightInd w:val="0"/>
        <w:spacing w:after="0" w:line="240" w:lineRule="auto"/>
        <w:jc w:val="both"/>
        <w:rPr>
          <w:rStyle w:val="null"/>
          <w:rFonts w:eastAsia="SimSun"/>
          <w:lang w:val="en-US" w:eastAsia="en-US"/>
        </w:rPr>
      </w:pPr>
      <w:r w:rsidRPr="00FD3079">
        <w:rPr>
          <w:rStyle w:val="null"/>
        </w:rPr>
        <w:t>povećanje sposobnosti prepoznavanja različitih smetnji kod djece, komorbiditet i razvojni modeli za intervencije i razumijevanje ponašanja djece;</w:t>
      </w:r>
    </w:p>
    <w:p w:rsidR="00374DA0" w:rsidRPr="00FD3079" w:rsidRDefault="00374DA0" w:rsidP="002666C6">
      <w:pPr>
        <w:numPr>
          <w:ilvl w:val="0"/>
          <w:numId w:val="193"/>
        </w:numPr>
        <w:autoSpaceDE w:val="0"/>
        <w:autoSpaceDN w:val="0"/>
        <w:adjustRightInd w:val="0"/>
        <w:spacing w:after="0" w:line="240" w:lineRule="auto"/>
        <w:jc w:val="both"/>
        <w:rPr>
          <w:rFonts w:eastAsia="SimSun"/>
          <w:lang w:val="en-US" w:eastAsia="en-US"/>
        </w:rPr>
      </w:pPr>
      <w:r w:rsidRPr="00FD3079">
        <w:t>bolje razumijevanje porodične dinamike i efikasnija saradnja sa porodicom.</w:t>
      </w:r>
    </w:p>
    <w:p w:rsidR="00374DA0" w:rsidRPr="00FD3079" w:rsidRDefault="00374DA0" w:rsidP="002666C6">
      <w:pPr>
        <w:spacing w:after="0" w:line="240" w:lineRule="auto"/>
        <w:jc w:val="both"/>
        <w:rPr>
          <w:b/>
          <w:lang w:val="sr-Latn-CS"/>
        </w:rPr>
      </w:pPr>
    </w:p>
    <w:p w:rsidR="00374DA0" w:rsidRPr="00FD3079" w:rsidRDefault="00665B9D" w:rsidP="002666C6">
      <w:pPr>
        <w:spacing w:after="0" w:line="240" w:lineRule="auto"/>
        <w:jc w:val="both"/>
        <w:rPr>
          <w:rFonts w:cs="Arial"/>
          <w:lang w:val="sr-Latn-CS"/>
        </w:rPr>
      </w:pPr>
      <w:r>
        <w:rPr>
          <w:b/>
          <w:lang w:val="sr-Latn-CS"/>
        </w:rPr>
        <w:t xml:space="preserve">Ciljna grupa: </w:t>
      </w:r>
      <w:r>
        <w:rPr>
          <w:rFonts w:cs="Tahoma"/>
        </w:rPr>
        <w:t>s</w:t>
      </w:r>
      <w:r w:rsidR="00374DA0" w:rsidRPr="00FD3079">
        <w:rPr>
          <w:rFonts w:cs="Tahoma"/>
        </w:rPr>
        <w:t>tru</w:t>
      </w:r>
      <w:r w:rsidR="00374DA0" w:rsidRPr="00FD3079">
        <w:rPr>
          <w:rFonts w:cs="Tahoma"/>
          <w:lang w:val="sr-Latn-CS"/>
        </w:rPr>
        <w:t>č</w:t>
      </w:r>
      <w:r w:rsidR="00374DA0" w:rsidRPr="00FD3079">
        <w:rPr>
          <w:rFonts w:cs="Tahoma"/>
        </w:rPr>
        <w:t>ni saradnici (psiholozi, pedagozi, defektolozi), nastavnici/vaspita</w:t>
      </w:r>
      <w:r w:rsidR="00374DA0" w:rsidRPr="00FD3079">
        <w:rPr>
          <w:rFonts w:cs="Tahoma"/>
          <w:lang w:val="sr-Latn-CS"/>
        </w:rPr>
        <w:t xml:space="preserve">či, </w:t>
      </w:r>
      <w:r w:rsidR="00374DA0" w:rsidRPr="00FD3079">
        <w:rPr>
          <w:rFonts w:cs="Tahoma"/>
        </w:rPr>
        <w:t>psihijatri, socijalni radnici i drugi stručnjaci koji rade sa djecom i adolescentima</w:t>
      </w:r>
    </w:p>
    <w:p w:rsidR="00374DA0" w:rsidRPr="00FD3079" w:rsidRDefault="00374DA0" w:rsidP="002666C6">
      <w:pPr>
        <w:spacing w:after="0" w:line="240" w:lineRule="auto"/>
        <w:jc w:val="both"/>
        <w:rPr>
          <w:b/>
          <w:lang w:val="sr-Latn-CS"/>
        </w:rPr>
      </w:pPr>
    </w:p>
    <w:p w:rsidR="00374DA0" w:rsidRPr="00FD3079" w:rsidRDefault="00374DA0" w:rsidP="002666C6">
      <w:pPr>
        <w:spacing w:after="0" w:line="240" w:lineRule="auto"/>
        <w:jc w:val="both"/>
        <w:rPr>
          <w:rFonts w:cs="Arial"/>
          <w:lang w:val="sr-Latn-CS"/>
        </w:rPr>
      </w:pPr>
      <w:r w:rsidRPr="00FD3079">
        <w:rPr>
          <w:b/>
          <w:lang w:val="sr-Latn-CS"/>
        </w:rPr>
        <w:t xml:space="preserve">Metode i tehnike rada: </w:t>
      </w:r>
      <w:r w:rsidR="00665B9D">
        <w:rPr>
          <w:rFonts w:cs="Tahoma"/>
        </w:rPr>
        <w:t>o</w:t>
      </w:r>
      <w:r w:rsidRPr="00FD3079">
        <w:rPr>
          <w:rFonts w:cs="Tahoma"/>
        </w:rPr>
        <w:t>buka interaktivnog tipa</w:t>
      </w:r>
    </w:p>
    <w:p w:rsidR="00374DA0" w:rsidRPr="00FD3079" w:rsidRDefault="00374DA0" w:rsidP="002666C6">
      <w:pPr>
        <w:spacing w:after="0" w:line="240" w:lineRule="auto"/>
        <w:jc w:val="both"/>
        <w:rPr>
          <w:b/>
          <w:lang w:val="sr-Latn-CS"/>
        </w:rPr>
      </w:pPr>
    </w:p>
    <w:p w:rsidR="00374DA0" w:rsidRPr="00FD3079" w:rsidRDefault="00374DA0" w:rsidP="002666C6">
      <w:pPr>
        <w:spacing w:after="0" w:line="240" w:lineRule="auto"/>
        <w:jc w:val="both"/>
        <w:rPr>
          <w:b/>
          <w:lang w:val="sr-Latn-CS"/>
        </w:rPr>
      </w:pPr>
      <w:r w:rsidRPr="00FD3079">
        <w:rPr>
          <w:b/>
          <w:lang w:val="sr-Latn-CS"/>
        </w:rPr>
        <w:t>Teme:</w:t>
      </w:r>
      <w:r w:rsidRPr="00FD3079">
        <w:rPr>
          <w:b/>
          <w:lang w:val="sr-Latn-CS"/>
        </w:rPr>
        <w:tab/>
      </w:r>
    </w:p>
    <w:p w:rsidR="00374DA0" w:rsidRPr="00FD3079" w:rsidRDefault="00374DA0" w:rsidP="00665B9D">
      <w:pPr>
        <w:spacing w:before="100" w:beforeAutospacing="1" w:after="100" w:afterAutospacing="1" w:line="240" w:lineRule="auto"/>
        <w:ind w:left="360"/>
        <w:jc w:val="both"/>
        <w:rPr>
          <w:rStyle w:val="null"/>
        </w:rPr>
      </w:pPr>
      <w:r w:rsidRPr="00FD3079">
        <w:rPr>
          <w:rFonts w:cs="Times New Roman"/>
        </w:rPr>
        <w:t>T</w:t>
      </w:r>
      <w:r w:rsidRPr="00FD3079">
        <w:rPr>
          <w:rStyle w:val="null"/>
        </w:rPr>
        <w:t xml:space="preserve">eorijski okvir sistemskog pristupa </w:t>
      </w:r>
    </w:p>
    <w:p w:rsidR="00374DA0" w:rsidRPr="00FD3079" w:rsidRDefault="00374DA0" w:rsidP="00665B9D">
      <w:pPr>
        <w:spacing w:before="100" w:beforeAutospacing="1" w:after="100" w:afterAutospacing="1" w:line="240" w:lineRule="auto"/>
        <w:ind w:left="720"/>
        <w:jc w:val="both"/>
        <w:rPr>
          <w:rFonts w:cs="Times New Roman"/>
        </w:rPr>
      </w:pPr>
      <w:r w:rsidRPr="00FD3079">
        <w:rPr>
          <w:rStyle w:val="null"/>
        </w:rPr>
        <w:t>Procjena pona</w:t>
      </w:r>
      <w:r w:rsidRPr="00FD3079">
        <w:rPr>
          <w:rStyle w:val="null"/>
          <w:lang w:val="sr-Latn-CS"/>
        </w:rPr>
        <w:t>š</w:t>
      </w:r>
      <w:r w:rsidRPr="00FD3079">
        <w:rPr>
          <w:rStyle w:val="null"/>
        </w:rPr>
        <w:t>anja djeteta (etiologija:individualni, porodični, socijalni faktori; procjena:individualni, psihijatrijski i socijalni status)</w:t>
      </w:r>
    </w:p>
    <w:p w:rsidR="00374DA0" w:rsidRPr="00FD3079" w:rsidRDefault="00374DA0" w:rsidP="00665B9D">
      <w:pPr>
        <w:spacing w:before="100" w:beforeAutospacing="1" w:after="100" w:afterAutospacing="1" w:line="240" w:lineRule="auto"/>
        <w:ind w:left="720"/>
        <w:jc w:val="both"/>
        <w:rPr>
          <w:rStyle w:val="null"/>
        </w:rPr>
      </w:pPr>
      <w:r w:rsidRPr="00FD3079">
        <w:rPr>
          <w:rStyle w:val="null"/>
        </w:rPr>
        <w:lastRenderedPageBreak/>
        <w:t>Deficit pažnje i poremećaji sa nasilničkim ponašanjem (deficit pažnje/hiperaktivni poremećaj, poremećaj ponašanja, poremećaj sa prkošenjem i suprostavljanjem)-razvojni put, glavna obilježja</w:t>
      </w:r>
    </w:p>
    <w:p w:rsidR="00374DA0" w:rsidRPr="00FD3079" w:rsidRDefault="00374DA0" w:rsidP="00665B9D">
      <w:pPr>
        <w:spacing w:before="100" w:beforeAutospacing="1" w:after="100" w:afterAutospacing="1" w:line="240" w:lineRule="auto"/>
        <w:ind w:left="720"/>
        <w:jc w:val="both"/>
        <w:rPr>
          <w:rStyle w:val="null"/>
        </w:rPr>
      </w:pPr>
      <w:r w:rsidRPr="00FD3079">
        <w:rPr>
          <w:rStyle w:val="null"/>
        </w:rPr>
        <w:t>Iskustva u radu sa djecom i adolescentima/kinjama sa problemima u ponašanju (dosadašnja praksa u radu:prepoznavanje, razumijevanje, postupci)</w:t>
      </w:r>
    </w:p>
    <w:p w:rsidR="00374DA0" w:rsidRPr="00FD3079" w:rsidRDefault="00374DA0" w:rsidP="00665B9D">
      <w:pPr>
        <w:spacing w:before="100" w:beforeAutospacing="1" w:after="100" w:afterAutospacing="1" w:line="240" w:lineRule="auto"/>
        <w:ind w:left="720"/>
        <w:jc w:val="both"/>
        <w:rPr>
          <w:rFonts w:cs="Times New Roman"/>
        </w:rPr>
      </w:pPr>
      <w:r w:rsidRPr="00FD3079">
        <w:rPr>
          <w:rFonts w:cs="Tahoma"/>
          <w:lang w:val="en-US"/>
        </w:rPr>
        <w:t xml:space="preserve">Sistemski pristup u radu sa djecom sa problematičnim ponašanjem (razumijevanje problematike, uspostavljanje partnerstva sa roditeljima, predlog intervencija) </w:t>
      </w:r>
    </w:p>
    <w:p w:rsidR="00374DA0" w:rsidRPr="00FD3079" w:rsidRDefault="00374DA0" w:rsidP="00665B9D">
      <w:pPr>
        <w:spacing w:before="100" w:beforeAutospacing="1" w:after="100" w:afterAutospacing="1" w:line="240" w:lineRule="auto"/>
        <w:ind w:left="720"/>
        <w:jc w:val="both"/>
        <w:rPr>
          <w:rFonts w:cs="Times New Roman"/>
        </w:rPr>
      </w:pPr>
      <w:r w:rsidRPr="00FD3079">
        <w:rPr>
          <w:rFonts w:cs="Tahoma"/>
          <w:lang w:val="en-US"/>
        </w:rPr>
        <w:t>Izrada formulara za praćenje ponašanja djeteta i podrška pri izradi individualnog plana podrške (saradnja sa vaspitno-nastavnim osobljem i socijalnim službama)</w:t>
      </w:r>
    </w:p>
    <w:p w:rsidR="00374DA0" w:rsidRPr="00FD3079" w:rsidRDefault="00374DA0" w:rsidP="002666C6">
      <w:pPr>
        <w:spacing w:after="0" w:line="240" w:lineRule="auto"/>
        <w:jc w:val="both"/>
        <w:rPr>
          <w:b/>
          <w:lang w:val="sr-Latn-CS"/>
        </w:rPr>
      </w:pPr>
    </w:p>
    <w:p w:rsidR="00374DA0" w:rsidRPr="00FD3079" w:rsidRDefault="00374DA0" w:rsidP="002666C6">
      <w:pPr>
        <w:spacing w:after="0" w:line="240" w:lineRule="auto"/>
        <w:jc w:val="both"/>
        <w:rPr>
          <w:rFonts w:cs="Arial"/>
          <w:lang w:val="sr-Latn-CS"/>
        </w:rPr>
      </w:pPr>
      <w:r w:rsidRPr="00FD3079">
        <w:rPr>
          <w:b/>
          <w:lang w:val="sr-Latn-CS"/>
        </w:rPr>
        <w:t xml:space="preserve">Trajanje programa (broj dana i broj sati efektivnog rada): </w:t>
      </w:r>
      <w:r w:rsidRPr="00FD3079">
        <w:rPr>
          <w:rFonts w:cs="Tahoma"/>
          <w:lang w:val="en-US"/>
        </w:rPr>
        <w:t>2 dana (16 sati)</w:t>
      </w:r>
    </w:p>
    <w:p w:rsidR="00374DA0" w:rsidRPr="00FD3079" w:rsidRDefault="00374DA0" w:rsidP="002666C6">
      <w:pPr>
        <w:spacing w:after="0" w:line="240" w:lineRule="auto"/>
        <w:jc w:val="both"/>
        <w:rPr>
          <w:b/>
          <w:lang w:val="sr-Latn-CS"/>
        </w:rPr>
      </w:pPr>
    </w:p>
    <w:p w:rsidR="00374DA0" w:rsidRPr="00FD3079" w:rsidRDefault="00374DA0" w:rsidP="002666C6">
      <w:pPr>
        <w:spacing w:after="0" w:line="240" w:lineRule="auto"/>
        <w:jc w:val="both"/>
        <w:rPr>
          <w:rFonts w:cs="Arial"/>
          <w:lang w:val="sr-Latn-CS"/>
        </w:rPr>
      </w:pPr>
      <w:r w:rsidRPr="00FD3079">
        <w:rPr>
          <w:b/>
          <w:lang w:val="sr-Latn-CS"/>
        </w:rPr>
        <w:t xml:space="preserve">Broj učesnika u grupi: </w:t>
      </w:r>
      <w:r w:rsidR="00665B9D">
        <w:rPr>
          <w:rFonts w:cs="Tahoma"/>
          <w:lang w:val="en-US"/>
        </w:rPr>
        <w:t>m</w:t>
      </w:r>
      <w:r w:rsidRPr="00FD3079">
        <w:rPr>
          <w:rFonts w:cs="Tahoma"/>
          <w:lang w:val="en-US"/>
        </w:rPr>
        <w:t>inimalno 10, maksimalno 15</w:t>
      </w:r>
    </w:p>
    <w:p w:rsidR="00374DA0" w:rsidRPr="00FD3079" w:rsidRDefault="00374DA0" w:rsidP="002666C6">
      <w:pPr>
        <w:spacing w:after="0" w:line="240" w:lineRule="auto"/>
        <w:jc w:val="both"/>
        <w:rPr>
          <w:rFonts w:cs="Arial"/>
          <w:color w:val="002060"/>
          <w:lang w:val="sr-Latn-CS"/>
        </w:rPr>
      </w:pPr>
    </w:p>
    <w:p w:rsidR="00374DA0" w:rsidRPr="00FD3079" w:rsidRDefault="00374DA0" w:rsidP="002666C6">
      <w:pPr>
        <w:autoSpaceDE w:val="0"/>
        <w:autoSpaceDN w:val="0"/>
        <w:adjustRightInd w:val="0"/>
        <w:spacing w:after="0" w:line="240" w:lineRule="auto"/>
        <w:jc w:val="both"/>
        <w:rPr>
          <w:rFonts w:eastAsia="SimSun" w:cs="Arial"/>
          <w:lang w:val="en-US" w:eastAsia="en-US"/>
        </w:rPr>
      </w:pPr>
      <w:r w:rsidRPr="00FD3079">
        <w:rPr>
          <w:rFonts w:cs="Arial"/>
          <w:b/>
          <w:bCs/>
          <w:lang w:val="sr-Latn-CS"/>
        </w:rPr>
        <w:t xml:space="preserve">Cijena po učesniku dnevno  i šta ona uključuje: </w:t>
      </w:r>
      <w:r w:rsidRPr="00FD3079">
        <w:rPr>
          <w:rFonts w:eastAsia="SimSun" w:cs="Arial"/>
          <w:lang w:val="en-US" w:eastAsia="en-US"/>
        </w:rPr>
        <w:t>20 € (uračunati su honorar za voditelje seminara i cijena potrošnog materijala).</w:t>
      </w:r>
      <w:r w:rsidRPr="00FD3079">
        <w:rPr>
          <w:rFonts w:cs="Arial"/>
        </w:rPr>
        <w:t>Troškove osvježenja i ručka snosi škola koja angažuje akreditovani program.</w:t>
      </w:r>
    </w:p>
    <w:p w:rsidR="00374DA0" w:rsidRPr="007C126F" w:rsidRDefault="00374DA0" w:rsidP="002666C6">
      <w:pPr>
        <w:spacing w:after="0" w:line="240" w:lineRule="auto"/>
        <w:jc w:val="both"/>
        <w:rPr>
          <w:rFonts w:cs="Arial"/>
          <w:lang w:val="sr-Latn-CS"/>
        </w:rPr>
      </w:pPr>
    </w:p>
    <w:p w:rsidR="0010001D" w:rsidRPr="007C126F" w:rsidRDefault="0010001D" w:rsidP="002666C6">
      <w:pPr>
        <w:spacing w:after="0" w:line="240" w:lineRule="auto"/>
        <w:jc w:val="both"/>
        <w:rPr>
          <w:rFonts w:cs="Arial"/>
          <w:b/>
          <w:bCs/>
          <w:iCs/>
          <w:lang w:val="sr-Latn-CS"/>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0"/>
      </w:tblGrid>
      <w:tr w:rsidR="0010001D" w:rsidRPr="007C126F" w:rsidTr="008276E8">
        <w:trPr>
          <w:trHeight w:val="1245"/>
        </w:trPr>
        <w:tc>
          <w:tcPr>
            <w:tcW w:w="9480" w:type="dxa"/>
            <w:shd w:val="clear" w:color="auto" w:fill="E0E0E0"/>
          </w:tcPr>
          <w:p w:rsidR="001C7E37" w:rsidRPr="001C7E37" w:rsidRDefault="001C7E37" w:rsidP="001C7E37">
            <w:pPr>
              <w:jc w:val="both"/>
              <w:rPr>
                <w:b/>
              </w:rPr>
            </w:pPr>
            <w:r w:rsidRPr="001C7E37">
              <w:rPr>
                <w:b/>
              </w:rPr>
              <w:t>230. Korak po korak (Step by Step) - Kreiranje vaspitno-obrazovnog   procesa u kojem dijete ima centralnu ulogu (I do III razred osnovne škole)</w:t>
            </w:r>
          </w:p>
          <w:p w:rsidR="0010001D" w:rsidRPr="007C126F" w:rsidRDefault="0010001D" w:rsidP="001C7E37">
            <w:pPr>
              <w:keepNext/>
              <w:spacing w:after="0" w:line="240" w:lineRule="auto"/>
              <w:ind w:left="-360"/>
              <w:jc w:val="both"/>
              <w:outlineLvl w:val="0"/>
              <w:rPr>
                <w:rFonts w:eastAsia="SimSun"/>
                <w:bCs/>
                <w:iCs/>
                <w:lang w:val="sr-Latn-CS"/>
              </w:rPr>
            </w:pPr>
          </w:p>
        </w:tc>
      </w:tr>
    </w:tbl>
    <w:p w:rsidR="0010001D" w:rsidRPr="007C126F" w:rsidRDefault="0010001D" w:rsidP="002666C6">
      <w:pPr>
        <w:spacing w:after="0" w:line="240" w:lineRule="auto"/>
        <w:jc w:val="both"/>
        <w:rPr>
          <w:rFonts w:cs="Arial"/>
          <w:lang w:val="sr-Latn-CS"/>
        </w:rPr>
      </w:pPr>
    </w:p>
    <w:p w:rsidR="0010001D" w:rsidRPr="007C126F" w:rsidRDefault="0010001D" w:rsidP="002666C6">
      <w:pPr>
        <w:spacing w:after="0" w:line="240" w:lineRule="auto"/>
        <w:jc w:val="both"/>
        <w:rPr>
          <w:lang w:val="sr-Latn-CS"/>
        </w:rPr>
      </w:pPr>
      <w:r w:rsidRPr="007C126F">
        <w:rPr>
          <w:b/>
          <w:bCs/>
          <w:lang w:val="sr-Latn-CS"/>
        </w:rPr>
        <w:t>Autori:</w:t>
      </w:r>
      <w:r w:rsidRPr="007C126F">
        <w:rPr>
          <w:lang w:val="sr-Latn-CS"/>
        </w:rPr>
        <w:t xml:space="preserve"> prof. dr Saša Milić, doc. dr Tatjana Novović i doc.dr Biljana Maslovarić</w:t>
      </w:r>
    </w:p>
    <w:p w:rsidR="0010001D" w:rsidRPr="007C126F" w:rsidRDefault="00D20250" w:rsidP="002666C6">
      <w:pPr>
        <w:spacing w:after="0" w:line="240" w:lineRule="auto"/>
        <w:jc w:val="both"/>
        <w:rPr>
          <w:rFonts w:cs="Times New Roman"/>
          <w:bCs/>
          <w:lang w:val="sr-Latn-CS"/>
        </w:rPr>
      </w:pPr>
      <w:r w:rsidRPr="007C126F">
        <w:rPr>
          <w:rFonts w:cs="Times New Roman"/>
          <w:b/>
          <w:bCs/>
          <w:lang w:val="sr-Latn-CS"/>
        </w:rPr>
        <w:t>Naziv institucije/organizacije koja podržava program:</w:t>
      </w:r>
      <w:r w:rsidRPr="007C126F">
        <w:rPr>
          <w:rFonts w:cs="Times New Roman"/>
          <w:bCs/>
          <w:lang w:val="sr-Latn-CS"/>
        </w:rPr>
        <w:t xml:space="preserve"> Filozofski fakultet, Nikšić</w:t>
      </w:r>
    </w:p>
    <w:p w:rsidR="0010001D" w:rsidRPr="007C126F" w:rsidRDefault="0010001D"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prof. dr Saša Milić</w:t>
      </w:r>
    </w:p>
    <w:p w:rsidR="0010001D" w:rsidRPr="007C126F" w:rsidRDefault="0010001D" w:rsidP="002666C6">
      <w:pPr>
        <w:pStyle w:val="NoSpacing"/>
        <w:jc w:val="both"/>
        <w:rPr>
          <w:rFonts w:cs="Times New Roman"/>
          <w:lang w:val="sr-Latn-CS"/>
        </w:rPr>
      </w:pPr>
      <w:r w:rsidRPr="007C126F">
        <w:rPr>
          <w:b/>
          <w:bCs/>
          <w:lang w:val="sr-Latn-CS"/>
        </w:rPr>
        <w:t xml:space="preserve">Adresa: </w:t>
      </w:r>
      <w:r w:rsidRPr="007C126F">
        <w:rPr>
          <w:lang w:val="sr-Latn-CS"/>
        </w:rPr>
        <w:t>Bulevar Svetog Petra Cetinjskog 25/V,81000 Podgorica</w:t>
      </w:r>
    </w:p>
    <w:p w:rsidR="0010001D" w:rsidRPr="007C126F" w:rsidRDefault="0010001D" w:rsidP="002666C6">
      <w:pPr>
        <w:pStyle w:val="NoSpacing"/>
        <w:jc w:val="both"/>
        <w:rPr>
          <w:rFonts w:cs="Times New Roman"/>
          <w:lang w:val="sr-Latn-CS"/>
        </w:rPr>
      </w:pPr>
      <w:r w:rsidRPr="007C126F">
        <w:rPr>
          <w:b/>
          <w:bCs/>
          <w:lang w:val="sr-Latn-CS"/>
        </w:rPr>
        <w:t xml:space="preserve">E-mail: </w:t>
      </w:r>
      <w:hyperlink r:id="rId104" w:history="1">
        <w:r w:rsidRPr="007C126F">
          <w:rPr>
            <w:lang w:val="sr-Latn-CS"/>
          </w:rPr>
          <w:t>sasam@pccg.co.me</w:t>
        </w:r>
      </w:hyperlink>
    </w:p>
    <w:p w:rsidR="0010001D" w:rsidRPr="007C126F" w:rsidRDefault="0010001D" w:rsidP="002666C6">
      <w:pPr>
        <w:spacing w:after="0" w:line="240" w:lineRule="auto"/>
        <w:jc w:val="both"/>
        <w:rPr>
          <w:rFonts w:cs="Times New Roman"/>
          <w:lang w:val="sr-Latn-CS"/>
        </w:rPr>
      </w:pPr>
      <w:r w:rsidRPr="007C126F">
        <w:rPr>
          <w:b/>
          <w:bCs/>
          <w:lang w:val="sr-Latn-CS"/>
        </w:rPr>
        <w:t xml:space="preserve">Broj telefona: </w:t>
      </w:r>
      <w:r w:rsidRPr="007C126F">
        <w:rPr>
          <w:bCs/>
          <w:lang w:val="sr-Latn-CS"/>
        </w:rPr>
        <w:t>0</w:t>
      </w:r>
      <w:r w:rsidR="00D20250" w:rsidRPr="007C126F">
        <w:rPr>
          <w:lang w:val="sr-Latn-CS"/>
        </w:rPr>
        <w:t>20-248-668; 248-66</w:t>
      </w:r>
      <w:r w:rsidRPr="007C126F">
        <w:rPr>
          <w:lang w:val="sr-Latn-CS"/>
        </w:rPr>
        <w:t>7</w:t>
      </w:r>
    </w:p>
    <w:p w:rsidR="0010001D" w:rsidRPr="007C126F" w:rsidRDefault="0010001D" w:rsidP="002666C6">
      <w:pPr>
        <w:spacing w:after="0" w:line="240" w:lineRule="auto"/>
        <w:jc w:val="both"/>
        <w:rPr>
          <w:rFonts w:cs="Times New Roman"/>
          <w:lang w:val="sr-Latn-CS"/>
        </w:rPr>
      </w:pPr>
    </w:p>
    <w:p w:rsidR="0010001D" w:rsidRPr="007C126F" w:rsidRDefault="0010001D" w:rsidP="002666C6">
      <w:pPr>
        <w:spacing w:after="0" w:line="240" w:lineRule="auto"/>
        <w:jc w:val="both"/>
        <w:rPr>
          <w:rFonts w:cs="Times New Roman"/>
          <w:lang w:val="sr-Latn-CS"/>
        </w:rPr>
      </w:pPr>
      <w:r w:rsidRPr="007C126F">
        <w:rPr>
          <w:b/>
          <w:bCs/>
          <w:lang w:val="sr-Latn-CS"/>
        </w:rPr>
        <w:t>Opšti cilj  programa:</w:t>
      </w:r>
      <w:r w:rsidRPr="007C126F">
        <w:rPr>
          <w:lang w:val="sr-Latn-CS"/>
        </w:rPr>
        <w:t>podrška reformi obrazovnog sistema primjenom savremenih obrazo</w:t>
      </w:r>
      <w:r w:rsidR="00FD7962">
        <w:rPr>
          <w:lang w:val="sr-Latn-CS"/>
        </w:rPr>
        <w:t>vnih</w:t>
      </w:r>
      <w:r w:rsidRPr="007C126F">
        <w:rPr>
          <w:lang w:val="sr-Latn-CS"/>
        </w:rPr>
        <w:t xml:space="preserve"> metodologija baziranih na opšteprihvaćenim pedagoškim i psihološkim znanjima o razvoju djece i o procesu učenja i sticanja znanja.</w:t>
      </w:r>
    </w:p>
    <w:p w:rsidR="0010001D" w:rsidRPr="007C126F" w:rsidRDefault="0010001D" w:rsidP="002666C6">
      <w:pPr>
        <w:spacing w:after="0" w:line="240" w:lineRule="auto"/>
        <w:jc w:val="both"/>
        <w:rPr>
          <w:rFonts w:cs="Times New Roman"/>
          <w:lang w:val="hr-HR"/>
        </w:rPr>
      </w:pPr>
    </w:p>
    <w:p w:rsidR="0010001D" w:rsidRPr="007C126F" w:rsidRDefault="0010001D" w:rsidP="002666C6">
      <w:pPr>
        <w:spacing w:after="0" w:line="240" w:lineRule="auto"/>
        <w:jc w:val="both"/>
        <w:rPr>
          <w:rFonts w:cs="Times New Roman"/>
          <w:lang w:val="sr-Cyrl-CS"/>
        </w:rPr>
      </w:pPr>
      <w:r w:rsidRPr="007C126F">
        <w:rPr>
          <w:b/>
          <w:bCs/>
          <w:lang w:val="sr-Latn-CS"/>
        </w:rPr>
        <w:t>Specifični ciljevi programa:</w:t>
      </w:r>
      <w:r w:rsidRPr="007C126F">
        <w:rPr>
          <w:lang w:val="sr-Latn-CS"/>
        </w:rPr>
        <w:t xml:space="preserve"> stručno osposobljavanje nastavnika i stručnih saradnika u školama za primjenu metodologije rada u programu usmjerenom na dijete; sticanje znanja i neposrednog iskustva za kreiranje sredine koja podstiče kod djece aktivan i istraživački odnos prema procesu učenja i sticanja znanja, </w:t>
      </w:r>
      <w:r w:rsidRPr="007C126F">
        <w:rPr>
          <w:lang w:val="sr-Latn-CS"/>
        </w:rPr>
        <w:lastRenderedPageBreak/>
        <w:t xml:space="preserve">organizovane po centrima aktivnosti i iinteresovanja; usvajanje znanja i vještina potrebnih za formiranje i njegovanje (u učionici, odjeljenju, školi) zajednice koja uči, po principima uzajamnog poštovanja među djecom i odraslima, kao i na demokratskim principima rada i življenja u zajednici; razvijanje profesionalne osjetljivosti za sistematsko posmatranje razvoja i praćenje individualnog napredovanja djece u učenju, u cilju autentičnog procjenjivanja; usvajanje osnovnih znanja i vještina potrebnih za konceptualno/tematsko planiranje i evaluaciju nastave, kao i za samoevaluaciju nastavnika; ovladavanje bazičnim vještinama potrebnim za integrisano podučavanje djece na nivou opštih znanja i na nivou pojedinih obrazovnih oblasti i predmeta. </w:t>
      </w:r>
    </w:p>
    <w:p w:rsidR="0010001D" w:rsidRPr="007C126F" w:rsidRDefault="0010001D" w:rsidP="002666C6">
      <w:pPr>
        <w:spacing w:after="0" w:line="240" w:lineRule="auto"/>
        <w:jc w:val="both"/>
        <w:rPr>
          <w:rFonts w:cs="Times New Roman"/>
          <w:b/>
          <w:bCs/>
          <w:lang w:val="sr-Latn-CS"/>
        </w:rPr>
      </w:pPr>
    </w:p>
    <w:p w:rsidR="0010001D" w:rsidRPr="007C126F" w:rsidRDefault="0010001D" w:rsidP="002666C6">
      <w:pPr>
        <w:spacing w:after="0" w:line="240" w:lineRule="auto"/>
        <w:jc w:val="both"/>
        <w:rPr>
          <w:rFonts w:cs="Times New Roman"/>
          <w:b/>
          <w:bCs/>
          <w:lang w:val="sr-Latn-CS"/>
        </w:rPr>
      </w:pPr>
      <w:r w:rsidRPr="007C126F">
        <w:rPr>
          <w:b/>
          <w:bCs/>
          <w:lang w:val="sr-Latn-CS"/>
        </w:rPr>
        <w:t xml:space="preserve">Ciljna grupa: </w:t>
      </w:r>
      <w:r w:rsidRPr="007C126F">
        <w:rPr>
          <w:lang w:val="sr-Latn-CS"/>
        </w:rPr>
        <w:t>nastavnici razredne i predmetne nastave, vaspitači, pedagozi, psiholozi, defektolozi.</w:t>
      </w:r>
    </w:p>
    <w:p w:rsidR="0010001D" w:rsidRPr="007C126F" w:rsidRDefault="0010001D" w:rsidP="002666C6">
      <w:pPr>
        <w:spacing w:after="0" w:line="240" w:lineRule="auto"/>
        <w:jc w:val="both"/>
        <w:rPr>
          <w:rFonts w:cs="Times New Roman"/>
          <w:b/>
          <w:bCs/>
          <w:lang w:val="sr-Latn-CS"/>
        </w:rPr>
      </w:pPr>
    </w:p>
    <w:p w:rsidR="0010001D" w:rsidRPr="007C126F" w:rsidRDefault="0010001D" w:rsidP="002666C6">
      <w:pPr>
        <w:jc w:val="both"/>
        <w:rPr>
          <w:bCs/>
          <w:lang w:val="sr-Latn-CS"/>
        </w:rPr>
      </w:pPr>
      <w:r w:rsidRPr="007C126F">
        <w:rPr>
          <w:b/>
          <w:bCs/>
          <w:lang w:val="sr-Latn-CS"/>
        </w:rPr>
        <w:t xml:space="preserve">Metode i tehnike rada: </w:t>
      </w:r>
      <w:r w:rsidRPr="007C126F">
        <w:rPr>
          <w:bCs/>
          <w:lang w:val="sr-Latn-CS"/>
        </w:rPr>
        <w:t>obuka interaktivnog tipa.</w:t>
      </w:r>
    </w:p>
    <w:p w:rsidR="008D31FD" w:rsidRPr="007C126F" w:rsidRDefault="008D31FD" w:rsidP="002666C6">
      <w:pPr>
        <w:jc w:val="both"/>
        <w:rPr>
          <w:rFonts w:cs="Times New Roman"/>
          <w:bCs/>
          <w:lang w:val="sr-Latn-CS"/>
        </w:rPr>
      </w:pPr>
    </w:p>
    <w:p w:rsidR="0010001D" w:rsidRPr="007C126F" w:rsidRDefault="0010001D" w:rsidP="002666C6">
      <w:pPr>
        <w:jc w:val="both"/>
        <w:rPr>
          <w:b/>
          <w:bCs/>
          <w:lang w:val="sr-Latn-CS"/>
        </w:rPr>
      </w:pPr>
      <w:r w:rsidRPr="007C126F">
        <w:rPr>
          <w:b/>
          <w:bCs/>
          <w:lang w:val="sr-Latn-CS"/>
        </w:rPr>
        <w:t>Teme:</w:t>
      </w:r>
      <w:r w:rsidRPr="007C126F">
        <w:rPr>
          <w:b/>
          <w:bCs/>
          <w:lang w:val="sr-Latn-CS"/>
        </w:rPr>
        <w:tab/>
      </w:r>
    </w:p>
    <w:p w:rsidR="0010001D" w:rsidRPr="007C126F" w:rsidRDefault="0010001D" w:rsidP="002666C6">
      <w:pPr>
        <w:spacing w:after="0" w:line="240" w:lineRule="auto"/>
        <w:jc w:val="both"/>
        <w:rPr>
          <w:bCs/>
          <w:i/>
          <w:iCs/>
          <w:u w:val="single"/>
          <w:lang w:val="sr-Latn-CS"/>
        </w:rPr>
      </w:pPr>
      <w:r w:rsidRPr="007C126F">
        <w:rPr>
          <w:bCs/>
          <w:i/>
          <w:iCs/>
          <w:u w:val="single"/>
          <w:lang w:val="sr-Latn-CS"/>
        </w:rPr>
        <w:t xml:space="preserve">Prvi razred – tri modula (trodnevna): </w:t>
      </w:r>
    </w:p>
    <w:p w:rsidR="0010001D" w:rsidRPr="007C126F" w:rsidRDefault="0010001D" w:rsidP="002666C6">
      <w:pPr>
        <w:spacing w:after="0" w:line="240" w:lineRule="auto"/>
        <w:jc w:val="both"/>
        <w:rPr>
          <w:lang w:val="sr-Latn-CS"/>
        </w:rPr>
      </w:pPr>
      <w:r w:rsidRPr="007C126F">
        <w:rPr>
          <w:lang w:val="sr-Latn-CS"/>
        </w:rPr>
        <w:t xml:space="preserve">I modul: Filozofija i osnovna polazišta programa, Organizacija rada u učionici, principi učenja djece i odraslih, Rad u timu, Saradnja sa porodicom; </w:t>
      </w:r>
    </w:p>
    <w:p w:rsidR="0010001D" w:rsidRPr="007C126F" w:rsidRDefault="0010001D" w:rsidP="002666C6">
      <w:pPr>
        <w:spacing w:after="0" w:line="240" w:lineRule="auto"/>
        <w:jc w:val="both"/>
        <w:rPr>
          <w:lang w:val="sr-Latn-CS"/>
        </w:rPr>
      </w:pPr>
      <w:r w:rsidRPr="007C126F">
        <w:rPr>
          <w:lang w:val="sr-Latn-CS"/>
        </w:rPr>
        <w:t xml:space="preserve">II modul: Kreiranje SbS učionice, Individualizovani pristup u podučavanju, Tematsko planiranje,Ppraćenje i posmatranje u funkciji planiranja; </w:t>
      </w:r>
    </w:p>
    <w:p w:rsidR="0010001D" w:rsidRPr="007C126F" w:rsidRDefault="0010001D" w:rsidP="002666C6">
      <w:pPr>
        <w:spacing w:after="0" w:line="240" w:lineRule="auto"/>
        <w:jc w:val="both"/>
        <w:rPr>
          <w:rFonts w:cs="Times New Roman"/>
          <w:lang w:val="sr-Latn-CS"/>
        </w:rPr>
      </w:pPr>
      <w:r w:rsidRPr="007C126F">
        <w:rPr>
          <w:lang w:val="sr-Latn-CS"/>
        </w:rPr>
        <w:t>III modul: Polazišta i strategije u početnom čitanju i pisanju, Vođeno čitanje, Radionica za pisanje, Interak</w:t>
      </w:r>
      <w:r w:rsidR="00FD7962">
        <w:rPr>
          <w:lang w:val="sr-Latn-CS"/>
        </w:rPr>
        <w:t>tiv</w:t>
      </w:r>
      <w:r w:rsidRPr="007C126F">
        <w:rPr>
          <w:lang w:val="sr-Latn-CS"/>
        </w:rPr>
        <w:t xml:space="preserve">ni metod u nastavi matematike, Građevinski blokovi kao nastavno sredstvo, Svojstva autentičnog procjenjivanja; </w:t>
      </w:r>
    </w:p>
    <w:p w:rsidR="0010001D" w:rsidRPr="007C126F" w:rsidRDefault="0010001D" w:rsidP="002666C6">
      <w:pPr>
        <w:spacing w:after="0" w:line="240" w:lineRule="auto"/>
        <w:jc w:val="both"/>
        <w:rPr>
          <w:rFonts w:cs="Times New Roman"/>
          <w:b/>
          <w:bCs/>
          <w:lang w:val="sr-Latn-CS"/>
        </w:rPr>
      </w:pPr>
    </w:p>
    <w:p w:rsidR="0010001D" w:rsidRPr="007C126F" w:rsidRDefault="0010001D" w:rsidP="002666C6">
      <w:pPr>
        <w:spacing w:after="0" w:line="240" w:lineRule="auto"/>
        <w:jc w:val="both"/>
        <w:rPr>
          <w:bCs/>
          <w:i/>
          <w:iCs/>
          <w:u w:val="single"/>
          <w:lang w:val="sr-Latn-CS"/>
        </w:rPr>
      </w:pPr>
      <w:r w:rsidRPr="007C126F">
        <w:rPr>
          <w:bCs/>
          <w:i/>
          <w:iCs/>
          <w:u w:val="single"/>
          <w:lang w:val="sr-Latn-CS"/>
        </w:rPr>
        <w:t>Drugi razred – jedan modul (trodnevni):</w:t>
      </w:r>
    </w:p>
    <w:p w:rsidR="0010001D" w:rsidRPr="007C126F" w:rsidRDefault="0010001D" w:rsidP="002666C6">
      <w:pPr>
        <w:spacing w:after="0" w:line="240" w:lineRule="auto"/>
        <w:jc w:val="both"/>
        <w:rPr>
          <w:lang w:val="sr-Latn-CS"/>
        </w:rPr>
      </w:pPr>
      <w:r w:rsidRPr="007C126F">
        <w:rPr>
          <w:lang w:val="sr-Latn-CS"/>
        </w:rPr>
        <w:t xml:space="preserve">Izrada očiglednih sredstava u nastavi, Kooperativno učenje, uloge učitelja, Dječiji i nastavnički potfolio, Interaktivna nastava jezika, Interaktivna nastava matematike, Interaktivna nastava prirode i društva; </w:t>
      </w:r>
    </w:p>
    <w:p w:rsidR="0010001D" w:rsidRPr="007C126F" w:rsidRDefault="0010001D" w:rsidP="002666C6">
      <w:pPr>
        <w:spacing w:after="0" w:line="240" w:lineRule="auto"/>
        <w:jc w:val="both"/>
        <w:rPr>
          <w:rFonts w:cs="Times New Roman"/>
          <w:lang w:val="sr-Latn-CS"/>
        </w:rPr>
      </w:pPr>
    </w:p>
    <w:p w:rsidR="0010001D" w:rsidRPr="007C126F" w:rsidRDefault="0010001D" w:rsidP="002666C6">
      <w:pPr>
        <w:spacing w:after="0" w:line="240" w:lineRule="auto"/>
        <w:jc w:val="both"/>
        <w:rPr>
          <w:rFonts w:cs="Times New Roman"/>
          <w:bCs/>
          <w:lang w:val="sr-Cyrl-CS"/>
        </w:rPr>
      </w:pPr>
      <w:r w:rsidRPr="007C126F">
        <w:rPr>
          <w:bCs/>
          <w:i/>
          <w:iCs/>
          <w:u w:val="single"/>
          <w:lang w:val="sr-Latn-CS"/>
        </w:rPr>
        <w:t xml:space="preserve">Treći razred – jedan modul (trodnevni): </w:t>
      </w:r>
    </w:p>
    <w:p w:rsidR="0010001D" w:rsidRPr="007C126F" w:rsidRDefault="0010001D" w:rsidP="002666C6">
      <w:pPr>
        <w:spacing w:after="0" w:line="240" w:lineRule="auto"/>
        <w:jc w:val="both"/>
        <w:rPr>
          <w:lang w:val="sr-Latn-CS"/>
        </w:rPr>
      </w:pPr>
      <w:r w:rsidRPr="007C126F">
        <w:rPr>
          <w:lang w:val="sr-Latn-CS"/>
        </w:rPr>
        <w:t>Individualizacija – djetetov individualni plan napredovanj</w:t>
      </w:r>
      <w:r w:rsidR="00FD7962">
        <w:rPr>
          <w:lang w:val="sr-Latn-CS"/>
        </w:rPr>
        <w:t>a, Centri interesovanja i njihov</w:t>
      </w:r>
      <w:r w:rsidRPr="007C126F">
        <w:rPr>
          <w:lang w:val="sr-Latn-CS"/>
        </w:rPr>
        <w:t xml:space="preserve">a funkcija u nastavi, Evaluacija i samoevaluacija; Interaktivna nastava umjetnosti; Demokratizacija vaspitno-obrazovnog procesa. </w:t>
      </w:r>
    </w:p>
    <w:p w:rsidR="0010001D" w:rsidRPr="007C126F" w:rsidRDefault="0010001D" w:rsidP="002666C6">
      <w:pPr>
        <w:jc w:val="both"/>
        <w:rPr>
          <w:rFonts w:cs="Times New Roman"/>
          <w:b/>
          <w:bCs/>
          <w:lang w:val="hr-HR"/>
        </w:rPr>
      </w:pPr>
    </w:p>
    <w:p w:rsidR="0010001D" w:rsidRPr="007C126F" w:rsidRDefault="0010001D" w:rsidP="002666C6">
      <w:pPr>
        <w:spacing w:after="0" w:line="240" w:lineRule="auto"/>
        <w:jc w:val="both"/>
        <w:rPr>
          <w:lang w:val="pl-PL"/>
        </w:rPr>
      </w:pPr>
      <w:r w:rsidRPr="007C126F">
        <w:rPr>
          <w:b/>
          <w:bCs/>
          <w:lang w:val="sr-Latn-CS"/>
        </w:rPr>
        <w:t xml:space="preserve">Trajanje programa (broj dana i broj sati efektivnog rada): </w:t>
      </w:r>
      <w:r w:rsidRPr="007C126F">
        <w:rPr>
          <w:bCs/>
          <w:lang w:val="sr-Latn-CS"/>
        </w:rPr>
        <w:t>petnaest dana</w:t>
      </w:r>
      <w:r w:rsidRPr="00FD7962">
        <w:rPr>
          <w:bCs/>
          <w:lang w:val="sr-Latn-CS"/>
        </w:rPr>
        <w:t>(</w:t>
      </w:r>
      <w:r w:rsidR="00FD7962">
        <w:rPr>
          <w:lang w:val="pl-PL"/>
        </w:rPr>
        <w:t xml:space="preserve">120 sati); </w:t>
      </w:r>
      <w:r w:rsidRPr="007C126F">
        <w:rPr>
          <w:lang w:val="pl-PL"/>
        </w:rPr>
        <w:t>moguće je organizovati i seminarsko/modularni pristup koji podrazum</w:t>
      </w:r>
      <w:r w:rsidR="00FD7962">
        <w:rPr>
          <w:lang w:val="pl-PL"/>
        </w:rPr>
        <w:t>i</w:t>
      </w:r>
      <w:r w:rsidRPr="007C126F">
        <w:rPr>
          <w:lang w:val="pl-PL"/>
        </w:rPr>
        <w:t>jeva obradu jedne ili više tema u okviru ovog programa u trajanju od najmanje jednog seminarskog dana.</w:t>
      </w:r>
    </w:p>
    <w:p w:rsidR="0010001D" w:rsidRPr="007C126F" w:rsidRDefault="0010001D" w:rsidP="002666C6">
      <w:pPr>
        <w:spacing w:after="0" w:line="240" w:lineRule="auto"/>
        <w:jc w:val="both"/>
        <w:rPr>
          <w:rFonts w:cs="Times New Roman"/>
          <w:lang w:val="pl-PL"/>
        </w:rPr>
      </w:pPr>
    </w:p>
    <w:p w:rsidR="0010001D" w:rsidRPr="007C126F" w:rsidRDefault="0010001D" w:rsidP="002666C6">
      <w:pPr>
        <w:jc w:val="both"/>
        <w:rPr>
          <w:rFonts w:cs="Times New Roman"/>
          <w:lang w:val="sr-Latn-CS"/>
        </w:rPr>
      </w:pPr>
      <w:r w:rsidRPr="007C126F">
        <w:rPr>
          <w:b/>
          <w:bCs/>
          <w:lang w:val="sr-Latn-CS"/>
        </w:rPr>
        <w:t xml:space="preserve">Broj učesnika u grupi: </w:t>
      </w:r>
      <w:r w:rsidRPr="007C126F">
        <w:rPr>
          <w:bCs/>
          <w:lang w:val="sr-Latn-CS"/>
        </w:rPr>
        <w:t xml:space="preserve">od </w:t>
      </w:r>
      <w:r w:rsidRPr="007C126F">
        <w:rPr>
          <w:lang w:val="sr-Latn-CS"/>
        </w:rPr>
        <w:t>25 do 40 učesnika</w:t>
      </w:r>
    </w:p>
    <w:p w:rsidR="0010001D" w:rsidRPr="007C126F" w:rsidRDefault="0010001D" w:rsidP="002666C6">
      <w:pPr>
        <w:spacing w:after="0" w:line="240" w:lineRule="auto"/>
        <w:jc w:val="both"/>
        <w:rPr>
          <w:rFonts w:cs="Times New Roman"/>
          <w:lang w:val="sr-Latn-CS"/>
        </w:rPr>
      </w:pPr>
    </w:p>
    <w:p w:rsidR="0010001D" w:rsidRPr="007C126F" w:rsidRDefault="0010001D" w:rsidP="002666C6">
      <w:pPr>
        <w:jc w:val="both"/>
        <w:rPr>
          <w:rFonts w:cs="Times New Roman"/>
          <w:b/>
          <w:bCs/>
          <w:lang w:val="sr-Latn-CS"/>
        </w:rPr>
      </w:pPr>
      <w:r w:rsidRPr="007C126F">
        <w:rPr>
          <w:b/>
          <w:bCs/>
          <w:lang w:val="sr-Latn-CS"/>
        </w:rPr>
        <w:t xml:space="preserve">Cijena po učesniku dnevno i šta ona uključuje: </w:t>
      </w:r>
      <w:r w:rsidRPr="007C126F">
        <w:rPr>
          <w:lang w:val="sr-Latn-CS"/>
        </w:rPr>
        <w:t xml:space="preserve">20€ </w:t>
      </w:r>
      <w:r w:rsidRPr="007C126F">
        <w:rPr>
          <w:lang w:val="pl-PL"/>
        </w:rPr>
        <w:t xml:space="preserve">(uračunati su honorari za voditelje seminara sa PDV-om i putni troškovi; cijena potrošnog materijala); </w:t>
      </w:r>
      <w:r w:rsidRPr="007C126F">
        <w:rPr>
          <w:lang w:val="pl-PL"/>
        </w:rPr>
        <w:lastRenderedPageBreak/>
        <w:t xml:space="preserve">nadoknada za </w:t>
      </w:r>
      <w:r w:rsidRPr="007C126F">
        <w:rPr>
          <w:lang w:val="de-DE"/>
        </w:rPr>
        <w:t>superviziju i instruktivni rad na terenu se definiše ugovorom i zavisi od i b</w:t>
      </w:r>
      <w:r w:rsidR="00BF02D7" w:rsidRPr="007C126F">
        <w:rPr>
          <w:lang w:val="de-DE"/>
        </w:rPr>
        <w:t>roja obilazaka i broja učitelja).</w:t>
      </w:r>
    </w:p>
    <w:p w:rsidR="00403AEB" w:rsidRPr="007C126F" w:rsidRDefault="00403AEB" w:rsidP="002666C6">
      <w:pPr>
        <w:spacing w:after="0" w:line="240" w:lineRule="auto"/>
        <w:jc w:val="both"/>
        <w:rPr>
          <w:rFonts w:cs="Arial"/>
          <w:lang w:val="sr-Latn-CS"/>
        </w:rPr>
      </w:pPr>
    </w:p>
    <w:p w:rsidR="00403AEB" w:rsidRPr="007C126F" w:rsidRDefault="00403AEB" w:rsidP="002666C6">
      <w:pPr>
        <w:spacing w:after="0" w:line="240" w:lineRule="auto"/>
        <w:jc w:val="both"/>
        <w:rPr>
          <w:rFonts w:cs="Arial"/>
          <w:lang w:val="sr-Latn-CS"/>
        </w:rPr>
      </w:pPr>
    </w:p>
    <w:p w:rsidR="0010001D" w:rsidRPr="007C126F" w:rsidRDefault="0010001D"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10001D" w:rsidRPr="00BE2268" w:rsidTr="00F13B62">
        <w:tc>
          <w:tcPr>
            <w:tcW w:w="9180" w:type="dxa"/>
            <w:shd w:val="clear" w:color="auto" w:fill="E0E0E0"/>
          </w:tcPr>
          <w:p w:rsidR="0010001D" w:rsidRPr="00BE2268" w:rsidRDefault="008276E8" w:rsidP="008276E8">
            <w:pPr>
              <w:rPr>
                <w:rFonts w:eastAsia="SimSun"/>
                <w:b/>
                <w:lang w:val="sr-Latn-CS"/>
              </w:rPr>
            </w:pPr>
            <w:r w:rsidRPr="00BE2268">
              <w:rPr>
                <w:rFonts w:eastAsia="SimSun"/>
                <w:b/>
                <w:lang w:val="sr-Latn-CS"/>
              </w:rPr>
              <w:t>231</w:t>
            </w:r>
            <w:r w:rsidR="0010001D" w:rsidRPr="00BE2268">
              <w:rPr>
                <w:rFonts w:eastAsia="SimSun"/>
                <w:b/>
                <w:lang w:val="sr-Latn-CS"/>
              </w:rPr>
              <w:t>. Korak po korak</w:t>
            </w:r>
            <w:r w:rsidR="0010001D" w:rsidRPr="00BE2268">
              <w:rPr>
                <w:rFonts w:eastAsia="SimSun"/>
                <w:b/>
                <w:i/>
                <w:lang w:val="sr-Latn-CS"/>
              </w:rPr>
              <w:t xml:space="preserve"> (Step by step)</w:t>
            </w:r>
            <w:r w:rsidR="0010001D" w:rsidRPr="00BE2268">
              <w:rPr>
                <w:rFonts w:eastAsia="SimSun"/>
                <w:b/>
                <w:lang w:val="sr-Latn-CS"/>
              </w:rPr>
              <w:t xml:space="preserve"> - Kreiranje vaspitno-obrazovnog   prprocesa u kojem dijete ima centralnu ulogu (jasleni, vrtićki i predškolski uzrast)</w:t>
            </w:r>
          </w:p>
          <w:p w:rsidR="0010001D" w:rsidRPr="007C126F" w:rsidRDefault="0010001D" w:rsidP="002666C6">
            <w:pPr>
              <w:pStyle w:val="Heading1"/>
              <w:spacing w:before="0" w:after="0" w:line="240" w:lineRule="auto"/>
              <w:jc w:val="both"/>
              <w:rPr>
                <w:rFonts w:ascii="Verdana" w:eastAsia="SimSun" w:hAnsi="Verdana"/>
                <w:bCs w:val="0"/>
                <w:iCs/>
                <w:sz w:val="22"/>
                <w:szCs w:val="22"/>
                <w:lang w:val="sr-Latn-CS"/>
              </w:rPr>
            </w:pPr>
          </w:p>
        </w:tc>
      </w:tr>
    </w:tbl>
    <w:p w:rsidR="0010001D" w:rsidRPr="007C126F" w:rsidRDefault="0010001D" w:rsidP="002666C6">
      <w:pPr>
        <w:spacing w:after="0" w:line="240" w:lineRule="auto"/>
        <w:jc w:val="both"/>
        <w:rPr>
          <w:rFonts w:cs="Arial"/>
          <w:lang w:val="sr-Latn-CS"/>
        </w:rPr>
      </w:pPr>
    </w:p>
    <w:p w:rsidR="0010001D" w:rsidRPr="007C126F" w:rsidRDefault="0010001D" w:rsidP="002666C6">
      <w:pPr>
        <w:spacing w:after="0" w:line="240" w:lineRule="auto"/>
        <w:jc w:val="both"/>
        <w:rPr>
          <w:lang w:val="sr-Latn-CS"/>
        </w:rPr>
      </w:pPr>
      <w:r w:rsidRPr="007C126F">
        <w:rPr>
          <w:b/>
          <w:bCs/>
          <w:lang w:val="sr-Latn-CS"/>
        </w:rPr>
        <w:t>Autori:</w:t>
      </w:r>
      <w:r w:rsidRPr="007C126F">
        <w:rPr>
          <w:lang w:val="sr-Latn-CS"/>
        </w:rPr>
        <w:t xml:space="preserve"> prof. dr Saša Milić, doc. dr Tatjana Novović i doc.dr Biljana Maslovarić</w:t>
      </w:r>
    </w:p>
    <w:p w:rsidR="0010001D" w:rsidRPr="007C126F" w:rsidRDefault="00D20250" w:rsidP="002666C6">
      <w:pPr>
        <w:spacing w:after="0" w:line="240" w:lineRule="auto"/>
        <w:jc w:val="both"/>
        <w:rPr>
          <w:rFonts w:cs="Times New Roman"/>
          <w:bCs/>
          <w:lang w:val="sr-Latn-CS"/>
        </w:rPr>
      </w:pPr>
      <w:r w:rsidRPr="007C126F">
        <w:rPr>
          <w:rFonts w:cs="Times New Roman"/>
          <w:b/>
          <w:bCs/>
          <w:lang w:val="sr-Latn-CS"/>
        </w:rPr>
        <w:t>Naziv institucije/organizacije koja podržava program:</w:t>
      </w:r>
      <w:r w:rsidR="00333D96" w:rsidRPr="007C126F">
        <w:rPr>
          <w:rFonts w:cs="Times New Roman"/>
          <w:bCs/>
          <w:lang w:val="sr-Latn-CS"/>
        </w:rPr>
        <w:t xml:space="preserve"> Filozofski fakultet, Nikšić</w:t>
      </w:r>
    </w:p>
    <w:p w:rsidR="0010001D" w:rsidRPr="007C126F" w:rsidRDefault="0010001D" w:rsidP="002666C6">
      <w:pPr>
        <w:spacing w:after="0" w:line="240" w:lineRule="auto"/>
        <w:jc w:val="both"/>
        <w:rPr>
          <w:rFonts w:cs="Times New Roman"/>
          <w:lang w:val="sr-Latn-CS"/>
        </w:rPr>
      </w:pPr>
      <w:r w:rsidRPr="007C126F">
        <w:rPr>
          <w:b/>
          <w:bCs/>
          <w:lang w:val="sr-Latn-CS"/>
        </w:rPr>
        <w:t xml:space="preserve">Odgovorna osoba (koordinator): </w:t>
      </w:r>
      <w:r w:rsidRPr="007C126F">
        <w:rPr>
          <w:lang w:val="sr-Latn-CS"/>
        </w:rPr>
        <w:t>prof. dr Saša Milić</w:t>
      </w:r>
    </w:p>
    <w:p w:rsidR="0010001D" w:rsidRPr="007C126F" w:rsidRDefault="0010001D" w:rsidP="002666C6">
      <w:pPr>
        <w:pStyle w:val="NoSpacing"/>
        <w:jc w:val="both"/>
        <w:rPr>
          <w:rFonts w:cs="Times New Roman"/>
          <w:lang w:val="sr-Latn-CS"/>
        </w:rPr>
      </w:pPr>
      <w:r w:rsidRPr="007C126F">
        <w:rPr>
          <w:b/>
          <w:bCs/>
          <w:lang w:val="sr-Latn-CS"/>
        </w:rPr>
        <w:t xml:space="preserve">Adresa: </w:t>
      </w:r>
      <w:r w:rsidRPr="007C126F">
        <w:rPr>
          <w:lang w:val="sr-Latn-CS"/>
        </w:rPr>
        <w:t>Bulevar Svetog Petra Cetinjskog 25/V,81000 Podgorica</w:t>
      </w:r>
    </w:p>
    <w:p w:rsidR="0010001D" w:rsidRPr="007C126F" w:rsidRDefault="0010001D" w:rsidP="002666C6">
      <w:pPr>
        <w:pStyle w:val="NoSpacing"/>
        <w:jc w:val="both"/>
        <w:rPr>
          <w:rFonts w:cs="Times New Roman"/>
          <w:lang w:val="sr-Latn-CS"/>
        </w:rPr>
      </w:pPr>
      <w:r w:rsidRPr="007C126F">
        <w:rPr>
          <w:b/>
          <w:bCs/>
          <w:lang w:val="sr-Latn-CS"/>
        </w:rPr>
        <w:t xml:space="preserve">E-mail: </w:t>
      </w:r>
      <w:hyperlink r:id="rId105" w:history="1">
        <w:r w:rsidRPr="007C126F">
          <w:rPr>
            <w:lang w:val="sr-Latn-CS"/>
          </w:rPr>
          <w:t>sasam@pccg.co.me</w:t>
        </w:r>
      </w:hyperlink>
    </w:p>
    <w:p w:rsidR="0010001D" w:rsidRPr="007C126F" w:rsidRDefault="0010001D" w:rsidP="002666C6">
      <w:pPr>
        <w:spacing w:after="0" w:line="240" w:lineRule="auto"/>
        <w:jc w:val="both"/>
        <w:rPr>
          <w:rFonts w:cs="Times New Roman"/>
          <w:lang w:val="sr-Latn-CS"/>
        </w:rPr>
      </w:pPr>
      <w:r w:rsidRPr="007C126F">
        <w:rPr>
          <w:b/>
          <w:bCs/>
          <w:lang w:val="sr-Latn-CS"/>
        </w:rPr>
        <w:t>Broj telefona:</w:t>
      </w:r>
      <w:r w:rsidR="00333D96" w:rsidRPr="007C126F">
        <w:rPr>
          <w:lang w:val="sr-Latn-CS"/>
        </w:rPr>
        <w:t xml:space="preserve"> 020-248-668; 248-66</w:t>
      </w:r>
      <w:r w:rsidRPr="007C126F">
        <w:rPr>
          <w:lang w:val="sr-Latn-CS"/>
        </w:rPr>
        <w:t>7</w:t>
      </w:r>
    </w:p>
    <w:p w:rsidR="0010001D" w:rsidRPr="007C126F" w:rsidRDefault="0010001D" w:rsidP="002666C6">
      <w:pPr>
        <w:spacing w:after="0" w:line="240" w:lineRule="auto"/>
        <w:jc w:val="both"/>
        <w:rPr>
          <w:rFonts w:cs="Times New Roman"/>
          <w:lang w:val="sr-Latn-CS"/>
        </w:rPr>
      </w:pPr>
    </w:p>
    <w:p w:rsidR="0010001D" w:rsidRPr="007C126F" w:rsidRDefault="0010001D" w:rsidP="002666C6">
      <w:pPr>
        <w:spacing w:after="0" w:line="240" w:lineRule="auto"/>
        <w:jc w:val="both"/>
        <w:rPr>
          <w:rFonts w:cs="Times New Roman"/>
          <w:lang w:val="sr-Latn-CS"/>
        </w:rPr>
      </w:pPr>
      <w:r w:rsidRPr="007C126F">
        <w:rPr>
          <w:b/>
          <w:bCs/>
          <w:lang w:val="sr-Latn-CS"/>
        </w:rPr>
        <w:t xml:space="preserve">Opšti cilj programa: </w:t>
      </w:r>
      <w:r w:rsidRPr="007C126F">
        <w:rPr>
          <w:bCs/>
        </w:rPr>
        <w:t>p</w:t>
      </w:r>
      <w:r w:rsidRPr="007C126F">
        <w:rPr>
          <w:bCs/>
          <w:lang w:val="sr-Cyrl-CS"/>
        </w:rPr>
        <w:t>odrška reformi obrazovnog sistema prim</w:t>
      </w:r>
      <w:r w:rsidRPr="007C126F">
        <w:rPr>
          <w:bCs/>
          <w:lang w:val="sr-Latn-CS"/>
        </w:rPr>
        <w:t>j</w:t>
      </w:r>
      <w:r w:rsidR="00FD7962">
        <w:rPr>
          <w:bCs/>
          <w:lang w:val="sr-Cyrl-CS"/>
        </w:rPr>
        <w:t>enom savremenih obrazovni</w:t>
      </w:r>
      <w:r w:rsidR="00FD7962">
        <w:rPr>
          <w:bCs/>
        </w:rPr>
        <w:t>h</w:t>
      </w:r>
      <w:r w:rsidRPr="007C126F">
        <w:rPr>
          <w:bCs/>
          <w:lang w:val="sr-Cyrl-CS"/>
        </w:rPr>
        <w:t xml:space="preserve"> metodologija baziranih na opšteprihvaćenim pedagoškim i psihološkim znanjima o razvoju d</w:t>
      </w:r>
      <w:r w:rsidRPr="007C126F">
        <w:rPr>
          <w:bCs/>
          <w:lang w:val="sr-Latn-CS"/>
        </w:rPr>
        <w:t>j</w:t>
      </w:r>
      <w:r w:rsidRPr="007C126F">
        <w:rPr>
          <w:bCs/>
          <w:lang w:val="sr-Cyrl-CS"/>
        </w:rPr>
        <w:t>ece i o procesu učenja i sticanja znanja</w:t>
      </w:r>
      <w:r w:rsidRPr="007C126F">
        <w:rPr>
          <w:bCs/>
        </w:rPr>
        <w:t>.</w:t>
      </w:r>
    </w:p>
    <w:p w:rsidR="0010001D" w:rsidRPr="007C126F" w:rsidRDefault="0010001D" w:rsidP="002666C6">
      <w:pPr>
        <w:spacing w:after="0" w:line="240" w:lineRule="auto"/>
        <w:jc w:val="both"/>
        <w:rPr>
          <w:rFonts w:cs="Times New Roman"/>
          <w:lang w:val="sr-Cyrl-CS"/>
        </w:rPr>
      </w:pPr>
    </w:p>
    <w:p w:rsidR="0010001D" w:rsidRPr="007C126F" w:rsidRDefault="0010001D" w:rsidP="002666C6">
      <w:pPr>
        <w:spacing w:after="0" w:line="240" w:lineRule="auto"/>
        <w:jc w:val="both"/>
        <w:rPr>
          <w:lang w:val="sr-Cyrl-CS"/>
        </w:rPr>
      </w:pPr>
      <w:r w:rsidRPr="007C126F">
        <w:rPr>
          <w:b/>
          <w:bCs/>
          <w:lang w:val="sr-Latn-CS"/>
        </w:rPr>
        <w:t>Specifični ciljevi programa:</w:t>
      </w:r>
      <w:r w:rsidRPr="007C126F">
        <w:t>o</w:t>
      </w:r>
      <w:r w:rsidRPr="007C126F">
        <w:rPr>
          <w:lang w:val="sr-Cyrl-CS"/>
        </w:rPr>
        <w:t>buka odraslih profesionalaca (medicinskih sestara, vaspitača i stručnih saradnika) z</w:t>
      </w:r>
      <w:r w:rsidRPr="007C126F">
        <w:rPr>
          <w:lang w:val="sr-Latn-CS"/>
        </w:rPr>
        <w:t>a</w:t>
      </w:r>
      <w:r w:rsidRPr="007C126F">
        <w:rPr>
          <w:lang w:val="sr-Cyrl-CS"/>
        </w:rPr>
        <w:t xml:space="preserve"> prim</w:t>
      </w:r>
      <w:r w:rsidRPr="007C126F">
        <w:rPr>
          <w:lang w:val="sr-Latn-CS"/>
        </w:rPr>
        <w:t>j</w:t>
      </w:r>
      <w:r w:rsidRPr="007C126F">
        <w:rPr>
          <w:lang w:val="sr-Cyrl-CS"/>
        </w:rPr>
        <w:t xml:space="preserve">enu </w:t>
      </w:r>
      <w:r w:rsidRPr="007C126F">
        <w:rPr>
          <w:i/>
          <w:lang w:val="sr-Cyrl-CS"/>
        </w:rPr>
        <w:t>Korak po Korak</w:t>
      </w:r>
      <w:r w:rsidRPr="007C126F">
        <w:rPr>
          <w:lang w:val="sr-Cyrl-CS"/>
        </w:rPr>
        <w:t xml:space="preserve"> metodologije u vaspitno-obrazovnoj praksi; </w:t>
      </w:r>
      <w:r w:rsidRPr="007C126F">
        <w:t>s</w:t>
      </w:r>
      <w:r w:rsidRPr="007C126F">
        <w:rPr>
          <w:lang w:val="sr-Cyrl-CS"/>
        </w:rPr>
        <w:t>ticanje znanja i neposrednog iskustva za kreiranje sredine (organizovane po centrima interesovanja), koja podstiče razvoj d</w:t>
      </w:r>
      <w:r w:rsidRPr="007C126F">
        <w:rPr>
          <w:lang w:val="en-US"/>
        </w:rPr>
        <w:t>j</w:t>
      </w:r>
      <w:r w:rsidRPr="007C126F">
        <w:rPr>
          <w:lang w:val="sr-Cyrl-CS"/>
        </w:rPr>
        <w:t>ece i aktivan i istraživački odnos prema  okruženju i saznavanju</w:t>
      </w:r>
      <w:r w:rsidRPr="007C126F">
        <w:t>; u</w:t>
      </w:r>
      <w:r w:rsidRPr="007C126F">
        <w:rPr>
          <w:lang w:val="sr-Cyrl-CS"/>
        </w:rPr>
        <w:t>svajanje znanja i v</w:t>
      </w:r>
      <w:r w:rsidRPr="007C126F">
        <w:rPr>
          <w:lang w:val="en-US"/>
        </w:rPr>
        <w:t>j</w:t>
      </w:r>
      <w:r w:rsidRPr="007C126F">
        <w:rPr>
          <w:lang w:val="sr-Cyrl-CS"/>
        </w:rPr>
        <w:t>eština potrebnih za formiranje i n</w:t>
      </w:r>
      <w:r w:rsidRPr="007C126F">
        <w:rPr>
          <w:lang w:val="en-US"/>
        </w:rPr>
        <w:t>j</w:t>
      </w:r>
      <w:r w:rsidRPr="007C126F">
        <w:rPr>
          <w:lang w:val="sr-Cyrl-CS"/>
        </w:rPr>
        <w:t>egovanje (u  vaspitnoj grupi i vrtiću) zajednice koja uči na principima uzajamnog poštovanja među d</w:t>
      </w:r>
      <w:r w:rsidRPr="007C126F">
        <w:rPr>
          <w:lang w:val="en-US"/>
        </w:rPr>
        <w:t>j</w:t>
      </w:r>
      <w:r w:rsidRPr="007C126F">
        <w:rPr>
          <w:lang w:val="sr-Cyrl-CS"/>
        </w:rPr>
        <w:t>ecom i odraslima i na demokratskim principima rada i življenja u zajednici</w:t>
      </w:r>
      <w:r w:rsidRPr="007C126F">
        <w:t>; r</w:t>
      </w:r>
      <w:r w:rsidRPr="007C126F">
        <w:rPr>
          <w:lang w:val="sr-Cyrl-CS"/>
        </w:rPr>
        <w:t>azvijanje profesinalne os</w:t>
      </w:r>
      <w:r w:rsidRPr="007C126F">
        <w:rPr>
          <w:lang w:val="en-US"/>
        </w:rPr>
        <w:t>j</w:t>
      </w:r>
      <w:r w:rsidRPr="007C126F">
        <w:rPr>
          <w:lang w:val="sr-Cyrl-CS"/>
        </w:rPr>
        <w:t>etljivosti za sistematsko posmatranje razvoja i praćenje individualnog napredovanja d</w:t>
      </w:r>
      <w:r w:rsidRPr="007C126F">
        <w:rPr>
          <w:lang w:val="en-US"/>
        </w:rPr>
        <w:t>j</w:t>
      </w:r>
      <w:r w:rsidRPr="007C126F">
        <w:rPr>
          <w:lang w:val="sr-Cyrl-CS"/>
        </w:rPr>
        <w:t>ece urazvoju</w:t>
      </w:r>
      <w:r w:rsidRPr="007C126F">
        <w:t>; u</w:t>
      </w:r>
      <w:r w:rsidRPr="007C126F">
        <w:rPr>
          <w:lang w:val="sr-Cyrl-CS"/>
        </w:rPr>
        <w:t>svajanje osnovnih znanja i v</w:t>
      </w:r>
      <w:r w:rsidRPr="007C126F">
        <w:rPr>
          <w:lang w:val="en-US"/>
        </w:rPr>
        <w:t>j</w:t>
      </w:r>
      <w:r w:rsidRPr="007C126F">
        <w:rPr>
          <w:lang w:val="sr-Cyrl-CS"/>
        </w:rPr>
        <w:t>eština potrebnih za konceptualno/tematsko/ planiranje i evaluaci</w:t>
      </w:r>
      <w:r w:rsidR="00333D96" w:rsidRPr="007C126F">
        <w:rPr>
          <w:lang w:val="sr-Cyrl-CS"/>
        </w:rPr>
        <w:t>ju vaspitno-obrazovnog rada kao</w:t>
      </w:r>
      <w:r w:rsidRPr="007C126F">
        <w:rPr>
          <w:lang w:val="sr-Cyrl-CS"/>
        </w:rPr>
        <w:t>i za samoevaluaciju medicinskih sestara i vaspitača</w:t>
      </w:r>
      <w:r w:rsidRPr="007C126F">
        <w:t>; o</w:t>
      </w:r>
      <w:r w:rsidRPr="007C126F">
        <w:rPr>
          <w:lang w:val="sr-Cyrl-CS"/>
        </w:rPr>
        <w:t>vladavanje bazičnim v</w:t>
      </w:r>
      <w:r w:rsidRPr="007C126F">
        <w:rPr>
          <w:lang w:val="en-US"/>
        </w:rPr>
        <w:t>j</w:t>
      </w:r>
      <w:r w:rsidRPr="007C126F">
        <w:rPr>
          <w:lang w:val="sr-Cyrl-CS"/>
        </w:rPr>
        <w:t>eštinama potrebnim za integrisano podučavanje d</w:t>
      </w:r>
      <w:r w:rsidRPr="007C126F">
        <w:rPr>
          <w:lang w:val="en-US"/>
        </w:rPr>
        <w:t>j</w:t>
      </w:r>
      <w:r w:rsidRPr="007C126F">
        <w:rPr>
          <w:lang w:val="sr-Cyrl-CS"/>
        </w:rPr>
        <w:t xml:space="preserve">ece na nivou opštih saznanja i na nivou pojedinih vaspitno-obrazovnih oblasti </w:t>
      </w:r>
    </w:p>
    <w:p w:rsidR="0010001D" w:rsidRPr="007C126F" w:rsidRDefault="0010001D" w:rsidP="002666C6">
      <w:pPr>
        <w:spacing w:after="0" w:line="240" w:lineRule="auto"/>
        <w:jc w:val="both"/>
        <w:rPr>
          <w:rFonts w:cs="Times New Roman"/>
          <w:lang w:val="sr-Cyrl-CS"/>
        </w:rPr>
      </w:pPr>
    </w:p>
    <w:p w:rsidR="0010001D" w:rsidRPr="007C126F" w:rsidRDefault="0010001D" w:rsidP="002666C6">
      <w:pPr>
        <w:spacing w:after="0" w:line="240" w:lineRule="auto"/>
        <w:jc w:val="both"/>
      </w:pPr>
      <w:r w:rsidRPr="007C126F">
        <w:rPr>
          <w:b/>
          <w:bCs/>
          <w:lang w:val="sr-Latn-CS"/>
        </w:rPr>
        <w:t>Ciljna grupa:</w:t>
      </w:r>
      <w:r w:rsidRPr="007C126F">
        <w:rPr>
          <w:bCs/>
          <w:lang w:val="sr-Latn-CS"/>
        </w:rPr>
        <w:t xml:space="preserve">nastavnici predškolskog vaspitanja i </w:t>
      </w:r>
      <w:r w:rsidRPr="007C126F">
        <w:rPr>
          <w:lang w:val="hr-HR"/>
        </w:rPr>
        <w:t>m</w:t>
      </w:r>
      <w:r w:rsidRPr="007C126F">
        <w:rPr>
          <w:lang w:val="sr-Cyrl-CS"/>
        </w:rPr>
        <w:t>edicinske sestre, direktori i stručni saradnici iz predškolske d</w:t>
      </w:r>
      <w:r w:rsidRPr="007C126F">
        <w:rPr>
          <w:lang w:val="sr-Latn-CS"/>
        </w:rPr>
        <w:t>j</w:t>
      </w:r>
      <w:r w:rsidRPr="007C126F">
        <w:rPr>
          <w:lang w:val="sr-Cyrl-CS"/>
        </w:rPr>
        <w:t>elatnosti</w:t>
      </w:r>
      <w:r w:rsidRPr="007C126F">
        <w:t>.</w:t>
      </w:r>
    </w:p>
    <w:p w:rsidR="0010001D" w:rsidRPr="007C126F" w:rsidRDefault="0010001D" w:rsidP="002666C6">
      <w:pPr>
        <w:spacing w:after="0" w:line="240" w:lineRule="auto"/>
        <w:jc w:val="both"/>
      </w:pPr>
    </w:p>
    <w:p w:rsidR="0010001D" w:rsidRPr="007C126F" w:rsidRDefault="0010001D" w:rsidP="002666C6">
      <w:pPr>
        <w:jc w:val="both"/>
        <w:rPr>
          <w:lang w:val="de-DE"/>
        </w:rPr>
      </w:pPr>
      <w:r w:rsidRPr="007C126F">
        <w:rPr>
          <w:b/>
          <w:bCs/>
          <w:lang w:val="sr-Latn-CS"/>
        </w:rPr>
        <w:t xml:space="preserve">Metode i tehnike rada: </w:t>
      </w:r>
      <w:r w:rsidRPr="007C126F">
        <w:rPr>
          <w:lang w:val="de-DE"/>
        </w:rPr>
        <w:t>obuka interaktivnog tipa.</w:t>
      </w:r>
    </w:p>
    <w:p w:rsidR="008D31FD" w:rsidRPr="007C126F" w:rsidRDefault="008D31FD" w:rsidP="002666C6">
      <w:pPr>
        <w:jc w:val="both"/>
        <w:rPr>
          <w:rFonts w:cs="Times New Roman"/>
          <w:lang w:val="hr-HR"/>
        </w:rPr>
      </w:pPr>
    </w:p>
    <w:p w:rsidR="0010001D" w:rsidRPr="007C126F" w:rsidRDefault="0010001D" w:rsidP="002666C6">
      <w:pPr>
        <w:jc w:val="both"/>
        <w:rPr>
          <w:b/>
          <w:bCs/>
          <w:lang w:val="sr-Latn-CS"/>
        </w:rPr>
      </w:pPr>
      <w:r w:rsidRPr="007C126F">
        <w:rPr>
          <w:b/>
          <w:bCs/>
          <w:lang w:val="sr-Latn-CS"/>
        </w:rPr>
        <w:t>Teme:</w:t>
      </w:r>
      <w:r w:rsidRPr="007C126F">
        <w:rPr>
          <w:b/>
          <w:bCs/>
          <w:lang w:val="sr-Latn-CS"/>
        </w:rPr>
        <w:tab/>
      </w:r>
    </w:p>
    <w:p w:rsidR="0010001D" w:rsidRPr="007C126F" w:rsidRDefault="0010001D" w:rsidP="002666C6">
      <w:pPr>
        <w:jc w:val="both"/>
        <w:rPr>
          <w:i/>
          <w:iCs/>
          <w:u w:val="single"/>
          <w:lang w:val="sr-Cyrl-CS"/>
        </w:rPr>
      </w:pPr>
      <w:r w:rsidRPr="007C126F">
        <w:rPr>
          <w:i/>
          <w:iCs/>
          <w:u w:val="single"/>
          <w:lang w:val="sr-Cyrl-CS"/>
        </w:rPr>
        <w:t>Prva godina-tri modula</w:t>
      </w:r>
    </w:p>
    <w:p w:rsidR="0010001D" w:rsidRPr="007C126F" w:rsidRDefault="0010001D" w:rsidP="002666C6">
      <w:pPr>
        <w:jc w:val="both"/>
        <w:rPr>
          <w:lang w:val="sr-Cyrl-CS"/>
        </w:rPr>
      </w:pPr>
      <w:r w:rsidRPr="007C126F">
        <w:rPr>
          <w:i/>
          <w:iCs/>
          <w:lang w:val="sr-Latn-CS"/>
        </w:rPr>
        <w:lastRenderedPageBreak/>
        <w:t>I</w:t>
      </w:r>
      <w:r w:rsidRPr="007C126F">
        <w:rPr>
          <w:i/>
          <w:iCs/>
          <w:lang w:val="sr-Cyrl-CS"/>
        </w:rPr>
        <w:t xml:space="preserve"> modul: </w:t>
      </w:r>
      <w:r w:rsidRPr="007C126F">
        <w:rPr>
          <w:lang w:val="sr-Cyrl-CS"/>
        </w:rPr>
        <w:t>motivacija za iskorak, filozofija programa, podsticajna sredina za razvoj, organizacija rada u sredini strukturiranoj po centrima interesovanja, učenje kroz igru, rad u timu, individualizacija, partnerstvo u vaspitanju;</w:t>
      </w:r>
    </w:p>
    <w:p w:rsidR="0010001D" w:rsidRPr="007C126F" w:rsidRDefault="0010001D" w:rsidP="002666C6">
      <w:pPr>
        <w:jc w:val="both"/>
        <w:rPr>
          <w:lang w:val="sr-Cyrl-CS"/>
        </w:rPr>
      </w:pPr>
      <w:r w:rsidRPr="007C126F">
        <w:rPr>
          <w:i/>
          <w:iCs/>
        </w:rPr>
        <w:t>II</w:t>
      </w:r>
      <w:r w:rsidRPr="007C126F">
        <w:rPr>
          <w:i/>
          <w:iCs/>
          <w:lang w:val="sr-Cyrl-CS"/>
        </w:rPr>
        <w:t xml:space="preserve">  modul: </w:t>
      </w:r>
      <w:r w:rsidRPr="007C126F">
        <w:rPr>
          <w:lang w:val="sr-Cyrl-CS"/>
        </w:rPr>
        <w:t>stvaranje zajednice u vaspitnoj grupi, pravila i rutine u funkciji osamostaljivanja dece, principi i stilovi učenja, tehnike za posmatranje d</w:t>
      </w:r>
      <w:r w:rsidRPr="007C126F">
        <w:rPr>
          <w:lang w:val="en-US"/>
        </w:rPr>
        <w:t>j</w:t>
      </w:r>
      <w:r w:rsidRPr="007C126F">
        <w:rPr>
          <w:lang w:val="sr-Cyrl-CS"/>
        </w:rPr>
        <w:t>ece u vaspitno-obrazovnom radu, uticaj konteksta na posmatranje d</w:t>
      </w:r>
      <w:r w:rsidRPr="007C126F">
        <w:rPr>
          <w:lang w:val="en-US"/>
        </w:rPr>
        <w:t>j</w:t>
      </w:r>
      <w:r w:rsidRPr="007C126F">
        <w:rPr>
          <w:lang w:val="sr-Cyrl-CS"/>
        </w:rPr>
        <w:t>ece, analiza i interpretacija prikupljenih podataka, instrumenti za praćenje napredovanja d</w:t>
      </w:r>
      <w:r w:rsidRPr="007C126F">
        <w:rPr>
          <w:lang w:val="en-US"/>
        </w:rPr>
        <w:t>j</w:t>
      </w:r>
      <w:r w:rsidRPr="007C126F">
        <w:rPr>
          <w:lang w:val="sr-Cyrl-CS"/>
        </w:rPr>
        <w:t>ece u razvoju i učenju, uloga vaspitača u programu usm</w:t>
      </w:r>
      <w:r w:rsidRPr="007C126F">
        <w:rPr>
          <w:lang w:val="sr-Latn-CS"/>
        </w:rPr>
        <w:t>j</w:t>
      </w:r>
      <w:r w:rsidRPr="007C126F">
        <w:rPr>
          <w:lang w:val="sr-Cyrl-CS"/>
        </w:rPr>
        <w:t>erenom na d</w:t>
      </w:r>
      <w:r w:rsidRPr="007C126F">
        <w:rPr>
          <w:lang w:val="en-US"/>
        </w:rPr>
        <w:t>ij</w:t>
      </w:r>
      <w:r w:rsidRPr="007C126F">
        <w:rPr>
          <w:lang w:val="sr-Cyrl-CS"/>
        </w:rPr>
        <w:t>ete;</w:t>
      </w:r>
    </w:p>
    <w:p w:rsidR="0010001D" w:rsidRPr="007C126F" w:rsidRDefault="0010001D" w:rsidP="002666C6">
      <w:pPr>
        <w:jc w:val="both"/>
        <w:rPr>
          <w:rFonts w:cs="Times New Roman"/>
          <w:i/>
          <w:iCs/>
        </w:rPr>
      </w:pPr>
      <w:r w:rsidRPr="007C126F">
        <w:rPr>
          <w:i/>
          <w:iCs/>
        </w:rPr>
        <w:t>III</w:t>
      </w:r>
      <w:r w:rsidRPr="007C126F">
        <w:rPr>
          <w:i/>
          <w:iCs/>
          <w:lang w:val="sr-Cyrl-CS"/>
        </w:rPr>
        <w:t xml:space="preserve"> modul</w:t>
      </w:r>
      <w:r w:rsidRPr="007C126F">
        <w:rPr>
          <w:lang w:val="sr-Cyrl-CS"/>
        </w:rPr>
        <w:t>: evidencija vaspitnog rada, šta je d</w:t>
      </w:r>
      <w:r w:rsidRPr="007C126F">
        <w:rPr>
          <w:lang w:val="en-US"/>
        </w:rPr>
        <w:t>j</w:t>
      </w:r>
      <w:r w:rsidRPr="007C126F">
        <w:rPr>
          <w:lang w:val="sr-Cyrl-CS"/>
        </w:rPr>
        <w:t>eč</w:t>
      </w:r>
      <w:r w:rsidR="00FD7962">
        <w:t>i</w:t>
      </w:r>
      <w:r w:rsidRPr="007C126F">
        <w:rPr>
          <w:lang w:val="sr-Cyrl-CS"/>
        </w:rPr>
        <w:t>ji portfolio, vrste d</w:t>
      </w:r>
      <w:r w:rsidRPr="007C126F">
        <w:rPr>
          <w:lang w:val="en-US"/>
        </w:rPr>
        <w:t>j</w:t>
      </w:r>
      <w:r w:rsidRPr="007C126F">
        <w:rPr>
          <w:lang w:val="sr-Cyrl-CS"/>
        </w:rPr>
        <w:t>eč</w:t>
      </w:r>
      <w:r w:rsidR="00FD7962">
        <w:t>i</w:t>
      </w:r>
      <w:r w:rsidRPr="007C126F">
        <w:rPr>
          <w:lang w:val="sr-Cyrl-CS"/>
        </w:rPr>
        <w:t>jeg portfolija, grafičko praćenje i predstavljanje procesa u vaspitnoj grupi, porodica kao partner u vaspitno-obrazovnom radu, roditelj-saradnik u planiranju i realizaciji vaspitnog rada, aktiviranje lokalne zajednice, akciono planiranje</w:t>
      </w:r>
      <w:r w:rsidRPr="007C126F">
        <w:t>.</w:t>
      </w:r>
    </w:p>
    <w:p w:rsidR="0010001D" w:rsidRPr="007C126F" w:rsidRDefault="0010001D" w:rsidP="002666C6">
      <w:pPr>
        <w:jc w:val="both"/>
        <w:rPr>
          <w:i/>
          <w:iCs/>
          <w:u w:val="single"/>
          <w:lang w:val="sr-Cyrl-CS"/>
        </w:rPr>
      </w:pPr>
      <w:r w:rsidRPr="007C126F">
        <w:rPr>
          <w:i/>
          <w:iCs/>
          <w:u w:val="single"/>
          <w:lang w:val="sr-Cyrl-CS"/>
        </w:rPr>
        <w:t>Druga godina-dva modula</w:t>
      </w:r>
    </w:p>
    <w:p w:rsidR="0010001D" w:rsidRPr="007C126F" w:rsidRDefault="0010001D" w:rsidP="002666C6">
      <w:pPr>
        <w:jc w:val="both"/>
        <w:rPr>
          <w:lang w:val="sr-Cyrl-CS"/>
        </w:rPr>
      </w:pPr>
      <w:r w:rsidRPr="007C126F">
        <w:rPr>
          <w:i/>
          <w:iCs/>
        </w:rPr>
        <w:t>I</w:t>
      </w:r>
      <w:r w:rsidRPr="007C126F">
        <w:rPr>
          <w:i/>
          <w:iCs/>
          <w:lang w:val="sr-Cyrl-CS"/>
        </w:rPr>
        <w:t xml:space="preserve">  modul: </w:t>
      </w:r>
      <w:r w:rsidRPr="007C126F">
        <w:rPr>
          <w:lang w:val="sr-Cyrl-CS"/>
        </w:rPr>
        <w:t>razvoj govora, radionica za čitanje i pisanje, socijalno-emocionalni razvoj i v</w:t>
      </w:r>
      <w:r w:rsidRPr="007C126F">
        <w:rPr>
          <w:lang w:val="en-US"/>
        </w:rPr>
        <w:t>j</w:t>
      </w:r>
      <w:r w:rsidRPr="007C126F">
        <w:rPr>
          <w:lang w:val="sr-Cyrl-CS"/>
        </w:rPr>
        <w:t>eštine komunikacije, kooperativne igre i aktivnosti, učenje kroz otkrivanje, stvaralaštvo i prljavi materijali, razvoj početnih  matematičkih pojmova, kako d</w:t>
      </w:r>
      <w:r w:rsidRPr="007C126F">
        <w:rPr>
          <w:lang w:val="en-US"/>
        </w:rPr>
        <w:t>ij</w:t>
      </w:r>
      <w:r w:rsidRPr="007C126F">
        <w:rPr>
          <w:lang w:val="sr-Cyrl-CS"/>
        </w:rPr>
        <w:t>ete samostalno planira i prati sopstveni napredak, razvoj samopoštovanja kod d</w:t>
      </w:r>
      <w:r w:rsidRPr="007C126F">
        <w:rPr>
          <w:lang w:val="en-US"/>
        </w:rPr>
        <w:t>j</w:t>
      </w:r>
      <w:r w:rsidRPr="007C126F">
        <w:rPr>
          <w:lang w:val="sr-Cyrl-CS"/>
        </w:rPr>
        <w:t>ece;</w:t>
      </w:r>
    </w:p>
    <w:p w:rsidR="0010001D" w:rsidRPr="007C126F" w:rsidRDefault="0010001D" w:rsidP="002666C6">
      <w:pPr>
        <w:jc w:val="both"/>
        <w:rPr>
          <w:rFonts w:cs="Times New Roman"/>
          <w:b/>
          <w:bCs/>
          <w:lang w:val="hr-HR"/>
        </w:rPr>
      </w:pPr>
      <w:r w:rsidRPr="007C126F">
        <w:rPr>
          <w:i/>
          <w:iCs/>
        </w:rPr>
        <w:t>II</w:t>
      </w:r>
      <w:r w:rsidRPr="007C126F">
        <w:rPr>
          <w:i/>
          <w:iCs/>
          <w:lang w:val="sr-Cyrl-CS"/>
        </w:rPr>
        <w:t xml:space="preserve"> modul: </w:t>
      </w:r>
      <w:r w:rsidRPr="007C126F">
        <w:rPr>
          <w:lang w:val="sr-Cyrl-CS"/>
        </w:rPr>
        <w:t>vaspitač kao refleksivni praktičar, učenje i podučavanje postavljanjem pitanja, evaluacija programa rada sa d</w:t>
      </w:r>
      <w:r w:rsidRPr="007C126F">
        <w:rPr>
          <w:lang w:val="en-US"/>
        </w:rPr>
        <w:t>j</w:t>
      </w:r>
      <w:r w:rsidRPr="007C126F">
        <w:rPr>
          <w:lang w:val="sr-Cyrl-CS"/>
        </w:rPr>
        <w:t>ecom, vaspitački portfolio za vaspitnu grupu, vaspitački profesionalni portfolio, samoevaluacija vaspitača-praktičara</w:t>
      </w:r>
      <w:r w:rsidRPr="007C126F">
        <w:rPr>
          <w:lang w:val="hr-HR"/>
        </w:rPr>
        <w:t>.</w:t>
      </w:r>
    </w:p>
    <w:p w:rsidR="0010001D" w:rsidRPr="007C126F" w:rsidRDefault="0010001D" w:rsidP="002666C6">
      <w:pPr>
        <w:spacing w:after="0" w:line="240" w:lineRule="auto"/>
        <w:jc w:val="both"/>
        <w:rPr>
          <w:rFonts w:cs="Times New Roman"/>
          <w:b/>
          <w:bCs/>
          <w:lang w:val="sr-Latn-CS"/>
        </w:rPr>
      </w:pPr>
    </w:p>
    <w:p w:rsidR="0010001D" w:rsidRPr="007C126F" w:rsidRDefault="0010001D" w:rsidP="002666C6">
      <w:pPr>
        <w:spacing w:after="0" w:line="240" w:lineRule="auto"/>
        <w:jc w:val="both"/>
        <w:rPr>
          <w:rFonts w:cs="Times New Roman"/>
          <w:bCs/>
          <w:lang w:val="sr-Latn-CS"/>
        </w:rPr>
      </w:pPr>
      <w:r w:rsidRPr="007C126F">
        <w:rPr>
          <w:b/>
          <w:bCs/>
          <w:lang w:val="sr-Latn-CS"/>
        </w:rPr>
        <w:t xml:space="preserve">Trajanje programa (broj dana i broj sati efektivnog rada): </w:t>
      </w:r>
      <w:r w:rsidRPr="007C126F">
        <w:rPr>
          <w:bCs/>
          <w:lang w:val="sr-Latn-CS"/>
        </w:rPr>
        <w:t xml:space="preserve">petnaest dana (120 sati) za dvije godine i 24 sata </w:t>
      </w:r>
      <w:r w:rsidRPr="007C126F">
        <w:rPr>
          <w:lang w:val="ru-RU"/>
        </w:rPr>
        <w:t xml:space="preserve"> supervizije i instruktivnog rad na terenu</w:t>
      </w:r>
      <w:r w:rsidRPr="007C126F">
        <w:t xml:space="preserve">; </w:t>
      </w:r>
      <w:r w:rsidRPr="007C126F">
        <w:rPr>
          <w:bCs/>
          <w:lang w:val="en-US"/>
        </w:rPr>
        <w:t>mogu</w:t>
      </w:r>
      <w:r w:rsidRPr="007C126F">
        <w:rPr>
          <w:bCs/>
          <w:lang w:val="sr-Latn-CS"/>
        </w:rPr>
        <w:t>će je organizovati i seminarsko/modularni pristup koji podrazumjeva obradu jedne ili više tema u okviru ovog programa u trajanju od najmanje jednog seminarskog dana.</w:t>
      </w:r>
    </w:p>
    <w:p w:rsidR="0010001D" w:rsidRPr="007C126F" w:rsidRDefault="0010001D" w:rsidP="002666C6">
      <w:pPr>
        <w:spacing w:after="0" w:line="240" w:lineRule="auto"/>
        <w:jc w:val="both"/>
        <w:rPr>
          <w:rFonts w:cs="Times New Roman"/>
          <w:b/>
          <w:bCs/>
          <w:lang w:val="sr-Latn-CS"/>
        </w:rPr>
      </w:pPr>
    </w:p>
    <w:p w:rsidR="0010001D" w:rsidRPr="007C126F" w:rsidRDefault="0010001D" w:rsidP="002666C6">
      <w:pPr>
        <w:jc w:val="both"/>
        <w:rPr>
          <w:rFonts w:cs="Times New Roman"/>
          <w:lang w:val="sr-Latn-CS"/>
        </w:rPr>
      </w:pPr>
      <w:r w:rsidRPr="007C126F">
        <w:rPr>
          <w:b/>
          <w:bCs/>
          <w:lang w:val="sr-Latn-CS"/>
        </w:rPr>
        <w:t xml:space="preserve">Broj učesnika u grupi: </w:t>
      </w:r>
      <w:r w:rsidRPr="007C126F">
        <w:rPr>
          <w:bCs/>
          <w:lang w:val="sr-Latn-CS"/>
        </w:rPr>
        <w:t xml:space="preserve">od </w:t>
      </w:r>
      <w:r w:rsidRPr="007C126F">
        <w:rPr>
          <w:lang w:val="sr-Latn-CS"/>
        </w:rPr>
        <w:t>30 do 35 učesnika.</w:t>
      </w:r>
    </w:p>
    <w:p w:rsidR="0010001D" w:rsidRPr="007C126F" w:rsidRDefault="0010001D" w:rsidP="002666C6">
      <w:pPr>
        <w:spacing w:after="0" w:line="240" w:lineRule="auto"/>
        <w:jc w:val="both"/>
        <w:rPr>
          <w:rFonts w:cs="Times New Roman"/>
          <w:lang w:val="sr-Latn-CS"/>
        </w:rPr>
      </w:pPr>
    </w:p>
    <w:p w:rsidR="0010001D" w:rsidRPr="006E6123" w:rsidRDefault="0010001D" w:rsidP="006E6123">
      <w:pPr>
        <w:jc w:val="both"/>
        <w:rPr>
          <w:rFonts w:cs="Times New Roman"/>
          <w:b/>
          <w:bCs/>
          <w:lang w:val="sr-Latn-CS"/>
        </w:rPr>
      </w:pPr>
      <w:r w:rsidRPr="007C126F">
        <w:rPr>
          <w:b/>
          <w:bCs/>
          <w:lang w:val="sr-Latn-CS"/>
        </w:rPr>
        <w:t xml:space="preserve">Cijena po učesniku dnevno i šta ona uključuje: </w:t>
      </w:r>
      <w:r w:rsidRPr="007C126F">
        <w:rPr>
          <w:lang w:val="sr-Latn-CS"/>
        </w:rPr>
        <w:t xml:space="preserve">20 € </w:t>
      </w:r>
      <w:r w:rsidRPr="007C126F">
        <w:rPr>
          <w:lang w:val="pl-PL"/>
        </w:rPr>
        <w:t>(uračunati su honorari za voditelje seminara i putni troško</w:t>
      </w:r>
      <w:r w:rsidR="00BF02D7" w:rsidRPr="007C126F">
        <w:rPr>
          <w:lang w:val="pl-PL"/>
        </w:rPr>
        <w:t>vi; cijena potrošnog materijala</w:t>
      </w:r>
      <w:r w:rsidRPr="007C126F">
        <w:rPr>
          <w:lang w:val="pl-PL"/>
        </w:rPr>
        <w:t xml:space="preserve">; nadoknada za </w:t>
      </w:r>
      <w:r w:rsidRPr="007C126F">
        <w:rPr>
          <w:lang w:val="de-DE"/>
        </w:rPr>
        <w:t>superviziju i instruktivni rad na terenu se definiše ugovorom i zavisi od i broja obilazaka i broja nastavnika</w:t>
      </w:r>
      <w:r w:rsidR="00BF02D7" w:rsidRPr="007C126F">
        <w:rPr>
          <w:lang w:val="de-DE"/>
        </w:rPr>
        <w:t>)</w:t>
      </w:r>
      <w:r w:rsidRPr="007C126F">
        <w:rPr>
          <w:lang w:val="de-DE"/>
        </w:rPr>
        <w:t>.</w:t>
      </w:r>
    </w:p>
    <w:p w:rsidR="00C847BB" w:rsidRPr="007C126F" w:rsidRDefault="00C847BB"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74DA0" w:rsidRPr="007C126F" w:rsidTr="00DF07F4">
        <w:tc>
          <w:tcPr>
            <w:tcW w:w="9180" w:type="dxa"/>
            <w:shd w:val="clear" w:color="auto" w:fill="E0E0E0"/>
          </w:tcPr>
          <w:p w:rsidR="00374DA0" w:rsidRPr="007A096A" w:rsidRDefault="00BE2268" w:rsidP="00BE2268">
            <w:pPr>
              <w:pStyle w:val="Heading1"/>
              <w:rPr>
                <w:rFonts w:ascii="Verdana" w:hAnsi="Verdana"/>
                <w:sz w:val="22"/>
                <w:szCs w:val="22"/>
                <w:lang w:val="sr-Latn-CS"/>
              </w:rPr>
            </w:pPr>
            <w:r w:rsidRPr="007A096A">
              <w:rPr>
                <w:rFonts w:ascii="Verdana" w:hAnsi="Verdana"/>
                <w:sz w:val="22"/>
                <w:szCs w:val="22"/>
                <w:lang w:val="sr-Latn-CS"/>
              </w:rPr>
              <w:t>232</w:t>
            </w:r>
            <w:r w:rsidR="00374DA0" w:rsidRPr="007A096A">
              <w:rPr>
                <w:rFonts w:ascii="Verdana" w:hAnsi="Verdana"/>
                <w:sz w:val="22"/>
                <w:szCs w:val="22"/>
                <w:lang w:val="sr-Latn-CS"/>
              </w:rPr>
              <w:t>. Stvaralačko vaspitanje</w:t>
            </w:r>
          </w:p>
        </w:tc>
      </w:tr>
    </w:tbl>
    <w:p w:rsidR="00C847BB" w:rsidRPr="007C126F" w:rsidRDefault="00C847BB" w:rsidP="00BE2268">
      <w:pPr>
        <w:pStyle w:val="Heading1"/>
        <w:rPr>
          <w:lang w:val="sr-Latn-CS"/>
        </w:rPr>
      </w:pPr>
    </w:p>
    <w:p w:rsidR="00374DA0" w:rsidRPr="007C126F" w:rsidRDefault="00374DA0" w:rsidP="002666C6">
      <w:pPr>
        <w:spacing w:after="0" w:line="240" w:lineRule="auto"/>
        <w:jc w:val="both"/>
        <w:rPr>
          <w:rFonts w:cs="Arial"/>
          <w:lang w:val="sr-Latn-CS"/>
        </w:rPr>
      </w:pPr>
      <w:r w:rsidRPr="007C126F">
        <w:rPr>
          <w:rFonts w:cs="Arial"/>
          <w:b/>
          <w:lang w:val="sr-Latn-CS"/>
        </w:rPr>
        <w:t>Autori:</w:t>
      </w:r>
      <w:r w:rsidRPr="007C126F">
        <w:rPr>
          <w:rFonts w:cs="Arial"/>
          <w:lang w:val="sr-Latn-CS"/>
        </w:rPr>
        <w:t xml:space="preserve"> Milica Novkovic, prof.</w:t>
      </w:r>
    </w:p>
    <w:p w:rsidR="008D31FD" w:rsidRPr="007C126F" w:rsidRDefault="008D31FD" w:rsidP="002666C6">
      <w:pPr>
        <w:spacing w:after="0" w:line="240" w:lineRule="auto"/>
        <w:jc w:val="both"/>
        <w:rPr>
          <w:rFonts w:cs="Arial"/>
          <w:b/>
          <w:lang w:val="sr-Latn-CS"/>
        </w:rPr>
      </w:pPr>
      <w:r w:rsidRPr="007C126F">
        <w:rPr>
          <w:rFonts w:eastAsia="SimSun" w:cs="Arial"/>
          <w:b/>
        </w:rPr>
        <w:t>Institucija koja podr</w:t>
      </w:r>
      <w:r w:rsidRPr="007C126F">
        <w:rPr>
          <w:rFonts w:eastAsia="SimSun" w:cs="Arial"/>
          <w:b/>
          <w:lang w:val="sr-Latn-CS"/>
        </w:rPr>
        <w:t>žava:</w:t>
      </w:r>
      <w:r w:rsidRPr="007C126F">
        <w:rPr>
          <w:rFonts w:eastAsia="SimSun" w:cs="Arial"/>
          <w:lang w:val="sr-Latn-CS"/>
        </w:rPr>
        <w:t>PPU“Svetionik“</w:t>
      </w:r>
    </w:p>
    <w:p w:rsidR="00374DA0" w:rsidRPr="007C126F" w:rsidRDefault="00374DA0" w:rsidP="002666C6">
      <w:pPr>
        <w:spacing w:after="0" w:line="240" w:lineRule="auto"/>
        <w:jc w:val="both"/>
        <w:rPr>
          <w:rFonts w:cs="Arial"/>
          <w:lang w:val="sr-Latn-CS"/>
        </w:rPr>
      </w:pPr>
      <w:r w:rsidRPr="007C126F">
        <w:rPr>
          <w:rFonts w:cs="Arial"/>
          <w:b/>
          <w:lang w:val="sr-Latn-CS"/>
        </w:rPr>
        <w:t>Odgovorna osoba (koordinator):</w:t>
      </w:r>
      <w:r w:rsidRPr="007C126F">
        <w:rPr>
          <w:rFonts w:cs="Arial"/>
          <w:lang w:val="sr-Latn-CS"/>
        </w:rPr>
        <w:t xml:space="preserve"> Ivana Durutovic</w:t>
      </w:r>
    </w:p>
    <w:p w:rsidR="00374DA0" w:rsidRPr="007C126F" w:rsidRDefault="00374DA0" w:rsidP="002666C6">
      <w:pPr>
        <w:spacing w:after="0" w:line="240" w:lineRule="auto"/>
        <w:jc w:val="both"/>
        <w:rPr>
          <w:rFonts w:cs="Arial"/>
          <w:lang w:val="sr-Latn-CS"/>
        </w:rPr>
      </w:pPr>
      <w:r w:rsidRPr="007C126F">
        <w:rPr>
          <w:rFonts w:cs="Arial"/>
          <w:b/>
          <w:lang w:val="sr-Latn-CS"/>
        </w:rPr>
        <w:t>Adresa:</w:t>
      </w:r>
      <w:r w:rsidRPr="007C126F">
        <w:rPr>
          <w:rFonts w:cs="Arial"/>
          <w:lang w:val="sr-Latn-CS"/>
        </w:rPr>
        <w:t xml:space="preserve"> J.Tomasevica br.8/22 Bar</w:t>
      </w:r>
    </w:p>
    <w:p w:rsidR="00374DA0" w:rsidRPr="007C126F" w:rsidRDefault="00374DA0" w:rsidP="002666C6">
      <w:pPr>
        <w:spacing w:after="0" w:line="240" w:lineRule="auto"/>
        <w:jc w:val="both"/>
        <w:rPr>
          <w:rFonts w:cs="Arial"/>
          <w:lang w:val="sr-Latn-CS"/>
        </w:rPr>
      </w:pPr>
      <w:r w:rsidRPr="007C126F">
        <w:rPr>
          <w:rFonts w:cs="Arial"/>
          <w:b/>
          <w:lang w:val="sr-Latn-CS"/>
        </w:rPr>
        <w:t>E-mail:</w:t>
      </w:r>
      <w:r w:rsidRPr="007C126F">
        <w:rPr>
          <w:rFonts w:cs="Arial"/>
          <w:lang w:val="sr-Latn-CS"/>
        </w:rPr>
        <w:t xml:space="preserve"> svetionikbar@t-com.me</w:t>
      </w:r>
    </w:p>
    <w:p w:rsidR="00374DA0" w:rsidRPr="007C126F" w:rsidRDefault="00374DA0" w:rsidP="002666C6">
      <w:pPr>
        <w:spacing w:after="0" w:line="240" w:lineRule="auto"/>
        <w:jc w:val="both"/>
        <w:rPr>
          <w:rFonts w:cs="Arial"/>
          <w:lang w:val="sr-Latn-CS"/>
        </w:rPr>
      </w:pPr>
      <w:r w:rsidRPr="007C126F">
        <w:rPr>
          <w:rFonts w:cs="Arial"/>
          <w:b/>
          <w:lang w:val="sr-Latn-CS"/>
        </w:rPr>
        <w:t>Broj telefona:</w:t>
      </w:r>
      <w:r w:rsidRPr="007C126F">
        <w:rPr>
          <w:rFonts w:cs="Arial"/>
          <w:lang w:val="sr-Latn-CS"/>
        </w:rPr>
        <w:t xml:space="preserve"> 067 628 668</w:t>
      </w:r>
    </w:p>
    <w:p w:rsidR="008D31FD" w:rsidRPr="007C126F" w:rsidRDefault="008D31FD"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lang w:val="sr-Latn-CS"/>
        </w:rPr>
      </w:pPr>
      <w:r w:rsidRPr="007C126F">
        <w:rPr>
          <w:rFonts w:cs="Arial"/>
          <w:b/>
          <w:lang w:val="sr-Latn-CS"/>
        </w:rPr>
        <w:t>Opšti cilj  programa:</w:t>
      </w:r>
      <w:r w:rsidR="0091308C">
        <w:rPr>
          <w:rFonts w:cs="Arial"/>
          <w:lang w:val="sr-Latn-CS"/>
        </w:rPr>
        <w:t xml:space="preserve"> c</w:t>
      </w:r>
      <w:r w:rsidRPr="007C126F">
        <w:rPr>
          <w:rFonts w:cs="Arial"/>
          <w:lang w:val="sr-Latn-CS"/>
        </w:rPr>
        <w:t xml:space="preserve">ilj ovog programa je edukacija </w:t>
      </w:r>
      <w:r w:rsidR="0091308C">
        <w:rPr>
          <w:rFonts w:cs="Arial"/>
          <w:lang w:val="sr-Latn-CS"/>
        </w:rPr>
        <w:t>prosvjetnih radnika u vrtićima i š</w:t>
      </w:r>
      <w:r w:rsidRPr="007C126F">
        <w:rPr>
          <w:rFonts w:cs="Arial"/>
          <w:lang w:val="sr-Latn-CS"/>
        </w:rPr>
        <w:t>kolama o uzrocima narastajućeg nasilja i kako ukloniti uzroke nasilja.</w:t>
      </w:r>
    </w:p>
    <w:p w:rsidR="00374DA0" w:rsidRPr="007C126F" w:rsidRDefault="00374DA0" w:rsidP="002666C6">
      <w:pPr>
        <w:spacing w:after="0" w:line="240" w:lineRule="auto"/>
        <w:jc w:val="both"/>
        <w:rPr>
          <w:rFonts w:cs="Arial"/>
          <w:b/>
          <w:lang w:val="sr-Latn-CS"/>
        </w:rPr>
      </w:pPr>
    </w:p>
    <w:p w:rsidR="00374DA0" w:rsidRPr="007C126F" w:rsidRDefault="002925B8" w:rsidP="002666C6">
      <w:pPr>
        <w:spacing w:after="0" w:line="240" w:lineRule="auto"/>
        <w:jc w:val="both"/>
        <w:rPr>
          <w:rFonts w:cs="Arial"/>
          <w:b/>
          <w:lang w:val="sr-Latn-CS"/>
        </w:rPr>
      </w:pPr>
      <w:r w:rsidRPr="007C126F">
        <w:rPr>
          <w:rFonts w:cs="Arial"/>
          <w:b/>
          <w:lang w:val="sr-Latn-CS"/>
        </w:rPr>
        <w:t xml:space="preserve">Specifični ciljevi programa: </w:t>
      </w:r>
    </w:p>
    <w:p w:rsidR="00374DA0" w:rsidRPr="007C126F" w:rsidRDefault="00374DA0" w:rsidP="002666C6">
      <w:pPr>
        <w:spacing w:after="0" w:line="240" w:lineRule="auto"/>
        <w:jc w:val="both"/>
        <w:rPr>
          <w:rFonts w:cs="Arial"/>
          <w:lang w:val="sr-Latn-CS"/>
        </w:rPr>
      </w:pPr>
      <w:r w:rsidRPr="007C126F">
        <w:rPr>
          <w:rFonts w:cs="Arial"/>
          <w:lang w:val="sr-Latn-CS"/>
        </w:rPr>
        <w:t>1.Da se zaustavi narastajuće društveno nasilje edukacijama vaspitača.</w:t>
      </w:r>
    </w:p>
    <w:p w:rsidR="00374DA0" w:rsidRPr="007C126F" w:rsidRDefault="00374DA0" w:rsidP="002666C6">
      <w:pPr>
        <w:spacing w:after="0" w:line="240" w:lineRule="auto"/>
        <w:jc w:val="both"/>
        <w:rPr>
          <w:rFonts w:cs="Arial"/>
          <w:lang w:val="sr-Latn-CS"/>
        </w:rPr>
      </w:pPr>
      <w:r w:rsidRPr="007C126F">
        <w:rPr>
          <w:rFonts w:cs="Arial"/>
          <w:lang w:val="sr-Latn-CS"/>
        </w:rPr>
        <w:t>2.Da  vaspitači nauče koliko je lako odgajati zdravo ,nenasilno</w:t>
      </w:r>
      <w:r w:rsidR="0091308C">
        <w:rPr>
          <w:rFonts w:cs="Arial"/>
          <w:lang w:val="sr-Latn-CS"/>
        </w:rPr>
        <w:t xml:space="preserve"> potomstvo,ako se pravovremeno i</w:t>
      </w:r>
      <w:r w:rsidRPr="007C126F">
        <w:rPr>
          <w:rFonts w:cs="Arial"/>
          <w:lang w:val="sr-Latn-CS"/>
        </w:rPr>
        <w:t xml:space="preserve"> preventivno radi na otklanjan</w:t>
      </w:r>
      <w:r w:rsidR="0091308C">
        <w:rPr>
          <w:rFonts w:cs="Arial"/>
          <w:lang w:val="sr-Latn-CS"/>
        </w:rPr>
        <w:t>ju UZROKA,na otklanjanju kazne i</w:t>
      </w:r>
      <w:r w:rsidRPr="007C126F">
        <w:rPr>
          <w:rFonts w:cs="Arial"/>
          <w:lang w:val="sr-Latn-CS"/>
        </w:rPr>
        <w:t xml:space="preserve"> nagrade u porodičnom vaspitanju.Svojim znanjem će biti osposobljeni da pomažu roditeljima.</w:t>
      </w:r>
    </w:p>
    <w:p w:rsidR="00374DA0" w:rsidRPr="007C126F" w:rsidRDefault="00374DA0" w:rsidP="002666C6">
      <w:pPr>
        <w:spacing w:after="0" w:line="240" w:lineRule="auto"/>
        <w:jc w:val="both"/>
        <w:rPr>
          <w:rFonts w:cs="Arial"/>
          <w:lang w:val="sr-Latn-CS"/>
        </w:rPr>
      </w:pPr>
      <w:r w:rsidRPr="007C126F">
        <w:rPr>
          <w:rFonts w:cs="Arial"/>
          <w:lang w:val="sr-Latn-CS"/>
        </w:rPr>
        <w:t>3. Praktičnom prim</w:t>
      </w:r>
      <w:r w:rsidR="0091308C">
        <w:rPr>
          <w:rFonts w:cs="Arial"/>
          <w:lang w:val="sr-Latn-CS"/>
        </w:rPr>
        <w:t>j</w:t>
      </w:r>
      <w:r w:rsidRPr="007C126F">
        <w:rPr>
          <w:rFonts w:cs="Arial"/>
          <w:lang w:val="sr-Latn-CS"/>
        </w:rPr>
        <w:t>enom Stvaralačkog v</w:t>
      </w:r>
      <w:r w:rsidR="0091308C">
        <w:rPr>
          <w:rFonts w:cs="Arial"/>
          <w:lang w:val="sr-Latn-CS"/>
        </w:rPr>
        <w:t>aspitanja,vaspitanja bez kazne i</w:t>
      </w:r>
      <w:r w:rsidRPr="007C126F">
        <w:rPr>
          <w:rFonts w:cs="Arial"/>
          <w:lang w:val="sr-Latn-CS"/>
        </w:rPr>
        <w:t xml:space="preserve"> bez nagrade,biće znatno olakšan rad sa d</w:t>
      </w:r>
      <w:r w:rsidR="0091308C">
        <w:rPr>
          <w:rFonts w:cs="Arial"/>
          <w:lang w:val="sr-Latn-CS"/>
        </w:rPr>
        <w:t>j</w:t>
      </w:r>
      <w:r w:rsidRPr="007C126F">
        <w:rPr>
          <w:rFonts w:cs="Arial"/>
          <w:lang w:val="sr-Latn-CS"/>
        </w:rPr>
        <w:t xml:space="preserve">ecom u vrtiću </w:t>
      </w:r>
      <w:r w:rsidR="0091308C">
        <w:rPr>
          <w:rFonts w:cs="Arial"/>
          <w:lang w:val="sr-Latn-CS"/>
        </w:rPr>
        <w:t xml:space="preserve">i </w:t>
      </w:r>
      <w:r w:rsidRPr="007C126F">
        <w:rPr>
          <w:rFonts w:cs="Arial"/>
          <w:lang w:val="sr-Latn-CS"/>
        </w:rPr>
        <w:t xml:space="preserve">dogodiće se </w:t>
      </w:r>
      <w:r w:rsidR="0091308C">
        <w:rPr>
          <w:rFonts w:cs="Arial"/>
          <w:lang w:val="sr-Latn-CS"/>
        </w:rPr>
        <w:t>kvalitativan skok u vaspitanju i</w:t>
      </w:r>
      <w:r w:rsidRPr="007C126F">
        <w:rPr>
          <w:rFonts w:cs="Arial"/>
          <w:lang w:val="sr-Latn-CS"/>
        </w:rPr>
        <w:t xml:space="preserve"> obrazovanju.Širom prim</w:t>
      </w:r>
      <w:r w:rsidR="0091308C">
        <w:rPr>
          <w:rFonts w:cs="Arial"/>
          <w:lang w:val="sr-Latn-CS"/>
        </w:rPr>
        <w:t>j</w:t>
      </w:r>
      <w:r w:rsidRPr="007C126F">
        <w:rPr>
          <w:rFonts w:cs="Arial"/>
          <w:lang w:val="sr-Latn-CS"/>
        </w:rPr>
        <w:t>enom ovog znanja,društvo će ušted</w:t>
      </w:r>
      <w:r w:rsidR="0091308C">
        <w:rPr>
          <w:rFonts w:cs="Arial"/>
          <w:lang w:val="sr-Latn-CS"/>
        </w:rPr>
        <w:t>j</w:t>
      </w:r>
      <w:r w:rsidRPr="007C126F">
        <w:rPr>
          <w:rFonts w:cs="Arial"/>
          <w:lang w:val="sr-Latn-CS"/>
        </w:rPr>
        <w:t>eti ogroman novac jer će se znatno smanjiti posl</w:t>
      </w:r>
      <w:r w:rsidR="0091308C">
        <w:rPr>
          <w:rFonts w:cs="Arial"/>
          <w:lang w:val="sr-Latn-CS"/>
        </w:rPr>
        <w:t>j</w:t>
      </w:r>
      <w:r w:rsidRPr="007C126F">
        <w:rPr>
          <w:rFonts w:cs="Arial"/>
          <w:lang w:val="sr-Latn-CS"/>
        </w:rPr>
        <w:t>edice koje nosi sa sobom “plišano “ vaspitanje,kao što su:ogromna pohlepna, potrošačka sv</w:t>
      </w:r>
      <w:r w:rsidR="0091308C">
        <w:rPr>
          <w:rFonts w:cs="Arial"/>
          <w:lang w:val="sr-Latn-CS"/>
        </w:rPr>
        <w:t>ij</w:t>
      </w:r>
      <w:r w:rsidRPr="007C126F">
        <w:rPr>
          <w:rFonts w:cs="Arial"/>
          <w:lang w:val="sr-Latn-CS"/>
        </w:rPr>
        <w:t>est d</w:t>
      </w:r>
      <w:r w:rsidR="0091308C">
        <w:rPr>
          <w:rFonts w:cs="Arial"/>
          <w:lang w:val="sr-Latn-CS"/>
        </w:rPr>
        <w:t>j</w:t>
      </w:r>
      <w:r w:rsidRPr="007C126F">
        <w:rPr>
          <w:rFonts w:cs="Arial"/>
          <w:lang w:val="sr-Latn-CS"/>
        </w:rPr>
        <w:t>ece, agresije d</w:t>
      </w:r>
      <w:r w:rsidR="0091308C">
        <w:rPr>
          <w:rFonts w:cs="Arial"/>
          <w:lang w:val="sr-Latn-CS"/>
        </w:rPr>
        <w:t>j</w:t>
      </w:r>
      <w:r w:rsidRPr="007C126F">
        <w:rPr>
          <w:rFonts w:cs="Arial"/>
          <w:lang w:val="sr-Latn-CS"/>
        </w:rPr>
        <w:t>ece</w:t>
      </w:r>
      <w:r w:rsidR="0091308C">
        <w:rPr>
          <w:rFonts w:cs="Arial"/>
          <w:lang w:val="sr-Latn-CS"/>
        </w:rPr>
        <w:t xml:space="preserve"> prema roditeljima,vaspitačima i</w:t>
      </w:r>
      <w:r w:rsidRPr="007C126F">
        <w:rPr>
          <w:rFonts w:cs="Arial"/>
          <w:lang w:val="sr-Latn-CS"/>
        </w:rPr>
        <w:t xml:space="preserve"> vršnjacima, l</w:t>
      </w:r>
      <w:r w:rsidR="0091308C">
        <w:rPr>
          <w:rFonts w:cs="Arial"/>
          <w:lang w:val="sr-Latn-CS"/>
        </w:rPr>
        <w:t>ijenost i</w:t>
      </w:r>
      <w:r w:rsidRPr="007C126F">
        <w:rPr>
          <w:rFonts w:cs="Arial"/>
          <w:lang w:val="sr-Latn-CS"/>
        </w:rPr>
        <w:t xml:space="preserve"> nez</w:t>
      </w:r>
      <w:r w:rsidR="0091308C">
        <w:rPr>
          <w:rFonts w:cs="Arial"/>
          <w:lang w:val="sr-Latn-CS"/>
        </w:rPr>
        <w:t>ainteresovanost za vrtić,školu i</w:t>
      </w:r>
      <w:r w:rsidRPr="007C126F">
        <w:rPr>
          <w:rFonts w:cs="Arial"/>
          <w:lang w:val="sr-Latn-CS"/>
        </w:rPr>
        <w:t xml:space="preserve"> društvene obaveze,uvećana napetost koja vodi u</w:t>
      </w:r>
      <w:r w:rsidR="0091308C">
        <w:rPr>
          <w:rFonts w:cs="Arial"/>
          <w:lang w:val="sr-Latn-CS"/>
        </w:rPr>
        <w:t xml:space="preserve"> akohol,drogu,kriminal,bolesti i</w:t>
      </w:r>
      <w:r w:rsidRPr="007C126F">
        <w:rPr>
          <w:rFonts w:cs="Arial"/>
          <w:lang w:val="sr-Latn-CS"/>
        </w:rPr>
        <w:t xml:space="preserve"> bolesti zavisnosti”. </w:t>
      </w:r>
    </w:p>
    <w:p w:rsidR="008D31FD" w:rsidRPr="007C126F" w:rsidRDefault="008D31FD" w:rsidP="002666C6">
      <w:pPr>
        <w:spacing w:after="0" w:line="240" w:lineRule="auto"/>
        <w:jc w:val="both"/>
        <w:rPr>
          <w:rFonts w:cs="Arial"/>
          <w:lang w:val="sr-Latn-CS"/>
        </w:rPr>
      </w:pPr>
    </w:p>
    <w:p w:rsidR="00374DA0" w:rsidRPr="0091308C" w:rsidRDefault="0091308C" w:rsidP="002666C6">
      <w:pPr>
        <w:spacing w:after="0" w:line="240" w:lineRule="auto"/>
        <w:jc w:val="both"/>
        <w:rPr>
          <w:rFonts w:cs="Arial"/>
          <w:b/>
          <w:lang w:val="sr-Latn-CS"/>
        </w:rPr>
      </w:pPr>
      <w:r>
        <w:rPr>
          <w:rFonts w:cs="Arial"/>
          <w:b/>
          <w:lang w:val="sr-Latn-CS"/>
        </w:rPr>
        <w:t xml:space="preserve">Ciljna grupa: </w:t>
      </w:r>
      <w:r>
        <w:rPr>
          <w:rFonts w:cs="Arial"/>
          <w:lang w:val="sr-Latn-CS"/>
        </w:rPr>
        <w:t>v</w:t>
      </w:r>
      <w:r w:rsidR="00374DA0" w:rsidRPr="007C126F">
        <w:rPr>
          <w:rFonts w:cs="Arial"/>
          <w:lang w:val="sr-Latn-CS"/>
        </w:rPr>
        <w:t>aspitači i medicinske sestre – vaspitači  u predškolskim ustanovama, stručni saradnici, nastavnici predškolskog vaspitanja i razredne nastave u osnovnim školama, direktori.</w:t>
      </w:r>
    </w:p>
    <w:p w:rsidR="00374DA0" w:rsidRPr="007C126F" w:rsidRDefault="00374DA0"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lang w:val="sr-Latn-CS"/>
        </w:rPr>
      </w:pPr>
      <w:r w:rsidRPr="007C126F">
        <w:rPr>
          <w:rFonts w:cs="Arial"/>
          <w:b/>
          <w:lang w:val="sr-Latn-CS"/>
        </w:rPr>
        <w:t>Metode i tehnike rada:</w:t>
      </w:r>
      <w:r w:rsidR="0091308C">
        <w:rPr>
          <w:rFonts w:cs="Arial"/>
          <w:lang w:val="sr-Latn-CS"/>
        </w:rPr>
        <w:t xml:space="preserve"> o</w:t>
      </w:r>
      <w:r w:rsidRPr="007C126F">
        <w:rPr>
          <w:rFonts w:cs="Arial"/>
          <w:lang w:val="sr-Latn-CS"/>
        </w:rPr>
        <w:t>buka interaktivnog tipa</w:t>
      </w:r>
    </w:p>
    <w:p w:rsidR="008D31FD" w:rsidRPr="007C126F" w:rsidRDefault="008D31FD"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b/>
          <w:lang w:val="sr-Latn-CS"/>
        </w:rPr>
      </w:pPr>
      <w:r w:rsidRPr="007C126F">
        <w:rPr>
          <w:rFonts w:cs="Arial"/>
          <w:b/>
          <w:lang w:val="sr-Latn-CS"/>
        </w:rPr>
        <w:t>Teme:</w:t>
      </w:r>
      <w:r w:rsidRPr="007C126F">
        <w:rPr>
          <w:rFonts w:cs="Arial"/>
          <w:b/>
          <w:lang w:val="sr-Latn-CS"/>
        </w:rPr>
        <w:tab/>
      </w:r>
    </w:p>
    <w:p w:rsidR="00374DA0" w:rsidRPr="007C126F" w:rsidRDefault="0091308C" w:rsidP="002666C6">
      <w:pPr>
        <w:spacing w:after="0" w:line="240" w:lineRule="auto"/>
        <w:jc w:val="both"/>
        <w:rPr>
          <w:rFonts w:cs="Arial"/>
          <w:lang w:val="sr-Latn-CS"/>
        </w:rPr>
      </w:pPr>
      <w:r>
        <w:rPr>
          <w:rFonts w:cs="Arial"/>
          <w:lang w:val="sr-Latn-CS"/>
        </w:rPr>
        <w:t>1. Tradicionalna porodica i</w:t>
      </w:r>
      <w:r w:rsidR="00374DA0" w:rsidRPr="007C126F">
        <w:rPr>
          <w:rFonts w:cs="Arial"/>
          <w:lang w:val="sr-Latn-CS"/>
        </w:rPr>
        <w:t xml:space="preserve"> principi na kojima počiva ili je počivala.</w:t>
      </w:r>
    </w:p>
    <w:p w:rsidR="00374DA0" w:rsidRPr="007C126F" w:rsidRDefault="0091308C" w:rsidP="002666C6">
      <w:pPr>
        <w:spacing w:after="0" w:line="240" w:lineRule="auto"/>
        <w:jc w:val="both"/>
        <w:rPr>
          <w:rFonts w:cs="Arial"/>
          <w:lang w:val="sr-Latn-CS"/>
        </w:rPr>
      </w:pPr>
      <w:r>
        <w:rPr>
          <w:rFonts w:cs="Arial"/>
          <w:lang w:val="sr-Latn-CS"/>
        </w:rPr>
        <w:t>“Plišana”savremena  porodica i</w:t>
      </w:r>
      <w:r w:rsidR="00374DA0" w:rsidRPr="007C126F">
        <w:rPr>
          <w:rFonts w:cs="Arial"/>
          <w:lang w:val="sr-Latn-CS"/>
        </w:rPr>
        <w:t xml:space="preserve"> vaspitni principi na kojima ona počiva.</w:t>
      </w:r>
    </w:p>
    <w:p w:rsidR="00374DA0" w:rsidRPr="007C126F" w:rsidRDefault="00374DA0" w:rsidP="002666C6">
      <w:pPr>
        <w:spacing w:after="0" w:line="240" w:lineRule="auto"/>
        <w:jc w:val="both"/>
        <w:rPr>
          <w:rFonts w:cs="Arial"/>
          <w:lang w:val="sr-Latn-CS"/>
        </w:rPr>
      </w:pPr>
      <w:r w:rsidRPr="007C126F">
        <w:rPr>
          <w:rFonts w:cs="Arial"/>
          <w:lang w:val="sr-Latn-CS"/>
        </w:rPr>
        <w:t>2. Univerzalnost problema u savremenim porodicama širom sv</w:t>
      </w:r>
      <w:r w:rsidR="0091308C">
        <w:rPr>
          <w:rFonts w:cs="Arial"/>
          <w:lang w:val="sr-Latn-CS"/>
        </w:rPr>
        <w:t>i</w:t>
      </w:r>
      <w:r w:rsidRPr="007C126F">
        <w:rPr>
          <w:rFonts w:cs="Arial"/>
          <w:lang w:val="sr-Latn-CS"/>
        </w:rPr>
        <w:t>jeta,jer je “plišano” vaspitanje usvojio čitav svijet.</w:t>
      </w:r>
    </w:p>
    <w:p w:rsidR="00374DA0" w:rsidRPr="007C126F" w:rsidRDefault="0091308C" w:rsidP="002666C6">
      <w:pPr>
        <w:spacing w:after="0" w:line="240" w:lineRule="auto"/>
        <w:jc w:val="both"/>
        <w:rPr>
          <w:rFonts w:cs="Arial"/>
          <w:lang w:val="sr-Latn-CS"/>
        </w:rPr>
      </w:pPr>
      <w:r>
        <w:rPr>
          <w:rFonts w:cs="Arial"/>
          <w:lang w:val="sr-Latn-CS"/>
        </w:rPr>
        <w:t>3. Autoritarni vaspitni modeli i</w:t>
      </w:r>
      <w:r w:rsidR="00374DA0" w:rsidRPr="007C126F">
        <w:rPr>
          <w:rFonts w:cs="Arial"/>
          <w:lang w:val="sr-Latn-CS"/>
        </w:rPr>
        <w:t xml:space="preserve"> posl</w:t>
      </w:r>
      <w:r>
        <w:rPr>
          <w:rFonts w:cs="Arial"/>
          <w:lang w:val="sr-Latn-CS"/>
        </w:rPr>
        <w:t>j</w:t>
      </w:r>
      <w:r w:rsidR="00374DA0" w:rsidRPr="007C126F">
        <w:rPr>
          <w:rFonts w:cs="Arial"/>
          <w:lang w:val="sr-Latn-CS"/>
        </w:rPr>
        <w:t>edice koje oni donose.</w:t>
      </w:r>
    </w:p>
    <w:p w:rsidR="00374DA0" w:rsidRPr="007C126F" w:rsidRDefault="00374DA0" w:rsidP="002666C6">
      <w:pPr>
        <w:spacing w:after="0" w:line="240" w:lineRule="auto"/>
        <w:jc w:val="both"/>
        <w:rPr>
          <w:rFonts w:cs="Arial"/>
          <w:lang w:val="sr-Latn-CS"/>
        </w:rPr>
      </w:pPr>
      <w:r w:rsidRPr="007C126F">
        <w:rPr>
          <w:rFonts w:cs="Arial"/>
          <w:lang w:val="sr-Latn-CS"/>
        </w:rPr>
        <w:t>4. Ključ za ljubav su harmonizovane emocije.</w:t>
      </w:r>
    </w:p>
    <w:p w:rsidR="00374DA0" w:rsidRPr="007C126F" w:rsidRDefault="00374DA0" w:rsidP="002666C6">
      <w:pPr>
        <w:spacing w:after="0" w:line="240" w:lineRule="auto"/>
        <w:jc w:val="both"/>
        <w:rPr>
          <w:rFonts w:cs="Arial"/>
          <w:lang w:val="sr-Latn-CS"/>
        </w:rPr>
      </w:pPr>
      <w:r w:rsidRPr="007C126F">
        <w:rPr>
          <w:rFonts w:cs="Arial"/>
          <w:lang w:val="sr-Latn-CS"/>
        </w:rPr>
        <w:t>5. Šta um</w:t>
      </w:r>
      <w:r w:rsidR="0091308C">
        <w:rPr>
          <w:rFonts w:cs="Arial"/>
          <w:lang w:val="sr-Latn-CS"/>
        </w:rPr>
        <w:t>j</w:t>
      </w:r>
      <w:r w:rsidRPr="007C126F">
        <w:rPr>
          <w:rFonts w:cs="Arial"/>
          <w:lang w:val="sr-Latn-CS"/>
        </w:rPr>
        <w:t>esto pet autoritarnih vaspitnih modela?</w:t>
      </w:r>
    </w:p>
    <w:p w:rsidR="00374DA0" w:rsidRPr="007C126F" w:rsidRDefault="0091308C" w:rsidP="002666C6">
      <w:pPr>
        <w:spacing w:after="0" w:line="240" w:lineRule="auto"/>
        <w:jc w:val="both"/>
        <w:rPr>
          <w:rFonts w:cs="Arial"/>
          <w:lang w:val="sr-Latn-CS"/>
        </w:rPr>
      </w:pPr>
      <w:r>
        <w:rPr>
          <w:rFonts w:cs="Arial"/>
          <w:lang w:val="sr-Latn-CS"/>
        </w:rPr>
        <w:t>6. Kako do dobrog đaka i</w:t>
      </w:r>
      <w:r w:rsidR="00374DA0" w:rsidRPr="007C126F">
        <w:rPr>
          <w:rFonts w:cs="Arial"/>
          <w:lang w:val="sr-Latn-CS"/>
        </w:rPr>
        <w:t xml:space="preserve"> dobrog djeteta.</w:t>
      </w:r>
    </w:p>
    <w:p w:rsidR="00374DA0" w:rsidRPr="007C126F" w:rsidRDefault="00374DA0" w:rsidP="002666C6">
      <w:pPr>
        <w:spacing w:after="0" w:line="240" w:lineRule="auto"/>
        <w:jc w:val="both"/>
        <w:rPr>
          <w:rFonts w:cs="Arial"/>
          <w:lang w:val="sr-Latn-CS"/>
        </w:rPr>
      </w:pPr>
      <w:r w:rsidRPr="007C126F">
        <w:rPr>
          <w:rFonts w:cs="Arial"/>
          <w:lang w:val="sr-Latn-CS"/>
        </w:rPr>
        <w:t>7. Principi stvaralačkog vaspitanja (samorad,samovaspitanje,duboko razum</w:t>
      </w:r>
      <w:r w:rsidR="0091308C">
        <w:rPr>
          <w:rFonts w:cs="Arial"/>
          <w:lang w:val="sr-Latn-CS"/>
        </w:rPr>
        <w:t>ij</w:t>
      </w:r>
      <w:r w:rsidRPr="007C126F">
        <w:rPr>
          <w:rFonts w:cs="Arial"/>
          <w:lang w:val="sr-Latn-CS"/>
        </w:rPr>
        <w:t>evanje,duboko pov</w:t>
      </w:r>
      <w:r w:rsidR="0091308C">
        <w:rPr>
          <w:rFonts w:cs="Arial"/>
          <w:lang w:val="sr-Latn-CS"/>
        </w:rPr>
        <w:t>j</w:t>
      </w:r>
      <w:r w:rsidRPr="007C126F">
        <w:rPr>
          <w:rFonts w:cs="Arial"/>
          <w:lang w:val="sr-Latn-CS"/>
        </w:rPr>
        <w:t>erenje,greška kao putokaz u rast,bezuslovno čekanje,radna stvaralačka demokratija…)</w:t>
      </w:r>
    </w:p>
    <w:p w:rsidR="00374DA0" w:rsidRPr="007C126F" w:rsidRDefault="00374DA0" w:rsidP="002666C6">
      <w:pPr>
        <w:spacing w:after="0" w:line="240" w:lineRule="auto"/>
        <w:jc w:val="both"/>
        <w:rPr>
          <w:rFonts w:cs="Arial"/>
          <w:lang w:val="sr-Latn-CS"/>
        </w:rPr>
      </w:pPr>
      <w:r w:rsidRPr="007C126F">
        <w:rPr>
          <w:rFonts w:cs="Arial"/>
          <w:lang w:val="sr-Latn-CS"/>
        </w:rPr>
        <w:t>8. Stvaralačko vaspitanje u praksi. Primjeri iz prakse.</w:t>
      </w:r>
    </w:p>
    <w:p w:rsidR="008D31FD" w:rsidRPr="007C126F" w:rsidRDefault="008D31FD"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lang w:val="sr-Latn-CS"/>
        </w:rPr>
      </w:pPr>
      <w:r w:rsidRPr="007C126F">
        <w:rPr>
          <w:rFonts w:cs="Arial"/>
          <w:b/>
          <w:lang w:val="sr-Latn-CS"/>
        </w:rPr>
        <w:t>Trajanje programa (broj dana i broj sati efektivnog rada):</w:t>
      </w:r>
      <w:r w:rsidRPr="007C126F">
        <w:rPr>
          <w:rFonts w:cs="Arial"/>
          <w:lang w:val="sr-Latn-CS"/>
        </w:rPr>
        <w:t xml:space="preserve"> dva dana (14 sati)</w:t>
      </w:r>
    </w:p>
    <w:p w:rsidR="008D31FD" w:rsidRPr="007C126F" w:rsidRDefault="008D31FD" w:rsidP="002666C6">
      <w:pPr>
        <w:spacing w:after="0" w:line="240" w:lineRule="auto"/>
        <w:jc w:val="both"/>
        <w:rPr>
          <w:rFonts w:cs="Arial"/>
          <w:lang w:val="sr-Latn-CS"/>
        </w:rPr>
      </w:pPr>
    </w:p>
    <w:p w:rsidR="00374DA0" w:rsidRPr="007C126F" w:rsidRDefault="00374DA0" w:rsidP="002666C6">
      <w:pPr>
        <w:spacing w:after="0" w:line="240" w:lineRule="auto"/>
        <w:jc w:val="both"/>
        <w:rPr>
          <w:rFonts w:cs="Arial"/>
          <w:lang w:val="sr-Latn-CS"/>
        </w:rPr>
      </w:pPr>
      <w:r w:rsidRPr="007C126F">
        <w:rPr>
          <w:rFonts w:cs="Arial"/>
          <w:b/>
          <w:lang w:val="sr-Latn-CS"/>
        </w:rPr>
        <w:t>Broj učesnika u grupi:</w:t>
      </w:r>
      <w:r w:rsidRPr="007C126F">
        <w:rPr>
          <w:rFonts w:cs="Arial"/>
          <w:lang w:val="sr-Latn-CS"/>
        </w:rPr>
        <w:t xml:space="preserve"> 25-30</w:t>
      </w:r>
    </w:p>
    <w:p w:rsidR="008D31FD" w:rsidRPr="007C126F" w:rsidRDefault="008D31FD" w:rsidP="002666C6">
      <w:pPr>
        <w:spacing w:after="0" w:line="240" w:lineRule="auto"/>
        <w:jc w:val="both"/>
        <w:rPr>
          <w:rFonts w:cs="Arial"/>
          <w:lang w:val="sr-Latn-CS"/>
        </w:rPr>
      </w:pPr>
    </w:p>
    <w:p w:rsidR="00C847BB" w:rsidRPr="007C126F" w:rsidRDefault="00374DA0" w:rsidP="002666C6">
      <w:pPr>
        <w:spacing w:after="0" w:line="240" w:lineRule="auto"/>
        <w:jc w:val="both"/>
        <w:rPr>
          <w:rFonts w:cs="Arial"/>
          <w:lang w:val="sr-Latn-CS"/>
        </w:rPr>
      </w:pPr>
      <w:r w:rsidRPr="007C126F">
        <w:rPr>
          <w:rFonts w:cs="Arial"/>
          <w:b/>
          <w:lang w:val="sr-Latn-CS"/>
        </w:rPr>
        <w:t>Cijena po učesniku dnevno  i šta ona uključuje:</w:t>
      </w:r>
      <w:r w:rsidRPr="007C126F">
        <w:rPr>
          <w:rFonts w:cs="Arial"/>
          <w:lang w:val="sr-Latn-CS"/>
        </w:rPr>
        <w:t xml:space="preserve"> 30 (uračunati su honorar za voditelje seminara i cijena potrošnog materijala, priručnik za vaspitače i konsultacije).</w:t>
      </w:r>
    </w:p>
    <w:p w:rsidR="00C847BB" w:rsidRPr="007C126F" w:rsidRDefault="00C847BB" w:rsidP="002666C6">
      <w:pPr>
        <w:spacing w:after="0" w:line="240" w:lineRule="auto"/>
        <w:jc w:val="both"/>
        <w:rPr>
          <w:rFonts w:cs="Arial"/>
          <w:lang w:val="sr-Latn-CS"/>
        </w:rPr>
      </w:pPr>
    </w:p>
    <w:p w:rsidR="00DF07F4" w:rsidRPr="007C126F" w:rsidRDefault="00DF07F4" w:rsidP="002666C6">
      <w:pPr>
        <w:spacing w:after="0" w:line="240" w:lineRule="auto"/>
        <w:jc w:val="both"/>
        <w:rPr>
          <w:rFonts w:cs="Arial"/>
          <w:lang w:val="sr-Latn-CS"/>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0"/>
      </w:tblGrid>
      <w:tr w:rsidR="00DF07F4" w:rsidRPr="007C126F" w:rsidTr="008D31FD">
        <w:tc>
          <w:tcPr>
            <w:tcW w:w="9450" w:type="dxa"/>
            <w:shd w:val="clear" w:color="auto" w:fill="E0E0E0"/>
          </w:tcPr>
          <w:p w:rsidR="00DF07F4" w:rsidRPr="007A096A" w:rsidRDefault="00BE2268" w:rsidP="00BE2268">
            <w:pPr>
              <w:pStyle w:val="Heading1"/>
              <w:rPr>
                <w:rFonts w:ascii="Verdana" w:hAnsi="Verdana"/>
                <w:sz w:val="22"/>
                <w:szCs w:val="22"/>
                <w:lang w:val="sr-Latn-CS"/>
              </w:rPr>
            </w:pPr>
            <w:r w:rsidRPr="007A096A">
              <w:rPr>
                <w:rFonts w:ascii="Verdana" w:hAnsi="Verdana"/>
                <w:sz w:val="22"/>
                <w:szCs w:val="22"/>
                <w:lang w:val="sr-Latn-CS"/>
              </w:rPr>
              <w:lastRenderedPageBreak/>
              <w:t>233</w:t>
            </w:r>
            <w:r w:rsidR="00DF07F4" w:rsidRPr="007A096A">
              <w:rPr>
                <w:rFonts w:ascii="Verdana" w:hAnsi="Verdana"/>
                <w:sz w:val="22"/>
                <w:szCs w:val="22"/>
                <w:lang w:val="sr-Latn-CS"/>
              </w:rPr>
              <w:t>.Škola za nastavnike  predškol</w:t>
            </w:r>
            <w:r w:rsidR="0091308C">
              <w:rPr>
                <w:rFonts w:ascii="Verdana" w:hAnsi="Verdana"/>
                <w:sz w:val="22"/>
                <w:szCs w:val="22"/>
                <w:lang w:val="sr-Latn-CS"/>
              </w:rPr>
              <w:t xml:space="preserve">skog  obrazovanja  - Djeca hoće, </w:t>
            </w:r>
            <w:r w:rsidR="00DF07F4" w:rsidRPr="007A096A">
              <w:rPr>
                <w:rFonts w:ascii="Verdana" w:hAnsi="Verdana"/>
                <w:sz w:val="22"/>
                <w:szCs w:val="22"/>
                <w:lang w:val="sr-Latn-CS"/>
              </w:rPr>
              <w:t>a vi ?</w:t>
            </w:r>
          </w:p>
        </w:tc>
      </w:tr>
    </w:tbl>
    <w:p w:rsidR="00DF07F4" w:rsidRPr="007C126F" w:rsidRDefault="00DF07F4" w:rsidP="002666C6">
      <w:pPr>
        <w:spacing w:after="0" w:line="240" w:lineRule="auto"/>
        <w:jc w:val="both"/>
        <w:rPr>
          <w:b/>
          <w:lang w:val="sr-Latn-CS"/>
        </w:rPr>
      </w:pPr>
    </w:p>
    <w:p w:rsidR="00DF07F4" w:rsidRPr="007C126F" w:rsidRDefault="00DF07F4" w:rsidP="002666C6">
      <w:pPr>
        <w:spacing w:after="0" w:line="240" w:lineRule="auto"/>
        <w:jc w:val="both"/>
        <w:rPr>
          <w:rFonts w:cs="Arial"/>
          <w:lang w:val="sr-Latn-CS"/>
        </w:rPr>
      </w:pPr>
      <w:r w:rsidRPr="007C126F">
        <w:rPr>
          <w:b/>
          <w:lang w:val="sr-Latn-CS"/>
        </w:rPr>
        <w:t>Autori:</w:t>
      </w:r>
      <w:r w:rsidRPr="007C126F">
        <w:rPr>
          <w:lang w:val="sr-Latn-CS"/>
        </w:rPr>
        <w:t xml:space="preserve"> Lidija Mirković</w:t>
      </w:r>
    </w:p>
    <w:p w:rsidR="00DF07F4" w:rsidRPr="007C126F" w:rsidRDefault="008D31FD" w:rsidP="002666C6">
      <w:pPr>
        <w:spacing w:after="0" w:line="240" w:lineRule="auto"/>
        <w:jc w:val="both"/>
        <w:rPr>
          <w:rFonts w:cs="Arial"/>
          <w:b/>
          <w:lang w:val="sr-Latn-CS"/>
        </w:rPr>
      </w:pPr>
      <w:r w:rsidRPr="007C126F">
        <w:rPr>
          <w:rFonts w:eastAsia="SimSun" w:cs="Arial"/>
          <w:b/>
        </w:rPr>
        <w:t>Institucija koja podr</w:t>
      </w:r>
      <w:r w:rsidRPr="007C126F">
        <w:rPr>
          <w:rFonts w:eastAsia="SimSun" w:cs="Arial"/>
          <w:b/>
          <w:lang w:val="sr-Latn-CS"/>
        </w:rPr>
        <w:t>žava:</w:t>
      </w:r>
      <w:r w:rsidRPr="007C126F">
        <w:rPr>
          <w:rFonts w:eastAsia="SimSun" w:cs="Arial"/>
          <w:lang w:val="sr-Latn-CS"/>
        </w:rPr>
        <w:t>JPU„Ljubica Popović“</w:t>
      </w:r>
    </w:p>
    <w:p w:rsidR="00DF07F4" w:rsidRPr="007C126F" w:rsidRDefault="00DF07F4" w:rsidP="002666C6">
      <w:pPr>
        <w:spacing w:after="0" w:line="240" w:lineRule="auto"/>
        <w:jc w:val="both"/>
        <w:rPr>
          <w:rFonts w:cs="Arial"/>
          <w:lang w:val="sr-Latn-CS"/>
        </w:rPr>
      </w:pPr>
      <w:r w:rsidRPr="007C126F">
        <w:rPr>
          <w:b/>
          <w:lang w:val="sr-Latn-CS"/>
        </w:rPr>
        <w:t>Odgovorna osoba (koordinator):</w:t>
      </w:r>
      <w:r w:rsidRPr="007C126F">
        <w:rPr>
          <w:lang w:val="sr-Latn-CS"/>
        </w:rPr>
        <w:t xml:space="preserve"> Lidija Mirković</w:t>
      </w:r>
    </w:p>
    <w:p w:rsidR="00DF07F4" w:rsidRPr="007C126F" w:rsidRDefault="00DF07F4" w:rsidP="002666C6">
      <w:pPr>
        <w:spacing w:after="0" w:line="240" w:lineRule="auto"/>
        <w:jc w:val="both"/>
        <w:rPr>
          <w:rFonts w:cs="Arial"/>
          <w:lang w:val="sr-Latn-CS"/>
        </w:rPr>
      </w:pPr>
      <w:r w:rsidRPr="007C126F">
        <w:rPr>
          <w:b/>
          <w:lang w:val="sr-Latn-CS"/>
        </w:rPr>
        <w:t>Adresa:</w:t>
      </w:r>
      <w:r w:rsidRPr="007C126F">
        <w:rPr>
          <w:lang w:val="sr-Latn-CS"/>
        </w:rPr>
        <w:t xml:space="preserve"> Arhitekte Milana Popovića 1, Podgorica</w:t>
      </w:r>
    </w:p>
    <w:p w:rsidR="00DF07F4" w:rsidRPr="007C126F" w:rsidRDefault="00DF07F4" w:rsidP="002666C6">
      <w:pPr>
        <w:spacing w:after="0" w:line="240" w:lineRule="auto"/>
        <w:jc w:val="both"/>
        <w:rPr>
          <w:rFonts w:cs="Arial"/>
          <w:lang w:val="sr-Latn-CS"/>
        </w:rPr>
      </w:pPr>
      <w:r w:rsidRPr="007C126F">
        <w:rPr>
          <w:b/>
          <w:lang w:val="sr-Latn-CS"/>
        </w:rPr>
        <w:t>E-mail:</w:t>
      </w:r>
      <w:r w:rsidRPr="007C126F">
        <w:rPr>
          <w:lang w:val="sr-Latn-CS"/>
        </w:rPr>
        <w:t>anchy89m@gmail.com</w:t>
      </w:r>
    </w:p>
    <w:p w:rsidR="00DF07F4" w:rsidRPr="007C126F" w:rsidRDefault="00DF07F4" w:rsidP="002666C6">
      <w:pPr>
        <w:spacing w:after="0" w:line="240" w:lineRule="auto"/>
        <w:jc w:val="both"/>
        <w:rPr>
          <w:rFonts w:cs="Arial"/>
          <w:lang w:val="sr-Latn-CS"/>
        </w:rPr>
      </w:pPr>
      <w:r w:rsidRPr="007C126F">
        <w:rPr>
          <w:b/>
          <w:lang w:val="sr-Latn-CS"/>
        </w:rPr>
        <w:t>Broj telefona:</w:t>
      </w:r>
      <w:r w:rsidRPr="007C126F">
        <w:rPr>
          <w:lang w:val="sr-Latn-CS"/>
        </w:rPr>
        <w:t xml:space="preserve"> 069-020-032</w:t>
      </w:r>
    </w:p>
    <w:p w:rsidR="00DF07F4" w:rsidRPr="007C126F" w:rsidRDefault="00DF07F4" w:rsidP="002666C6">
      <w:pPr>
        <w:spacing w:after="0" w:line="240" w:lineRule="auto"/>
        <w:jc w:val="both"/>
        <w:rPr>
          <w:rFonts w:cs="Arial"/>
          <w:b/>
          <w:lang w:val="sr-Latn-CS"/>
        </w:rPr>
      </w:pPr>
    </w:p>
    <w:p w:rsidR="00DF07F4" w:rsidRPr="007C126F" w:rsidRDefault="00DF07F4" w:rsidP="002666C6">
      <w:pPr>
        <w:spacing w:after="0" w:line="240" w:lineRule="auto"/>
        <w:jc w:val="both"/>
        <w:rPr>
          <w:lang w:val="sr-Latn-CS"/>
        </w:rPr>
      </w:pPr>
      <w:r w:rsidRPr="007C126F">
        <w:rPr>
          <w:b/>
          <w:lang w:val="sr-Latn-CS"/>
        </w:rPr>
        <w:t>O</w:t>
      </w:r>
      <w:r w:rsidRPr="007C126F">
        <w:rPr>
          <w:b/>
        </w:rPr>
        <w:t xml:space="preserve">pšti cilj </w:t>
      </w:r>
      <w:r w:rsidRPr="007C126F">
        <w:rPr>
          <w:b/>
          <w:lang w:val="sr-Latn-CS"/>
        </w:rPr>
        <w:t xml:space="preserve"> programa</w:t>
      </w:r>
      <w:r w:rsidR="0091308C">
        <w:rPr>
          <w:lang w:val="sr-Latn-CS"/>
        </w:rPr>
        <w:t>: unapređiva</w:t>
      </w:r>
      <w:r w:rsidRPr="007C126F">
        <w:rPr>
          <w:lang w:val="sr-Latn-CS"/>
        </w:rPr>
        <w:t>nje kvaliteta zivota djece u predškolskim ustanovama.</w:t>
      </w:r>
    </w:p>
    <w:p w:rsidR="00DF07F4" w:rsidRPr="007C126F" w:rsidRDefault="00DF07F4" w:rsidP="002666C6">
      <w:pPr>
        <w:spacing w:after="0" w:line="240" w:lineRule="auto"/>
        <w:jc w:val="both"/>
        <w:rPr>
          <w:rFonts w:cs="Arial"/>
          <w:lang w:val="sr-Latn-CS"/>
        </w:rPr>
      </w:pPr>
    </w:p>
    <w:p w:rsidR="00DF07F4" w:rsidRPr="007C126F" w:rsidRDefault="0010001D" w:rsidP="002666C6">
      <w:pPr>
        <w:spacing w:after="0" w:line="240" w:lineRule="auto"/>
        <w:jc w:val="both"/>
        <w:rPr>
          <w:lang w:val="sr-Latn-CS"/>
        </w:rPr>
      </w:pPr>
      <w:r w:rsidRPr="007C126F">
        <w:rPr>
          <w:b/>
          <w:lang w:val="sr-Latn-CS"/>
        </w:rPr>
        <w:t xml:space="preserve">Specifični ciljevi programa: </w:t>
      </w:r>
      <w:r w:rsidRPr="007C126F">
        <w:rPr>
          <w:lang w:val="sr-Latn-CS"/>
        </w:rPr>
        <w:t>un</w:t>
      </w:r>
      <w:r w:rsidR="00DF07F4" w:rsidRPr="007C126F">
        <w:rPr>
          <w:lang w:val="sr-Latn-CS"/>
        </w:rPr>
        <w:t>a</w:t>
      </w:r>
      <w:r w:rsidR="0091308C">
        <w:rPr>
          <w:lang w:val="sr-Latn-CS"/>
        </w:rPr>
        <w:t>pređiva</w:t>
      </w:r>
      <w:r w:rsidRPr="007C126F">
        <w:rPr>
          <w:lang w:val="sr-Latn-CS"/>
        </w:rPr>
        <w:t>nje odnosa dijete-odrasli</w:t>
      </w:r>
      <w:r w:rsidRPr="007C126F">
        <w:t xml:space="preserve">; </w:t>
      </w:r>
      <w:r w:rsidRPr="007C126F">
        <w:rPr>
          <w:lang w:val="sr-Latn-CS"/>
        </w:rPr>
        <w:t>u</w:t>
      </w:r>
      <w:r w:rsidR="0091308C">
        <w:rPr>
          <w:lang w:val="sr-Latn-CS"/>
        </w:rPr>
        <w:t>napređivanje saradnje vaspitač</w:t>
      </w:r>
      <w:r w:rsidR="00DF07F4" w:rsidRPr="007C126F">
        <w:rPr>
          <w:lang w:val="sr-Latn-CS"/>
        </w:rPr>
        <w:t>-roditelj</w:t>
      </w:r>
    </w:p>
    <w:p w:rsidR="00DF07F4" w:rsidRPr="007C126F" w:rsidRDefault="00DF07F4" w:rsidP="002666C6">
      <w:pPr>
        <w:spacing w:after="0" w:line="240" w:lineRule="auto"/>
        <w:jc w:val="both"/>
        <w:rPr>
          <w:lang w:val="sr-Latn-CS"/>
        </w:rPr>
      </w:pPr>
    </w:p>
    <w:p w:rsidR="00DF07F4" w:rsidRPr="007C126F" w:rsidRDefault="00DF07F4" w:rsidP="002666C6">
      <w:pPr>
        <w:spacing w:after="0" w:line="240" w:lineRule="auto"/>
        <w:jc w:val="both"/>
        <w:rPr>
          <w:rFonts w:cs="Arial"/>
          <w:lang w:val="sr-Latn-CS"/>
        </w:rPr>
      </w:pPr>
      <w:r w:rsidRPr="007C126F">
        <w:rPr>
          <w:b/>
          <w:lang w:val="sr-Latn-CS"/>
        </w:rPr>
        <w:t>Ciljna grupa:</w:t>
      </w:r>
      <w:r w:rsidRPr="007C126F">
        <w:rPr>
          <w:lang w:val="sr-Latn-CS"/>
        </w:rPr>
        <w:t xml:space="preserve"> nastavnici predškolskog vaspitanja</w:t>
      </w:r>
    </w:p>
    <w:p w:rsidR="00DF07F4" w:rsidRPr="007C126F" w:rsidRDefault="00DF07F4" w:rsidP="002666C6">
      <w:pPr>
        <w:spacing w:after="0" w:line="240" w:lineRule="auto"/>
        <w:jc w:val="both"/>
        <w:rPr>
          <w:lang w:val="sr-Latn-CS"/>
        </w:rPr>
      </w:pPr>
    </w:p>
    <w:p w:rsidR="00DF07F4" w:rsidRPr="007C126F" w:rsidRDefault="00DF07F4" w:rsidP="002666C6">
      <w:pPr>
        <w:spacing w:after="0" w:line="240" w:lineRule="auto"/>
        <w:jc w:val="both"/>
        <w:rPr>
          <w:rFonts w:cs="Arial"/>
          <w:lang w:val="sr-Latn-CS"/>
        </w:rPr>
      </w:pPr>
      <w:r w:rsidRPr="007C126F">
        <w:rPr>
          <w:b/>
          <w:lang w:val="sr-Latn-CS"/>
        </w:rPr>
        <w:t>Metode i tehnike rada:</w:t>
      </w:r>
      <w:r w:rsidRPr="007C126F">
        <w:rPr>
          <w:lang w:val="sr-Latn-CS"/>
        </w:rPr>
        <w:t xml:space="preserve"> obuka interaktivnog tipa i savjetovalište</w:t>
      </w:r>
    </w:p>
    <w:p w:rsidR="00DF07F4" w:rsidRPr="007C126F" w:rsidRDefault="00DF07F4" w:rsidP="002666C6">
      <w:pPr>
        <w:spacing w:after="0" w:line="240" w:lineRule="auto"/>
        <w:jc w:val="both"/>
        <w:rPr>
          <w:lang w:val="sr-Latn-CS"/>
        </w:rPr>
      </w:pPr>
    </w:p>
    <w:p w:rsidR="00DF07F4" w:rsidRPr="007C126F" w:rsidRDefault="002925B8" w:rsidP="002666C6">
      <w:pPr>
        <w:spacing w:after="0" w:line="240" w:lineRule="auto"/>
        <w:jc w:val="both"/>
        <w:rPr>
          <w:b/>
          <w:lang w:val="sr-Latn-CS"/>
        </w:rPr>
      </w:pPr>
      <w:r w:rsidRPr="007C126F">
        <w:rPr>
          <w:b/>
          <w:lang w:val="sr-Latn-CS"/>
        </w:rPr>
        <w:t>Teme:</w:t>
      </w:r>
      <w:r w:rsidRPr="007C126F">
        <w:rPr>
          <w:b/>
          <w:lang w:val="sr-Latn-CS"/>
        </w:rPr>
        <w:tab/>
      </w:r>
      <w:r w:rsidR="00DF07F4" w:rsidRPr="007C126F">
        <w:rPr>
          <w:lang w:val="sr-Latn-CS"/>
        </w:rPr>
        <w:t>I dan</w:t>
      </w:r>
    </w:p>
    <w:p w:rsidR="00DF07F4" w:rsidRPr="007C126F" w:rsidRDefault="00DF07F4" w:rsidP="002666C6">
      <w:pPr>
        <w:spacing w:after="0" w:line="240" w:lineRule="auto"/>
        <w:jc w:val="both"/>
        <w:rPr>
          <w:lang w:val="sr-Latn-CS"/>
        </w:rPr>
      </w:pPr>
      <w:r w:rsidRPr="007C126F">
        <w:rPr>
          <w:lang w:val="sr-Latn-CS"/>
        </w:rPr>
        <w:t>1.Igra i igračke kao alat za izgradnju dječijeg svijeta.</w:t>
      </w:r>
    </w:p>
    <w:p w:rsidR="00DF07F4" w:rsidRPr="007C126F" w:rsidRDefault="00DF07F4" w:rsidP="002666C6">
      <w:pPr>
        <w:spacing w:after="0" w:line="240" w:lineRule="auto"/>
        <w:jc w:val="both"/>
        <w:rPr>
          <w:lang w:val="sr-Latn-CS"/>
        </w:rPr>
      </w:pPr>
      <w:r w:rsidRPr="007C126F">
        <w:rPr>
          <w:lang w:val="sr-Latn-CS"/>
        </w:rPr>
        <w:t>2.Disciplina koja djeluje- nagrada ili kazna</w:t>
      </w:r>
    </w:p>
    <w:p w:rsidR="00DF07F4" w:rsidRPr="007C126F" w:rsidRDefault="00DF07F4" w:rsidP="002666C6">
      <w:pPr>
        <w:spacing w:after="0" w:line="240" w:lineRule="auto"/>
        <w:jc w:val="both"/>
        <w:rPr>
          <w:lang w:val="sr-Latn-CS"/>
        </w:rPr>
      </w:pPr>
      <w:r w:rsidRPr="007C126F">
        <w:rPr>
          <w:lang w:val="sr-Latn-CS"/>
        </w:rPr>
        <w:t>3.Voljeti djecu-kako prenijeti takvu poruku</w:t>
      </w:r>
    </w:p>
    <w:p w:rsidR="00DF07F4" w:rsidRPr="007C126F" w:rsidRDefault="0091308C" w:rsidP="002666C6">
      <w:pPr>
        <w:spacing w:after="0" w:line="240" w:lineRule="auto"/>
        <w:jc w:val="both"/>
        <w:rPr>
          <w:lang w:val="sr-Latn-CS"/>
        </w:rPr>
      </w:pPr>
      <w:r>
        <w:rPr>
          <w:lang w:val="sr-Latn-CS"/>
        </w:rPr>
        <w:t>4.Psihološki aspekti poduč</w:t>
      </w:r>
      <w:r w:rsidR="00DF07F4" w:rsidRPr="007C126F">
        <w:rPr>
          <w:lang w:val="sr-Latn-CS"/>
        </w:rPr>
        <w:t>avanja vrijednostima na predškolskom uzrastu</w:t>
      </w:r>
    </w:p>
    <w:p w:rsidR="00DF07F4" w:rsidRPr="007C126F" w:rsidRDefault="00DF07F4" w:rsidP="002666C6">
      <w:pPr>
        <w:spacing w:after="0" w:line="240" w:lineRule="auto"/>
        <w:jc w:val="both"/>
        <w:rPr>
          <w:lang w:val="sr-Latn-CS"/>
        </w:rPr>
      </w:pPr>
      <w:r w:rsidRPr="007C126F">
        <w:rPr>
          <w:lang w:val="sr-Latn-CS"/>
        </w:rPr>
        <w:t>5.Interakti</w:t>
      </w:r>
      <w:r w:rsidR="002925B8" w:rsidRPr="007C126F">
        <w:rPr>
          <w:lang w:val="sr-Latn-CS"/>
        </w:rPr>
        <w:t>vne igre za stimulaciju razvoja</w:t>
      </w:r>
    </w:p>
    <w:p w:rsidR="00DF07F4" w:rsidRPr="007C126F" w:rsidRDefault="00DF07F4" w:rsidP="002666C6">
      <w:pPr>
        <w:spacing w:after="0" w:line="240" w:lineRule="auto"/>
        <w:jc w:val="both"/>
        <w:rPr>
          <w:lang w:val="sr-Latn-CS"/>
        </w:rPr>
      </w:pPr>
      <w:r w:rsidRPr="007C126F">
        <w:rPr>
          <w:lang w:val="sr-Latn-CS"/>
        </w:rPr>
        <w:t>II dan</w:t>
      </w:r>
    </w:p>
    <w:p w:rsidR="00DF07F4" w:rsidRPr="007C126F" w:rsidRDefault="00DF07F4" w:rsidP="002666C6">
      <w:pPr>
        <w:spacing w:after="0" w:line="240" w:lineRule="auto"/>
        <w:jc w:val="both"/>
        <w:rPr>
          <w:lang w:val="sr-Latn-CS"/>
        </w:rPr>
      </w:pPr>
      <w:r w:rsidRPr="007C126F">
        <w:rPr>
          <w:lang w:val="sr-Latn-CS"/>
        </w:rPr>
        <w:t>6. Kako pripremiti dijete za polazak u školu</w:t>
      </w:r>
    </w:p>
    <w:p w:rsidR="00DF07F4" w:rsidRPr="007C126F" w:rsidRDefault="00DF07F4" w:rsidP="002666C6">
      <w:pPr>
        <w:spacing w:after="0" w:line="240" w:lineRule="auto"/>
        <w:jc w:val="both"/>
        <w:rPr>
          <w:lang w:val="sr-Latn-CS"/>
        </w:rPr>
      </w:pPr>
      <w:r w:rsidRPr="007C126F">
        <w:rPr>
          <w:lang w:val="sr-Latn-CS"/>
        </w:rPr>
        <w:t>7. Kako adaptirati dijete u vrtiću</w:t>
      </w:r>
    </w:p>
    <w:p w:rsidR="00DF07F4" w:rsidRPr="007C126F" w:rsidRDefault="0091308C" w:rsidP="002666C6">
      <w:pPr>
        <w:spacing w:after="0" w:line="240" w:lineRule="auto"/>
        <w:jc w:val="both"/>
        <w:rPr>
          <w:lang w:val="sr-Latn-CS"/>
        </w:rPr>
      </w:pPr>
      <w:r>
        <w:rPr>
          <w:lang w:val="sr-Latn-CS"/>
        </w:rPr>
        <w:t>8. Kako pomoć</w:t>
      </w:r>
      <w:r w:rsidR="00DF07F4" w:rsidRPr="007C126F">
        <w:rPr>
          <w:lang w:val="sr-Latn-CS"/>
        </w:rPr>
        <w:t>i djetetu da razvije društvene vještine</w:t>
      </w:r>
    </w:p>
    <w:p w:rsidR="00DF07F4" w:rsidRPr="007C126F" w:rsidRDefault="00DF07F4" w:rsidP="002666C6">
      <w:pPr>
        <w:spacing w:after="0" w:line="240" w:lineRule="auto"/>
        <w:jc w:val="both"/>
        <w:rPr>
          <w:lang w:val="sr-Latn-CS"/>
        </w:rPr>
      </w:pPr>
      <w:r w:rsidRPr="007C126F">
        <w:rPr>
          <w:lang w:val="sr-Latn-CS"/>
        </w:rPr>
        <w:t>9. Dječiji strahovi i sta sa njima</w:t>
      </w:r>
    </w:p>
    <w:p w:rsidR="00DF07F4" w:rsidRPr="007C126F" w:rsidRDefault="0091308C" w:rsidP="002666C6">
      <w:pPr>
        <w:spacing w:after="0" w:line="240" w:lineRule="auto"/>
        <w:jc w:val="both"/>
        <w:rPr>
          <w:lang w:val="sr-Latn-CS"/>
        </w:rPr>
      </w:pPr>
      <w:r>
        <w:rPr>
          <w:lang w:val="sr-Latn-CS"/>
        </w:rPr>
        <w:t>10. Dječije laž</w:t>
      </w:r>
      <w:r w:rsidR="00DF07F4" w:rsidRPr="007C126F">
        <w:rPr>
          <w:lang w:val="sr-Latn-CS"/>
        </w:rPr>
        <w:t>i i kako sa njima</w:t>
      </w:r>
    </w:p>
    <w:p w:rsidR="00DF07F4" w:rsidRPr="007C126F" w:rsidRDefault="00DF07F4" w:rsidP="002666C6">
      <w:pPr>
        <w:spacing w:after="0" w:line="240" w:lineRule="auto"/>
        <w:jc w:val="both"/>
        <w:rPr>
          <w:b/>
          <w:lang w:val="sr-Latn-CS"/>
        </w:rPr>
      </w:pPr>
    </w:p>
    <w:p w:rsidR="00DF07F4" w:rsidRPr="007C126F" w:rsidRDefault="00DF07F4" w:rsidP="002666C6">
      <w:pPr>
        <w:spacing w:after="0" w:line="240" w:lineRule="auto"/>
        <w:jc w:val="both"/>
        <w:rPr>
          <w:rFonts w:cs="Arial"/>
          <w:lang w:val="sr-Latn-CS"/>
        </w:rPr>
      </w:pPr>
      <w:r w:rsidRPr="007C126F">
        <w:rPr>
          <w:b/>
          <w:lang w:val="sr-Latn-CS"/>
        </w:rPr>
        <w:t>Trajanje programa (broj dana i broj sati efektivnog rada):</w:t>
      </w:r>
      <w:r w:rsidRPr="007C126F">
        <w:rPr>
          <w:lang w:val="sr-Latn-CS"/>
        </w:rPr>
        <w:t xml:space="preserve"> dva dana (12 sati)</w:t>
      </w:r>
    </w:p>
    <w:p w:rsidR="00DF07F4" w:rsidRPr="007C126F" w:rsidRDefault="00DF07F4" w:rsidP="002666C6">
      <w:pPr>
        <w:spacing w:after="0" w:line="240" w:lineRule="auto"/>
        <w:jc w:val="both"/>
        <w:rPr>
          <w:lang w:val="sr-Latn-CS"/>
        </w:rPr>
      </w:pPr>
    </w:p>
    <w:p w:rsidR="00DF07F4" w:rsidRPr="007C126F" w:rsidRDefault="00DF07F4" w:rsidP="002666C6">
      <w:pPr>
        <w:spacing w:after="0" w:line="240" w:lineRule="auto"/>
        <w:jc w:val="both"/>
        <w:rPr>
          <w:rFonts w:cs="Arial"/>
          <w:lang w:val="sr-Latn-CS"/>
        </w:rPr>
      </w:pPr>
      <w:r w:rsidRPr="007C126F">
        <w:rPr>
          <w:b/>
          <w:lang w:val="sr-Latn-CS"/>
        </w:rPr>
        <w:t>Broj učesnika u grupi:</w:t>
      </w:r>
      <w:r w:rsidRPr="007C126F">
        <w:rPr>
          <w:lang w:val="sr-Latn-CS"/>
        </w:rPr>
        <w:t xml:space="preserve"> od 15 do 30 učesnika</w:t>
      </w:r>
    </w:p>
    <w:p w:rsidR="00DF07F4" w:rsidRPr="007C126F" w:rsidRDefault="00DF07F4" w:rsidP="002666C6">
      <w:pPr>
        <w:spacing w:after="0" w:line="240" w:lineRule="auto"/>
        <w:jc w:val="both"/>
        <w:rPr>
          <w:rFonts w:cs="Arial"/>
          <w:lang w:val="sr-Latn-CS"/>
        </w:rPr>
      </w:pPr>
    </w:p>
    <w:p w:rsidR="00DF07F4" w:rsidRDefault="00DF07F4" w:rsidP="002666C6">
      <w:pPr>
        <w:spacing w:after="0" w:line="240" w:lineRule="auto"/>
        <w:jc w:val="both"/>
        <w:rPr>
          <w:rFonts w:cs="Arial"/>
          <w:bCs/>
          <w:lang w:val="sr-Latn-CS"/>
        </w:rPr>
      </w:pPr>
      <w:r w:rsidRPr="007C126F">
        <w:rPr>
          <w:rFonts w:cs="Arial"/>
          <w:b/>
          <w:bCs/>
          <w:lang w:val="sr-Latn-CS"/>
        </w:rPr>
        <w:t>Cijena po učesniku dnevno  i šta ona uključuje:</w:t>
      </w:r>
      <w:r w:rsidR="0091308C">
        <w:rPr>
          <w:rFonts w:cs="Arial"/>
          <w:bCs/>
          <w:lang w:val="sr-Latn-CS"/>
        </w:rPr>
        <w:t xml:space="preserve"> 20 e ( urač</w:t>
      </w:r>
      <w:r w:rsidRPr="007C126F">
        <w:rPr>
          <w:rFonts w:cs="Arial"/>
          <w:bCs/>
          <w:lang w:val="sr-Latn-CS"/>
        </w:rPr>
        <w:t>unati su hono</w:t>
      </w:r>
      <w:r w:rsidR="0091308C">
        <w:rPr>
          <w:rFonts w:cs="Arial"/>
          <w:bCs/>
          <w:lang w:val="sr-Latn-CS"/>
        </w:rPr>
        <w:t>rari za voditelje, cijena potroš</w:t>
      </w:r>
      <w:r w:rsidRPr="007C126F">
        <w:rPr>
          <w:rFonts w:cs="Arial"/>
          <w:bCs/>
          <w:lang w:val="sr-Latn-CS"/>
        </w:rPr>
        <w:t>nog materijala, konsul</w:t>
      </w:r>
      <w:r w:rsidR="0091308C">
        <w:rPr>
          <w:rFonts w:cs="Arial"/>
          <w:bCs/>
          <w:lang w:val="sr-Latn-CS"/>
        </w:rPr>
        <w:t>tacije sa autorom u periodu od š</w:t>
      </w:r>
      <w:r w:rsidRPr="007C126F">
        <w:rPr>
          <w:rFonts w:cs="Arial"/>
          <w:bCs/>
          <w:lang w:val="sr-Latn-CS"/>
        </w:rPr>
        <w:t>est mjeseci)</w:t>
      </w:r>
    </w:p>
    <w:p w:rsidR="006E6123" w:rsidRPr="007C126F" w:rsidRDefault="006E6123" w:rsidP="002666C6">
      <w:pPr>
        <w:spacing w:after="0" w:line="240" w:lineRule="auto"/>
        <w:jc w:val="both"/>
        <w:rPr>
          <w:rFonts w:cs="Arial"/>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10001D" w:rsidRPr="007C126F" w:rsidTr="00F13B62">
        <w:tc>
          <w:tcPr>
            <w:tcW w:w="9180" w:type="dxa"/>
            <w:shd w:val="clear" w:color="auto" w:fill="E0E0E0"/>
          </w:tcPr>
          <w:p w:rsidR="0010001D" w:rsidRPr="007C126F" w:rsidRDefault="00BE2268" w:rsidP="007A096A">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234</w:t>
            </w:r>
            <w:r w:rsidR="0010001D" w:rsidRPr="007C126F">
              <w:rPr>
                <w:rFonts w:ascii="Verdana" w:eastAsia="SimSun" w:hAnsi="Verdana"/>
                <w:sz w:val="22"/>
                <w:szCs w:val="22"/>
                <w:lang w:val="sl-SI"/>
              </w:rPr>
              <w:t>. Škola bez nasilja: ka sigurnom i podsticajnom školskom okruženju</w:t>
            </w:r>
          </w:p>
        </w:tc>
      </w:tr>
    </w:tbl>
    <w:p w:rsidR="0010001D" w:rsidRPr="007C126F" w:rsidRDefault="0010001D" w:rsidP="002666C6">
      <w:pPr>
        <w:spacing w:after="0" w:line="240" w:lineRule="auto"/>
        <w:jc w:val="both"/>
        <w:rPr>
          <w:lang w:val="sr-Latn-CS"/>
        </w:rPr>
      </w:pPr>
    </w:p>
    <w:p w:rsidR="0010001D" w:rsidRPr="007C126F" w:rsidRDefault="0010001D" w:rsidP="002666C6">
      <w:pPr>
        <w:spacing w:after="0" w:line="240" w:lineRule="auto"/>
        <w:jc w:val="both"/>
        <w:rPr>
          <w:rFonts w:cs="Arial"/>
          <w:lang w:val="sr-Latn-CS"/>
        </w:rPr>
      </w:pPr>
      <w:r w:rsidRPr="007C126F">
        <w:rPr>
          <w:rFonts w:cs="Arial"/>
          <w:b/>
          <w:lang w:val="sr-Latn-CS"/>
        </w:rPr>
        <w:t>Autorka:</w:t>
      </w:r>
      <w:r w:rsidRPr="007C126F">
        <w:rPr>
          <w:rFonts w:cs="Arial"/>
          <w:lang w:val="sr-Latn-CS"/>
        </w:rPr>
        <w:t xml:space="preserve"> Ljiljana Krkeljić</w:t>
      </w:r>
    </w:p>
    <w:p w:rsidR="0010001D" w:rsidRPr="007C126F" w:rsidRDefault="004E23F5" w:rsidP="002666C6">
      <w:pPr>
        <w:spacing w:after="0" w:line="240" w:lineRule="auto"/>
        <w:jc w:val="both"/>
        <w:rPr>
          <w:lang w:val="sr-Latn-CS"/>
        </w:rPr>
      </w:pPr>
      <w:r w:rsidRPr="007C126F">
        <w:rPr>
          <w:b/>
          <w:lang w:val="sr-Latn-CS"/>
        </w:rPr>
        <w:t>Naziv institucije/organizacije koja podržava program:</w:t>
      </w:r>
      <w:r w:rsidR="00560BBC" w:rsidRPr="007C126F">
        <w:rPr>
          <w:lang w:val="sr-Latn-CS"/>
        </w:rPr>
        <w:t xml:space="preserve"> Forum pedagoga Crne Gore</w:t>
      </w:r>
    </w:p>
    <w:p w:rsidR="0010001D" w:rsidRPr="007C126F" w:rsidRDefault="0010001D" w:rsidP="002666C6">
      <w:pPr>
        <w:spacing w:after="0" w:line="240" w:lineRule="auto"/>
        <w:jc w:val="both"/>
        <w:rPr>
          <w:rFonts w:cs="Arial"/>
          <w:lang w:val="sr-Latn-CS"/>
        </w:rPr>
      </w:pPr>
      <w:r w:rsidRPr="007C126F">
        <w:rPr>
          <w:rFonts w:cs="Arial"/>
          <w:b/>
          <w:bCs/>
          <w:lang w:val="sr-Latn-CS"/>
        </w:rPr>
        <w:t xml:space="preserve">Odgovorna osoba (koordinatorka): </w:t>
      </w:r>
      <w:r w:rsidRPr="007C126F">
        <w:rPr>
          <w:rFonts w:cs="Arial"/>
          <w:lang w:val="sr-Latn-CS"/>
        </w:rPr>
        <w:t>Ljiljana Krkeljić</w:t>
      </w:r>
    </w:p>
    <w:p w:rsidR="0010001D" w:rsidRPr="007C126F" w:rsidRDefault="0010001D" w:rsidP="002666C6">
      <w:pPr>
        <w:spacing w:after="0" w:line="240" w:lineRule="auto"/>
        <w:jc w:val="both"/>
        <w:rPr>
          <w:rFonts w:cs="Arial"/>
          <w:lang w:val="sr-Latn-CS"/>
        </w:rPr>
      </w:pPr>
      <w:r w:rsidRPr="007C126F">
        <w:rPr>
          <w:rFonts w:cs="Arial"/>
          <w:b/>
          <w:bCs/>
          <w:lang w:val="sr-Latn-CS"/>
        </w:rPr>
        <w:t xml:space="preserve">Adresa: </w:t>
      </w:r>
      <w:r w:rsidRPr="007C126F">
        <w:rPr>
          <w:rFonts w:cs="Arial"/>
        </w:rPr>
        <w:t>II crnogorskog bataljona 2/15/ III</w:t>
      </w:r>
      <w:r w:rsidRPr="007C126F">
        <w:rPr>
          <w:rFonts w:cs="Arial"/>
          <w:lang w:val="sr-Latn-CS"/>
        </w:rPr>
        <w:t>, Podgorica</w:t>
      </w:r>
    </w:p>
    <w:p w:rsidR="0010001D" w:rsidRPr="007C126F" w:rsidRDefault="0010001D" w:rsidP="002666C6">
      <w:pPr>
        <w:spacing w:after="0" w:line="240" w:lineRule="auto"/>
        <w:jc w:val="both"/>
        <w:rPr>
          <w:rFonts w:cs="Arial"/>
          <w:lang w:val="sr-Latn-CS"/>
        </w:rPr>
      </w:pPr>
      <w:r w:rsidRPr="007C126F">
        <w:rPr>
          <w:rFonts w:cs="Arial"/>
          <w:b/>
          <w:bCs/>
          <w:lang w:val="sr-Latn-CS"/>
        </w:rPr>
        <w:lastRenderedPageBreak/>
        <w:t xml:space="preserve">E-mail: </w:t>
      </w:r>
      <w:r w:rsidRPr="007C126F">
        <w:rPr>
          <w:rFonts w:cs="Arial"/>
        </w:rPr>
        <w:t>krkeljic@</w:t>
      </w:r>
      <w:r w:rsidRPr="007C126F">
        <w:rPr>
          <w:rFonts w:cs="Arial"/>
          <w:lang w:val="sr-Latn-CS"/>
        </w:rPr>
        <w:t>t-com.me</w:t>
      </w:r>
    </w:p>
    <w:p w:rsidR="0010001D" w:rsidRPr="007C126F" w:rsidRDefault="0010001D" w:rsidP="002666C6">
      <w:pPr>
        <w:spacing w:after="0" w:line="240" w:lineRule="auto"/>
        <w:jc w:val="both"/>
        <w:rPr>
          <w:rFonts w:cs="Arial"/>
          <w:lang w:val="sr-Latn-CS"/>
        </w:rPr>
      </w:pPr>
      <w:r w:rsidRPr="007C126F">
        <w:rPr>
          <w:rFonts w:cs="Arial"/>
          <w:b/>
          <w:bCs/>
          <w:lang w:val="sr-Latn-CS"/>
        </w:rPr>
        <w:t xml:space="preserve">Broj telefona: </w:t>
      </w:r>
      <w:r w:rsidRPr="007C126F">
        <w:rPr>
          <w:rFonts w:cs="Arial"/>
        </w:rPr>
        <w:t>067-241-567</w:t>
      </w:r>
    </w:p>
    <w:p w:rsidR="0010001D" w:rsidRPr="007C126F" w:rsidRDefault="0010001D" w:rsidP="002666C6">
      <w:pPr>
        <w:spacing w:after="0" w:line="240" w:lineRule="auto"/>
        <w:jc w:val="both"/>
        <w:rPr>
          <w:rFonts w:cs="Arial"/>
          <w:bCs/>
          <w:lang w:val="sr-Latn-CS"/>
        </w:rPr>
      </w:pPr>
    </w:p>
    <w:p w:rsidR="0010001D" w:rsidRPr="007C126F" w:rsidRDefault="0010001D" w:rsidP="002666C6">
      <w:pPr>
        <w:jc w:val="both"/>
        <w:rPr>
          <w:rFonts w:cs="Arial"/>
          <w:lang w:val="sr-Cyrl-CS"/>
        </w:rPr>
      </w:pPr>
      <w:r w:rsidRPr="007C126F">
        <w:rPr>
          <w:b/>
          <w:lang w:val="sr-Latn-CS"/>
        </w:rPr>
        <w:t xml:space="preserve">Opšti cilj programa: </w:t>
      </w:r>
      <w:r w:rsidRPr="007C126F">
        <w:rPr>
          <w:rFonts w:cs="Arial"/>
          <w:lang w:val="sr-Latn-CS"/>
        </w:rPr>
        <w:t>podizanje nivoa svjesnosti i znanja o pojavi vršnjačkog nasilja u školi,definisanje i funkcionisanje zaštitne mreže kao odgovora cijele škole na pojavu vršnjačkog nasilja  kao i povezivanje škole i lok</w:t>
      </w:r>
      <w:r w:rsidR="0091308C">
        <w:rPr>
          <w:rFonts w:cs="Arial"/>
          <w:lang w:val="sr-Latn-CS"/>
        </w:rPr>
        <w:t>alne zajednice u cilju unapređiva</w:t>
      </w:r>
      <w:r w:rsidRPr="007C126F">
        <w:rPr>
          <w:rFonts w:cs="Arial"/>
          <w:lang w:val="sr-Latn-CS"/>
        </w:rPr>
        <w:t>nja i održivosti aktivnosti u školi.</w:t>
      </w:r>
    </w:p>
    <w:p w:rsidR="0010001D" w:rsidRPr="007C126F" w:rsidRDefault="0010001D" w:rsidP="002666C6">
      <w:pPr>
        <w:jc w:val="both"/>
        <w:rPr>
          <w:rFonts w:cs="Arial"/>
        </w:rPr>
      </w:pPr>
    </w:p>
    <w:p w:rsidR="0010001D" w:rsidRPr="007C126F" w:rsidRDefault="0010001D" w:rsidP="002666C6">
      <w:pPr>
        <w:jc w:val="both"/>
        <w:rPr>
          <w:rFonts w:cs="Arial"/>
          <w:lang w:val="es-MX"/>
        </w:rPr>
      </w:pPr>
      <w:r w:rsidRPr="007C126F">
        <w:rPr>
          <w:rFonts w:cs="Arial"/>
          <w:b/>
        </w:rPr>
        <w:t>Specifični ciljevi programa:</w:t>
      </w:r>
      <w:r w:rsidRPr="007C126F">
        <w:rPr>
          <w:rFonts w:cs="Arial"/>
          <w:lang w:val="pt-BR"/>
        </w:rPr>
        <w:t xml:space="preserve">podizanje nivoa svjesnosti i znanja o nasilju u školi; učenje novih metoda i vještina rada ( intervencija ) u slučajevima pojave nasilja; razvoj kooperativnih odnosa koji uključuju sve zaposlene u školi; </w:t>
      </w:r>
      <w:r w:rsidRPr="007C126F">
        <w:rPr>
          <w:rFonts w:cs="Arial"/>
          <w:lang w:val="es-MX"/>
        </w:rPr>
        <w:t>razvijanje kooperativnih odnosa sa roditeljima.</w:t>
      </w:r>
    </w:p>
    <w:p w:rsidR="0010001D" w:rsidRPr="007C126F" w:rsidRDefault="0010001D" w:rsidP="002666C6">
      <w:pPr>
        <w:jc w:val="both"/>
        <w:rPr>
          <w:rFonts w:cs="Arial"/>
          <w:lang w:val="es-MX"/>
        </w:rPr>
      </w:pPr>
    </w:p>
    <w:p w:rsidR="0010001D" w:rsidRPr="007C126F" w:rsidRDefault="0010001D" w:rsidP="002666C6">
      <w:pPr>
        <w:spacing w:after="0" w:line="240" w:lineRule="auto"/>
        <w:jc w:val="both"/>
        <w:rPr>
          <w:rFonts w:cs="Arial"/>
          <w:lang w:val="sr-Latn-CS"/>
        </w:rPr>
      </w:pPr>
      <w:r w:rsidRPr="007C126F">
        <w:rPr>
          <w:rFonts w:cs="Arial"/>
          <w:b/>
          <w:lang w:val="sr-Latn-CS"/>
        </w:rPr>
        <w:t xml:space="preserve">Metode i tehnike rada: </w:t>
      </w:r>
      <w:r w:rsidRPr="007C126F">
        <w:rPr>
          <w:rFonts w:cs="Arial"/>
          <w:bCs/>
          <w:lang w:val="sr-Latn-CS"/>
        </w:rPr>
        <w:t>o</w:t>
      </w:r>
      <w:r w:rsidRPr="007C126F">
        <w:rPr>
          <w:rFonts w:cs="Arial"/>
          <w:lang w:val="sv-SE"/>
        </w:rPr>
        <w:t>buka interaktivnog tipa</w:t>
      </w:r>
      <w:r w:rsidRPr="007C126F">
        <w:rPr>
          <w:rFonts w:cs="Arial"/>
          <w:lang w:val="sr-Latn-CS"/>
        </w:rPr>
        <w:t>.</w:t>
      </w:r>
    </w:p>
    <w:p w:rsidR="0010001D" w:rsidRPr="007C126F" w:rsidRDefault="0010001D" w:rsidP="002666C6">
      <w:pPr>
        <w:spacing w:after="0" w:line="240" w:lineRule="auto"/>
        <w:jc w:val="both"/>
        <w:rPr>
          <w:rFonts w:cs="Arial"/>
          <w:b/>
          <w:lang w:val="sr-Latn-CS"/>
        </w:rPr>
      </w:pPr>
    </w:p>
    <w:p w:rsidR="0010001D" w:rsidRPr="007C126F" w:rsidRDefault="0010001D" w:rsidP="002666C6">
      <w:pPr>
        <w:spacing w:after="0" w:line="240" w:lineRule="auto"/>
        <w:jc w:val="both"/>
        <w:rPr>
          <w:rFonts w:cs="Arial"/>
          <w:lang w:val="sr-Latn-CS"/>
        </w:rPr>
      </w:pPr>
      <w:r w:rsidRPr="007C126F">
        <w:rPr>
          <w:rFonts w:cs="Arial"/>
          <w:b/>
          <w:lang w:val="sr-Latn-CS"/>
        </w:rPr>
        <w:t xml:space="preserve">Ciljna grupa: </w:t>
      </w:r>
      <w:r w:rsidRPr="007C126F">
        <w:rPr>
          <w:rFonts w:cs="Arial"/>
          <w:lang w:val="sr-Latn-CS"/>
        </w:rPr>
        <w:t xml:space="preserve">nastavnici </w:t>
      </w:r>
    </w:p>
    <w:p w:rsidR="0010001D" w:rsidRPr="007C126F" w:rsidRDefault="0010001D" w:rsidP="002666C6">
      <w:pPr>
        <w:jc w:val="both"/>
        <w:rPr>
          <w:rFonts w:cs="Arial"/>
          <w:lang w:val="nb-NO"/>
        </w:rPr>
      </w:pPr>
    </w:p>
    <w:p w:rsidR="0010001D" w:rsidRPr="007C126F" w:rsidRDefault="0010001D" w:rsidP="002666C6">
      <w:pPr>
        <w:jc w:val="both"/>
        <w:rPr>
          <w:rFonts w:cs="Arial"/>
          <w:b/>
          <w:lang w:val="nb-NO"/>
        </w:rPr>
      </w:pPr>
      <w:r w:rsidRPr="007C126F">
        <w:rPr>
          <w:rFonts w:cs="Arial"/>
          <w:b/>
          <w:lang w:val="nb-NO"/>
        </w:rPr>
        <w:t>TEME :</w:t>
      </w:r>
    </w:p>
    <w:p w:rsidR="0010001D" w:rsidRPr="007C126F" w:rsidRDefault="0010001D" w:rsidP="002666C6">
      <w:pPr>
        <w:jc w:val="both"/>
        <w:rPr>
          <w:rFonts w:cs="Arial"/>
          <w:lang w:val="sr-Latn-CS"/>
        </w:rPr>
      </w:pPr>
      <w:r w:rsidRPr="007C126F">
        <w:rPr>
          <w:rFonts w:cs="Arial"/>
          <w:lang w:val="sr-Latn-CS"/>
        </w:rPr>
        <w:t>I dan</w:t>
      </w:r>
    </w:p>
    <w:p w:rsidR="0010001D" w:rsidRPr="007C126F" w:rsidRDefault="0010001D" w:rsidP="002666C6">
      <w:pPr>
        <w:pStyle w:val="ListParagraph"/>
        <w:numPr>
          <w:ilvl w:val="0"/>
          <w:numId w:val="267"/>
        </w:numPr>
        <w:jc w:val="both"/>
        <w:rPr>
          <w:rFonts w:ascii="Verdana" w:hAnsi="Verdana" w:cs="Arial"/>
          <w:lang w:val="sr-Latn-CS"/>
        </w:rPr>
      </w:pPr>
      <w:r w:rsidRPr="007C126F">
        <w:rPr>
          <w:rFonts w:ascii="Verdana" w:hAnsi="Verdana" w:cs="Arial"/>
          <w:lang w:val="sr-Latn-CS"/>
        </w:rPr>
        <w:t>Upoznavanje i integracija g</w:t>
      </w:r>
      <w:r w:rsidR="00560BBC" w:rsidRPr="007C126F">
        <w:rPr>
          <w:rFonts w:ascii="Verdana" w:hAnsi="Verdana" w:cs="Arial"/>
          <w:lang w:val="sr-Latn-CS"/>
        </w:rPr>
        <w:t>rupe, značaj i razlozi za reali</w:t>
      </w:r>
      <w:r w:rsidRPr="007C126F">
        <w:rPr>
          <w:rFonts w:ascii="Verdana" w:hAnsi="Verdana" w:cs="Arial"/>
          <w:lang w:val="sr-Latn-CS"/>
        </w:rPr>
        <w:t>zaciju projekta</w:t>
      </w:r>
    </w:p>
    <w:p w:rsidR="0010001D" w:rsidRPr="007C126F" w:rsidRDefault="0010001D" w:rsidP="002666C6">
      <w:pPr>
        <w:pStyle w:val="ListParagraph"/>
        <w:numPr>
          <w:ilvl w:val="0"/>
          <w:numId w:val="267"/>
        </w:numPr>
        <w:jc w:val="both"/>
        <w:rPr>
          <w:rFonts w:ascii="Verdana" w:hAnsi="Verdana" w:cs="Arial"/>
          <w:lang w:val="sr-Latn-CS"/>
        </w:rPr>
      </w:pPr>
      <w:r w:rsidRPr="007C126F">
        <w:rPr>
          <w:rFonts w:ascii="Verdana" w:hAnsi="Verdana" w:cs="Arial"/>
          <w:lang w:val="sr-Latn-CS"/>
        </w:rPr>
        <w:t>Organizacija u školi kao</w:t>
      </w:r>
      <w:r w:rsidR="00560BBC" w:rsidRPr="007C126F">
        <w:rPr>
          <w:rFonts w:ascii="Verdana" w:hAnsi="Verdana" w:cs="Arial"/>
          <w:lang w:val="sr-Latn-CS"/>
        </w:rPr>
        <w:t xml:space="preserve"> preduslov realizacije projekta</w:t>
      </w:r>
    </w:p>
    <w:p w:rsidR="0010001D" w:rsidRPr="007C126F" w:rsidRDefault="0010001D" w:rsidP="002666C6">
      <w:pPr>
        <w:pStyle w:val="ListParagraph"/>
        <w:numPr>
          <w:ilvl w:val="0"/>
          <w:numId w:val="267"/>
        </w:numPr>
        <w:jc w:val="both"/>
        <w:rPr>
          <w:rFonts w:ascii="Verdana" w:hAnsi="Verdana" w:cs="Arial"/>
          <w:lang w:val="sr-Latn-CS"/>
        </w:rPr>
      </w:pPr>
      <w:r w:rsidRPr="007C126F">
        <w:rPr>
          <w:rFonts w:ascii="Verdana" w:hAnsi="Verdana" w:cs="Arial"/>
          <w:lang w:val="sr-Latn-CS"/>
        </w:rPr>
        <w:t>Nasilje i vrste nasilja u školi</w:t>
      </w:r>
    </w:p>
    <w:p w:rsidR="0010001D" w:rsidRPr="007C126F" w:rsidRDefault="0010001D" w:rsidP="002666C6">
      <w:pPr>
        <w:pStyle w:val="ListParagraph"/>
        <w:numPr>
          <w:ilvl w:val="0"/>
          <w:numId w:val="267"/>
        </w:numPr>
        <w:jc w:val="both"/>
        <w:rPr>
          <w:rFonts w:ascii="Verdana" w:hAnsi="Verdana" w:cs="Arial"/>
          <w:lang w:val="sr-Latn-CS"/>
        </w:rPr>
      </w:pPr>
      <w:r w:rsidRPr="007C126F">
        <w:rPr>
          <w:rFonts w:ascii="Verdana" w:hAnsi="Verdana" w:cs="Arial"/>
          <w:lang w:val="sr-Latn-CS"/>
        </w:rPr>
        <w:t>Potreb</w:t>
      </w:r>
      <w:r w:rsidR="00560BBC" w:rsidRPr="007C126F">
        <w:rPr>
          <w:rFonts w:ascii="Verdana" w:hAnsi="Verdana" w:cs="Arial"/>
          <w:lang w:val="sr-Latn-CS"/>
        </w:rPr>
        <w:t>e: što nas pokreče na ponašanje</w:t>
      </w:r>
    </w:p>
    <w:p w:rsidR="0010001D" w:rsidRPr="007C126F" w:rsidRDefault="0010001D" w:rsidP="002666C6">
      <w:pPr>
        <w:jc w:val="both"/>
        <w:rPr>
          <w:rFonts w:cs="Arial"/>
          <w:lang w:val="sr-Latn-CS"/>
        </w:rPr>
      </w:pPr>
      <w:r w:rsidRPr="007C126F">
        <w:rPr>
          <w:rFonts w:cs="Arial"/>
          <w:lang w:val="sr-Latn-CS"/>
        </w:rPr>
        <w:t xml:space="preserve">II dan </w:t>
      </w:r>
    </w:p>
    <w:p w:rsidR="0010001D" w:rsidRPr="007C126F" w:rsidRDefault="0010001D" w:rsidP="002666C6">
      <w:pPr>
        <w:numPr>
          <w:ilvl w:val="0"/>
          <w:numId w:val="11"/>
        </w:numPr>
        <w:jc w:val="both"/>
        <w:rPr>
          <w:rFonts w:cs="Arial"/>
          <w:lang w:val="sr-Latn-CS"/>
        </w:rPr>
      </w:pPr>
      <w:r w:rsidRPr="007C126F">
        <w:rPr>
          <w:rFonts w:cs="Arial"/>
          <w:lang w:val="sr-Latn-CS"/>
        </w:rPr>
        <w:t>Kako potrebe mogu biti zadovoljene</w:t>
      </w:r>
    </w:p>
    <w:p w:rsidR="0010001D" w:rsidRPr="007C126F" w:rsidRDefault="0010001D" w:rsidP="002666C6">
      <w:pPr>
        <w:numPr>
          <w:ilvl w:val="0"/>
          <w:numId w:val="11"/>
        </w:numPr>
        <w:jc w:val="both"/>
        <w:rPr>
          <w:rFonts w:cs="Arial"/>
          <w:lang w:val="sr-Latn-CS"/>
        </w:rPr>
      </w:pPr>
      <w:r w:rsidRPr="007C126F">
        <w:rPr>
          <w:rFonts w:cs="Arial"/>
          <w:lang w:val="sr-Latn-CS"/>
        </w:rPr>
        <w:t>Kako odrasli reaguju na potr</w:t>
      </w:r>
      <w:r w:rsidR="00560BBC" w:rsidRPr="007C126F">
        <w:rPr>
          <w:rFonts w:cs="Arial"/>
          <w:lang w:val="sr-Latn-CS"/>
        </w:rPr>
        <w:t>e</w:t>
      </w:r>
      <w:r w:rsidRPr="007C126F">
        <w:rPr>
          <w:rFonts w:cs="Arial"/>
          <w:lang w:val="sr-Latn-CS"/>
        </w:rPr>
        <w:t>be djece- 5 pozicija</w:t>
      </w:r>
    </w:p>
    <w:p w:rsidR="0010001D" w:rsidRPr="007C126F" w:rsidRDefault="0010001D" w:rsidP="002666C6">
      <w:pPr>
        <w:numPr>
          <w:ilvl w:val="0"/>
          <w:numId w:val="11"/>
        </w:numPr>
        <w:jc w:val="both"/>
        <w:rPr>
          <w:rFonts w:cs="Arial"/>
          <w:lang w:val="sr-Latn-CS"/>
        </w:rPr>
      </w:pPr>
      <w:r w:rsidRPr="007C126F">
        <w:rPr>
          <w:rFonts w:cs="Arial"/>
          <w:lang w:val="sr-Latn-CS"/>
        </w:rPr>
        <w:t>Kako odrasli reaguju na neprimjereno ponašanje djeteta</w:t>
      </w:r>
    </w:p>
    <w:p w:rsidR="0010001D" w:rsidRPr="007C126F" w:rsidRDefault="0010001D" w:rsidP="002666C6">
      <w:pPr>
        <w:numPr>
          <w:ilvl w:val="0"/>
          <w:numId w:val="11"/>
        </w:numPr>
        <w:jc w:val="both"/>
        <w:rPr>
          <w:rFonts w:cs="Arial"/>
          <w:lang w:val="sr-Latn-CS"/>
        </w:rPr>
      </w:pPr>
      <w:r w:rsidRPr="007C126F">
        <w:rPr>
          <w:rFonts w:cs="Arial"/>
          <w:lang w:val="sr-Latn-CS"/>
        </w:rPr>
        <w:t xml:space="preserve">Disciplinovanje </w:t>
      </w:r>
    </w:p>
    <w:p w:rsidR="0010001D" w:rsidRPr="007C126F" w:rsidRDefault="0010001D" w:rsidP="002666C6">
      <w:pPr>
        <w:jc w:val="both"/>
        <w:rPr>
          <w:rFonts w:cs="Arial"/>
          <w:lang w:val="sr-Latn-CS"/>
        </w:rPr>
      </w:pPr>
      <w:r w:rsidRPr="007C126F">
        <w:rPr>
          <w:rFonts w:cs="Arial"/>
          <w:lang w:val="sr-Latn-CS"/>
        </w:rPr>
        <w:t>III Dan</w:t>
      </w:r>
    </w:p>
    <w:p w:rsidR="0010001D" w:rsidRPr="007C126F" w:rsidRDefault="0010001D" w:rsidP="002666C6">
      <w:pPr>
        <w:numPr>
          <w:ilvl w:val="0"/>
          <w:numId w:val="268"/>
        </w:numPr>
        <w:jc w:val="both"/>
        <w:rPr>
          <w:rFonts w:cs="Arial"/>
          <w:lang w:val="sr-Latn-CS"/>
        </w:rPr>
      </w:pPr>
      <w:r w:rsidRPr="007C126F">
        <w:rPr>
          <w:rFonts w:cs="Arial"/>
          <w:lang w:val="sr-Latn-CS"/>
        </w:rPr>
        <w:t>Restitucija</w:t>
      </w:r>
    </w:p>
    <w:p w:rsidR="0010001D" w:rsidRPr="007C126F" w:rsidRDefault="0010001D" w:rsidP="002666C6">
      <w:pPr>
        <w:numPr>
          <w:ilvl w:val="0"/>
          <w:numId w:val="268"/>
        </w:numPr>
        <w:jc w:val="both"/>
        <w:rPr>
          <w:rFonts w:cs="Arial"/>
          <w:lang w:val="sr-Latn-CS"/>
        </w:rPr>
      </w:pPr>
      <w:r w:rsidRPr="007C126F">
        <w:rPr>
          <w:rFonts w:cs="Arial"/>
          <w:lang w:val="sr-Latn-CS"/>
        </w:rPr>
        <w:t>Primjeri restitucije</w:t>
      </w:r>
    </w:p>
    <w:p w:rsidR="0010001D" w:rsidRPr="007C126F" w:rsidRDefault="0010001D" w:rsidP="002666C6">
      <w:pPr>
        <w:numPr>
          <w:ilvl w:val="0"/>
          <w:numId w:val="268"/>
        </w:numPr>
        <w:jc w:val="both"/>
        <w:rPr>
          <w:rFonts w:cs="Arial"/>
          <w:lang w:val="sr-Latn-CS"/>
        </w:rPr>
      </w:pPr>
      <w:r w:rsidRPr="007C126F">
        <w:rPr>
          <w:rFonts w:cs="Arial"/>
          <w:lang w:val="sr-Latn-CS"/>
        </w:rPr>
        <w:t>Posljedice koje smišlja dijete</w:t>
      </w:r>
    </w:p>
    <w:p w:rsidR="00560BBC" w:rsidRDefault="00560BBC" w:rsidP="002666C6">
      <w:pPr>
        <w:numPr>
          <w:ilvl w:val="0"/>
          <w:numId w:val="268"/>
        </w:numPr>
        <w:jc w:val="both"/>
        <w:rPr>
          <w:rFonts w:cs="Arial"/>
          <w:lang w:val="sr-Latn-CS"/>
        </w:rPr>
      </w:pPr>
      <w:r w:rsidRPr="007C126F">
        <w:rPr>
          <w:rFonts w:cs="Arial"/>
          <w:lang w:val="sr-Latn-CS"/>
        </w:rPr>
        <w:t>Evaluacija i plan budućih aktivnosti</w:t>
      </w:r>
    </w:p>
    <w:p w:rsidR="0091308C" w:rsidRPr="007C126F" w:rsidRDefault="0091308C" w:rsidP="002666C6">
      <w:pPr>
        <w:numPr>
          <w:ilvl w:val="0"/>
          <w:numId w:val="268"/>
        </w:numPr>
        <w:jc w:val="both"/>
        <w:rPr>
          <w:rFonts w:cs="Arial"/>
          <w:lang w:val="sr-Latn-CS"/>
        </w:rPr>
      </w:pPr>
    </w:p>
    <w:p w:rsidR="0010001D" w:rsidRPr="007C126F" w:rsidRDefault="0010001D" w:rsidP="002666C6">
      <w:pPr>
        <w:spacing w:after="0" w:line="240" w:lineRule="auto"/>
        <w:jc w:val="both"/>
        <w:rPr>
          <w:rFonts w:cs="Arial"/>
          <w:lang w:val="sv-SE"/>
        </w:rPr>
      </w:pPr>
      <w:r w:rsidRPr="007C126F">
        <w:rPr>
          <w:b/>
          <w:lang w:val="sv-SE"/>
        </w:rPr>
        <w:t xml:space="preserve">Trajanje programa (broj dana i broj sati efektivnog rada): </w:t>
      </w:r>
      <w:r w:rsidRPr="007C126F">
        <w:rPr>
          <w:rFonts w:cs="Arial"/>
          <w:lang w:val="sv-SE"/>
        </w:rPr>
        <w:t>tri dana (24 sata).</w:t>
      </w:r>
    </w:p>
    <w:p w:rsidR="0010001D" w:rsidRPr="007C126F" w:rsidRDefault="0010001D" w:rsidP="002666C6">
      <w:pPr>
        <w:spacing w:after="0" w:line="240" w:lineRule="auto"/>
        <w:jc w:val="both"/>
        <w:rPr>
          <w:rFonts w:cs="Arial"/>
          <w:b/>
          <w:lang w:val="sv-SE"/>
        </w:rPr>
      </w:pPr>
    </w:p>
    <w:p w:rsidR="0010001D" w:rsidRPr="007C126F" w:rsidRDefault="0010001D" w:rsidP="002666C6">
      <w:pPr>
        <w:spacing w:after="0" w:line="240" w:lineRule="auto"/>
        <w:jc w:val="both"/>
        <w:rPr>
          <w:rFonts w:cs="Arial"/>
          <w:lang w:val="pl-PL"/>
        </w:rPr>
      </w:pPr>
      <w:r w:rsidRPr="007C126F">
        <w:rPr>
          <w:rFonts w:cs="Arial"/>
          <w:b/>
          <w:lang w:val="pl-PL"/>
        </w:rPr>
        <w:t xml:space="preserve">Broj učesnika u grupi: </w:t>
      </w:r>
      <w:r w:rsidRPr="007C126F">
        <w:rPr>
          <w:rFonts w:cs="Arial"/>
          <w:lang w:val="pl-PL"/>
        </w:rPr>
        <w:t>od 15 do 25 učesnika.</w:t>
      </w:r>
    </w:p>
    <w:p w:rsidR="0010001D" w:rsidRPr="007C126F" w:rsidRDefault="0010001D" w:rsidP="002666C6">
      <w:pPr>
        <w:spacing w:after="0" w:line="240" w:lineRule="auto"/>
        <w:jc w:val="both"/>
        <w:rPr>
          <w:rFonts w:cs="Arial"/>
          <w:b/>
          <w:lang w:val="pl-PL"/>
        </w:rPr>
      </w:pPr>
    </w:p>
    <w:p w:rsidR="0010001D" w:rsidRPr="007C126F" w:rsidRDefault="0010001D" w:rsidP="002666C6">
      <w:pPr>
        <w:spacing w:after="0" w:line="240" w:lineRule="auto"/>
        <w:jc w:val="both"/>
        <w:rPr>
          <w:rFonts w:cs="Arial"/>
          <w:lang w:val="sr-Latn-CS"/>
        </w:rPr>
      </w:pPr>
      <w:r w:rsidRPr="007C126F">
        <w:rPr>
          <w:rFonts w:cs="Arial"/>
          <w:b/>
          <w:bCs/>
          <w:lang w:val="sr-Latn-CS"/>
        </w:rPr>
        <w:t xml:space="preserve">Cijena po učesniku </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lang w:val="sr-Latn-CS"/>
        </w:rPr>
        <w:t xml:space="preserve">: </w:t>
      </w:r>
      <w:r w:rsidRPr="007C126F">
        <w:rPr>
          <w:rFonts w:cs="Arial"/>
          <w:lang w:val="sr-Latn-CS"/>
        </w:rPr>
        <w:t xml:space="preserve">20 €(uračunati su honorar za trenere i </w:t>
      </w:r>
      <w:r w:rsidR="00560BBC" w:rsidRPr="007C126F">
        <w:rPr>
          <w:rFonts w:cs="Arial"/>
          <w:lang w:val="sr-Latn-CS"/>
        </w:rPr>
        <w:t>potrošni materijal</w:t>
      </w:r>
      <w:r w:rsidRPr="007C126F">
        <w:rPr>
          <w:rFonts w:cs="Arial"/>
          <w:lang w:val="sr-Latn-CS"/>
        </w:rPr>
        <w:t>).</w:t>
      </w:r>
    </w:p>
    <w:p w:rsidR="0010001D" w:rsidRPr="007C126F" w:rsidRDefault="0010001D" w:rsidP="002666C6">
      <w:pPr>
        <w:jc w:val="both"/>
        <w:rPr>
          <w:rFonts w:cs="Arial"/>
          <w:b/>
          <w:lang w:val="nb-NO"/>
        </w:rPr>
      </w:pPr>
    </w:p>
    <w:p w:rsidR="002925B8" w:rsidRPr="007C126F" w:rsidRDefault="002925B8" w:rsidP="002666C6">
      <w:pPr>
        <w:jc w:val="both"/>
        <w:rPr>
          <w:rFonts w:cs="Arial"/>
          <w:b/>
          <w:lang w:val="nb-NO"/>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10001D" w:rsidRPr="007C126F" w:rsidTr="00F13B62">
        <w:tc>
          <w:tcPr>
            <w:tcW w:w="9180" w:type="dxa"/>
            <w:shd w:val="clear" w:color="auto" w:fill="D9D9D9"/>
          </w:tcPr>
          <w:p w:rsidR="0010001D" w:rsidRPr="007C126F" w:rsidRDefault="00BE2268" w:rsidP="002666C6">
            <w:pPr>
              <w:pStyle w:val="Heading1"/>
              <w:spacing w:before="0" w:after="0" w:line="240" w:lineRule="auto"/>
              <w:jc w:val="both"/>
              <w:rPr>
                <w:rFonts w:ascii="Verdana" w:eastAsia="SimSun" w:hAnsi="Verdana"/>
                <w:bCs w:val="0"/>
                <w:sz w:val="22"/>
                <w:szCs w:val="22"/>
                <w:lang w:val="sl-SI"/>
              </w:rPr>
            </w:pPr>
            <w:r>
              <w:rPr>
                <w:rFonts w:ascii="Verdana" w:eastAsia="SimSun" w:hAnsi="Verdana"/>
                <w:bCs w:val="0"/>
                <w:sz w:val="22"/>
                <w:szCs w:val="22"/>
                <w:lang w:val="sl-SI"/>
              </w:rPr>
              <w:t>235</w:t>
            </w:r>
            <w:r w:rsidR="0010001D" w:rsidRPr="007C126F">
              <w:rPr>
                <w:rFonts w:ascii="Verdana" w:eastAsia="SimSun" w:hAnsi="Verdana"/>
                <w:bCs w:val="0"/>
                <w:sz w:val="22"/>
                <w:szCs w:val="22"/>
                <w:lang w:val="sl-SI"/>
              </w:rPr>
              <w:t>. Testovi znanja – vodič za izradu i primjenu</w:t>
            </w:r>
          </w:p>
        </w:tc>
      </w:tr>
    </w:tbl>
    <w:p w:rsidR="0010001D" w:rsidRPr="007C126F" w:rsidRDefault="0010001D" w:rsidP="0091308C">
      <w:pPr>
        <w:spacing w:after="0" w:line="240" w:lineRule="auto"/>
        <w:rPr>
          <w:rFonts w:cs="Arial"/>
          <w:lang w:val="sr-Latn-CS"/>
        </w:rPr>
      </w:pPr>
    </w:p>
    <w:p w:rsidR="0010001D" w:rsidRPr="007C126F" w:rsidRDefault="0010001D" w:rsidP="0091308C">
      <w:pPr>
        <w:rPr>
          <w:rFonts w:cs="Tahoma"/>
        </w:rPr>
      </w:pPr>
      <w:r w:rsidRPr="007C126F">
        <w:rPr>
          <w:b/>
        </w:rPr>
        <w:t>Autori:</w:t>
      </w:r>
      <w:r w:rsidRPr="007C126F">
        <w:rPr>
          <w:rFonts w:cs="Tahoma"/>
        </w:rPr>
        <w:t>Sonja Stamenković, Elena Spasić-Mitranović, Lidija Mihajlović, dr Aleksandra Zečević, Irena Rančić i Zoran Milojević</w:t>
      </w:r>
    </w:p>
    <w:p w:rsidR="008D31FD" w:rsidRPr="007C126F" w:rsidRDefault="00560BBC" w:rsidP="0091308C">
      <w:pPr>
        <w:rPr>
          <w:rFonts w:cs="Tahoma"/>
        </w:rPr>
      </w:pPr>
      <w:r w:rsidRPr="007C126F">
        <w:rPr>
          <w:rFonts w:cs="Tahoma"/>
          <w:b/>
        </w:rPr>
        <w:t xml:space="preserve">Naziv institucije/organizacije koja podržava program: </w:t>
      </w:r>
      <w:r w:rsidRPr="007C126F">
        <w:rPr>
          <w:rFonts w:cs="Tahoma"/>
        </w:rPr>
        <w:t>Obrazovno kreativni centar,  Bor</w:t>
      </w:r>
    </w:p>
    <w:p w:rsidR="0010001D" w:rsidRPr="007C126F" w:rsidRDefault="0010001D" w:rsidP="0091308C">
      <w:pPr>
        <w:rPr>
          <w:rFonts w:cs="Tahoma"/>
        </w:rPr>
      </w:pPr>
      <w:r w:rsidRPr="007C126F">
        <w:rPr>
          <w:b/>
        </w:rPr>
        <w:t xml:space="preserve">Odgovorna osoba (koordinator): </w:t>
      </w:r>
      <w:r w:rsidR="00560BBC" w:rsidRPr="007C126F">
        <w:t>mr sci</w:t>
      </w:r>
      <w:r w:rsidRPr="007C126F">
        <w:rPr>
          <w:rFonts w:cs="Tahoma"/>
        </w:rPr>
        <w:t>Jelena Perunović-Samardžić</w:t>
      </w:r>
    </w:p>
    <w:p w:rsidR="0010001D" w:rsidRPr="007C126F" w:rsidRDefault="0010001D" w:rsidP="0091308C">
      <w:pPr>
        <w:spacing w:after="0" w:line="240" w:lineRule="auto"/>
        <w:rPr>
          <w:rFonts w:cs="Arial"/>
        </w:rPr>
      </w:pPr>
      <w:r w:rsidRPr="007C126F">
        <w:rPr>
          <w:b/>
        </w:rPr>
        <w:t xml:space="preserve">Adresa: </w:t>
      </w:r>
      <w:r w:rsidRPr="007C126F">
        <w:rPr>
          <w:rFonts w:cs="Tahoma"/>
        </w:rPr>
        <w:t>Podgorička 64, 85320 Tivat</w:t>
      </w:r>
    </w:p>
    <w:p w:rsidR="0010001D" w:rsidRPr="007C126F" w:rsidRDefault="0010001D" w:rsidP="0091308C">
      <w:pPr>
        <w:spacing w:after="0" w:line="240" w:lineRule="auto"/>
        <w:rPr>
          <w:rFonts w:cs="Arial"/>
        </w:rPr>
      </w:pPr>
      <w:r w:rsidRPr="007C126F">
        <w:rPr>
          <w:b/>
        </w:rPr>
        <w:t>E-mail:</w:t>
      </w:r>
      <w:r w:rsidRPr="007C126F">
        <w:rPr>
          <w:rFonts w:cs="Tahoma"/>
        </w:rPr>
        <w:t>jelena_perunovic@yahoo.com</w:t>
      </w:r>
    </w:p>
    <w:p w:rsidR="0010001D" w:rsidRPr="007C126F" w:rsidRDefault="0010001D" w:rsidP="0091308C">
      <w:pPr>
        <w:spacing w:after="0" w:line="240" w:lineRule="auto"/>
        <w:rPr>
          <w:rFonts w:cs="Arial"/>
        </w:rPr>
      </w:pPr>
      <w:r w:rsidRPr="007C126F">
        <w:rPr>
          <w:b/>
        </w:rPr>
        <w:t>Broj telefona:</w:t>
      </w:r>
      <w:r w:rsidRPr="007C126F">
        <w:rPr>
          <w:rFonts w:cs="Tahoma"/>
        </w:rPr>
        <w:t>067-566-044</w:t>
      </w:r>
    </w:p>
    <w:p w:rsidR="0010001D" w:rsidRPr="007C126F" w:rsidRDefault="0091308C" w:rsidP="0091308C">
      <w:pPr>
        <w:tabs>
          <w:tab w:val="left" w:pos="1545"/>
        </w:tabs>
        <w:spacing w:after="0" w:line="240" w:lineRule="auto"/>
        <w:rPr>
          <w:rFonts w:cs="Arial"/>
        </w:rPr>
      </w:pPr>
      <w:r>
        <w:rPr>
          <w:rFonts w:cs="Arial"/>
        </w:rPr>
        <w:tab/>
      </w:r>
    </w:p>
    <w:p w:rsidR="0010001D" w:rsidRPr="007C126F" w:rsidRDefault="0010001D" w:rsidP="0091308C">
      <w:pPr>
        <w:spacing w:after="0" w:line="240" w:lineRule="auto"/>
        <w:rPr>
          <w:rFonts w:cs="Tahoma"/>
        </w:rPr>
      </w:pPr>
      <w:r w:rsidRPr="007C126F">
        <w:rPr>
          <w:b/>
        </w:rPr>
        <w:t xml:space="preserve">Opšti cilj  programa: </w:t>
      </w:r>
      <w:r w:rsidRPr="007C126F">
        <w:rPr>
          <w:rFonts w:cs="Tahoma"/>
        </w:rPr>
        <w:t>sticanje znanja o strukturi testova, tipovima i oblicima zadataka; osposobljavanje polaznika za kreiranje testova, sastavljanje ključa testova ibodovne skale.</w:t>
      </w:r>
    </w:p>
    <w:p w:rsidR="0010001D" w:rsidRPr="007C126F" w:rsidRDefault="0010001D" w:rsidP="0091308C">
      <w:pPr>
        <w:spacing w:after="0" w:line="240" w:lineRule="auto"/>
        <w:rPr>
          <w:b/>
        </w:rPr>
      </w:pPr>
    </w:p>
    <w:p w:rsidR="0010001D" w:rsidRPr="007C126F" w:rsidRDefault="0010001D" w:rsidP="0091308C">
      <w:pPr>
        <w:spacing w:after="0" w:line="240" w:lineRule="auto"/>
        <w:rPr>
          <w:rFonts w:cs="Tahoma"/>
        </w:rPr>
      </w:pPr>
      <w:r w:rsidRPr="007C126F">
        <w:rPr>
          <w:b/>
        </w:rPr>
        <w:t>Specifični ciljevi programa:</w:t>
      </w:r>
      <w:r w:rsidRPr="007C126F">
        <w:rPr>
          <w:rFonts w:cs="Tahoma"/>
        </w:rPr>
        <w:t>sticanje znanja o strukturi testa i ulozi testova kao načina ocjenjivanja; osposobiti polaznike za korišćenje testova u svom radu u skladu sa pravnim propisima; sticanje znanja o tipovima i oblicima zadataka; osposobljavanje polaznika za kreiranje testova;osposobljavanje polaznika za kreiranje ključa testa; osposobljavanje polaznika za sastavljanje bodovne skale; osposobljavanje polaznika za obezb</w:t>
      </w:r>
      <w:r w:rsidR="0091308C">
        <w:rPr>
          <w:rFonts w:cs="Tahoma"/>
        </w:rPr>
        <w:t>j</w:t>
      </w:r>
      <w:r w:rsidRPr="007C126F">
        <w:rPr>
          <w:rFonts w:cs="Tahoma"/>
        </w:rPr>
        <w:t>eđivanje uslova realizacije testova i načina evaluacije; osposobljavanje polaznika za kreiranje testova pomoću računara i servisa nainternetu.</w:t>
      </w:r>
    </w:p>
    <w:p w:rsidR="0010001D" w:rsidRPr="007C126F" w:rsidRDefault="0010001D" w:rsidP="0091308C">
      <w:pPr>
        <w:spacing w:after="0" w:line="240" w:lineRule="auto"/>
        <w:rPr>
          <w:rFonts w:cs="Tahoma"/>
        </w:rPr>
      </w:pPr>
    </w:p>
    <w:p w:rsidR="0010001D" w:rsidRPr="007C126F" w:rsidRDefault="0010001D" w:rsidP="002666C6">
      <w:pPr>
        <w:spacing w:after="0" w:line="240" w:lineRule="auto"/>
        <w:jc w:val="both"/>
        <w:rPr>
          <w:b/>
        </w:rPr>
      </w:pPr>
      <w:r w:rsidRPr="007C126F">
        <w:rPr>
          <w:b/>
        </w:rPr>
        <w:t xml:space="preserve">Ciljna grupa: </w:t>
      </w:r>
      <w:r w:rsidRPr="007C126F">
        <w:t>nastavnici u osnovnim i srednjim školama, stručni saradnici, pomoćnici direktora i direktori.</w:t>
      </w:r>
    </w:p>
    <w:p w:rsidR="0010001D" w:rsidRPr="007C126F" w:rsidRDefault="0010001D" w:rsidP="002666C6">
      <w:pPr>
        <w:spacing w:after="0" w:line="240" w:lineRule="auto"/>
        <w:jc w:val="both"/>
        <w:rPr>
          <w:b/>
        </w:rPr>
      </w:pPr>
    </w:p>
    <w:p w:rsidR="0010001D" w:rsidRPr="007C126F" w:rsidRDefault="0010001D" w:rsidP="002666C6">
      <w:pPr>
        <w:spacing w:after="0" w:line="240" w:lineRule="auto"/>
        <w:jc w:val="both"/>
        <w:rPr>
          <w:b/>
        </w:rPr>
      </w:pPr>
      <w:r w:rsidRPr="007C126F">
        <w:rPr>
          <w:b/>
        </w:rPr>
        <w:t xml:space="preserve">Metode i tehnike rada: </w:t>
      </w:r>
      <w:r w:rsidRPr="007C126F">
        <w:rPr>
          <w:rFonts w:cs="Arial"/>
          <w:bCs/>
          <w:lang w:val="sr-Latn-CS"/>
        </w:rPr>
        <w:t xml:space="preserve">program se pohađa </w:t>
      </w:r>
      <w:r w:rsidRPr="007C126F">
        <w:rPr>
          <w:rFonts w:cs="Arial"/>
          <w:bCs/>
          <w:i/>
          <w:lang w:val="sr-Latn-CS"/>
        </w:rPr>
        <w:t xml:space="preserve">online </w:t>
      </w:r>
      <w:r w:rsidRPr="007C126F">
        <w:rPr>
          <w:rFonts w:cs="Arial"/>
          <w:bCs/>
          <w:lang w:val="sr-Latn-CS"/>
        </w:rPr>
        <w:t>uz stručno vođstvo e-moderatora.</w:t>
      </w:r>
    </w:p>
    <w:p w:rsidR="0010001D" w:rsidRPr="007C126F" w:rsidRDefault="0010001D" w:rsidP="002666C6">
      <w:pPr>
        <w:spacing w:after="0" w:line="240" w:lineRule="auto"/>
        <w:jc w:val="both"/>
        <w:rPr>
          <w:b/>
        </w:rPr>
      </w:pPr>
    </w:p>
    <w:p w:rsidR="0010001D" w:rsidRPr="007C126F" w:rsidRDefault="0010001D" w:rsidP="002666C6">
      <w:pPr>
        <w:spacing w:after="0" w:line="240" w:lineRule="auto"/>
        <w:jc w:val="both"/>
        <w:rPr>
          <w:b/>
        </w:rPr>
      </w:pPr>
      <w:r w:rsidRPr="007C126F">
        <w:rPr>
          <w:b/>
        </w:rPr>
        <w:t>Teme:</w:t>
      </w:r>
      <w:r w:rsidRPr="007C126F">
        <w:rPr>
          <w:b/>
        </w:rPr>
        <w:tab/>
      </w:r>
    </w:p>
    <w:p w:rsidR="0010001D" w:rsidRPr="007C126F" w:rsidRDefault="0010001D" w:rsidP="002666C6">
      <w:pPr>
        <w:pStyle w:val="ListParagraph"/>
        <w:numPr>
          <w:ilvl w:val="0"/>
          <w:numId w:val="269"/>
        </w:numPr>
        <w:jc w:val="both"/>
        <w:rPr>
          <w:rFonts w:ascii="Verdana" w:hAnsi="Verdana" w:cs="Tahoma"/>
        </w:rPr>
      </w:pPr>
      <w:r w:rsidRPr="007C126F">
        <w:rPr>
          <w:rFonts w:ascii="Verdana" w:hAnsi="Verdana" w:cs="Tahoma"/>
        </w:rPr>
        <w:t>Test kao instrument ocjenjivanja</w:t>
      </w:r>
    </w:p>
    <w:p w:rsidR="0010001D" w:rsidRPr="007C126F" w:rsidRDefault="0010001D" w:rsidP="002666C6">
      <w:pPr>
        <w:pStyle w:val="ListParagraph"/>
        <w:numPr>
          <w:ilvl w:val="0"/>
          <w:numId w:val="269"/>
        </w:numPr>
        <w:jc w:val="both"/>
        <w:rPr>
          <w:rFonts w:ascii="Verdana" w:hAnsi="Verdana" w:cs="Tahoma"/>
        </w:rPr>
      </w:pPr>
      <w:r w:rsidRPr="007C126F">
        <w:rPr>
          <w:rFonts w:ascii="Verdana" w:hAnsi="Verdana" w:cs="Tahoma"/>
        </w:rPr>
        <w:t>Zadatak kao element testa</w:t>
      </w:r>
    </w:p>
    <w:p w:rsidR="0010001D" w:rsidRPr="007C126F" w:rsidRDefault="0010001D" w:rsidP="002666C6">
      <w:pPr>
        <w:pStyle w:val="ListParagraph"/>
        <w:numPr>
          <w:ilvl w:val="0"/>
          <w:numId w:val="269"/>
        </w:numPr>
        <w:jc w:val="both"/>
        <w:rPr>
          <w:rFonts w:ascii="Verdana" w:hAnsi="Verdana" w:cs="Tahoma"/>
        </w:rPr>
      </w:pPr>
      <w:r w:rsidRPr="007C126F">
        <w:rPr>
          <w:rFonts w:ascii="Verdana" w:hAnsi="Verdana" w:cs="Tahoma"/>
        </w:rPr>
        <w:t xml:space="preserve">Kreiranje testova </w:t>
      </w:r>
    </w:p>
    <w:p w:rsidR="0010001D" w:rsidRPr="007C126F" w:rsidRDefault="0010001D" w:rsidP="002666C6">
      <w:pPr>
        <w:pStyle w:val="ListParagraph"/>
        <w:numPr>
          <w:ilvl w:val="0"/>
          <w:numId w:val="269"/>
        </w:numPr>
        <w:jc w:val="both"/>
        <w:rPr>
          <w:rFonts w:ascii="Verdana" w:hAnsi="Verdana" w:cs="Tahoma"/>
        </w:rPr>
      </w:pPr>
      <w:r w:rsidRPr="007C126F">
        <w:rPr>
          <w:rFonts w:ascii="Verdana" w:hAnsi="Verdana" w:cs="Tahoma"/>
        </w:rPr>
        <w:t>Realizacija testa</w:t>
      </w:r>
    </w:p>
    <w:p w:rsidR="0010001D" w:rsidRPr="007C126F" w:rsidRDefault="0010001D" w:rsidP="002666C6">
      <w:pPr>
        <w:pStyle w:val="ListParagraph"/>
        <w:numPr>
          <w:ilvl w:val="0"/>
          <w:numId w:val="269"/>
        </w:numPr>
        <w:jc w:val="both"/>
        <w:rPr>
          <w:rFonts w:ascii="Verdana" w:hAnsi="Verdana" w:cs="Tahoma"/>
        </w:rPr>
      </w:pPr>
      <w:r w:rsidRPr="007C126F">
        <w:rPr>
          <w:rFonts w:ascii="Verdana" w:hAnsi="Verdana" w:cs="Tahoma"/>
        </w:rPr>
        <w:t>Završni rad</w:t>
      </w:r>
    </w:p>
    <w:p w:rsidR="0010001D" w:rsidRPr="007C126F" w:rsidRDefault="0010001D" w:rsidP="002666C6">
      <w:pPr>
        <w:spacing w:after="0" w:line="240" w:lineRule="auto"/>
        <w:jc w:val="both"/>
        <w:rPr>
          <w:rFonts w:cs="Arial"/>
        </w:rPr>
      </w:pPr>
      <w:r w:rsidRPr="007C126F">
        <w:rPr>
          <w:b/>
        </w:rPr>
        <w:t xml:space="preserve">Trajanje programa (broj dana i broj sati efektivnog rada): </w:t>
      </w:r>
      <w:r w:rsidRPr="007C126F">
        <w:t>seminar je otvoren 25 dana – 25 sati.</w:t>
      </w:r>
    </w:p>
    <w:p w:rsidR="0010001D" w:rsidRPr="007C126F" w:rsidRDefault="0010001D" w:rsidP="002666C6">
      <w:pPr>
        <w:spacing w:after="0" w:line="240" w:lineRule="auto"/>
        <w:jc w:val="both"/>
        <w:rPr>
          <w:b/>
        </w:rPr>
      </w:pPr>
    </w:p>
    <w:p w:rsidR="0010001D" w:rsidRPr="007C126F" w:rsidRDefault="0010001D" w:rsidP="002666C6">
      <w:pPr>
        <w:spacing w:after="0" w:line="240" w:lineRule="auto"/>
        <w:jc w:val="both"/>
        <w:rPr>
          <w:rFonts w:cs="Arial"/>
        </w:rPr>
      </w:pPr>
      <w:r w:rsidRPr="007C126F">
        <w:rPr>
          <w:b/>
        </w:rPr>
        <w:t xml:space="preserve">Broj učesnika u grupi: </w:t>
      </w:r>
      <w:r w:rsidRPr="007C126F">
        <w:t>od</w:t>
      </w:r>
      <w:r w:rsidR="00560BBC" w:rsidRPr="007C126F">
        <w:rPr>
          <w:rFonts w:cs="Tahoma"/>
        </w:rPr>
        <w:t xml:space="preserve"> 1</w:t>
      </w:r>
      <w:r w:rsidRPr="007C126F">
        <w:rPr>
          <w:rFonts w:cs="Tahoma"/>
        </w:rPr>
        <w:t>0 do200 učesnika.</w:t>
      </w:r>
    </w:p>
    <w:p w:rsidR="0010001D" w:rsidRPr="007C126F" w:rsidRDefault="0010001D" w:rsidP="002666C6">
      <w:pPr>
        <w:spacing w:after="0" w:line="240" w:lineRule="auto"/>
        <w:jc w:val="both"/>
        <w:rPr>
          <w:rFonts w:cs="Arial"/>
        </w:rPr>
      </w:pPr>
    </w:p>
    <w:p w:rsidR="0010001D" w:rsidRPr="007C126F" w:rsidRDefault="0010001D" w:rsidP="002666C6">
      <w:pPr>
        <w:jc w:val="both"/>
        <w:rPr>
          <w:rFonts w:cs="Tahoma"/>
        </w:rPr>
      </w:pPr>
      <w:r w:rsidRPr="007C126F">
        <w:rPr>
          <w:rFonts w:cs="Arial"/>
          <w:b/>
          <w:bCs/>
        </w:rPr>
        <w:t xml:space="preserve">Cijena po učesniku dnevno i šta ona uključuje: </w:t>
      </w:r>
      <w:r w:rsidRPr="007C126F">
        <w:rPr>
          <w:rFonts w:cs="Tahoma"/>
        </w:rPr>
        <w:t>30</w:t>
      </w:r>
      <w:r w:rsidRPr="007C126F">
        <w:rPr>
          <w:lang w:val="pl-PL"/>
        </w:rPr>
        <w:t>€</w:t>
      </w:r>
      <w:r w:rsidRPr="007C126F">
        <w:rPr>
          <w:rFonts w:cs="Tahoma"/>
        </w:rPr>
        <w:t>po učesniku za cijeli program</w:t>
      </w:r>
      <w:r w:rsidRPr="007C126F">
        <w:rPr>
          <w:lang w:val="pl-PL"/>
        </w:rPr>
        <w:t xml:space="preserve"> (uračunati su </w:t>
      </w:r>
      <w:r w:rsidRPr="007C126F">
        <w:rPr>
          <w:rFonts w:cs="Tahoma"/>
        </w:rPr>
        <w:t>parametar za pristup sistemu za učenje, honorar za moderator</w:t>
      </w:r>
      <w:r w:rsidR="00001234">
        <w:rPr>
          <w:rFonts w:cs="Tahoma"/>
        </w:rPr>
        <w:t>e</w:t>
      </w:r>
      <w:r w:rsidRPr="007C126F">
        <w:rPr>
          <w:rFonts w:cs="Tahoma"/>
        </w:rPr>
        <w:t xml:space="preserve"> seminara i materi</w:t>
      </w:r>
      <w:r w:rsidR="00560BBC" w:rsidRPr="007C126F">
        <w:rPr>
          <w:rFonts w:cs="Tahoma"/>
        </w:rPr>
        <w:t>j</w:t>
      </w:r>
      <w:r w:rsidRPr="007C126F">
        <w:rPr>
          <w:rFonts w:cs="Tahoma"/>
        </w:rPr>
        <w:t>al za rad).</w:t>
      </w:r>
    </w:p>
    <w:p w:rsidR="0010001D" w:rsidRPr="007C126F" w:rsidRDefault="0010001D" w:rsidP="002666C6">
      <w:pPr>
        <w:jc w:val="both"/>
        <w:rPr>
          <w:rFonts w:cs="Arial"/>
        </w:rPr>
      </w:pPr>
    </w:p>
    <w:p w:rsidR="006C1C1F" w:rsidRPr="007C126F" w:rsidRDefault="006C1C1F" w:rsidP="002666C6">
      <w:pPr>
        <w:spacing w:after="0" w:line="240" w:lineRule="auto"/>
        <w:jc w:val="both"/>
        <w:rPr>
          <w:rFonts w:cs="Arial"/>
          <w:b/>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C1C1F" w:rsidRPr="007C126F" w:rsidTr="00A42CF2">
        <w:tc>
          <w:tcPr>
            <w:tcW w:w="9288" w:type="dxa"/>
            <w:shd w:val="clear" w:color="auto" w:fill="E0E0E0"/>
          </w:tcPr>
          <w:p w:rsidR="006C1C1F" w:rsidRPr="007C126F" w:rsidRDefault="00694064" w:rsidP="002666C6">
            <w:pPr>
              <w:jc w:val="both"/>
              <w:rPr>
                <w:rFonts w:eastAsia="SimSun"/>
                <w:b/>
              </w:rPr>
            </w:pPr>
            <w:r w:rsidRPr="007C126F">
              <w:rPr>
                <w:rFonts w:eastAsia="SimSun"/>
                <w:b/>
              </w:rPr>
              <w:t>2</w:t>
            </w:r>
            <w:r w:rsidR="00BE2268">
              <w:rPr>
                <w:rFonts w:eastAsia="SimSun"/>
                <w:b/>
              </w:rPr>
              <w:t>36</w:t>
            </w:r>
            <w:r w:rsidR="00612629" w:rsidRPr="007C126F">
              <w:rPr>
                <w:rFonts w:eastAsia="SimSun"/>
                <w:b/>
              </w:rPr>
              <w:t>. Teškoće u učenju ( disleksija , diskalkulija , diskgrafija )</w:t>
            </w:r>
          </w:p>
        </w:tc>
      </w:tr>
    </w:tbl>
    <w:p w:rsidR="006C1C1F" w:rsidRPr="007C126F" w:rsidRDefault="00612629" w:rsidP="002666C6">
      <w:pPr>
        <w:tabs>
          <w:tab w:val="left" w:pos="8389"/>
        </w:tabs>
        <w:spacing w:after="0" w:line="240" w:lineRule="auto"/>
        <w:jc w:val="both"/>
        <w:rPr>
          <w:rFonts w:cs="Arial"/>
          <w:lang w:val="sr-Latn-CS"/>
        </w:rPr>
      </w:pPr>
      <w:r w:rsidRPr="007C126F">
        <w:rPr>
          <w:rFonts w:cs="Arial"/>
          <w:lang w:val="sr-Latn-CS"/>
        </w:rPr>
        <w:tab/>
      </w:r>
    </w:p>
    <w:p w:rsidR="00612629" w:rsidRPr="007C126F" w:rsidRDefault="00612629" w:rsidP="002666C6">
      <w:pPr>
        <w:spacing w:after="0" w:line="240" w:lineRule="auto"/>
        <w:jc w:val="both"/>
        <w:rPr>
          <w:rFonts w:cs="Arial"/>
          <w:lang w:val="sr-Latn-CS"/>
        </w:rPr>
      </w:pPr>
      <w:r w:rsidRPr="007C126F">
        <w:rPr>
          <w:b/>
          <w:lang w:val="sr-Latn-CS"/>
        </w:rPr>
        <w:t>Autori:</w:t>
      </w:r>
      <w:r w:rsidR="00001234">
        <w:rPr>
          <w:rFonts w:cs="Arial"/>
        </w:rPr>
        <w:t>d</w:t>
      </w:r>
      <w:r w:rsidRPr="007C126F">
        <w:rPr>
          <w:rFonts w:cs="Arial"/>
        </w:rPr>
        <w:t xml:space="preserve">oc.dr Nada Šakotić </w:t>
      </w:r>
    </w:p>
    <w:p w:rsidR="00480A98" w:rsidRPr="007C126F" w:rsidRDefault="00480A98" w:rsidP="002666C6">
      <w:pPr>
        <w:spacing w:after="0" w:line="240" w:lineRule="auto"/>
        <w:jc w:val="both"/>
        <w:rPr>
          <w:rFonts w:cs="Arial"/>
          <w:b/>
          <w:lang w:val="sr-Latn-CS"/>
        </w:rPr>
      </w:pPr>
      <w:r w:rsidRPr="007C126F">
        <w:rPr>
          <w:rFonts w:eastAsia="SimSun" w:cs="Arial"/>
          <w:b/>
        </w:rPr>
        <w:t>Institucija koja podr</w:t>
      </w:r>
      <w:r w:rsidRPr="007C126F">
        <w:rPr>
          <w:rFonts w:eastAsia="SimSun" w:cs="Arial"/>
          <w:b/>
          <w:lang w:val="sr-Latn-CS"/>
        </w:rPr>
        <w:t>žava:</w:t>
      </w:r>
      <w:r w:rsidRPr="007C126F">
        <w:rPr>
          <w:rFonts w:eastAsia="SimSun" w:cs="Arial"/>
          <w:lang w:val="sr-Latn-CS"/>
        </w:rPr>
        <w:t>Filozofski fakultet,Nikšić</w:t>
      </w:r>
    </w:p>
    <w:p w:rsidR="00612629" w:rsidRPr="007C126F" w:rsidRDefault="00612629" w:rsidP="002666C6">
      <w:pPr>
        <w:spacing w:after="0" w:line="240" w:lineRule="auto"/>
        <w:jc w:val="both"/>
        <w:rPr>
          <w:rFonts w:eastAsia="SimSun" w:cs="Arial"/>
        </w:rPr>
      </w:pPr>
      <w:r w:rsidRPr="007C126F">
        <w:rPr>
          <w:b/>
          <w:lang w:val="sr-Latn-CS"/>
        </w:rPr>
        <w:t xml:space="preserve">Odgovorna osoba (koordinator): </w:t>
      </w:r>
      <w:r w:rsidRPr="007C126F">
        <w:rPr>
          <w:rFonts w:eastAsia="SimSun" w:cs="Arial"/>
        </w:rPr>
        <w:t>dr Nada Šakotić</w:t>
      </w:r>
    </w:p>
    <w:p w:rsidR="00612629" w:rsidRPr="007C126F" w:rsidRDefault="00612629" w:rsidP="002666C6">
      <w:pPr>
        <w:spacing w:after="0" w:line="240" w:lineRule="auto"/>
        <w:jc w:val="both"/>
        <w:rPr>
          <w:rFonts w:cs="Arial"/>
          <w:lang w:val="sr-Latn-CS"/>
        </w:rPr>
      </w:pPr>
      <w:r w:rsidRPr="007C126F">
        <w:rPr>
          <w:b/>
          <w:lang w:val="sr-Latn-CS"/>
        </w:rPr>
        <w:t>Adresa:</w:t>
      </w:r>
      <w:r w:rsidRPr="007C126F">
        <w:rPr>
          <w:rFonts w:eastAsia="SimSun" w:cs="Arial"/>
        </w:rPr>
        <w:t>Danila Bojovića bb-Nikšić</w:t>
      </w:r>
    </w:p>
    <w:p w:rsidR="00612629" w:rsidRPr="007C126F" w:rsidRDefault="00612629" w:rsidP="002666C6">
      <w:pPr>
        <w:spacing w:after="0" w:line="240" w:lineRule="auto"/>
        <w:jc w:val="both"/>
        <w:rPr>
          <w:rFonts w:cs="Arial"/>
          <w:lang w:val="en-US"/>
        </w:rPr>
      </w:pPr>
      <w:r w:rsidRPr="007C126F">
        <w:rPr>
          <w:b/>
          <w:lang w:val="sr-Latn-CS"/>
        </w:rPr>
        <w:t>E-mail:</w:t>
      </w:r>
      <w:r w:rsidRPr="007C126F">
        <w:rPr>
          <w:rFonts w:eastAsia="SimSun" w:cs="Arial"/>
        </w:rPr>
        <w:t>ramijo</w:t>
      </w:r>
      <w:r w:rsidRPr="007C126F">
        <w:rPr>
          <w:rFonts w:eastAsia="SimSun" w:cs="Arial"/>
          <w:lang w:val="en-US"/>
        </w:rPr>
        <w:t>@t-com.me</w:t>
      </w:r>
    </w:p>
    <w:p w:rsidR="00612629" w:rsidRPr="007C126F" w:rsidRDefault="00612629" w:rsidP="002666C6">
      <w:pPr>
        <w:spacing w:after="0" w:line="240" w:lineRule="auto"/>
        <w:jc w:val="both"/>
        <w:rPr>
          <w:rFonts w:cs="Arial"/>
          <w:lang w:val="sr-Latn-CS"/>
        </w:rPr>
      </w:pPr>
      <w:r w:rsidRPr="007C126F">
        <w:rPr>
          <w:b/>
          <w:lang w:val="sr-Latn-CS"/>
        </w:rPr>
        <w:t xml:space="preserve">Broj telefona: </w:t>
      </w:r>
      <w:r w:rsidRPr="007C126F">
        <w:rPr>
          <w:rFonts w:cs="Tahoma"/>
        </w:rPr>
        <w:t>069-537-817</w:t>
      </w:r>
    </w:p>
    <w:p w:rsidR="00612629" w:rsidRPr="007C126F" w:rsidRDefault="00612629" w:rsidP="002666C6">
      <w:pPr>
        <w:spacing w:after="0" w:line="240" w:lineRule="auto"/>
        <w:jc w:val="both"/>
        <w:rPr>
          <w:rFonts w:cs="Arial"/>
          <w:lang w:val="sr-Latn-CS"/>
        </w:rPr>
      </w:pPr>
    </w:p>
    <w:p w:rsidR="00612629" w:rsidRPr="007C126F" w:rsidRDefault="00612629" w:rsidP="002666C6">
      <w:pPr>
        <w:jc w:val="both"/>
        <w:rPr>
          <w:rFonts w:cs="Times New Roman"/>
        </w:rPr>
      </w:pPr>
      <w:r w:rsidRPr="007C126F">
        <w:rPr>
          <w:b/>
          <w:lang w:val="sr-Latn-CS"/>
        </w:rPr>
        <w:t>O</w:t>
      </w:r>
      <w:r w:rsidRPr="007C126F">
        <w:rPr>
          <w:b/>
        </w:rPr>
        <w:t xml:space="preserve">pšti cilj </w:t>
      </w:r>
      <w:r w:rsidRPr="007C126F">
        <w:rPr>
          <w:b/>
          <w:lang w:val="sr-Latn-CS"/>
        </w:rPr>
        <w:t xml:space="preserve"> programa:</w:t>
      </w:r>
      <w:r w:rsidR="00001234">
        <w:rPr>
          <w:rFonts w:cs="Times New Roman"/>
        </w:rPr>
        <w:t>i</w:t>
      </w:r>
      <w:r w:rsidRPr="007C126F">
        <w:rPr>
          <w:rFonts w:cs="Times New Roman"/>
        </w:rPr>
        <w:t>nformisanje učesnika o  disleksiji , diskalkuliji i disgrafiji</w:t>
      </w:r>
    </w:p>
    <w:p w:rsidR="00480A98" w:rsidRPr="007C126F" w:rsidRDefault="00480A98" w:rsidP="002666C6">
      <w:pPr>
        <w:jc w:val="both"/>
        <w:rPr>
          <w:rFonts w:cs="Arial"/>
          <w:lang w:val="sr-Latn-CS"/>
        </w:rPr>
      </w:pPr>
    </w:p>
    <w:p w:rsidR="00612629" w:rsidRPr="007C126F" w:rsidRDefault="00612629" w:rsidP="002666C6">
      <w:pPr>
        <w:jc w:val="both"/>
        <w:rPr>
          <w:rFonts w:cs="Times New Roman"/>
          <w:lang w:val="en-US"/>
        </w:rPr>
      </w:pPr>
      <w:r w:rsidRPr="007C126F">
        <w:rPr>
          <w:b/>
          <w:lang w:val="sr-Latn-CS"/>
        </w:rPr>
        <w:t>Specifični ciljevi programa:</w:t>
      </w:r>
      <w:r w:rsidRPr="007C126F">
        <w:rPr>
          <w:rFonts w:cs="Times New Roman"/>
        </w:rPr>
        <w:t xml:space="preserve">. </w:t>
      </w:r>
      <w:r w:rsidR="00001234">
        <w:rPr>
          <w:rFonts w:cs="Times New Roman"/>
          <w:lang w:val="en-US"/>
        </w:rPr>
        <w:t>u</w:t>
      </w:r>
      <w:r w:rsidRPr="007C126F">
        <w:rPr>
          <w:rFonts w:cs="Times New Roman"/>
          <w:lang w:val="en-US"/>
        </w:rPr>
        <w:t xml:space="preserve">kazivanje na značaj procesa koji prethode opismenjavanju ( auditivna i vizuelna percepcija, analitičko-sintetičke sposobnosti, glasovna osjetljivost, osposobljavanje za primjenu interaktivnih i problemskih metodskih postupaka kojima se pomaže djeci da shvate odnose govorenje usmeni govor- čitanje </w:t>
      </w:r>
      <w:r w:rsidR="00480A98" w:rsidRPr="007C126F">
        <w:rPr>
          <w:rFonts w:cs="Times New Roman"/>
          <w:lang w:val="en-US"/>
        </w:rPr>
        <w:t>pisanje i matematičku pismenost</w:t>
      </w:r>
    </w:p>
    <w:p w:rsidR="00480A98" w:rsidRPr="007C126F" w:rsidRDefault="00480A98" w:rsidP="002666C6">
      <w:pPr>
        <w:jc w:val="both"/>
        <w:rPr>
          <w:rFonts w:cs="Arial"/>
          <w:lang w:val="en-US"/>
        </w:rPr>
      </w:pPr>
    </w:p>
    <w:p w:rsidR="00612629" w:rsidRPr="007C126F" w:rsidRDefault="00612629" w:rsidP="002666C6">
      <w:pPr>
        <w:jc w:val="both"/>
        <w:rPr>
          <w:rFonts w:cs="Arial"/>
          <w:lang w:val="sr-Latn-CS"/>
        </w:rPr>
      </w:pPr>
      <w:r w:rsidRPr="007C126F">
        <w:rPr>
          <w:b/>
          <w:lang w:val="sr-Latn-CS"/>
        </w:rPr>
        <w:t xml:space="preserve">Ciljna grupa: </w:t>
      </w:r>
      <w:r w:rsidR="00001234">
        <w:rPr>
          <w:rFonts w:cs="Arial"/>
        </w:rPr>
        <w:t>n</w:t>
      </w:r>
      <w:r w:rsidRPr="007C126F">
        <w:rPr>
          <w:rFonts w:cs="Arial"/>
        </w:rPr>
        <w:t>astavnici predškolskog vaspitanja;Nastavnici predmetne i razredne nastave , pedagozi i psiholozi u osnovnim i srednjim školama</w:t>
      </w:r>
    </w:p>
    <w:p w:rsidR="00612629" w:rsidRPr="007C126F" w:rsidRDefault="00612629" w:rsidP="002666C6">
      <w:pPr>
        <w:spacing w:after="0" w:line="240" w:lineRule="auto"/>
        <w:jc w:val="both"/>
        <w:rPr>
          <w:b/>
          <w:lang w:val="sr-Latn-CS"/>
        </w:rPr>
      </w:pPr>
    </w:p>
    <w:p w:rsidR="00612629" w:rsidRPr="007C126F" w:rsidRDefault="00612629" w:rsidP="002666C6">
      <w:pPr>
        <w:spacing w:after="0" w:line="240" w:lineRule="auto"/>
        <w:jc w:val="both"/>
        <w:rPr>
          <w:rFonts w:cs="Arial"/>
          <w:lang w:val="sr-Latn-CS"/>
        </w:rPr>
      </w:pPr>
      <w:r w:rsidRPr="007C126F">
        <w:rPr>
          <w:b/>
          <w:lang w:val="sr-Latn-CS"/>
        </w:rPr>
        <w:t xml:space="preserve">Metode i tehnike rada: </w:t>
      </w:r>
      <w:r w:rsidR="00001234">
        <w:rPr>
          <w:rFonts w:cs="Arial"/>
        </w:rPr>
        <w:t>o</w:t>
      </w:r>
      <w:r w:rsidRPr="007C126F">
        <w:rPr>
          <w:rFonts w:cs="Arial"/>
        </w:rPr>
        <w:t>buka interaktivnog tipa - radionice</w:t>
      </w:r>
    </w:p>
    <w:p w:rsidR="00612629" w:rsidRPr="007C126F" w:rsidRDefault="00612629" w:rsidP="002666C6">
      <w:pPr>
        <w:spacing w:after="0" w:line="240" w:lineRule="auto"/>
        <w:jc w:val="both"/>
        <w:rPr>
          <w:b/>
          <w:lang w:val="sr-Latn-CS"/>
        </w:rPr>
      </w:pPr>
    </w:p>
    <w:p w:rsidR="00612629" w:rsidRPr="007C126F" w:rsidRDefault="00612629" w:rsidP="002666C6">
      <w:pPr>
        <w:spacing w:after="0" w:line="240" w:lineRule="auto"/>
        <w:jc w:val="both"/>
        <w:rPr>
          <w:b/>
          <w:lang w:val="sr-Latn-CS"/>
        </w:rPr>
      </w:pPr>
      <w:r w:rsidRPr="007C126F">
        <w:rPr>
          <w:b/>
          <w:lang w:val="sr-Latn-CS"/>
        </w:rPr>
        <w:t>Teme:</w:t>
      </w:r>
      <w:r w:rsidRPr="007C126F">
        <w:rPr>
          <w:b/>
          <w:lang w:val="sr-Latn-CS"/>
        </w:rPr>
        <w:tab/>
      </w:r>
    </w:p>
    <w:p w:rsidR="00612629" w:rsidRPr="007C126F" w:rsidRDefault="00612629" w:rsidP="002666C6">
      <w:pPr>
        <w:jc w:val="both"/>
        <w:rPr>
          <w:rFonts w:cs="Times New Roman"/>
          <w:lang w:val="en-US"/>
        </w:rPr>
      </w:pPr>
      <w:r w:rsidRPr="007C126F">
        <w:rPr>
          <w:rFonts w:cs="Times New Roman"/>
          <w:lang w:val="en-US"/>
        </w:rPr>
        <w:t>1.Disleksija</w:t>
      </w:r>
    </w:p>
    <w:p w:rsidR="00612629" w:rsidRPr="007C126F" w:rsidRDefault="00612629" w:rsidP="002666C6">
      <w:pPr>
        <w:jc w:val="both"/>
        <w:rPr>
          <w:rFonts w:cs="Times New Roman"/>
          <w:lang w:val="en-US"/>
        </w:rPr>
      </w:pPr>
      <w:r w:rsidRPr="007C126F">
        <w:rPr>
          <w:rFonts w:cs="Times New Roman"/>
          <w:lang w:val="en-US"/>
        </w:rPr>
        <w:t>2.Diskalkulija</w:t>
      </w:r>
    </w:p>
    <w:p w:rsidR="00612629" w:rsidRPr="007C126F" w:rsidRDefault="00612629" w:rsidP="002666C6">
      <w:pPr>
        <w:jc w:val="both"/>
        <w:rPr>
          <w:rFonts w:cs="Times New Roman"/>
          <w:lang w:val="en-US"/>
        </w:rPr>
      </w:pPr>
      <w:r w:rsidRPr="007C126F">
        <w:rPr>
          <w:rFonts w:cs="Times New Roman"/>
          <w:lang w:val="en-US"/>
        </w:rPr>
        <w:t>3.Disgrafija</w:t>
      </w:r>
    </w:p>
    <w:p w:rsidR="00612629" w:rsidRPr="007C126F" w:rsidRDefault="00612629" w:rsidP="002666C6">
      <w:pPr>
        <w:jc w:val="both"/>
        <w:rPr>
          <w:rFonts w:cs="Times New Roman"/>
          <w:lang w:val="en-US"/>
        </w:rPr>
      </w:pPr>
      <w:r w:rsidRPr="007C126F">
        <w:rPr>
          <w:rFonts w:cs="Times New Roman"/>
          <w:lang w:val="en-US"/>
        </w:rPr>
        <w:t xml:space="preserve">4.Metode rada sa djecom koja </w:t>
      </w:r>
      <w:r w:rsidR="00001234">
        <w:rPr>
          <w:rFonts w:cs="Times New Roman"/>
          <w:lang w:val="en-US"/>
        </w:rPr>
        <w:t>imaju disleksiju, diskalkuliju i</w:t>
      </w:r>
      <w:r w:rsidRPr="007C126F">
        <w:rPr>
          <w:rFonts w:cs="Times New Roman"/>
          <w:lang w:val="en-US"/>
        </w:rPr>
        <w:t xml:space="preserve"> disgrafiju</w:t>
      </w:r>
    </w:p>
    <w:p w:rsidR="00612629" w:rsidRPr="007C126F" w:rsidRDefault="00612629" w:rsidP="002666C6">
      <w:pPr>
        <w:spacing w:after="0" w:line="240" w:lineRule="auto"/>
        <w:jc w:val="both"/>
        <w:rPr>
          <w:b/>
          <w:lang w:val="sr-Latn-CS"/>
        </w:rPr>
      </w:pPr>
    </w:p>
    <w:p w:rsidR="00612629" w:rsidRPr="007C126F" w:rsidRDefault="00612629" w:rsidP="002666C6">
      <w:pPr>
        <w:spacing w:after="0" w:line="240" w:lineRule="auto"/>
        <w:jc w:val="both"/>
        <w:rPr>
          <w:rFonts w:cs="Arial"/>
          <w:lang w:val="sr-Latn-CS"/>
        </w:rPr>
      </w:pPr>
      <w:r w:rsidRPr="007C126F">
        <w:rPr>
          <w:b/>
          <w:lang w:val="sr-Latn-CS"/>
        </w:rPr>
        <w:t xml:space="preserve">Trajanje programa (broj dana i broj sati efektivnog rada): </w:t>
      </w:r>
      <w:r w:rsidR="00001234">
        <w:rPr>
          <w:rFonts w:cs="Tahoma"/>
          <w:lang w:val="en-US"/>
        </w:rPr>
        <w:t>j</w:t>
      </w:r>
      <w:r w:rsidRPr="007C126F">
        <w:rPr>
          <w:rFonts w:cs="Tahoma"/>
          <w:lang w:val="en-US"/>
        </w:rPr>
        <w:t>edan dan 8 sati</w:t>
      </w:r>
    </w:p>
    <w:p w:rsidR="00612629" w:rsidRPr="007C126F" w:rsidRDefault="00612629" w:rsidP="002666C6">
      <w:pPr>
        <w:spacing w:after="0" w:line="240" w:lineRule="auto"/>
        <w:jc w:val="both"/>
        <w:rPr>
          <w:b/>
          <w:lang w:val="sr-Latn-CS"/>
        </w:rPr>
      </w:pPr>
    </w:p>
    <w:p w:rsidR="00612629" w:rsidRPr="007C126F" w:rsidRDefault="00612629" w:rsidP="002666C6">
      <w:pPr>
        <w:spacing w:after="0" w:line="240" w:lineRule="auto"/>
        <w:jc w:val="both"/>
        <w:rPr>
          <w:rFonts w:cs="Arial"/>
          <w:lang w:val="sr-Latn-CS"/>
        </w:rPr>
      </w:pPr>
      <w:r w:rsidRPr="007C126F">
        <w:rPr>
          <w:b/>
          <w:lang w:val="sr-Latn-CS"/>
        </w:rPr>
        <w:t xml:space="preserve">Broj učesnika u grupi: </w:t>
      </w:r>
      <w:r w:rsidR="00001234">
        <w:rPr>
          <w:rFonts w:cs="Tahoma"/>
          <w:lang w:val="en-US"/>
        </w:rPr>
        <w:t>o</w:t>
      </w:r>
      <w:r w:rsidRPr="007C126F">
        <w:rPr>
          <w:rFonts w:cs="Tahoma"/>
          <w:lang w:val="en-US"/>
        </w:rPr>
        <w:t>d 20 do 30 učesnika</w:t>
      </w:r>
    </w:p>
    <w:p w:rsidR="00612629" w:rsidRPr="007C126F" w:rsidRDefault="00612629" w:rsidP="002666C6">
      <w:pPr>
        <w:spacing w:after="0" w:line="240" w:lineRule="auto"/>
        <w:jc w:val="both"/>
        <w:rPr>
          <w:rFonts w:cs="Arial"/>
          <w:lang w:val="sr-Latn-CS"/>
        </w:rPr>
      </w:pPr>
    </w:p>
    <w:p w:rsidR="00B24514" w:rsidRDefault="00612629" w:rsidP="002666C6">
      <w:pPr>
        <w:spacing w:after="0" w:line="240" w:lineRule="auto"/>
        <w:jc w:val="both"/>
        <w:rPr>
          <w:rFonts w:cs="Tahoma"/>
          <w:lang w:val="en-US"/>
        </w:rPr>
      </w:pPr>
      <w:r w:rsidRPr="007C126F">
        <w:rPr>
          <w:rFonts w:cs="Arial"/>
          <w:b/>
          <w:bCs/>
          <w:lang w:val="sr-Latn-CS"/>
        </w:rPr>
        <w:t xml:space="preserve">Cijena po učesniku dnevno  i šta ona uključuje: </w:t>
      </w:r>
      <w:r w:rsidR="00001234">
        <w:rPr>
          <w:rFonts w:cs="Tahoma"/>
          <w:lang w:val="en-US"/>
        </w:rPr>
        <w:t>c</w:t>
      </w:r>
      <w:r w:rsidRPr="007C126F">
        <w:rPr>
          <w:rFonts w:cs="Tahoma"/>
          <w:lang w:val="en-US"/>
        </w:rPr>
        <w:t>ijena po učesniku 20e ( uračunati su honorari za voditelje seminara i cijena potrošnog materijala).</w:t>
      </w:r>
    </w:p>
    <w:p w:rsidR="006E6123" w:rsidRDefault="006E6123" w:rsidP="002666C6">
      <w:pPr>
        <w:spacing w:after="0" w:line="240" w:lineRule="auto"/>
        <w:jc w:val="both"/>
        <w:rPr>
          <w:rFonts w:cs="Tahoma"/>
          <w:lang w:val="en-US"/>
        </w:rPr>
      </w:pPr>
    </w:p>
    <w:p w:rsidR="006E6123" w:rsidRPr="007C126F" w:rsidRDefault="006E6123" w:rsidP="002666C6">
      <w:pPr>
        <w:spacing w:after="0" w:line="240" w:lineRule="auto"/>
        <w:jc w:val="both"/>
        <w:rPr>
          <w:rFonts w:cs="Arial"/>
          <w:b/>
          <w:bCs/>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D9D9D9"/>
          </w:tcPr>
          <w:p w:rsidR="00F13B62" w:rsidRPr="007C126F" w:rsidRDefault="00BE2268" w:rsidP="002666C6">
            <w:pPr>
              <w:pStyle w:val="Heading1"/>
              <w:spacing w:before="0" w:after="0" w:line="240" w:lineRule="auto"/>
              <w:jc w:val="both"/>
              <w:rPr>
                <w:rFonts w:ascii="Verdana" w:eastAsia="SimSun" w:hAnsi="Verdana"/>
                <w:bCs w:val="0"/>
                <w:sz w:val="22"/>
                <w:szCs w:val="22"/>
                <w:lang w:val="sl-SI"/>
              </w:rPr>
            </w:pPr>
            <w:r>
              <w:rPr>
                <w:rFonts w:ascii="Verdana" w:eastAsia="SimSun" w:hAnsi="Verdana"/>
                <w:bCs w:val="0"/>
                <w:sz w:val="22"/>
                <w:szCs w:val="22"/>
                <w:lang w:val="sl-SI"/>
              </w:rPr>
              <w:t>237</w:t>
            </w:r>
            <w:r w:rsidR="00F13B62" w:rsidRPr="007C126F">
              <w:rPr>
                <w:rFonts w:ascii="Verdana" w:eastAsia="SimSun" w:hAnsi="Verdana"/>
                <w:bCs w:val="0"/>
                <w:sz w:val="22"/>
                <w:szCs w:val="22"/>
                <w:lang w:val="sl-SI"/>
              </w:rPr>
              <w:t>. Učenje za preduzetništvo</w:t>
            </w:r>
          </w:p>
        </w:tc>
      </w:tr>
    </w:tbl>
    <w:p w:rsidR="00F13B62" w:rsidRPr="007C126F" w:rsidRDefault="00F13B62" w:rsidP="002666C6">
      <w:pPr>
        <w:spacing w:after="0" w:line="240" w:lineRule="auto"/>
        <w:jc w:val="both"/>
        <w:rPr>
          <w:rFonts w:cs="Arial"/>
          <w:lang w:val="sr-Latn-CS"/>
        </w:rPr>
      </w:pPr>
    </w:p>
    <w:p w:rsidR="00F13B62" w:rsidRPr="007C126F" w:rsidRDefault="00F13B62" w:rsidP="002666C6">
      <w:pPr>
        <w:jc w:val="both"/>
      </w:pPr>
      <w:r w:rsidRPr="007C126F">
        <w:rPr>
          <w:b/>
        </w:rPr>
        <w:t>Autor</w:t>
      </w:r>
      <w:r w:rsidRPr="007C126F">
        <w:t>: Dragutin Šćekić</w:t>
      </w:r>
    </w:p>
    <w:p w:rsidR="00560BBC" w:rsidRPr="007C126F" w:rsidRDefault="00560BBC" w:rsidP="002666C6">
      <w:pPr>
        <w:jc w:val="both"/>
      </w:pPr>
      <w:r w:rsidRPr="007C126F">
        <w:rPr>
          <w:b/>
        </w:rPr>
        <w:t>Naziv institucije/organizacije koja podržava program:</w:t>
      </w:r>
      <w:r w:rsidRPr="007C126F">
        <w:t xml:space="preserve"> JU OŠ” Veljko Drobnjaković”, Risan</w:t>
      </w:r>
    </w:p>
    <w:p w:rsidR="00F13B62" w:rsidRPr="007C126F" w:rsidRDefault="00F13B62" w:rsidP="002666C6">
      <w:pPr>
        <w:spacing w:after="0" w:line="240" w:lineRule="auto"/>
        <w:jc w:val="both"/>
      </w:pPr>
      <w:r w:rsidRPr="007C126F">
        <w:rPr>
          <w:b/>
        </w:rPr>
        <w:t>Odgovorna osoba</w:t>
      </w:r>
      <w:r w:rsidRPr="007C126F">
        <w:t>: Dragutin Šćekić</w:t>
      </w:r>
    </w:p>
    <w:p w:rsidR="00F13B62" w:rsidRPr="007C126F" w:rsidRDefault="00F13B62" w:rsidP="002666C6">
      <w:pPr>
        <w:spacing w:after="0" w:line="240" w:lineRule="auto"/>
        <w:jc w:val="both"/>
      </w:pPr>
      <w:r w:rsidRPr="007C126F">
        <w:rPr>
          <w:b/>
        </w:rPr>
        <w:lastRenderedPageBreak/>
        <w:t>Adresa:</w:t>
      </w:r>
      <w:r w:rsidRPr="007C126F">
        <w:t xml:space="preserve"> Dobrota bb, 85330 Kotor</w:t>
      </w:r>
    </w:p>
    <w:p w:rsidR="00F13B62" w:rsidRPr="007C126F" w:rsidRDefault="00F13B62" w:rsidP="002666C6">
      <w:pPr>
        <w:spacing w:after="0" w:line="240" w:lineRule="auto"/>
        <w:jc w:val="both"/>
      </w:pPr>
      <w:r w:rsidRPr="007C126F">
        <w:rPr>
          <w:b/>
        </w:rPr>
        <w:t>E-mail:</w:t>
      </w:r>
      <w:r w:rsidRPr="007C126F">
        <w:t xml:space="preserve"> dragutin.scekic@live.edu.me </w:t>
      </w:r>
    </w:p>
    <w:p w:rsidR="00F13B62" w:rsidRPr="007C126F" w:rsidRDefault="00F13B62" w:rsidP="002666C6">
      <w:pPr>
        <w:spacing w:after="0" w:line="240" w:lineRule="auto"/>
        <w:jc w:val="both"/>
      </w:pPr>
      <w:r w:rsidRPr="007C126F">
        <w:rPr>
          <w:b/>
        </w:rPr>
        <w:t>Broj telefona:</w:t>
      </w:r>
      <w:r w:rsidRPr="007C126F">
        <w:t xml:space="preserve"> 069-149-905 </w:t>
      </w:r>
    </w:p>
    <w:p w:rsidR="00F13B62" w:rsidRPr="007C126F" w:rsidRDefault="00F13B62" w:rsidP="002666C6">
      <w:pPr>
        <w:jc w:val="both"/>
        <w:rPr>
          <w:b/>
        </w:rPr>
      </w:pPr>
    </w:p>
    <w:p w:rsidR="00F13B62" w:rsidRPr="007C126F" w:rsidRDefault="00F13B62" w:rsidP="002666C6">
      <w:pPr>
        <w:jc w:val="both"/>
      </w:pPr>
      <w:r w:rsidRPr="007C126F">
        <w:rPr>
          <w:b/>
        </w:rPr>
        <w:t>Ciljevi programa</w:t>
      </w:r>
      <w:r w:rsidR="00001234">
        <w:t>:</w:t>
      </w:r>
      <w:r w:rsidRPr="007C126F">
        <w:t xml:space="preserve"> da se nastavnici osposobe da efikasno integrišu učenje za preduzetništvo u redovne nastavne aktivnosti u formi međupredmetne teme.</w:t>
      </w:r>
    </w:p>
    <w:p w:rsidR="00F13B62" w:rsidRPr="007C126F" w:rsidRDefault="00F13B62" w:rsidP="002666C6">
      <w:pPr>
        <w:jc w:val="both"/>
      </w:pPr>
    </w:p>
    <w:p w:rsidR="00F13B62" w:rsidRPr="007C126F" w:rsidRDefault="00F13B62" w:rsidP="002666C6">
      <w:pPr>
        <w:jc w:val="both"/>
      </w:pPr>
      <w:r w:rsidRPr="007C126F">
        <w:rPr>
          <w:b/>
        </w:rPr>
        <w:t>Specifični ciljevi programa:</w:t>
      </w:r>
      <w:r w:rsidRPr="007C126F">
        <w:t>razumjeti i usvojiti osnovne koncepte učenja za preduzetništvo; steći znanja o preduzetništvu kao ključnoj kompetenciji za cjeloživotno učenje; osposobiti se za samostalno osmišljavanje, pripremanje i realizaciju nastavnih aktivnosti u koje je integrisano preduzetničko učenje u formi međupredmetne teme.</w:t>
      </w:r>
    </w:p>
    <w:p w:rsidR="00F13B62" w:rsidRPr="007C126F" w:rsidRDefault="00F13B62" w:rsidP="002666C6">
      <w:pPr>
        <w:jc w:val="both"/>
      </w:pPr>
    </w:p>
    <w:p w:rsidR="00F13B62" w:rsidRPr="007C126F" w:rsidRDefault="00F13B62" w:rsidP="002666C6">
      <w:pPr>
        <w:jc w:val="both"/>
      </w:pPr>
      <w:r w:rsidRPr="007C126F">
        <w:rPr>
          <w:b/>
        </w:rPr>
        <w:t>Ciljna grupa:</w:t>
      </w:r>
      <w:r w:rsidRPr="007C126F">
        <w:t xml:space="preserve"> nastavnici razredne i predmetne nastave u osnovnim školama</w:t>
      </w:r>
    </w:p>
    <w:p w:rsidR="00F13B62" w:rsidRPr="007C126F" w:rsidRDefault="00F13B62" w:rsidP="002666C6">
      <w:pPr>
        <w:jc w:val="both"/>
      </w:pPr>
    </w:p>
    <w:p w:rsidR="00F13B62" w:rsidRPr="007C126F" w:rsidRDefault="00F13B62" w:rsidP="002666C6">
      <w:pPr>
        <w:jc w:val="both"/>
      </w:pPr>
      <w:r w:rsidRPr="007C126F">
        <w:rPr>
          <w:b/>
        </w:rPr>
        <w:t>Metode i tehnike rada:</w:t>
      </w:r>
      <w:r w:rsidRPr="007C126F">
        <w:t>obuka interaktivnog tipa</w:t>
      </w:r>
    </w:p>
    <w:p w:rsidR="00F13B62" w:rsidRPr="007C126F" w:rsidRDefault="00F13B62" w:rsidP="002666C6">
      <w:pPr>
        <w:spacing w:after="120"/>
        <w:jc w:val="both"/>
        <w:rPr>
          <w:b/>
        </w:rPr>
      </w:pPr>
      <w:r w:rsidRPr="007C126F">
        <w:rPr>
          <w:b/>
        </w:rPr>
        <w:t>Teme:</w:t>
      </w:r>
    </w:p>
    <w:p w:rsidR="00F13B62" w:rsidRPr="007C126F" w:rsidRDefault="00F13B62" w:rsidP="002666C6">
      <w:pPr>
        <w:pStyle w:val="ListParagraph"/>
        <w:numPr>
          <w:ilvl w:val="0"/>
          <w:numId w:val="271"/>
        </w:numPr>
        <w:spacing w:after="160" w:line="259" w:lineRule="auto"/>
        <w:jc w:val="both"/>
        <w:rPr>
          <w:rFonts w:ascii="Verdana" w:hAnsi="Verdana"/>
        </w:rPr>
      </w:pPr>
      <w:r w:rsidRPr="007C126F">
        <w:rPr>
          <w:rFonts w:ascii="Verdana" w:hAnsi="Verdana"/>
        </w:rPr>
        <w:t>Učenje za preduzetništvo -  teorijske osnove</w:t>
      </w:r>
    </w:p>
    <w:p w:rsidR="00F13B62" w:rsidRPr="007C126F" w:rsidRDefault="00F13B62" w:rsidP="002666C6">
      <w:pPr>
        <w:pStyle w:val="ListParagraph"/>
        <w:numPr>
          <w:ilvl w:val="0"/>
          <w:numId w:val="271"/>
        </w:numPr>
        <w:spacing w:after="160" w:line="259" w:lineRule="auto"/>
        <w:jc w:val="both"/>
        <w:rPr>
          <w:rFonts w:ascii="Verdana" w:hAnsi="Verdana"/>
        </w:rPr>
      </w:pPr>
      <w:r w:rsidRPr="007C126F">
        <w:rPr>
          <w:rFonts w:ascii="Verdana" w:hAnsi="Verdana"/>
        </w:rPr>
        <w:t>Učenje za preduzetništvo u osnovnoj školi</w:t>
      </w:r>
    </w:p>
    <w:p w:rsidR="00F13B62" w:rsidRPr="007C126F" w:rsidRDefault="00F13B62" w:rsidP="002666C6">
      <w:pPr>
        <w:pStyle w:val="ListParagraph"/>
        <w:numPr>
          <w:ilvl w:val="0"/>
          <w:numId w:val="271"/>
        </w:numPr>
        <w:spacing w:after="160" w:line="259" w:lineRule="auto"/>
        <w:jc w:val="both"/>
        <w:rPr>
          <w:rFonts w:ascii="Verdana" w:hAnsi="Verdana"/>
        </w:rPr>
      </w:pPr>
      <w:r w:rsidRPr="007C126F">
        <w:rPr>
          <w:rFonts w:ascii="Verdana" w:hAnsi="Verdana"/>
        </w:rPr>
        <w:t>Ishodi učenja za preduzetništvo</w:t>
      </w:r>
    </w:p>
    <w:p w:rsidR="00F13B62" w:rsidRPr="007C126F" w:rsidRDefault="00F13B62" w:rsidP="002666C6">
      <w:pPr>
        <w:pStyle w:val="ListParagraph"/>
        <w:numPr>
          <w:ilvl w:val="0"/>
          <w:numId w:val="271"/>
        </w:numPr>
        <w:spacing w:after="160" w:line="259" w:lineRule="auto"/>
        <w:jc w:val="both"/>
        <w:rPr>
          <w:rFonts w:ascii="Verdana" w:hAnsi="Verdana"/>
        </w:rPr>
      </w:pPr>
      <w:r w:rsidRPr="007C126F">
        <w:rPr>
          <w:rFonts w:ascii="Verdana" w:hAnsi="Verdana"/>
        </w:rPr>
        <w:t>Metodološki pristup učenju za preduzetništvo</w:t>
      </w:r>
    </w:p>
    <w:p w:rsidR="00F13B62" w:rsidRPr="007C126F" w:rsidRDefault="00F13B62" w:rsidP="002666C6">
      <w:pPr>
        <w:pStyle w:val="ListParagraph"/>
        <w:numPr>
          <w:ilvl w:val="0"/>
          <w:numId w:val="271"/>
        </w:numPr>
        <w:spacing w:after="160" w:line="259" w:lineRule="auto"/>
        <w:jc w:val="both"/>
        <w:rPr>
          <w:rFonts w:ascii="Verdana" w:hAnsi="Verdana"/>
        </w:rPr>
      </w:pPr>
      <w:r w:rsidRPr="007C126F">
        <w:rPr>
          <w:rFonts w:ascii="Verdana" w:hAnsi="Verdana"/>
        </w:rPr>
        <w:t>Nastavne aktivnosti sa integrisanim učenjem za preduzetništvo</w:t>
      </w:r>
    </w:p>
    <w:p w:rsidR="00F13B62" w:rsidRPr="007C126F" w:rsidRDefault="00F13B62" w:rsidP="002666C6">
      <w:pPr>
        <w:jc w:val="both"/>
      </w:pPr>
      <w:r w:rsidRPr="007C126F">
        <w:rPr>
          <w:b/>
        </w:rPr>
        <w:t>Trajanje programa (broj dana i broj sati efektivnog rada):</w:t>
      </w:r>
      <w:r w:rsidRPr="007C126F">
        <w:t xml:space="preserve"> dva dana (16 sati).</w:t>
      </w:r>
    </w:p>
    <w:p w:rsidR="00F13B62" w:rsidRPr="007C126F" w:rsidRDefault="00F13B62" w:rsidP="002666C6">
      <w:pPr>
        <w:jc w:val="both"/>
      </w:pPr>
    </w:p>
    <w:p w:rsidR="00F13B62" w:rsidRPr="007C126F" w:rsidRDefault="00F13B62" w:rsidP="002666C6">
      <w:pPr>
        <w:jc w:val="both"/>
      </w:pPr>
      <w:r w:rsidRPr="007C126F">
        <w:rPr>
          <w:b/>
        </w:rPr>
        <w:t xml:space="preserve">Broj učesnika u grupi: </w:t>
      </w:r>
      <w:r w:rsidRPr="007C126F">
        <w:t>od 15 do 25 učesnika</w:t>
      </w:r>
    </w:p>
    <w:p w:rsidR="00F13B62" w:rsidRPr="007C126F" w:rsidRDefault="00F13B62" w:rsidP="002666C6">
      <w:pPr>
        <w:jc w:val="both"/>
        <w:rPr>
          <w:b/>
        </w:rPr>
      </w:pPr>
    </w:p>
    <w:p w:rsidR="00F13B62" w:rsidRPr="007C126F" w:rsidRDefault="00F13B62" w:rsidP="002666C6">
      <w:pPr>
        <w:jc w:val="both"/>
      </w:pPr>
      <w:r w:rsidRPr="007C126F">
        <w:rPr>
          <w:b/>
        </w:rPr>
        <w:t>Cijena po učesniku dnevno i šta ona uključuje:</w:t>
      </w:r>
      <w:r w:rsidRPr="007C126F">
        <w:t xml:space="preserve"> 20€ (uračunati su honorar za voditelje seminara, prilozi za učesnike i potrošni materi</w:t>
      </w:r>
      <w:r w:rsidR="008C646E" w:rsidRPr="007C126F">
        <w:t>j</w:t>
      </w:r>
      <w:r w:rsidRPr="007C126F">
        <w:t>al i pribor za rad).</w:t>
      </w:r>
    </w:p>
    <w:p w:rsidR="00F13B62" w:rsidRPr="007C126F" w:rsidRDefault="00F13B62" w:rsidP="002666C6">
      <w:pPr>
        <w:jc w:val="both"/>
      </w:pPr>
    </w:p>
    <w:p w:rsidR="00A42CF2" w:rsidRPr="007C126F" w:rsidRDefault="00A42CF2"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D9D9D9"/>
          </w:tcPr>
          <w:p w:rsidR="00F13B62" w:rsidRPr="007C126F" w:rsidRDefault="00BE2268" w:rsidP="002666C6">
            <w:pPr>
              <w:spacing w:after="0" w:line="240" w:lineRule="auto"/>
              <w:jc w:val="both"/>
              <w:rPr>
                <w:rFonts w:eastAsia="SimSun"/>
                <w:bCs/>
                <w:lang w:val="sl-SI"/>
              </w:rPr>
            </w:pPr>
            <w:r>
              <w:rPr>
                <w:rFonts w:eastAsia="SimSun"/>
                <w:b/>
                <w:bCs/>
                <w:lang w:val="sl-SI"/>
              </w:rPr>
              <w:t>238</w:t>
            </w:r>
            <w:r w:rsidR="00F13B62" w:rsidRPr="007C126F">
              <w:rPr>
                <w:rFonts w:eastAsia="SimSun"/>
                <w:b/>
                <w:bCs/>
                <w:lang w:val="sl-SI"/>
              </w:rPr>
              <w:t>.Učenje verbalnih sardžaja – o kompetenciji učenje učenja</w:t>
            </w:r>
          </w:p>
        </w:tc>
      </w:tr>
    </w:tbl>
    <w:p w:rsidR="00F13B62" w:rsidRPr="007C126F" w:rsidRDefault="00F13B62" w:rsidP="002666C6">
      <w:pPr>
        <w:jc w:val="both"/>
      </w:pPr>
    </w:p>
    <w:p w:rsidR="00F13B62" w:rsidRPr="007C126F" w:rsidRDefault="00F13B62" w:rsidP="002666C6">
      <w:pPr>
        <w:spacing w:after="0" w:line="240" w:lineRule="auto"/>
        <w:jc w:val="both"/>
        <w:rPr>
          <w:rFonts w:cs="Arial"/>
          <w:lang w:val="sr-Latn-CS"/>
        </w:rPr>
      </w:pPr>
      <w:r w:rsidRPr="007C126F">
        <w:rPr>
          <w:b/>
          <w:lang w:val="sr-Latn-CS"/>
        </w:rPr>
        <w:t>Autori:</w:t>
      </w:r>
      <w:r w:rsidRPr="007C126F">
        <w:rPr>
          <w:rFonts w:eastAsia="SimSun" w:cs="Arial"/>
        </w:rPr>
        <w:t>dr Dijana Vučković, dr Nada Šakotić i dr Veselin Mićanović</w:t>
      </w:r>
    </w:p>
    <w:p w:rsidR="00F13B62" w:rsidRPr="007C126F" w:rsidRDefault="008C646E" w:rsidP="002666C6">
      <w:pPr>
        <w:spacing w:after="0" w:line="240" w:lineRule="auto"/>
        <w:jc w:val="both"/>
        <w:rPr>
          <w:lang w:val="sr-Latn-CS"/>
        </w:rPr>
      </w:pPr>
      <w:r w:rsidRPr="007C126F">
        <w:rPr>
          <w:b/>
          <w:lang w:val="sr-Latn-CS"/>
        </w:rPr>
        <w:t>Naziv institucije/organizacije koja podržava program:</w:t>
      </w:r>
      <w:r w:rsidRPr="007C126F">
        <w:rPr>
          <w:lang w:val="sr-Latn-CS"/>
        </w:rPr>
        <w:t xml:space="preserve"> Filozofski fakultet, Nikšić</w:t>
      </w:r>
    </w:p>
    <w:p w:rsidR="00F13B62" w:rsidRPr="007C126F" w:rsidRDefault="00F13B62" w:rsidP="002666C6">
      <w:pPr>
        <w:spacing w:after="0" w:line="240" w:lineRule="auto"/>
        <w:jc w:val="both"/>
        <w:rPr>
          <w:rFonts w:cs="Arial"/>
          <w:lang w:val="sr-Latn-CS"/>
        </w:rPr>
      </w:pPr>
      <w:r w:rsidRPr="007C126F">
        <w:rPr>
          <w:b/>
          <w:lang w:val="sr-Latn-CS"/>
        </w:rPr>
        <w:t xml:space="preserve">Odgovorna osoba (koordinator): </w:t>
      </w:r>
      <w:r w:rsidRPr="007C126F">
        <w:rPr>
          <w:rFonts w:eastAsia="SimSun" w:cs="Arial"/>
        </w:rPr>
        <w:t>dr Dijana Vučković</w:t>
      </w:r>
    </w:p>
    <w:p w:rsidR="00F13B62" w:rsidRPr="007C126F" w:rsidRDefault="00F13B62" w:rsidP="002666C6">
      <w:pPr>
        <w:spacing w:after="0" w:line="240" w:lineRule="auto"/>
        <w:jc w:val="both"/>
        <w:rPr>
          <w:rFonts w:cs="Arial"/>
          <w:lang w:val="sr-Latn-CS"/>
        </w:rPr>
      </w:pPr>
      <w:r w:rsidRPr="007C126F">
        <w:rPr>
          <w:b/>
          <w:lang w:val="sr-Latn-CS"/>
        </w:rPr>
        <w:t>Adresa:</w:t>
      </w:r>
      <w:r w:rsidRPr="007C126F">
        <w:rPr>
          <w:rFonts w:eastAsia="SimSun" w:cs="Arial"/>
        </w:rPr>
        <w:t xml:space="preserve"> Danila Bojovića bb-Nikšić</w:t>
      </w:r>
    </w:p>
    <w:p w:rsidR="00F13B62" w:rsidRPr="007C126F" w:rsidRDefault="00F13B62" w:rsidP="002666C6">
      <w:pPr>
        <w:spacing w:after="0" w:line="240" w:lineRule="auto"/>
        <w:jc w:val="both"/>
        <w:rPr>
          <w:rFonts w:cs="Arial"/>
          <w:lang w:val="sr-Latn-CS"/>
        </w:rPr>
      </w:pPr>
      <w:r w:rsidRPr="007C126F">
        <w:rPr>
          <w:b/>
          <w:lang w:val="sr-Latn-CS"/>
        </w:rPr>
        <w:t>E-mail:</w:t>
      </w:r>
      <w:r w:rsidRPr="007C126F">
        <w:rPr>
          <w:rFonts w:eastAsia="SimSun" w:cs="Times New Roman"/>
        </w:rPr>
        <w:t>dijanav</w:t>
      </w:r>
      <w:r w:rsidRPr="007C126F">
        <w:rPr>
          <w:rFonts w:eastAsia="SimSun" w:cs="Times New Roman"/>
          <w:lang w:val="en-US"/>
        </w:rPr>
        <w:t>@</w:t>
      </w:r>
      <w:r w:rsidR="008C646E" w:rsidRPr="007C126F">
        <w:rPr>
          <w:rFonts w:eastAsia="SimSun" w:cs="Times New Roman"/>
          <w:lang w:val="sr-Latn-CS"/>
        </w:rPr>
        <w:t>cg.ac.me</w:t>
      </w:r>
    </w:p>
    <w:p w:rsidR="00F13B62" w:rsidRPr="007C126F" w:rsidRDefault="00F13B62" w:rsidP="002666C6">
      <w:pPr>
        <w:spacing w:after="0" w:line="240" w:lineRule="auto"/>
        <w:jc w:val="both"/>
        <w:rPr>
          <w:rFonts w:cs="Arial"/>
          <w:lang w:val="sr-Latn-CS"/>
        </w:rPr>
      </w:pPr>
      <w:r w:rsidRPr="007C126F">
        <w:rPr>
          <w:b/>
          <w:lang w:val="sr-Latn-CS"/>
        </w:rPr>
        <w:t xml:space="preserve">Broj telefona: </w:t>
      </w:r>
      <w:r w:rsidR="008C646E" w:rsidRPr="007C126F">
        <w:rPr>
          <w:rFonts w:cs="Tahoma"/>
        </w:rPr>
        <w:t>068-160-140</w:t>
      </w:r>
    </w:p>
    <w:p w:rsidR="00F13B62" w:rsidRPr="007C126F" w:rsidRDefault="00F13B62" w:rsidP="002666C6">
      <w:pPr>
        <w:spacing w:after="0" w:line="240" w:lineRule="auto"/>
        <w:jc w:val="both"/>
        <w:rPr>
          <w:rFonts w:cs="Arial"/>
          <w:lang w:val="sr-Latn-CS"/>
        </w:rPr>
      </w:pPr>
    </w:p>
    <w:p w:rsidR="00F13B62" w:rsidRPr="007C126F" w:rsidRDefault="00F13B62" w:rsidP="002666C6">
      <w:pPr>
        <w:jc w:val="both"/>
        <w:rPr>
          <w:rFonts w:eastAsia="SimSun" w:cs="Arial"/>
          <w:lang w:val="sr-Latn-CS"/>
        </w:rPr>
      </w:pPr>
      <w:r w:rsidRPr="007C126F">
        <w:rPr>
          <w:b/>
          <w:lang w:val="sr-Latn-CS"/>
        </w:rPr>
        <w:lastRenderedPageBreak/>
        <w:t>O</w:t>
      </w:r>
      <w:r w:rsidRPr="007C126F">
        <w:rPr>
          <w:b/>
        </w:rPr>
        <w:t xml:space="preserve">pšti cilj </w:t>
      </w:r>
      <w:r w:rsidRPr="007C126F">
        <w:rPr>
          <w:b/>
          <w:lang w:val="sr-Latn-CS"/>
        </w:rPr>
        <w:t>programa:</w:t>
      </w:r>
      <w:r w:rsidR="00001234">
        <w:rPr>
          <w:rFonts w:eastAsia="SimSun" w:cs="Arial"/>
          <w:lang w:val="sr-Latn-CS"/>
        </w:rPr>
        <w:t>proširiti saznanja o unapređiva</w:t>
      </w:r>
      <w:r w:rsidR="008C646E" w:rsidRPr="007C126F">
        <w:rPr>
          <w:rFonts w:eastAsia="SimSun" w:cs="Arial"/>
          <w:lang w:val="sr-Latn-CS"/>
        </w:rPr>
        <w:t>nju procesa podučavanja i učenj</w:t>
      </w:r>
      <w:r w:rsidR="00001234">
        <w:rPr>
          <w:rFonts w:eastAsia="SimSun" w:cs="Arial"/>
          <w:lang w:val="sr-Latn-CS"/>
        </w:rPr>
        <w:t>a</w:t>
      </w:r>
      <w:r w:rsidRPr="007C126F">
        <w:rPr>
          <w:rFonts w:eastAsia="SimSun" w:cs="Arial"/>
          <w:lang w:val="sr-Latn-CS"/>
        </w:rPr>
        <w:t>.</w:t>
      </w:r>
    </w:p>
    <w:p w:rsidR="00F13B62" w:rsidRPr="007C126F" w:rsidRDefault="00F13B62" w:rsidP="002666C6">
      <w:pPr>
        <w:jc w:val="both"/>
        <w:rPr>
          <w:rFonts w:cs="Arial"/>
          <w:lang w:val="sr-Latn-CS"/>
        </w:rPr>
      </w:pPr>
    </w:p>
    <w:p w:rsidR="00F13B62" w:rsidRPr="007C126F" w:rsidRDefault="00F13B62" w:rsidP="002666C6">
      <w:pPr>
        <w:pStyle w:val="NoSpacing"/>
        <w:jc w:val="both"/>
        <w:rPr>
          <w:rFonts w:eastAsia="SimSun"/>
          <w:lang w:val="sr-Cyrl-CS"/>
        </w:rPr>
      </w:pPr>
      <w:r w:rsidRPr="007C126F">
        <w:rPr>
          <w:b/>
          <w:lang w:val="sr-Latn-CS"/>
        </w:rPr>
        <w:t>Specifični ciljevi programa:</w:t>
      </w:r>
      <w:r w:rsidR="00001234">
        <w:rPr>
          <w:rFonts w:eastAsia="SimSun"/>
          <w:lang w:val="sr-Latn-CS"/>
        </w:rPr>
        <w:t>proširiti saznanja o unapređiva</w:t>
      </w:r>
      <w:r w:rsidRPr="007C126F">
        <w:rPr>
          <w:rFonts w:eastAsia="SimSun"/>
          <w:lang w:val="sr-Latn-CS"/>
        </w:rPr>
        <w:t>nju procesa podučavanja i učenja;biti upoznati sa različitim stra</w:t>
      </w:r>
      <w:r w:rsidR="00001234">
        <w:rPr>
          <w:rFonts w:eastAsia="SimSun"/>
          <w:lang w:val="sr-Latn-CS"/>
        </w:rPr>
        <w:t>tegijama djelotvornog učenja;</w:t>
      </w:r>
      <w:r w:rsidRPr="007C126F">
        <w:rPr>
          <w:rFonts w:eastAsia="SimSun"/>
          <w:lang w:val="sr-Latn-CS"/>
        </w:rPr>
        <w:t xml:space="preserve"> osposobiti</w:t>
      </w:r>
      <w:r w:rsidR="00001234">
        <w:rPr>
          <w:rFonts w:eastAsia="SimSun"/>
          <w:lang w:val="sr-Latn-CS"/>
        </w:rPr>
        <w:t xml:space="preserve"> se</w:t>
      </w:r>
      <w:r w:rsidRPr="007C126F">
        <w:rPr>
          <w:rFonts w:eastAsia="SimSun"/>
          <w:lang w:val="sr-Latn-CS"/>
        </w:rPr>
        <w:t xml:space="preserve"> za uvažavanje, podržavanje i razvoj stilova učenja; upoznati vrste učenja verbalnog gradiva i nivoe znanja;razviti kompetencije kontinuiranog praćenja, mjerenja i vrednovanja postignuća učenika kako u pogledu dostignutog nivoa znanja, tako i u odnosu na razvoj strategija djelotvornog učenja;shvatiti kako da prilikom planiranja polaze od učeničkih postignuća i mogućnosti; unapređivati procese samostalnog učenja; razvijati vještine učenja; raditi na unapređivanju procesa obrade i pamćenja podataka;upoznati strategije nelinearnog predstavljanja gradiva (kognitivne mape, Venovi i dr.dijagrami, skice ...);  razviti metakognitivne vještine; </w:t>
      </w:r>
      <w:r w:rsidRPr="007C126F">
        <w:rPr>
          <w:rFonts w:eastAsia="SimSun"/>
          <w:lang w:val="pl-PL"/>
        </w:rPr>
        <w:t xml:space="preserve">proširivanje znanja o tehnikama smislenog verbalnog učenja;upoznavanje strategija nelinearnog prezentovanja gradiva;prepoznavanje mogućnosti poboljšanja vlastitog i učeničkog učenja; uočavanje značaja i rad na razvoju metakognitivnih sposobnosti; </w:t>
      </w:r>
      <w:r w:rsidRPr="007C126F">
        <w:rPr>
          <w:rFonts w:eastAsia="SimSun"/>
          <w:lang w:val="sr-Latn-CS"/>
        </w:rPr>
        <w:t xml:space="preserve">uočavanje važnosti razvoja kognitivnih i metakognitivnih procesa; primjena tehnika nelinearnog prezentovanja gradiva u vlastitom i učeničkom savladavanju verbalnih sadržaja; bolja </w:t>
      </w:r>
      <w:r w:rsidR="008C646E" w:rsidRPr="007C126F">
        <w:rPr>
          <w:rFonts w:eastAsia="SimSun"/>
          <w:lang w:val="sr-Latn-CS"/>
        </w:rPr>
        <w:t>postignuća učenika i nastavnika</w:t>
      </w:r>
      <w:r w:rsidRPr="007C126F">
        <w:rPr>
          <w:rFonts w:eastAsia="SimSun"/>
          <w:lang w:val="sr-Latn-CS"/>
        </w:rPr>
        <w:t xml:space="preserve"> kao konačni rezultat usavršavanja kognitivnih i metakognitivnih strategija.</w:t>
      </w:r>
    </w:p>
    <w:p w:rsidR="00F13B62" w:rsidRPr="007C126F" w:rsidRDefault="00F13B62" w:rsidP="002666C6">
      <w:pPr>
        <w:jc w:val="both"/>
        <w:rPr>
          <w:rFonts w:cs="Arial"/>
        </w:rPr>
      </w:pPr>
    </w:p>
    <w:p w:rsidR="00F13B62" w:rsidRPr="007C126F" w:rsidRDefault="00F13B62" w:rsidP="002666C6">
      <w:pPr>
        <w:spacing w:after="0" w:line="240" w:lineRule="auto"/>
        <w:jc w:val="both"/>
        <w:rPr>
          <w:b/>
          <w:lang w:val="sr-Latn-CS"/>
        </w:rPr>
      </w:pPr>
      <w:r w:rsidRPr="007C126F">
        <w:rPr>
          <w:b/>
          <w:lang w:val="sr-Latn-CS"/>
        </w:rPr>
        <w:t xml:space="preserve">Ciljna grupa: </w:t>
      </w:r>
      <w:r w:rsidRPr="007C126F">
        <w:rPr>
          <w:rFonts w:cs="Arial"/>
          <w:lang w:val="sr-Latn-CS"/>
        </w:rPr>
        <w:t>nastavnici predmetne i razredne nastave.</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Metode i tehnike rada: </w:t>
      </w:r>
      <w:r w:rsidR="008C646E" w:rsidRPr="007C126F">
        <w:rPr>
          <w:rFonts w:cs="Arial"/>
        </w:rPr>
        <w:t>obuka interaktivnog tipa</w:t>
      </w:r>
    </w:p>
    <w:p w:rsidR="00F13B62" w:rsidRPr="007C126F" w:rsidRDefault="00F13B62" w:rsidP="002666C6">
      <w:pPr>
        <w:spacing w:after="0" w:line="240" w:lineRule="auto"/>
        <w:jc w:val="both"/>
        <w:rPr>
          <w:b/>
          <w:lang w:val="sr-Latn-CS"/>
        </w:rPr>
      </w:pPr>
    </w:p>
    <w:p w:rsidR="00F13B62" w:rsidRPr="007C126F" w:rsidRDefault="00F13B62" w:rsidP="002666C6">
      <w:pPr>
        <w:jc w:val="both"/>
        <w:rPr>
          <w:b/>
          <w:lang w:val="sr-Latn-CS"/>
        </w:rPr>
      </w:pPr>
      <w:r w:rsidRPr="007C126F">
        <w:rPr>
          <w:b/>
          <w:lang w:val="sr-Latn-CS"/>
        </w:rPr>
        <w:t>Teme:</w:t>
      </w:r>
      <w:r w:rsidRPr="007C126F">
        <w:rPr>
          <w:b/>
          <w:lang w:val="sr-Latn-CS"/>
        </w:rPr>
        <w:tab/>
      </w:r>
    </w:p>
    <w:p w:rsidR="00F13B62" w:rsidRPr="007C126F" w:rsidRDefault="00F13B62" w:rsidP="002666C6">
      <w:pPr>
        <w:pStyle w:val="NoSpacing"/>
        <w:numPr>
          <w:ilvl w:val="0"/>
          <w:numId w:val="272"/>
        </w:numPr>
        <w:jc w:val="both"/>
        <w:rPr>
          <w:rFonts w:eastAsia="SimSun"/>
          <w:lang w:val="pl-PL"/>
        </w:rPr>
      </w:pPr>
      <w:r w:rsidRPr="007C126F">
        <w:rPr>
          <w:rFonts w:eastAsia="SimSun"/>
          <w:lang w:val="pl-PL"/>
        </w:rPr>
        <w:t>Kompetencije za cjeloživotno učenje; učenje učenja; stilovi i vrste učenja</w:t>
      </w:r>
    </w:p>
    <w:p w:rsidR="00F13B62" w:rsidRPr="007C126F" w:rsidRDefault="00F13B62" w:rsidP="002666C6">
      <w:pPr>
        <w:pStyle w:val="NoSpacing"/>
        <w:numPr>
          <w:ilvl w:val="0"/>
          <w:numId w:val="272"/>
        </w:numPr>
        <w:jc w:val="both"/>
        <w:rPr>
          <w:rFonts w:eastAsia="SimSun"/>
          <w:lang w:val="pl-PL"/>
        </w:rPr>
      </w:pPr>
      <w:r w:rsidRPr="007C126F">
        <w:rPr>
          <w:rFonts w:eastAsia="SimSun"/>
          <w:lang w:val="pl-PL"/>
        </w:rPr>
        <w:t xml:space="preserve">Nivoi znanja; vrednovanje znanja </w:t>
      </w:r>
    </w:p>
    <w:p w:rsidR="00F13B62" w:rsidRPr="007C126F" w:rsidRDefault="00F13B62" w:rsidP="002666C6">
      <w:pPr>
        <w:pStyle w:val="NoSpacing"/>
        <w:numPr>
          <w:ilvl w:val="0"/>
          <w:numId w:val="272"/>
        </w:numPr>
        <w:jc w:val="both"/>
        <w:rPr>
          <w:rFonts w:eastAsia="SimSun"/>
          <w:lang w:val="pl-PL"/>
        </w:rPr>
      </w:pPr>
      <w:r w:rsidRPr="007C126F">
        <w:rPr>
          <w:rFonts w:eastAsia="SimSun"/>
          <w:lang w:val="pl-PL"/>
        </w:rPr>
        <w:t>Metakognitivne vještine; kodiranje i pohranjivanje podataka; kognitivne mape; dijagrami; skice; grafikoni i drugi načini predstavljanja sadržaja</w:t>
      </w:r>
    </w:p>
    <w:p w:rsidR="00F13B62" w:rsidRPr="007C126F" w:rsidRDefault="00F13B62" w:rsidP="002666C6">
      <w:pPr>
        <w:pStyle w:val="NoSpacing"/>
        <w:numPr>
          <w:ilvl w:val="0"/>
          <w:numId w:val="272"/>
        </w:numPr>
        <w:jc w:val="both"/>
        <w:rPr>
          <w:b/>
          <w:lang w:val="sr-Latn-CS"/>
        </w:rPr>
      </w:pPr>
      <w:r w:rsidRPr="007C126F">
        <w:rPr>
          <w:rFonts w:eastAsia="SimSun"/>
          <w:lang w:val="pl-PL"/>
        </w:rPr>
        <w:t>Predstavljanje gradiva pojedinih predmeta na nelinearan način- izrada modela</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lang w:val="en-US"/>
        </w:rPr>
        <w:t>jedan dan (8 sati).</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Broj učesnika u grupi: </w:t>
      </w:r>
      <w:r w:rsidRPr="007C126F">
        <w:rPr>
          <w:rFonts w:cs="Tahoma"/>
          <w:lang w:val="en-US"/>
        </w:rPr>
        <w:t>od 20 do 30 učesnika.</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b/>
          <w:bCs/>
          <w:lang w:val="sr-Latn-CS"/>
        </w:rPr>
      </w:pPr>
      <w:r w:rsidRPr="007C126F">
        <w:rPr>
          <w:rFonts w:cs="Arial"/>
          <w:b/>
          <w:bCs/>
          <w:lang w:val="sr-Latn-CS"/>
        </w:rPr>
        <w:t>Cijena po učesniku dnevno i šta ona uključuje:</w:t>
      </w:r>
      <w:r w:rsidRPr="007C126F">
        <w:rPr>
          <w:rFonts w:cs="Tahoma"/>
          <w:lang w:val="en-US"/>
        </w:rPr>
        <w:t xml:space="preserve"> 20</w:t>
      </w:r>
      <w:r w:rsidRPr="007C126F">
        <w:t>€</w:t>
      </w:r>
      <w:r w:rsidRPr="007C126F">
        <w:rPr>
          <w:rFonts w:cs="Tahoma"/>
          <w:lang w:val="en-US"/>
        </w:rPr>
        <w:t xml:space="preserve"> (uračunati su honorari za voditelje seminara i cijena potrošnog materijala).</w:t>
      </w:r>
    </w:p>
    <w:p w:rsidR="00F13B62" w:rsidRPr="007C126F" w:rsidRDefault="00F13B62" w:rsidP="002666C6">
      <w:pPr>
        <w:spacing w:after="0" w:line="240" w:lineRule="auto"/>
        <w:jc w:val="both"/>
        <w:rPr>
          <w:rFonts w:cs="Arial"/>
          <w:lang w:val="sr-Latn-CS"/>
        </w:rPr>
      </w:pPr>
    </w:p>
    <w:p w:rsidR="00DC25BE" w:rsidRPr="007C126F" w:rsidRDefault="00DC25BE"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D9D9D9"/>
          </w:tcPr>
          <w:p w:rsidR="00F13B62" w:rsidRPr="007C126F" w:rsidRDefault="00BE2268" w:rsidP="002666C6">
            <w:pPr>
              <w:pStyle w:val="Heading1"/>
              <w:spacing w:before="0" w:after="0" w:line="240" w:lineRule="auto"/>
              <w:jc w:val="both"/>
              <w:rPr>
                <w:rFonts w:ascii="Verdana" w:eastAsia="SimSun" w:hAnsi="Verdana"/>
                <w:bCs w:val="0"/>
                <w:sz w:val="22"/>
                <w:szCs w:val="22"/>
                <w:lang w:val="sl-SI"/>
              </w:rPr>
            </w:pPr>
            <w:r>
              <w:rPr>
                <w:rFonts w:ascii="Verdana" w:eastAsia="SimSun" w:hAnsi="Verdana"/>
                <w:bCs w:val="0"/>
                <w:sz w:val="22"/>
                <w:szCs w:val="22"/>
                <w:lang w:val="sl-SI"/>
              </w:rPr>
              <w:t>239</w:t>
            </w:r>
            <w:r w:rsidR="00F13B62" w:rsidRPr="007C126F">
              <w:rPr>
                <w:rFonts w:ascii="Verdana" w:eastAsia="SimSun" w:hAnsi="Verdana"/>
                <w:bCs w:val="0"/>
                <w:sz w:val="22"/>
                <w:szCs w:val="22"/>
                <w:lang w:val="sl-SI"/>
              </w:rPr>
              <w:t>.Učenje usmjereno na učenika</w:t>
            </w:r>
          </w:p>
        </w:tc>
      </w:tr>
    </w:tbl>
    <w:p w:rsidR="00F13B62" w:rsidRPr="007C126F" w:rsidRDefault="00F13B62" w:rsidP="002666C6">
      <w:pPr>
        <w:spacing w:after="0" w:line="240" w:lineRule="auto"/>
        <w:jc w:val="both"/>
        <w:rPr>
          <w:rFonts w:cs="Arial"/>
          <w:bCs/>
          <w:iCs/>
          <w:lang w:val="sl-SI"/>
        </w:rPr>
      </w:pPr>
    </w:p>
    <w:p w:rsidR="00F13B62" w:rsidRPr="007C126F" w:rsidRDefault="00F13B62" w:rsidP="002666C6">
      <w:pPr>
        <w:spacing w:after="0" w:line="240" w:lineRule="auto"/>
        <w:jc w:val="both"/>
      </w:pPr>
      <w:r w:rsidRPr="007C126F">
        <w:rPr>
          <w:b/>
        </w:rPr>
        <w:t>Autori:</w:t>
      </w:r>
      <w:r w:rsidRPr="007C126F">
        <w:t xml:space="preserve"> Dragutin Šćekić, Marry Williams i Janet Swainger </w:t>
      </w:r>
    </w:p>
    <w:p w:rsidR="00F13B62" w:rsidRPr="007C126F" w:rsidRDefault="008C646E" w:rsidP="002666C6">
      <w:pPr>
        <w:spacing w:after="0" w:line="240" w:lineRule="auto"/>
        <w:jc w:val="both"/>
      </w:pPr>
      <w:r w:rsidRPr="007C126F">
        <w:rPr>
          <w:b/>
        </w:rPr>
        <w:t xml:space="preserve">Naziv institucije/organizacije koja podržava program: </w:t>
      </w:r>
      <w:r w:rsidRPr="007C126F">
        <w:t>JU OŠ “Veljko Drobnaković”, Risan</w:t>
      </w:r>
    </w:p>
    <w:p w:rsidR="00F13B62" w:rsidRPr="007C126F" w:rsidRDefault="00F13B62" w:rsidP="002666C6">
      <w:pPr>
        <w:spacing w:after="0" w:line="240" w:lineRule="auto"/>
        <w:jc w:val="both"/>
      </w:pPr>
      <w:r w:rsidRPr="007C126F">
        <w:rPr>
          <w:b/>
        </w:rPr>
        <w:lastRenderedPageBreak/>
        <w:t>Odgovorna osoba (koordinator):</w:t>
      </w:r>
      <w:r w:rsidRPr="007C126F">
        <w:t xml:space="preserve"> Dragutin Šćekić</w:t>
      </w:r>
    </w:p>
    <w:p w:rsidR="00F13B62" w:rsidRPr="007C126F" w:rsidRDefault="00F13B62" w:rsidP="002666C6">
      <w:pPr>
        <w:spacing w:after="0" w:line="240" w:lineRule="auto"/>
        <w:jc w:val="both"/>
      </w:pPr>
      <w:r w:rsidRPr="007C126F">
        <w:rPr>
          <w:b/>
        </w:rPr>
        <w:t>Adresa:</w:t>
      </w:r>
      <w:r w:rsidRPr="007C126F">
        <w:t xml:space="preserve"> Dobrota b.b., Kotor </w:t>
      </w:r>
    </w:p>
    <w:p w:rsidR="00F13B62" w:rsidRPr="007C126F" w:rsidRDefault="00F13B62" w:rsidP="002666C6">
      <w:pPr>
        <w:spacing w:after="0" w:line="240" w:lineRule="auto"/>
        <w:jc w:val="both"/>
      </w:pPr>
      <w:r w:rsidRPr="007C126F">
        <w:rPr>
          <w:b/>
        </w:rPr>
        <w:t>E-mail:</w:t>
      </w:r>
      <w:r w:rsidRPr="007C126F">
        <w:t xml:space="preserve"> dragutin.scekic@live.edu.me </w:t>
      </w:r>
    </w:p>
    <w:p w:rsidR="00F13B62" w:rsidRPr="007C126F" w:rsidRDefault="00F13B62" w:rsidP="002666C6">
      <w:pPr>
        <w:jc w:val="both"/>
      </w:pPr>
      <w:r w:rsidRPr="007C126F">
        <w:rPr>
          <w:b/>
        </w:rPr>
        <w:t>Broj telefona:</w:t>
      </w:r>
      <w:r w:rsidRPr="007C126F">
        <w:t xml:space="preserve">069-149-905 </w:t>
      </w:r>
    </w:p>
    <w:p w:rsidR="00F13B62" w:rsidRPr="007C126F" w:rsidRDefault="00F13B62" w:rsidP="002666C6">
      <w:pPr>
        <w:jc w:val="both"/>
      </w:pPr>
    </w:p>
    <w:p w:rsidR="00F13B62" w:rsidRPr="007C126F" w:rsidRDefault="00F13B62" w:rsidP="002666C6">
      <w:pPr>
        <w:jc w:val="both"/>
      </w:pPr>
      <w:r w:rsidRPr="007C126F">
        <w:rPr>
          <w:b/>
        </w:rPr>
        <w:t>Opšti cilj programa:</w:t>
      </w:r>
      <w:r w:rsidRPr="007C126F">
        <w:t xml:space="preserve"> jačanje kapaciteta za praktično znanje i vještine kojima se podržava prelaz sa pristupa u</w:t>
      </w:r>
      <w:r w:rsidR="008C646E" w:rsidRPr="007C126F">
        <w:t>s</w:t>
      </w:r>
      <w:r w:rsidRPr="007C126F">
        <w:t>mjerenog na nastavnika na pristup usmjeren na učenika (Student Centred Learning) i individualni pristup s naglaskom na razvoj stavova i ključnihkompetencija koje su neophodne za razvoj konkurentne i stručne radne snage i njeno zapošljavanje.</w:t>
      </w:r>
    </w:p>
    <w:p w:rsidR="00F13B62" w:rsidRPr="007C126F" w:rsidRDefault="00F13B62" w:rsidP="002666C6">
      <w:pPr>
        <w:jc w:val="both"/>
      </w:pPr>
    </w:p>
    <w:p w:rsidR="00F13B62" w:rsidRPr="007C126F" w:rsidRDefault="00F13B62" w:rsidP="002666C6">
      <w:pPr>
        <w:jc w:val="both"/>
      </w:pPr>
      <w:r w:rsidRPr="007C126F">
        <w:rPr>
          <w:b/>
        </w:rPr>
        <w:t>Specifični ciljevi programa:</w:t>
      </w:r>
      <w:r w:rsidRPr="007C126F">
        <w:t>prepoznavanje i pravilno vrednovanje različitih stilova učenja; integrisanje koncepta ključnih kompetencija u proces učenja; promovisanje razmjene dobre prakse u učenju usmjerenom na učenika između škola i nastavnika; podsticanje kreativnosti u planiranju nastavnih aktivnosti; facilitiranje, umrežavanje i saradnja nastavnika; osposobljavanje za pružanje konstruktivnih povratnih informacija i kreiranje okruženja koje podržava učenje usmjereno na učenika.</w:t>
      </w:r>
    </w:p>
    <w:p w:rsidR="00F13B62" w:rsidRPr="007C126F" w:rsidRDefault="00F13B62" w:rsidP="002666C6">
      <w:pPr>
        <w:jc w:val="both"/>
      </w:pPr>
    </w:p>
    <w:p w:rsidR="00F13B62" w:rsidRPr="007C126F" w:rsidRDefault="00F13B62" w:rsidP="002666C6">
      <w:pPr>
        <w:jc w:val="both"/>
      </w:pPr>
      <w:r w:rsidRPr="007C126F">
        <w:rPr>
          <w:b/>
        </w:rPr>
        <w:t>Ciljna grupa:</w:t>
      </w:r>
      <w:r w:rsidRPr="007C126F">
        <w:t xml:space="preserve"> nastavnici i stručni saradnici u osnovnim i srednjim školama. </w:t>
      </w:r>
    </w:p>
    <w:p w:rsidR="00F13B62" w:rsidRPr="007C126F" w:rsidRDefault="00F13B62" w:rsidP="002666C6">
      <w:pPr>
        <w:jc w:val="both"/>
      </w:pPr>
    </w:p>
    <w:p w:rsidR="00F13B62" w:rsidRPr="007C126F" w:rsidRDefault="00F13B62" w:rsidP="002666C6">
      <w:pPr>
        <w:jc w:val="both"/>
      </w:pPr>
      <w:r w:rsidRPr="007C126F">
        <w:rPr>
          <w:b/>
        </w:rPr>
        <w:t>Metode i tehnike rada:</w:t>
      </w:r>
      <w:r w:rsidRPr="007C126F">
        <w:t xml:space="preserve"> obuka interaktivnog tipa. </w:t>
      </w:r>
    </w:p>
    <w:p w:rsidR="00F13B62" w:rsidRPr="007C126F" w:rsidRDefault="00F13B62" w:rsidP="002666C6">
      <w:pPr>
        <w:jc w:val="both"/>
      </w:pPr>
    </w:p>
    <w:p w:rsidR="00F13B62" w:rsidRPr="007C126F" w:rsidRDefault="00F13B62" w:rsidP="002666C6">
      <w:pPr>
        <w:jc w:val="both"/>
        <w:rPr>
          <w:b/>
        </w:rPr>
      </w:pPr>
      <w:r w:rsidRPr="007C126F">
        <w:rPr>
          <w:b/>
        </w:rPr>
        <w:t>Teme:</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Stilovi učenja i motivacija za učenje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Od tradicionalne nastave ka učenju usmjerenom na učenika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Šta je učenje usmjereno na učenika i kako ono utiče na razvoj ključnih kompetencija za cjeloživotno učenje?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Učenje usmjereno na učenika – teorijske osnove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Konstruktivna povratna informacija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Aktivnosti zasnovane na aktivnom učenju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Podrška učenicima u učenju usmjerenom na učenike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Uloga nastavnika kao facilitatora u procesu učenja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Kako osmisliti i obezbijediti aktivno učenje putem projekta?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Stvaranje okruženja za aktivno učenje ili učenje usmjereno na učenika </w:t>
      </w:r>
    </w:p>
    <w:p w:rsidR="00F13B62" w:rsidRPr="007C126F" w:rsidRDefault="00F13B62" w:rsidP="002666C6">
      <w:pPr>
        <w:pStyle w:val="ListParagraph"/>
        <w:numPr>
          <w:ilvl w:val="0"/>
          <w:numId w:val="9"/>
        </w:numPr>
        <w:spacing w:after="160" w:line="259" w:lineRule="auto"/>
        <w:jc w:val="both"/>
        <w:rPr>
          <w:rFonts w:ascii="Verdana" w:hAnsi="Verdana"/>
        </w:rPr>
      </w:pPr>
      <w:r w:rsidRPr="007C126F">
        <w:rPr>
          <w:rFonts w:ascii="Verdana" w:hAnsi="Verdana"/>
        </w:rPr>
        <w:t xml:space="preserve">Kontinuirana evaluacija postignuća učenika u odnosu na postavljene ciljeve </w:t>
      </w:r>
    </w:p>
    <w:p w:rsidR="00F13B62" w:rsidRPr="007C126F" w:rsidRDefault="00F13B62" w:rsidP="002666C6">
      <w:pPr>
        <w:jc w:val="both"/>
      </w:pPr>
      <w:r w:rsidRPr="007C126F">
        <w:rPr>
          <w:b/>
        </w:rPr>
        <w:t>Trajanje programa (broj dana i broj sati efektivnog rada):</w:t>
      </w:r>
      <w:r w:rsidRPr="007C126F">
        <w:t xml:space="preserve"> tri dana (24 sata). </w:t>
      </w:r>
    </w:p>
    <w:p w:rsidR="00F13B62" w:rsidRPr="007C126F" w:rsidRDefault="00F13B62" w:rsidP="002666C6">
      <w:pPr>
        <w:jc w:val="both"/>
      </w:pPr>
    </w:p>
    <w:p w:rsidR="00F13B62" w:rsidRPr="007C126F" w:rsidRDefault="00F13B62" w:rsidP="002666C6">
      <w:pPr>
        <w:jc w:val="both"/>
      </w:pPr>
      <w:r w:rsidRPr="007C126F">
        <w:rPr>
          <w:b/>
        </w:rPr>
        <w:t>Broj učesnika u grupi:</w:t>
      </w:r>
      <w:r w:rsidRPr="007C126F">
        <w:t xml:space="preserve"> od 15 do 25 učesnika. </w:t>
      </w:r>
    </w:p>
    <w:p w:rsidR="00F13B62" w:rsidRPr="007C126F" w:rsidRDefault="00F13B62" w:rsidP="002666C6">
      <w:pPr>
        <w:jc w:val="both"/>
      </w:pPr>
    </w:p>
    <w:p w:rsidR="00403AEB" w:rsidRPr="007C126F" w:rsidRDefault="00F13B62" w:rsidP="002666C6">
      <w:pPr>
        <w:jc w:val="both"/>
      </w:pPr>
      <w:r w:rsidRPr="007C126F">
        <w:rPr>
          <w:b/>
        </w:rPr>
        <w:lastRenderedPageBreak/>
        <w:t xml:space="preserve">Cijena po učesniku dnevno </w:t>
      </w:r>
      <w:r w:rsidRPr="007C126F">
        <w:rPr>
          <w:rFonts w:cs="Arial"/>
          <w:b/>
          <w:bCs/>
          <w:lang w:val="sr-Latn-CS"/>
        </w:rPr>
        <w:t>i šta ona uključuje</w:t>
      </w:r>
      <w:r w:rsidRPr="007C126F">
        <w:rPr>
          <w:b/>
        </w:rPr>
        <w:t>:</w:t>
      </w:r>
      <w:r w:rsidRPr="007C126F">
        <w:t xml:space="preserve"> 20€ (uračunati su honorar za voditelje seminara, prilozi za učesnike i materijal i pribor za rad kao i CD sa prezentacijom, osvježenje za uče</w:t>
      </w:r>
      <w:r w:rsidR="00B24514" w:rsidRPr="007C126F">
        <w:t>snike u pauzama i jedan obrok).</w:t>
      </w:r>
    </w:p>
    <w:p w:rsidR="00403AEB" w:rsidRPr="007C126F" w:rsidRDefault="00403AEB" w:rsidP="002666C6">
      <w:pPr>
        <w:jc w:val="both"/>
        <w:rPr>
          <w:lang w:val="sr-Latn-CS"/>
        </w:rPr>
      </w:pPr>
    </w:p>
    <w:p w:rsidR="00590921" w:rsidRPr="007C126F" w:rsidRDefault="00590921" w:rsidP="002666C6">
      <w:pPr>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E0E0E0"/>
          </w:tcPr>
          <w:p w:rsidR="00F13B62" w:rsidRPr="007C126F" w:rsidRDefault="00BE2268" w:rsidP="002666C6">
            <w:pPr>
              <w:pStyle w:val="Heading1"/>
              <w:spacing w:before="0" w:after="0" w:line="240" w:lineRule="auto"/>
              <w:jc w:val="both"/>
              <w:rPr>
                <w:rFonts w:ascii="Verdana" w:eastAsia="SimSun" w:hAnsi="Verdana"/>
                <w:sz w:val="22"/>
                <w:szCs w:val="22"/>
                <w:lang w:val="sr-Latn-CS"/>
              </w:rPr>
            </w:pPr>
            <w:r>
              <w:rPr>
                <w:rFonts w:ascii="Verdana" w:eastAsia="SimSun" w:hAnsi="Verdana"/>
                <w:iCs/>
                <w:sz w:val="22"/>
                <w:szCs w:val="22"/>
                <w:lang w:val="sr-Latn-CS"/>
              </w:rPr>
              <w:t>240</w:t>
            </w:r>
            <w:r w:rsidR="00F13B62" w:rsidRPr="007C126F">
              <w:rPr>
                <w:rFonts w:ascii="Verdana" w:eastAsia="SimSun" w:hAnsi="Verdana"/>
                <w:iCs/>
                <w:sz w:val="22"/>
                <w:szCs w:val="22"/>
                <w:lang w:val="sr-Latn-CS"/>
              </w:rPr>
              <w:t xml:space="preserve">. </w:t>
            </w:r>
            <w:r w:rsidR="00F13B62" w:rsidRPr="007C126F">
              <w:rPr>
                <w:rFonts w:ascii="Verdana" w:hAnsi="Verdana"/>
                <w:bCs w:val="0"/>
                <w:iCs/>
                <w:sz w:val="22"/>
                <w:szCs w:val="22"/>
                <w:lang w:val="sr-Latn-CS"/>
              </w:rPr>
              <w:t>Uloge nastavnika u kreiranju pedagoške klime</w:t>
            </w:r>
          </w:p>
        </w:tc>
      </w:tr>
    </w:tbl>
    <w:p w:rsidR="00F13B62" w:rsidRPr="007C126F" w:rsidRDefault="00F13B62" w:rsidP="002666C6">
      <w:pPr>
        <w:spacing w:after="0" w:line="240" w:lineRule="auto"/>
        <w:jc w:val="both"/>
        <w:rPr>
          <w:b/>
          <w:lang w:val="sr-Latn-CS"/>
        </w:rPr>
      </w:pPr>
    </w:p>
    <w:p w:rsidR="00F13B62" w:rsidRPr="007C126F" w:rsidRDefault="00F13B62" w:rsidP="002666C6">
      <w:pPr>
        <w:spacing w:after="0" w:line="276" w:lineRule="auto"/>
        <w:jc w:val="both"/>
        <w:rPr>
          <w:rFonts w:cs="Arial"/>
          <w:lang w:val="sr-Latn-CS"/>
        </w:rPr>
      </w:pPr>
      <w:r w:rsidRPr="007C126F">
        <w:rPr>
          <w:b/>
          <w:lang w:val="sr-Latn-CS"/>
        </w:rPr>
        <w:t>Autorka:</w:t>
      </w:r>
      <w:r w:rsidR="008C646E" w:rsidRPr="007C126F">
        <w:rPr>
          <w:rFonts w:cs="Arial"/>
          <w:lang w:val="sr-Latn-CS"/>
        </w:rPr>
        <w:t xml:space="preserve"> prof.dr Katarina Todorović</w:t>
      </w:r>
    </w:p>
    <w:p w:rsidR="00F13B62" w:rsidRPr="007C126F" w:rsidRDefault="008C646E" w:rsidP="002666C6">
      <w:pPr>
        <w:spacing w:after="0" w:line="276" w:lineRule="auto"/>
        <w:jc w:val="both"/>
        <w:rPr>
          <w:b/>
          <w:lang w:val="sr-Latn-CS"/>
        </w:rPr>
      </w:pPr>
      <w:r w:rsidRPr="007C126F">
        <w:rPr>
          <w:b/>
          <w:lang w:val="sr-Latn-CS"/>
        </w:rPr>
        <w:t xml:space="preserve">Naziv institucije/organizacije koja podržava program: </w:t>
      </w:r>
      <w:r w:rsidRPr="007C126F">
        <w:rPr>
          <w:lang w:val="sr-Latn-CS"/>
        </w:rPr>
        <w:t>Filozofski fakultet, Nikšić</w:t>
      </w:r>
    </w:p>
    <w:p w:rsidR="00F13B62" w:rsidRPr="007C126F" w:rsidRDefault="00F13B62" w:rsidP="002666C6">
      <w:pPr>
        <w:pStyle w:val="NoSpacing"/>
        <w:jc w:val="both"/>
        <w:rPr>
          <w:rFonts w:cs="Arial"/>
          <w:lang w:val="sr-Latn-CS"/>
        </w:rPr>
      </w:pPr>
      <w:r w:rsidRPr="007C126F">
        <w:rPr>
          <w:b/>
          <w:lang w:val="sr-Latn-CS"/>
        </w:rPr>
        <w:t>Odgovorna osoba (koordinatorka):</w:t>
      </w:r>
      <w:r w:rsidR="008C646E" w:rsidRPr="007C126F">
        <w:rPr>
          <w:rFonts w:cs="Arial"/>
          <w:lang w:val="sr-Latn-CS"/>
        </w:rPr>
        <w:t>prof</w:t>
      </w:r>
      <w:r w:rsidRPr="007C126F">
        <w:rPr>
          <w:rFonts w:cs="Arial"/>
          <w:lang w:val="sr-Latn-CS"/>
        </w:rPr>
        <w:t>.dr Katarina Todorovic</w:t>
      </w:r>
    </w:p>
    <w:p w:rsidR="00F13B62" w:rsidRPr="007C126F" w:rsidRDefault="00F13B62" w:rsidP="002666C6">
      <w:pPr>
        <w:pStyle w:val="NoSpacing"/>
        <w:jc w:val="both"/>
        <w:rPr>
          <w:rFonts w:cs="Arial"/>
          <w:lang w:val="sr-Latn-CS"/>
        </w:rPr>
      </w:pPr>
      <w:r w:rsidRPr="007C126F">
        <w:rPr>
          <w:b/>
          <w:lang w:val="sr-Latn-CS"/>
        </w:rPr>
        <w:t>Adresa:</w:t>
      </w:r>
      <w:r w:rsidRPr="007C126F">
        <w:rPr>
          <w:rFonts w:cs="Arial"/>
          <w:lang w:val="sr-Latn-CS"/>
        </w:rPr>
        <w:t>Danila Bojovica bb, Nikšić</w:t>
      </w:r>
    </w:p>
    <w:p w:rsidR="00F13B62" w:rsidRPr="007C126F" w:rsidRDefault="00F13B62" w:rsidP="002666C6">
      <w:pPr>
        <w:pStyle w:val="NoSpacing"/>
        <w:jc w:val="both"/>
        <w:rPr>
          <w:rFonts w:cs="Arial"/>
          <w:lang w:val="sr-Latn-CS"/>
        </w:rPr>
      </w:pPr>
      <w:r w:rsidRPr="007C126F">
        <w:rPr>
          <w:b/>
          <w:lang w:val="sr-Latn-CS"/>
        </w:rPr>
        <w:t>E-mail:</w:t>
      </w:r>
      <w:r w:rsidRPr="007C126F">
        <w:rPr>
          <w:rFonts w:cs="Arial"/>
          <w:lang w:val="sr-Latn-CS"/>
        </w:rPr>
        <w:t xml:space="preserve"> katarinat@t-com.me</w:t>
      </w:r>
    </w:p>
    <w:p w:rsidR="00F13B62" w:rsidRPr="007C126F" w:rsidRDefault="00F13B62" w:rsidP="002666C6">
      <w:pPr>
        <w:pStyle w:val="NoSpacing"/>
        <w:jc w:val="both"/>
        <w:rPr>
          <w:rFonts w:cs="Arial"/>
          <w:lang w:val="sr-Latn-CS"/>
        </w:rPr>
      </w:pPr>
      <w:r w:rsidRPr="007C126F">
        <w:rPr>
          <w:b/>
          <w:lang w:val="sr-Latn-CS"/>
        </w:rPr>
        <w:t>Broj telefona:</w:t>
      </w:r>
      <w:r w:rsidRPr="007C126F">
        <w:rPr>
          <w:lang w:val="sr-Latn-CS"/>
        </w:rPr>
        <w:t xml:space="preserve"> 069-029-551</w:t>
      </w:r>
      <w:r w:rsidR="008C646E" w:rsidRPr="007C126F">
        <w:rPr>
          <w:lang w:val="sr-Latn-CS"/>
        </w:rPr>
        <w:t>; 067 769 769</w:t>
      </w:r>
    </w:p>
    <w:p w:rsidR="00F13B62" w:rsidRPr="007C126F" w:rsidRDefault="00F13B62" w:rsidP="002666C6">
      <w:pPr>
        <w:spacing w:after="0" w:line="276" w:lineRule="auto"/>
        <w:jc w:val="both"/>
        <w:rPr>
          <w:rFonts w:cs="Arial"/>
          <w:lang w:val="sr-Latn-CS"/>
        </w:rPr>
      </w:pPr>
    </w:p>
    <w:p w:rsidR="00F13B62" w:rsidRPr="007C126F" w:rsidRDefault="00F13B62" w:rsidP="002666C6">
      <w:pPr>
        <w:spacing w:after="0" w:line="276" w:lineRule="auto"/>
        <w:jc w:val="both"/>
        <w:rPr>
          <w:rFonts w:cs="Arial"/>
        </w:rPr>
      </w:pPr>
      <w:r w:rsidRPr="007C126F">
        <w:rPr>
          <w:b/>
          <w:lang w:val="sr-Latn-CS"/>
        </w:rPr>
        <w:t>O</w:t>
      </w:r>
      <w:r w:rsidRPr="007C126F">
        <w:rPr>
          <w:b/>
        </w:rPr>
        <w:t xml:space="preserve">pšti cilj </w:t>
      </w:r>
      <w:r w:rsidRPr="007C126F">
        <w:rPr>
          <w:b/>
          <w:lang w:val="sr-Latn-CS"/>
        </w:rPr>
        <w:t xml:space="preserve"> programa: </w:t>
      </w:r>
      <w:r w:rsidRPr="007C126F">
        <w:rPr>
          <w:rFonts w:cs="Arial"/>
        </w:rPr>
        <w:t>upoznavanje nastavnika sa putevima i efektima kreiranja adekvatne klime u odjeljenju.</w:t>
      </w:r>
    </w:p>
    <w:p w:rsidR="00F13B62" w:rsidRPr="007C126F" w:rsidRDefault="00F13B62" w:rsidP="002666C6">
      <w:pPr>
        <w:spacing w:after="0" w:line="276" w:lineRule="auto"/>
        <w:jc w:val="both"/>
        <w:rPr>
          <w:rFonts w:cs="Arial"/>
          <w:lang w:val="sr-Latn-CS"/>
        </w:rPr>
      </w:pPr>
    </w:p>
    <w:p w:rsidR="00F13B62" w:rsidRPr="00001234" w:rsidRDefault="00F13B62" w:rsidP="002666C6">
      <w:pPr>
        <w:pStyle w:val="NoSpacing"/>
        <w:jc w:val="both"/>
      </w:pPr>
      <w:r w:rsidRPr="007C126F">
        <w:rPr>
          <w:b/>
          <w:lang w:val="sr-Latn-CS"/>
        </w:rPr>
        <w:t xml:space="preserve">Specifični ciljevi programa: </w:t>
      </w:r>
      <w:r w:rsidRPr="007C126F">
        <w:t>upoznavanje nastavnika sa njegovim ulogama u kreiranju klime u odje</w:t>
      </w:r>
      <w:r w:rsidR="00001234">
        <w:t>ljenju i značajem iste; unapređivanje nastavnikovih vještina</w:t>
      </w:r>
      <w:r w:rsidRPr="007C126F">
        <w:t xml:space="preserve"> u procesu kreiranja klime u nastavnom procesu; </w:t>
      </w:r>
      <w:r w:rsidRPr="007C126F">
        <w:rPr>
          <w:lang w:val="sr-Cyrl-CS"/>
        </w:rPr>
        <w:t>unapređ</w:t>
      </w:r>
      <w:r w:rsidRPr="007C126F">
        <w:t>ivanje</w:t>
      </w:r>
      <w:r w:rsidRPr="007C126F">
        <w:rPr>
          <w:lang w:val="sr-Cyrl-CS"/>
        </w:rPr>
        <w:t xml:space="preserve"> v</w:t>
      </w:r>
      <w:r w:rsidRPr="007C126F">
        <w:rPr>
          <w:lang w:val="sr-Latn-CS"/>
        </w:rPr>
        <w:t>j</w:t>
      </w:r>
      <w:r w:rsidRPr="007C126F">
        <w:rPr>
          <w:lang w:val="ru-RU"/>
        </w:rPr>
        <w:t>eštin</w:t>
      </w:r>
      <w:r w:rsidRPr="007C126F">
        <w:t>a</w:t>
      </w:r>
      <w:r w:rsidRPr="007C126F">
        <w:rPr>
          <w:lang w:val="ru-RU"/>
        </w:rPr>
        <w:t xml:space="preserve"> i sposobnosti potrebn</w:t>
      </w:r>
      <w:r w:rsidRPr="007C126F">
        <w:t>ih</w:t>
      </w:r>
      <w:r w:rsidRPr="007C126F">
        <w:rPr>
          <w:lang w:val="ru-RU"/>
        </w:rPr>
        <w:t>za</w:t>
      </w:r>
      <w:r w:rsidRPr="007C126F">
        <w:rPr>
          <w:lang w:val="en-US"/>
        </w:rPr>
        <w:t>realizaciju kvalitetnije nastave kroz in</w:t>
      </w:r>
      <w:r w:rsidRPr="007C126F">
        <w:rPr>
          <w:lang w:val="sr-Latn-CS"/>
        </w:rPr>
        <w:t xml:space="preserve">tenzivnije i cjelishodnije vođenje računa o sopstvenim ulogama u formiranju klime u školi i odjeljenju, </w:t>
      </w:r>
      <w:r w:rsidRPr="007C126F">
        <w:rPr>
          <w:lang w:val="en-US"/>
        </w:rPr>
        <w:t xml:space="preserve">ostvarivanje vaspitno-obrazovnih ciljeva koji pretpostavljaju partnerski rad svih učesnika nastavnog procesa, kreiranje kvalitetnog časa </w:t>
      </w:r>
    </w:p>
    <w:p w:rsidR="00F13B62" w:rsidRPr="007C126F" w:rsidRDefault="00F13B62" w:rsidP="002666C6">
      <w:pPr>
        <w:pStyle w:val="NoSpacing"/>
        <w:jc w:val="both"/>
        <w:rPr>
          <w:lang w:val="en-US"/>
        </w:rPr>
      </w:pPr>
      <w:r w:rsidRPr="007C126F">
        <w:rPr>
          <w:lang w:val="en-US"/>
        </w:rPr>
        <w:t>i adekvatno, individualizovano motivisanje učenika za aktivizaciju u nastavi.</w:t>
      </w:r>
    </w:p>
    <w:p w:rsidR="00F13B62" w:rsidRPr="007C126F" w:rsidRDefault="00F13B62" w:rsidP="002666C6">
      <w:pPr>
        <w:pStyle w:val="NoSpacing"/>
        <w:jc w:val="both"/>
        <w:rPr>
          <w:b/>
          <w:lang w:val="sr-Latn-CS"/>
        </w:rPr>
      </w:pPr>
    </w:p>
    <w:p w:rsidR="00F13B62" w:rsidRPr="007C126F" w:rsidRDefault="00F13B62" w:rsidP="002666C6">
      <w:pPr>
        <w:spacing w:after="0" w:line="276" w:lineRule="auto"/>
        <w:jc w:val="both"/>
        <w:rPr>
          <w:rFonts w:cs="Arial"/>
          <w:lang w:val="sr-Latn-CS"/>
        </w:rPr>
      </w:pPr>
      <w:r w:rsidRPr="007C126F">
        <w:rPr>
          <w:b/>
          <w:lang w:val="sr-Latn-CS"/>
        </w:rPr>
        <w:t xml:space="preserve">Ciljna grupa: </w:t>
      </w:r>
      <w:r w:rsidRPr="007C126F">
        <w:rPr>
          <w:rFonts w:cs="Arial"/>
          <w:bCs/>
          <w:lang w:val="sr-Latn-CS"/>
        </w:rPr>
        <w:t>nastavnici</w:t>
      </w:r>
      <w:r w:rsidRPr="007C126F">
        <w:rPr>
          <w:rFonts w:cs="Arial"/>
          <w:bCs/>
          <w:lang w:val="sr-Cyrl-CS"/>
        </w:rPr>
        <w:t>, stručni saradnici</w:t>
      </w:r>
      <w:r w:rsidRPr="007C126F">
        <w:rPr>
          <w:rFonts w:cs="Arial"/>
          <w:bCs/>
          <w:lang w:val="sr-Latn-CS"/>
        </w:rPr>
        <w:t xml:space="preserve"> i direktoriosnovnih i srednjih škola.</w:t>
      </w:r>
    </w:p>
    <w:p w:rsidR="00F13B62" w:rsidRPr="007C126F" w:rsidRDefault="00F13B62" w:rsidP="002666C6">
      <w:pPr>
        <w:spacing w:after="0" w:line="276" w:lineRule="auto"/>
        <w:jc w:val="both"/>
        <w:rPr>
          <w:b/>
          <w:lang w:val="sr-Latn-CS"/>
        </w:rPr>
      </w:pPr>
    </w:p>
    <w:p w:rsidR="00F13B62" w:rsidRPr="007C126F" w:rsidRDefault="00F13B62" w:rsidP="002666C6">
      <w:pPr>
        <w:spacing w:after="0" w:line="276" w:lineRule="auto"/>
        <w:jc w:val="both"/>
        <w:rPr>
          <w:lang w:val="sr-Latn-CS"/>
        </w:rPr>
      </w:pPr>
      <w:r w:rsidRPr="007C126F">
        <w:rPr>
          <w:b/>
          <w:lang w:val="sr-Latn-CS"/>
        </w:rPr>
        <w:t xml:space="preserve">Metode i tehnike rada: </w:t>
      </w:r>
      <w:r w:rsidRPr="007C126F">
        <w:rPr>
          <w:lang w:val="sr-Latn-CS"/>
        </w:rPr>
        <w:t>obuka interaktivnog tipa.</w:t>
      </w:r>
    </w:p>
    <w:p w:rsidR="00F13B62" w:rsidRPr="007C126F" w:rsidRDefault="00F13B62" w:rsidP="002666C6">
      <w:pPr>
        <w:spacing w:after="0" w:line="276" w:lineRule="auto"/>
        <w:jc w:val="both"/>
        <w:rPr>
          <w:b/>
          <w:lang w:val="sr-Latn-CS"/>
        </w:rPr>
      </w:pPr>
    </w:p>
    <w:p w:rsidR="00F13B62" w:rsidRPr="007C126F" w:rsidRDefault="00F13B62" w:rsidP="002666C6">
      <w:pPr>
        <w:spacing w:after="0" w:line="276" w:lineRule="auto"/>
        <w:jc w:val="both"/>
        <w:rPr>
          <w:b/>
          <w:lang w:val="sr-Latn-CS"/>
        </w:rPr>
      </w:pPr>
      <w:r w:rsidRPr="007C126F">
        <w:rPr>
          <w:b/>
          <w:lang w:val="sr-Latn-CS"/>
        </w:rPr>
        <w:t>Teme:</w:t>
      </w:r>
    </w:p>
    <w:p w:rsidR="00F13B62" w:rsidRPr="007C126F" w:rsidRDefault="00F13B62" w:rsidP="002666C6">
      <w:pPr>
        <w:pStyle w:val="NoSpacing"/>
        <w:numPr>
          <w:ilvl w:val="0"/>
          <w:numId w:val="274"/>
        </w:numPr>
        <w:jc w:val="both"/>
        <w:rPr>
          <w:b/>
          <w:lang w:val="sr-Latn-CS"/>
        </w:rPr>
      </w:pPr>
      <w:r w:rsidRPr="007C126F">
        <w:t>Nastavnik - planer i realizator kvalitetnog časa</w:t>
      </w:r>
    </w:p>
    <w:p w:rsidR="00F13B62" w:rsidRPr="007C126F" w:rsidRDefault="00F13B62" w:rsidP="002666C6">
      <w:pPr>
        <w:pStyle w:val="NoSpacing"/>
        <w:numPr>
          <w:ilvl w:val="0"/>
          <w:numId w:val="274"/>
        </w:numPr>
        <w:jc w:val="both"/>
      </w:pPr>
      <w:r w:rsidRPr="007C126F">
        <w:t xml:space="preserve">Nastavnik - vješti komunikator </w:t>
      </w:r>
    </w:p>
    <w:p w:rsidR="00F13B62" w:rsidRPr="007C126F" w:rsidRDefault="00F13B62" w:rsidP="002666C6">
      <w:pPr>
        <w:pStyle w:val="NoSpacing"/>
        <w:numPr>
          <w:ilvl w:val="0"/>
          <w:numId w:val="274"/>
        </w:numPr>
        <w:jc w:val="both"/>
      </w:pPr>
      <w:r w:rsidRPr="007C126F">
        <w:t>Nastavnik - saradnik svima i u svemu</w:t>
      </w:r>
    </w:p>
    <w:p w:rsidR="00F13B62" w:rsidRPr="007C126F" w:rsidRDefault="00F13B62" w:rsidP="002666C6">
      <w:pPr>
        <w:pStyle w:val="NoSpacing"/>
        <w:numPr>
          <w:ilvl w:val="0"/>
          <w:numId w:val="274"/>
        </w:numPr>
        <w:jc w:val="both"/>
      </w:pPr>
      <w:r w:rsidRPr="007C126F">
        <w:t xml:space="preserve">Nastavnik – motivator učenika za učenje  </w:t>
      </w:r>
    </w:p>
    <w:p w:rsidR="00F13B62" w:rsidRPr="007C126F" w:rsidRDefault="00F13B62" w:rsidP="002666C6">
      <w:pPr>
        <w:pStyle w:val="NoSpacing"/>
        <w:ind w:left="630"/>
        <w:jc w:val="both"/>
      </w:pPr>
    </w:p>
    <w:p w:rsidR="00F13B62" w:rsidRPr="007C126F" w:rsidRDefault="00F13B62" w:rsidP="002666C6">
      <w:pPr>
        <w:spacing w:after="0" w:line="276" w:lineRule="auto"/>
        <w:jc w:val="both"/>
        <w:rPr>
          <w:lang w:val="sr-Latn-CS"/>
        </w:rPr>
      </w:pPr>
      <w:r w:rsidRPr="007C126F">
        <w:rPr>
          <w:b/>
          <w:lang w:val="sr-Latn-CS"/>
        </w:rPr>
        <w:t>Trajanje programa (broj dana i broj sati efektivnog rada):</w:t>
      </w:r>
      <w:r w:rsidRPr="007C126F">
        <w:rPr>
          <w:lang w:val="sr-Latn-CS"/>
        </w:rPr>
        <w:t xml:space="preserve"> jedan dan (8 sati).</w:t>
      </w:r>
    </w:p>
    <w:p w:rsidR="00F13B62" w:rsidRPr="007C126F" w:rsidRDefault="00F13B62" w:rsidP="002666C6">
      <w:pPr>
        <w:spacing w:after="0" w:line="276" w:lineRule="auto"/>
        <w:jc w:val="both"/>
        <w:rPr>
          <w:b/>
          <w:lang w:val="sr-Latn-CS"/>
        </w:rPr>
      </w:pPr>
    </w:p>
    <w:p w:rsidR="00F13B62" w:rsidRPr="007C126F" w:rsidRDefault="00F13B62" w:rsidP="002666C6">
      <w:pPr>
        <w:spacing w:after="0" w:line="276" w:lineRule="auto"/>
        <w:jc w:val="both"/>
        <w:rPr>
          <w:rFonts w:cs="Arial"/>
          <w:lang w:val="sr-Latn-CS"/>
        </w:rPr>
      </w:pPr>
      <w:r w:rsidRPr="007C126F">
        <w:rPr>
          <w:b/>
          <w:lang w:val="sr-Latn-CS"/>
        </w:rPr>
        <w:t xml:space="preserve">Broj učesnika u grupi: </w:t>
      </w:r>
      <w:r w:rsidRPr="007C126F">
        <w:rPr>
          <w:lang w:val="sr-Latn-CS"/>
        </w:rPr>
        <w:t>od 20 do 35 učesnika.</w:t>
      </w:r>
    </w:p>
    <w:p w:rsidR="00F13B62" w:rsidRPr="007C126F" w:rsidRDefault="00F13B62" w:rsidP="002666C6">
      <w:pPr>
        <w:spacing w:after="0" w:line="276" w:lineRule="auto"/>
        <w:jc w:val="both"/>
        <w:rPr>
          <w:rFonts w:cs="Arial"/>
          <w:lang w:val="sr-Latn-CS"/>
        </w:rPr>
      </w:pPr>
    </w:p>
    <w:p w:rsidR="00F13B62" w:rsidRPr="007C126F" w:rsidRDefault="00F13B62" w:rsidP="002666C6">
      <w:pPr>
        <w:spacing w:after="0" w:line="276" w:lineRule="auto"/>
        <w:jc w:val="both"/>
        <w:rPr>
          <w:rFonts w:cs="Arial"/>
        </w:rPr>
      </w:pPr>
      <w:r w:rsidRPr="007C126F">
        <w:rPr>
          <w:rFonts w:cs="Arial"/>
          <w:b/>
          <w:bCs/>
          <w:lang w:val="sr-Latn-CS"/>
        </w:rPr>
        <w:t xml:space="preserve">Cijena po učesniku dnevno i šta ona uključuje: </w:t>
      </w:r>
      <w:r w:rsidRPr="007C126F">
        <w:rPr>
          <w:rFonts w:cs="Arial"/>
          <w:lang w:val="sr-Latn-CS"/>
        </w:rPr>
        <w:t>15</w:t>
      </w:r>
      <w:r w:rsidRPr="007C126F">
        <w:rPr>
          <w:rFonts w:cs="Arial"/>
          <w:lang w:val="sr-Cyrl-CS"/>
        </w:rPr>
        <w:t xml:space="preserve">€ </w:t>
      </w:r>
      <w:r w:rsidRPr="007C126F">
        <w:rPr>
          <w:rFonts w:cs="Arial"/>
        </w:rPr>
        <w:t>(uračunati su honorar i putni troškovi za voditelje seminara i cijena potrošnog materijala).</w:t>
      </w:r>
    </w:p>
    <w:p w:rsidR="00403AEB" w:rsidRPr="007C126F" w:rsidRDefault="00403AEB" w:rsidP="002666C6">
      <w:pPr>
        <w:jc w:val="both"/>
        <w:rPr>
          <w:rFonts w:cs="Aria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E0E0E0"/>
          </w:tcPr>
          <w:p w:rsidR="00F13B62" w:rsidRPr="007C126F" w:rsidRDefault="00BE226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lastRenderedPageBreak/>
              <w:t>241</w:t>
            </w:r>
            <w:r w:rsidR="00F13B62" w:rsidRPr="007C126F">
              <w:rPr>
                <w:rFonts w:ascii="Verdana" w:eastAsia="SimSun" w:hAnsi="Verdana"/>
                <w:sz w:val="22"/>
                <w:szCs w:val="22"/>
                <w:lang w:val="sl-SI"/>
              </w:rPr>
              <w:t>. Uloga stručnih saradnika u prevenciji zanemarivanja i zlostavljanja djece</w:t>
            </w:r>
          </w:p>
        </w:tc>
      </w:tr>
    </w:tbl>
    <w:p w:rsidR="00F13B62" w:rsidRPr="007C126F" w:rsidRDefault="00F13B62" w:rsidP="002666C6">
      <w:pPr>
        <w:jc w:val="both"/>
        <w:rPr>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 xml:space="preserve">Autorka: </w:t>
      </w:r>
      <w:r w:rsidRPr="007C126F">
        <w:rPr>
          <w:rFonts w:cs="Arial"/>
          <w:lang w:val="sr-Latn-CS"/>
        </w:rPr>
        <w:t>Ljiljana Krkeljić</w:t>
      </w:r>
    </w:p>
    <w:p w:rsidR="00F13B62" w:rsidRPr="007C126F" w:rsidRDefault="008C646E" w:rsidP="002666C6">
      <w:pPr>
        <w:spacing w:after="0" w:line="240" w:lineRule="auto"/>
        <w:jc w:val="both"/>
        <w:rPr>
          <w:rFonts w:cs="Arial"/>
          <w:b/>
          <w:bCs/>
          <w:lang w:val="sr-Latn-CS"/>
        </w:rPr>
      </w:pPr>
      <w:r w:rsidRPr="007C126F">
        <w:rPr>
          <w:rFonts w:cs="Arial"/>
          <w:b/>
          <w:bCs/>
          <w:lang w:val="sr-Latn-CS"/>
        </w:rPr>
        <w:t xml:space="preserve">Naziv institucije/organizacije koja podržava program: </w:t>
      </w:r>
      <w:r w:rsidRPr="007C126F">
        <w:rPr>
          <w:rFonts w:cs="Arial"/>
          <w:bCs/>
          <w:lang w:val="sr-Latn-CS"/>
        </w:rPr>
        <w:t>Forum pedagoga Crne Gore</w:t>
      </w:r>
    </w:p>
    <w:p w:rsidR="00F13B62" w:rsidRPr="007C126F" w:rsidRDefault="00F13B62" w:rsidP="002666C6">
      <w:pPr>
        <w:spacing w:after="0" w:line="240" w:lineRule="auto"/>
        <w:jc w:val="both"/>
        <w:rPr>
          <w:rFonts w:cs="Arial"/>
          <w:lang w:val="sr-Latn-CS"/>
        </w:rPr>
      </w:pPr>
      <w:r w:rsidRPr="007C126F">
        <w:rPr>
          <w:rFonts w:cs="Arial"/>
          <w:b/>
          <w:bCs/>
          <w:lang w:val="sr-Latn-CS"/>
        </w:rPr>
        <w:t>Odgovorna osoba (koordinatorka):</w:t>
      </w:r>
      <w:r w:rsidR="008C646E" w:rsidRPr="007C126F">
        <w:rPr>
          <w:rFonts w:cs="Arial"/>
          <w:bCs/>
          <w:lang w:val="sr-Latn-CS"/>
        </w:rPr>
        <w:t>Radoje Novović</w:t>
      </w:r>
    </w:p>
    <w:p w:rsidR="00F13B62" w:rsidRPr="007C126F" w:rsidRDefault="00F13B62" w:rsidP="002666C6">
      <w:pPr>
        <w:spacing w:after="0" w:line="240" w:lineRule="auto"/>
        <w:jc w:val="both"/>
        <w:rPr>
          <w:rFonts w:cs="Arial"/>
          <w:lang w:val="sr-Latn-CS"/>
        </w:rPr>
      </w:pPr>
      <w:r w:rsidRPr="007C126F">
        <w:rPr>
          <w:rFonts w:cs="Arial"/>
          <w:b/>
          <w:bCs/>
          <w:lang w:val="sr-Latn-CS"/>
        </w:rPr>
        <w:t xml:space="preserve">Adresa: </w:t>
      </w:r>
      <w:r w:rsidR="008C646E" w:rsidRPr="007C126F">
        <w:rPr>
          <w:rFonts w:cs="Arial"/>
        </w:rPr>
        <w:t>Vaka Đurovića bb, Podgorica</w:t>
      </w:r>
    </w:p>
    <w:p w:rsidR="00F13B62" w:rsidRPr="007C126F" w:rsidRDefault="00F13B62" w:rsidP="002666C6">
      <w:pPr>
        <w:spacing w:after="0" w:line="240" w:lineRule="auto"/>
        <w:jc w:val="both"/>
        <w:rPr>
          <w:rFonts w:cs="Arial"/>
          <w:lang w:val="sr-Latn-CS"/>
        </w:rPr>
      </w:pPr>
      <w:r w:rsidRPr="007C126F">
        <w:rPr>
          <w:rFonts w:cs="Arial"/>
          <w:b/>
          <w:bCs/>
          <w:lang w:val="sr-Latn-CS"/>
        </w:rPr>
        <w:t xml:space="preserve">E-mail: </w:t>
      </w:r>
      <w:r w:rsidR="008C646E" w:rsidRPr="007C126F">
        <w:rPr>
          <w:rFonts w:cs="Arial"/>
        </w:rPr>
        <w:t>radoje.novovic</w:t>
      </w:r>
      <w:r w:rsidR="008C646E" w:rsidRPr="007C126F">
        <w:rPr>
          <w:rFonts w:cs="Arial"/>
          <w:lang w:val="en-US"/>
        </w:rPr>
        <w:t>@zz</w:t>
      </w:r>
      <w:r w:rsidR="008C646E" w:rsidRPr="007C126F">
        <w:rPr>
          <w:rFonts w:cs="Arial"/>
        </w:rPr>
        <w:t>s.gov.me</w:t>
      </w:r>
    </w:p>
    <w:p w:rsidR="00F13B62" w:rsidRPr="007C126F" w:rsidRDefault="00F13B62" w:rsidP="002666C6">
      <w:pPr>
        <w:spacing w:after="0" w:line="240" w:lineRule="auto"/>
        <w:jc w:val="both"/>
        <w:rPr>
          <w:rFonts w:cs="Arial"/>
          <w:lang w:val="sr-Latn-CS"/>
        </w:rPr>
      </w:pPr>
      <w:r w:rsidRPr="007C126F">
        <w:rPr>
          <w:rFonts w:cs="Arial"/>
          <w:b/>
          <w:bCs/>
          <w:lang w:val="sr-Latn-CS"/>
        </w:rPr>
        <w:t>Broj telefona:</w:t>
      </w:r>
      <w:r w:rsidR="008C646E" w:rsidRPr="007C126F">
        <w:rPr>
          <w:rFonts w:cs="Arial"/>
        </w:rPr>
        <w:t>020 408 979</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lang w:val="sr-Latn-CS"/>
        </w:rPr>
      </w:pPr>
      <w:r w:rsidRPr="007C126F">
        <w:rPr>
          <w:b/>
          <w:bCs/>
          <w:lang w:val="sr-Latn-CS"/>
        </w:rPr>
        <w:t xml:space="preserve">Opšti ciljevi programa: </w:t>
      </w:r>
      <w:r w:rsidRPr="007C126F">
        <w:rPr>
          <w:lang w:val="sr-Latn-CS"/>
        </w:rPr>
        <w:t>podizanje nivoa svjesnosti i znanja o pojavi nasilja nad djecom kao i načinima postupanja u cilju zaštite djece od nasilja unutar škole i u institucijam</w:t>
      </w:r>
      <w:r w:rsidR="005C3D2A" w:rsidRPr="007C126F">
        <w:rPr>
          <w:lang w:val="sr-Latn-CS"/>
        </w:rPr>
        <w:t>a</w:t>
      </w:r>
      <w:r w:rsidRPr="007C126F">
        <w:rPr>
          <w:lang w:val="sr-Latn-CS"/>
        </w:rPr>
        <w:t xml:space="preserve"> socijalne zaštite kao njenim partnerima u tom procesu.</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b/>
          <w:lang w:val="sr-Latn-CS"/>
        </w:rPr>
        <w:t>Specifični ciljevi programa:</w:t>
      </w:r>
      <w:r w:rsidRPr="007C126F">
        <w:rPr>
          <w:lang w:val="sr-Latn-CS"/>
        </w:rPr>
        <w:t>podizanje nivoa svjesnosti i znanja o nasilju u školi; učenje novih metoda i vještina rada (intervencija) u slučajevima pojave nasilja, zanemarivanja i zlostavljanja djece i mladih.</w:t>
      </w:r>
    </w:p>
    <w:p w:rsidR="00F13B62" w:rsidRPr="007C126F" w:rsidRDefault="00F13B62" w:rsidP="002666C6">
      <w:pPr>
        <w:spacing w:after="0" w:line="240" w:lineRule="auto"/>
        <w:jc w:val="both"/>
        <w:rPr>
          <w:rFonts w:cs="Arial"/>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Ciljna grupa:</w:t>
      </w:r>
      <w:r w:rsidRPr="007C126F">
        <w:rPr>
          <w:rFonts w:cs="Arial"/>
          <w:lang w:val="sr-Latn-CS"/>
        </w:rPr>
        <w:t xml:space="preserve">pedagozi i psiholozi. </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Metode i tehnike rada:</w:t>
      </w:r>
      <w:r w:rsidRPr="007C126F">
        <w:rPr>
          <w:rFonts w:cs="Arial"/>
          <w:bCs/>
          <w:lang w:val="sr-Latn-CS"/>
        </w:rPr>
        <w:t>obuka interaktivnog tipa.</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bCs/>
          <w:lang w:val="sr-Latn-CS"/>
        </w:rPr>
      </w:pPr>
      <w:r w:rsidRPr="007C126F">
        <w:rPr>
          <w:rFonts w:cs="Arial"/>
          <w:b/>
          <w:bCs/>
          <w:lang w:val="sr-Latn-CS"/>
        </w:rPr>
        <w:t>Teme:</w:t>
      </w:r>
    </w:p>
    <w:p w:rsidR="00F13B62" w:rsidRPr="007C126F" w:rsidRDefault="00F13B62" w:rsidP="002666C6">
      <w:pPr>
        <w:numPr>
          <w:ilvl w:val="0"/>
          <w:numId w:val="275"/>
        </w:numPr>
        <w:spacing w:after="0" w:line="240" w:lineRule="auto"/>
        <w:jc w:val="both"/>
        <w:rPr>
          <w:rFonts w:cs="Arial"/>
          <w:lang w:val="sr-Latn-CS"/>
        </w:rPr>
      </w:pPr>
      <w:r w:rsidRPr="007C126F">
        <w:rPr>
          <w:rFonts w:cs="Arial"/>
          <w:lang w:val="ru-RU"/>
        </w:rPr>
        <w:t xml:space="preserve">Zlostavljanje i zanemarivanje  </w:t>
      </w:r>
    </w:p>
    <w:p w:rsidR="00F13B62" w:rsidRPr="007C126F" w:rsidRDefault="00F13B62" w:rsidP="002666C6">
      <w:pPr>
        <w:numPr>
          <w:ilvl w:val="0"/>
          <w:numId w:val="275"/>
        </w:numPr>
        <w:spacing w:after="0" w:line="240" w:lineRule="auto"/>
        <w:jc w:val="both"/>
        <w:rPr>
          <w:rFonts w:cs="Arial"/>
          <w:lang w:val="en-US"/>
        </w:rPr>
      </w:pPr>
      <w:r w:rsidRPr="007C126F">
        <w:rPr>
          <w:rFonts w:cs="Arial"/>
          <w:lang w:val="en-US"/>
        </w:rPr>
        <w:t xml:space="preserve">Faktori rizika i indikatori prepoznavanja nasilja u školi </w:t>
      </w:r>
    </w:p>
    <w:p w:rsidR="00F13B62" w:rsidRPr="007C126F" w:rsidRDefault="00F13B62" w:rsidP="002666C6">
      <w:pPr>
        <w:numPr>
          <w:ilvl w:val="0"/>
          <w:numId w:val="275"/>
        </w:numPr>
        <w:spacing w:after="0" w:line="240" w:lineRule="auto"/>
        <w:jc w:val="both"/>
        <w:rPr>
          <w:rFonts w:cs="Arial"/>
          <w:lang w:val="sr-Latn-CS"/>
        </w:rPr>
      </w:pPr>
      <w:r w:rsidRPr="007C126F">
        <w:rPr>
          <w:rFonts w:cs="Arial"/>
          <w:lang w:val="ru-RU"/>
        </w:rPr>
        <w:t xml:space="preserve">Uloga škole u idetifikaciji nasilja </w:t>
      </w:r>
    </w:p>
    <w:p w:rsidR="00F13B62" w:rsidRPr="007C126F" w:rsidRDefault="00F13B62" w:rsidP="002666C6">
      <w:pPr>
        <w:numPr>
          <w:ilvl w:val="0"/>
          <w:numId w:val="275"/>
        </w:numPr>
        <w:spacing w:after="0" w:line="240" w:lineRule="auto"/>
        <w:jc w:val="both"/>
        <w:rPr>
          <w:rFonts w:cs="Arial"/>
          <w:lang w:val="sr-Latn-CS"/>
        </w:rPr>
      </w:pPr>
      <w:r w:rsidRPr="007C126F">
        <w:rPr>
          <w:rFonts w:cs="Arial"/>
          <w:lang w:val="ru-RU"/>
        </w:rPr>
        <w:t>Sprovođenje mjere zaštite</w:t>
      </w:r>
    </w:p>
    <w:p w:rsidR="00F13B62" w:rsidRPr="007C126F" w:rsidRDefault="00F13B62" w:rsidP="002666C6">
      <w:pPr>
        <w:numPr>
          <w:ilvl w:val="0"/>
          <w:numId w:val="275"/>
        </w:numPr>
        <w:spacing w:after="0" w:line="240" w:lineRule="auto"/>
        <w:jc w:val="both"/>
        <w:rPr>
          <w:rFonts w:cs="Arial"/>
          <w:lang w:val="sr-Latn-CS"/>
        </w:rPr>
      </w:pPr>
      <w:r w:rsidRPr="007C126F">
        <w:rPr>
          <w:rFonts w:cs="Arial"/>
          <w:lang w:val="ru-RU"/>
        </w:rPr>
        <w:t xml:space="preserve">Nasilje moderne tehnologije </w:t>
      </w:r>
    </w:p>
    <w:p w:rsidR="00F13B62" w:rsidRPr="007C126F" w:rsidRDefault="00F13B62" w:rsidP="002666C6">
      <w:pPr>
        <w:numPr>
          <w:ilvl w:val="0"/>
          <w:numId w:val="275"/>
        </w:numPr>
        <w:spacing w:after="0" w:line="240" w:lineRule="auto"/>
        <w:jc w:val="both"/>
        <w:rPr>
          <w:rFonts w:cs="Arial"/>
          <w:lang w:val="pl-PL"/>
        </w:rPr>
      </w:pPr>
      <w:r w:rsidRPr="007C126F">
        <w:rPr>
          <w:rFonts w:cs="Arial"/>
          <w:lang w:val="pl-PL"/>
        </w:rPr>
        <w:t xml:space="preserve">Značaj rada pedagoga u prevenciji nasilja u školi </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 xml:space="preserve">Trajanje programa (broj dana i broj sati efektivnog rada): </w:t>
      </w:r>
      <w:r w:rsidRPr="007C126F">
        <w:rPr>
          <w:rFonts w:cs="Arial"/>
          <w:lang w:val="sr-Latn-CS"/>
        </w:rPr>
        <w:t>dva dana (16 sati)</w:t>
      </w:r>
    </w:p>
    <w:p w:rsidR="00F13B62" w:rsidRPr="007C126F" w:rsidRDefault="00F13B62" w:rsidP="002666C6">
      <w:pPr>
        <w:spacing w:after="0" w:line="240" w:lineRule="auto"/>
        <w:jc w:val="both"/>
        <w:rPr>
          <w:rFonts w:cs="Arial"/>
          <w:bCs/>
          <w:lang w:val="sl-SI"/>
        </w:rPr>
      </w:pPr>
    </w:p>
    <w:p w:rsidR="00F13B62" w:rsidRPr="007C126F" w:rsidRDefault="00F13B62" w:rsidP="002666C6">
      <w:pPr>
        <w:spacing w:after="0" w:line="240" w:lineRule="auto"/>
        <w:jc w:val="both"/>
        <w:rPr>
          <w:rFonts w:cs="Arial"/>
          <w:lang w:val="sr-Latn-CS"/>
        </w:rPr>
      </w:pPr>
      <w:r w:rsidRPr="007C126F">
        <w:rPr>
          <w:rFonts w:cs="Arial"/>
          <w:b/>
          <w:lang w:val="sl-SI"/>
        </w:rPr>
        <w:t xml:space="preserve">Broj učesnika u grupi: </w:t>
      </w:r>
      <w:r w:rsidRPr="007C126F">
        <w:rPr>
          <w:rFonts w:cs="Arial"/>
          <w:lang w:val="sr-Latn-CS"/>
        </w:rPr>
        <w:t>od 15 do 25 učesnika.</w:t>
      </w:r>
    </w:p>
    <w:p w:rsidR="00F13B62" w:rsidRPr="007C126F" w:rsidRDefault="00F13B62" w:rsidP="002666C6">
      <w:pPr>
        <w:spacing w:after="0" w:line="240" w:lineRule="auto"/>
        <w:jc w:val="both"/>
        <w:rPr>
          <w:rFonts w:cs="Arial"/>
          <w:lang w:val="sr-Latn-CS"/>
        </w:rPr>
      </w:pPr>
    </w:p>
    <w:p w:rsidR="00403AEB" w:rsidRDefault="00F13B62" w:rsidP="002666C6">
      <w:pPr>
        <w:spacing w:after="0" w:line="240" w:lineRule="auto"/>
        <w:jc w:val="both"/>
        <w:rPr>
          <w:rFonts w:cs="Arial"/>
          <w:lang w:val="sr-Latn-CS"/>
        </w:rPr>
      </w:pPr>
      <w:r w:rsidRPr="007C126F">
        <w:rPr>
          <w:rFonts w:cs="Arial"/>
          <w:b/>
          <w:bCs/>
          <w:lang w:val="sr-Latn-CS"/>
        </w:rPr>
        <w:t>Cijena po učesniku dnevno</w:t>
      </w:r>
      <w:r w:rsidRPr="007C126F">
        <w:rPr>
          <w:rFonts w:cs="Arial"/>
          <w:b/>
          <w:bCs/>
        </w:rPr>
        <w:t xml:space="preserve"> i šta ona uključuje</w:t>
      </w:r>
      <w:r w:rsidRPr="007C126F">
        <w:rPr>
          <w:rFonts w:cs="Arial"/>
          <w:b/>
          <w:lang w:val="sr-Latn-CS"/>
        </w:rPr>
        <w:t>:</w:t>
      </w:r>
      <w:r w:rsidRPr="007C126F">
        <w:rPr>
          <w:rFonts w:cs="Arial"/>
          <w:lang w:val="sr-Latn-CS"/>
        </w:rPr>
        <w:t>20€(uračunati su honorar za trenere i cijena potrošnog materijala).</w:t>
      </w:r>
    </w:p>
    <w:p w:rsidR="006E6123" w:rsidRDefault="006E6123" w:rsidP="002666C6">
      <w:pPr>
        <w:spacing w:after="0" w:line="240" w:lineRule="auto"/>
        <w:jc w:val="both"/>
        <w:rPr>
          <w:rFonts w:cs="Arial"/>
          <w:lang w:val="sr-Latn-CS"/>
        </w:rPr>
      </w:pPr>
    </w:p>
    <w:p w:rsidR="006E6123" w:rsidRPr="007C126F" w:rsidRDefault="006E6123" w:rsidP="002666C6">
      <w:pPr>
        <w:spacing w:after="0" w:line="240" w:lineRule="auto"/>
        <w:jc w:val="both"/>
        <w:rPr>
          <w:rFonts w:cs="Arial"/>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F13B62" w:rsidRPr="007C126F" w:rsidTr="00F13B62">
        <w:tc>
          <w:tcPr>
            <w:tcW w:w="9179" w:type="dxa"/>
            <w:shd w:val="clear" w:color="auto" w:fill="E0E0E0"/>
          </w:tcPr>
          <w:p w:rsidR="00F13B62" w:rsidRPr="007C126F" w:rsidRDefault="00BE2268" w:rsidP="002666C6">
            <w:pPr>
              <w:widowControl w:val="0"/>
              <w:autoSpaceDE w:val="0"/>
              <w:autoSpaceDN w:val="0"/>
              <w:adjustRightInd w:val="0"/>
              <w:spacing w:after="0" w:line="240" w:lineRule="auto"/>
              <w:ind w:right="-20"/>
              <w:jc w:val="both"/>
              <w:outlineLvl w:val="0"/>
              <w:rPr>
                <w:rFonts w:cs="Arial"/>
                <w:b/>
                <w:bCs/>
                <w:i/>
                <w:iCs/>
                <w:lang w:val="sr-Latn-CS"/>
              </w:rPr>
            </w:pPr>
            <w:r>
              <w:rPr>
                <w:rFonts w:eastAsia="SimSun"/>
                <w:b/>
                <w:lang w:val="sr-Latn-CS"/>
              </w:rPr>
              <w:t>242</w:t>
            </w:r>
            <w:r w:rsidR="00F13B62" w:rsidRPr="007C126F">
              <w:rPr>
                <w:rFonts w:eastAsia="SimSun"/>
                <w:b/>
                <w:lang w:val="sr-Latn-CS"/>
              </w:rPr>
              <w:t>.</w:t>
            </w:r>
            <w:r w:rsidR="00D045F2">
              <w:rPr>
                <w:b/>
                <w:lang w:val="sr-Latn-CS"/>
              </w:rPr>
              <w:t xml:space="preserve"> Unapređiva</w:t>
            </w:r>
            <w:r w:rsidR="00F13B62" w:rsidRPr="007C126F">
              <w:rPr>
                <w:b/>
                <w:lang w:val="sr-Latn-CS"/>
              </w:rPr>
              <w:t>nje kompetencija nastavnika u srednjem opštem obrazovanju</w:t>
            </w:r>
          </w:p>
        </w:tc>
      </w:tr>
    </w:tbl>
    <w:p w:rsidR="00F13B62" w:rsidRPr="007C126F" w:rsidRDefault="00F13B62" w:rsidP="002666C6">
      <w:pPr>
        <w:spacing w:after="0" w:line="240" w:lineRule="auto"/>
        <w:jc w:val="both"/>
        <w:rPr>
          <w:rFonts w:cs="Arial"/>
        </w:rPr>
      </w:pPr>
    </w:p>
    <w:p w:rsidR="00F13B62" w:rsidRPr="007C126F" w:rsidRDefault="00F13B62" w:rsidP="002666C6">
      <w:pPr>
        <w:spacing w:after="0" w:line="240" w:lineRule="auto"/>
        <w:jc w:val="both"/>
        <w:rPr>
          <w:rFonts w:cs="Arial"/>
          <w:lang w:val="sr-Latn-CS"/>
        </w:rPr>
      </w:pPr>
      <w:r w:rsidRPr="007C126F">
        <w:rPr>
          <w:b/>
          <w:lang w:val="sr-Latn-CS"/>
        </w:rPr>
        <w:t>Autori:</w:t>
      </w:r>
      <w:r w:rsidRPr="007C126F">
        <w:rPr>
          <w:lang w:val="sr-Latn-CS"/>
        </w:rPr>
        <w:t>Slavica Vujović i Biljana Babović</w:t>
      </w:r>
    </w:p>
    <w:p w:rsidR="00F13B62" w:rsidRPr="007C126F" w:rsidRDefault="005C3D2A" w:rsidP="002666C6">
      <w:pPr>
        <w:spacing w:after="0" w:line="240" w:lineRule="auto"/>
        <w:jc w:val="both"/>
        <w:rPr>
          <w:lang w:val="sr-Latn-CS"/>
        </w:rPr>
      </w:pPr>
      <w:r w:rsidRPr="007C126F">
        <w:rPr>
          <w:b/>
          <w:lang w:val="sr-Latn-CS"/>
        </w:rPr>
        <w:t xml:space="preserve">Naziv institucije/organizacije koja podržava program: </w:t>
      </w:r>
      <w:r w:rsidRPr="007C126F">
        <w:rPr>
          <w:lang w:val="sr-Latn-CS"/>
        </w:rPr>
        <w:t>Gimnazija „Niko Rolović“, Bar</w:t>
      </w:r>
    </w:p>
    <w:p w:rsidR="00F13B62" w:rsidRPr="007C126F" w:rsidRDefault="00F13B62"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Vidosava Kašćelan</w:t>
      </w:r>
    </w:p>
    <w:p w:rsidR="00F13B62" w:rsidRPr="007C126F" w:rsidRDefault="00F13B62" w:rsidP="002666C6">
      <w:pPr>
        <w:spacing w:after="0" w:line="240" w:lineRule="auto"/>
        <w:jc w:val="both"/>
        <w:rPr>
          <w:rFonts w:cs="Arial"/>
          <w:lang w:val="sr-Latn-CS"/>
        </w:rPr>
      </w:pPr>
      <w:r w:rsidRPr="007C126F">
        <w:rPr>
          <w:b/>
          <w:lang w:val="sr-Latn-CS"/>
        </w:rPr>
        <w:t xml:space="preserve">Adresa: </w:t>
      </w:r>
      <w:r w:rsidRPr="007C126F">
        <w:rPr>
          <w:lang w:val="sr-Latn-CS"/>
        </w:rPr>
        <w:t>Vaka Đurovića bb, Podgorica</w:t>
      </w:r>
    </w:p>
    <w:p w:rsidR="00F13B62" w:rsidRPr="007C126F" w:rsidRDefault="00F13B62" w:rsidP="002666C6">
      <w:pPr>
        <w:spacing w:after="0" w:line="240" w:lineRule="auto"/>
        <w:jc w:val="both"/>
        <w:rPr>
          <w:rFonts w:cs="Arial"/>
          <w:lang w:val="sr-Latn-CS"/>
        </w:rPr>
      </w:pPr>
      <w:r w:rsidRPr="007C126F">
        <w:rPr>
          <w:b/>
          <w:lang w:val="sr-Latn-CS"/>
        </w:rPr>
        <w:t>E-mail:</w:t>
      </w:r>
      <w:r w:rsidRPr="007C126F">
        <w:rPr>
          <w:lang w:val="sr-Latn-CS"/>
        </w:rPr>
        <w:t>vidosava.kascelan@zzs.gov.me</w:t>
      </w:r>
    </w:p>
    <w:p w:rsidR="00F13B62" w:rsidRPr="007C126F" w:rsidRDefault="00F13B62" w:rsidP="002666C6">
      <w:pPr>
        <w:spacing w:after="0" w:line="240" w:lineRule="auto"/>
        <w:jc w:val="both"/>
        <w:rPr>
          <w:rFonts w:cs="Arial"/>
          <w:b/>
          <w:lang w:val="sr-Latn-CS"/>
        </w:rPr>
      </w:pPr>
      <w:r w:rsidRPr="007C126F">
        <w:rPr>
          <w:b/>
          <w:lang w:val="sr-Latn-CS"/>
        </w:rPr>
        <w:lastRenderedPageBreak/>
        <w:t xml:space="preserve">Broj telefona: </w:t>
      </w:r>
      <w:r w:rsidRPr="007C126F">
        <w:rPr>
          <w:rFonts w:cs="Arial"/>
          <w:lang w:val="sr-Latn-CS"/>
        </w:rPr>
        <w:t>020-408-938</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O</w:t>
      </w:r>
      <w:r w:rsidRPr="007C126F">
        <w:rPr>
          <w:b/>
        </w:rPr>
        <w:t xml:space="preserve">pšti cilj </w:t>
      </w:r>
      <w:r w:rsidRPr="007C126F">
        <w:rPr>
          <w:b/>
          <w:lang w:val="sr-Latn-CS"/>
        </w:rPr>
        <w:t xml:space="preserve"> programa:</w:t>
      </w:r>
      <w:r w:rsidRPr="007C126F">
        <w:rPr>
          <w:lang w:val="sr-Latn-CS"/>
        </w:rPr>
        <w:t>podška nastavnicima i stručnim saradnicima za preuzimanje novih, raznovrsnih i kompleksnih uloga u reformi gimnazije i drugih srednjih škola kroz osnaživanje njihovih ukupnih kompetencija; razvijanje sposobnosti ispoljavanja sopstvenih i kreativnih p</w:t>
      </w:r>
      <w:r w:rsidR="00D045F2">
        <w:rPr>
          <w:lang w:val="sr-Latn-CS"/>
        </w:rPr>
        <w:t>otencijala nastavnika i učenika</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lang w:val="sr-Latn-CS"/>
        </w:rPr>
      </w:pPr>
      <w:r w:rsidRPr="007C126F">
        <w:rPr>
          <w:b/>
          <w:lang w:val="sr-Latn-CS"/>
        </w:rPr>
        <w:t xml:space="preserve">Specifični ciljevi programa: </w:t>
      </w:r>
      <w:r w:rsidRPr="007C126F">
        <w:rPr>
          <w:lang w:val="sr-Latn-CS"/>
        </w:rPr>
        <w:t>razumijevanje i primjena nastavno – ciljnog planiranja; planiranje u skladu sa novim obrazovnim programima; koncepcija časa; primjena interaktivnih metoda u nastavi; razvijanje komunikacijskih vještina: unapređivanje praćenja, vrednovanja i ocjenjivanja učeničkih postignuća; proširivanje i aktiviranje znanja o funkcijama, principima i vrstama ocjenjivanja; razvoj standarda i kriterijuma ocjenjivanja; rješavanje konflikata i izgradnja povjerenja u školi i van nje, motivacija nastavnika i učenika, saradnja sa lokalnom zajednicom, interkul</w:t>
      </w:r>
      <w:r w:rsidR="005C3D2A" w:rsidRPr="007C126F">
        <w:rPr>
          <w:lang w:val="sr-Latn-CS"/>
        </w:rPr>
        <w:t>t</w:t>
      </w:r>
      <w:r w:rsidRPr="007C126F">
        <w:rPr>
          <w:lang w:val="sr-Latn-CS"/>
        </w:rPr>
        <w:t>uralno obrazovanje i dr.</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Ciljna grupa: </w:t>
      </w:r>
      <w:r w:rsidRPr="007C126F">
        <w:rPr>
          <w:lang w:val="sr-Latn-CS"/>
        </w:rPr>
        <w:t>nastavnici svih nastavnih predmeta i stručni saradnici u gimnazijama, srednjim mješovitim školama, kao i nastavnici koji predaju opšte – obrazovne predmete u stručnim školama.</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lang w:val="sr-Latn-CS"/>
        </w:rPr>
      </w:pPr>
      <w:r w:rsidRPr="007C126F">
        <w:rPr>
          <w:b/>
          <w:lang w:val="sr-Latn-CS"/>
        </w:rPr>
        <w:t xml:space="preserve">Metode i tehnike rada: </w:t>
      </w:r>
      <w:r w:rsidRPr="007C126F">
        <w:rPr>
          <w:lang w:val="sr-Latn-CS"/>
        </w:rPr>
        <w:t>obuka interaktivnog tipa</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b/>
          <w:lang w:val="sr-Latn-CS"/>
        </w:rPr>
      </w:pPr>
      <w:r w:rsidRPr="007C126F">
        <w:rPr>
          <w:b/>
          <w:lang w:val="sr-Latn-CS"/>
        </w:rPr>
        <w:t>Teme:</w:t>
      </w:r>
      <w:r w:rsidRPr="007C126F">
        <w:rPr>
          <w:b/>
          <w:lang w:val="sr-Latn-CS"/>
        </w:rPr>
        <w:tab/>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1.Promjene u gimn</w:t>
      </w:r>
      <w:r w:rsidR="005C3D2A" w:rsidRPr="007C126F">
        <w:rPr>
          <w:rFonts w:ascii="Verdana" w:hAnsi="Verdana"/>
          <w:lang w:val="sr-Latn-CS"/>
        </w:rPr>
        <w:t>azijskom i srednjem obrazovanju</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2.Planiranje i pripremanje nastave</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3.</w:t>
      </w:r>
      <w:r w:rsidR="00D045F2">
        <w:rPr>
          <w:rFonts w:ascii="Verdana" w:hAnsi="Verdana"/>
          <w:lang w:val="sr-Latn-CS"/>
        </w:rPr>
        <w:t>Primjena interaktivnih</w:t>
      </w:r>
      <w:r w:rsidRPr="007C126F">
        <w:rPr>
          <w:rFonts w:ascii="Verdana" w:hAnsi="Verdana"/>
          <w:lang w:val="sr-Latn-CS"/>
        </w:rPr>
        <w:t xml:space="preserve"> metoda u nastavi/učenju</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4.Procjenjivanje i ocjenjivanje u nastavi</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5.Motivacija nastavnika i učenika</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6.Komunikacija i mirno rješavanje konflikata</w:t>
      </w:r>
    </w:p>
    <w:p w:rsidR="00F13B62" w:rsidRPr="007C126F" w:rsidRDefault="00F13B62" w:rsidP="002666C6">
      <w:pPr>
        <w:pStyle w:val="ListParagraph"/>
        <w:spacing w:after="0" w:line="240" w:lineRule="auto"/>
        <w:jc w:val="both"/>
        <w:rPr>
          <w:rFonts w:ascii="Verdana" w:hAnsi="Verdana"/>
          <w:lang w:val="sr-Latn-CS"/>
        </w:rPr>
      </w:pPr>
      <w:r w:rsidRPr="007C126F">
        <w:rPr>
          <w:rFonts w:ascii="Verdana" w:hAnsi="Verdana"/>
          <w:lang w:val="sr-Latn-CS"/>
        </w:rPr>
        <w:t>7.Korišćenje različitih resursa za učenje</w:t>
      </w:r>
    </w:p>
    <w:p w:rsidR="005C3D2A" w:rsidRPr="007C126F" w:rsidRDefault="005C3D2A" w:rsidP="002666C6">
      <w:pPr>
        <w:pStyle w:val="ListParagraph"/>
        <w:spacing w:after="0" w:line="240" w:lineRule="auto"/>
        <w:jc w:val="both"/>
        <w:rPr>
          <w:rFonts w:ascii="Verdana" w:hAnsi="Verdana"/>
          <w:lang w:val="sr-Latn-CS"/>
        </w:rPr>
      </w:pPr>
      <w:r w:rsidRPr="007C126F">
        <w:rPr>
          <w:rFonts w:ascii="Verdana" w:hAnsi="Verdana"/>
          <w:lang w:val="sr-Latn-CS"/>
        </w:rPr>
        <w:t>8. Razmjena primjera dobre prakse</w:t>
      </w:r>
    </w:p>
    <w:p w:rsidR="005C3D2A" w:rsidRPr="007C126F" w:rsidRDefault="005C3D2A" w:rsidP="002666C6">
      <w:pPr>
        <w:pStyle w:val="ListParagraph"/>
        <w:spacing w:after="0" w:line="240" w:lineRule="auto"/>
        <w:jc w:val="both"/>
        <w:rPr>
          <w:rFonts w:ascii="Verdana" w:hAnsi="Verdana"/>
          <w:lang w:val="sr-Latn-CS"/>
        </w:rPr>
      </w:pPr>
      <w:r w:rsidRPr="007C126F">
        <w:rPr>
          <w:rFonts w:ascii="Verdana" w:hAnsi="Verdana"/>
          <w:lang w:val="sr-Latn-CS"/>
        </w:rPr>
        <w:t>9. Korelacija u nastavi</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program za jedan modul traje najmanje jedan dan, a može i do 3 dana.</w:t>
      </w:r>
    </w:p>
    <w:p w:rsidR="00F13B62" w:rsidRPr="007C126F" w:rsidRDefault="00F13B62" w:rsidP="002666C6">
      <w:pPr>
        <w:spacing w:after="0" w:line="240" w:lineRule="auto"/>
        <w:jc w:val="both"/>
        <w:rPr>
          <w:b/>
          <w:lang w:val="sr-Latn-CS"/>
        </w:rPr>
      </w:pPr>
    </w:p>
    <w:p w:rsidR="00F13B62" w:rsidRPr="007C126F" w:rsidRDefault="00F13B62" w:rsidP="002666C6">
      <w:pPr>
        <w:spacing w:after="0" w:line="240" w:lineRule="auto"/>
        <w:jc w:val="both"/>
        <w:rPr>
          <w:rFonts w:cs="Arial"/>
          <w:lang w:val="sr-Latn-CS"/>
        </w:rPr>
      </w:pPr>
      <w:r w:rsidRPr="007C126F">
        <w:rPr>
          <w:b/>
          <w:lang w:val="sr-Latn-CS"/>
        </w:rPr>
        <w:t xml:space="preserve">Broj učesnika u grupi: </w:t>
      </w:r>
      <w:r w:rsidRPr="007C126F">
        <w:rPr>
          <w:lang w:val="sr-Latn-CS"/>
        </w:rPr>
        <w:t>od 20 do 30 učesnika</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25</w:t>
      </w:r>
      <w:r w:rsidRPr="007C126F">
        <w:rPr>
          <w:rFonts w:cs="Arial"/>
          <w:lang w:val="sr-Latn-CS"/>
        </w:rPr>
        <w:t xml:space="preserve">€(uračunati su </w:t>
      </w:r>
      <w:r w:rsidRPr="007C126F">
        <w:rPr>
          <w:rFonts w:cs="Arial"/>
          <w:bCs/>
          <w:lang w:val="sr-Latn-CS"/>
        </w:rPr>
        <w:t>osvježenje za učesnike, honorari za trenere, potrošni materijali i putni troškovi).</w:t>
      </w:r>
    </w:p>
    <w:p w:rsidR="00F13B62" w:rsidRPr="007C126F" w:rsidRDefault="00F13B62" w:rsidP="002666C6">
      <w:pPr>
        <w:spacing w:after="0" w:line="240" w:lineRule="auto"/>
        <w:jc w:val="both"/>
        <w:rPr>
          <w:rFonts w:cs="Arial"/>
          <w:lang w:val="sr-Latn-CS"/>
        </w:rPr>
      </w:pPr>
    </w:p>
    <w:p w:rsidR="001E06AB" w:rsidRPr="007C126F" w:rsidRDefault="001E06AB"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7C126F" w:rsidTr="00FD1EC7">
        <w:tc>
          <w:tcPr>
            <w:tcW w:w="9180" w:type="dxa"/>
            <w:shd w:val="clear" w:color="auto" w:fill="D9D9D9"/>
          </w:tcPr>
          <w:p w:rsidR="00C847BB" w:rsidRPr="007C126F" w:rsidRDefault="00BE2268" w:rsidP="002666C6">
            <w:pPr>
              <w:spacing w:after="0" w:line="240" w:lineRule="auto"/>
              <w:jc w:val="both"/>
              <w:rPr>
                <w:rFonts w:eastAsia="SimSun"/>
                <w:bCs/>
                <w:lang w:val="sl-SI"/>
              </w:rPr>
            </w:pPr>
            <w:r>
              <w:rPr>
                <w:rFonts w:eastAsia="SimSun"/>
                <w:b/>
                <w:lang w:val="sl-SI"/>
              </w:rPr>
              <w:t>243</w:t>
            </w:r>
            <w:r w:rsidR="00A42CF2" w:rsidRPr="007C126F">
              <w:rPr>
                <w:rFonts w:eastAsia="SimSun"/>
                <w:b/>
                <w:lang w:val="sl-SI"/>
              </w:rPr>
              <w:t>.</w:t>
            </w:r>
            <w:r w:rsidR="00506E67" w:rsidRPr="00D045F2">
              <w:rPr>
                <w:rFonts w:eastAsia="SimSun"/>
                <w:b/>
                <w:bCs/>
                <w:lang w:val="sl-SI"/>
              </w:rPr>
              <w:t>Upotreba edukativnih igrica u nastavi</w:t>
            </w:r>
          </w:p>
        </w:tc>
      </w:tr>
    </w:tbl>
    <w:p w:rsidR="00C847BB" w:rsidRPr="007C126F" w:rsidRDefault="00C847BB"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sr-Latn-CS"/>
        </w:rPr>
      </w:pPr>
      <w:r w:rsidRPr="007C126F">
        <w:rPr>
          <w:b/>
          <w:lang w:val="sr-Latn-CS"/>
        </w:rPr>
        <w:t>Autori:</w:t>
      </w:r>
      <w:r w:rsidR="00D045F2">
        <w:rPr>
          <w:rFonts w:cs="Arial"/>
          <w:lang w:val="sr-Latn-CS"/>
        </w:rPr>
        <w:t>m</w:t>
      </w:r>
      <w:r w:rsidRPr="007C126F">
        <w:rPr>
          <w:rFonts w:cs="Arial"/>
          <w:lang w:val="sr-Latn-CS"/>
        </w:rPr>
        <w:t>r Branko Anđić, Desanka Malidžan</w:t>
      </w:r>
    </w:p>
    <w:p w:rsidR="00E31F05" w:rsidRPr="007C126F" w:rsidRDefault="00E31F05"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bCs/>
          <w:lang w:val="sr-Latn-CS"/>
        </w:rPr>
        <w:t>JU OŠ “Radojica Perović” u Podgorici</w:t>
      </w:r>
    </w:p>
    <w:p w:rsidR="00E31F05" w:rsidRPr="007C126F" w:rsidRDefault="00E31F05"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Desanka Malidžan</w:t>
      </w:r>
    </w:p>
    <w:p w:rsidR="00E31F05" w:rsidRPr="007C126F" w:rsidRDefault="00E31F05" w:rsidP="002666C6">
      <w:pPr>
        <w:spacing w:after="0" w:line="240" w:lineRule="auto"/>
        <w:jc w:val="both"/>
        <w:rPr>
          <w:rFonts w:cs="Arial"/>
          <w:lang w:val="sr-Latn-CS"/>
        </w:rPr>
      </w:pPr>
      <w:r w:rsidRPr="007C126F">
        <w:rPr>
          <w:b/>
          <w:lang w:val="sr-Latn-CS"/>
        </w:rPr>
        <w:lastRenderedPageBreak/>
        <w:t xml:space="preserve">Adresa: </w:t>
      </w:r>
      <w:r w:rsidRPr="007C126F">
        <w:rPr>
          <w:lang w:val="sr-Latn-CS"/>
        </w:rPr>
        <w:t>Đoka Miraševića bb, Blok VI, Podgorica.</w:t>
      </w:r>
    </w:p>
    <w:p w:rsidR="00E31F05" w:rsidRPr="007C126F" w:rsidRDefault="00E31F05" w:rsidP="002666C6">
      <w:pPr>
        <w:spacing w:after="0" w:line="240" w:lineRule="auto"/>
        <w:jc w:val="both"/>
        <w:rPr>
          <w:rFonts w:cs="Arial"/>
          <w:lang w:val="sr-Latn-CS"/>
        </w:rPr>
      </w:pPr>
      <w:r w:rsidRPr="007C126F">
        <w:rPr>
          <w:b/>
          <w:lang w:val="sr-Latn-CS"/>
        </w:rPr>
        <w:t>E-mail:</w:t>
      </w:r>
      <w:r w:rsidRPr="007C126F">
        <w:rPr>
          <w:rFonts w:cs="Arial"/>
          <w:lang w:val="sr-Latn-CS"/>
        </w:rPr>
        <w:t xml:space="preserve">desamalidzan@yahoo.com  </w:t>
      </w:r>
    </w:p>
    <w:p w:rsidR="00E31F05" w:rsidRPr="007C126F" w:rsidRDefault="00E31F05" w:rsidP="002666C6">
      <w:pPr>
        <w:spacing w:after="0" w:line="240" w:lineRule="auto"/>
        <w:jc w:val="both"/>
        <w:rPr>
          <w:rFonts w:cs="Arial"/>
          <w:lang w:val="sr-Latn-CS"/>
        </w:rPr>
      </w:pPr>
      <w:r w:rsidRPr="007C126F">
        <w:rPr>
          <w:b/>
          <w:lang w:val="sr-Latn-CS"/>
        </w:rPr>
        <w:t xml:space="preserve">Broj telefona: </w:t>
      </w:r>
      <w:r w:rsidRPr="007C126F">
        <w:rPr>
          <w:lang w:val="sr-Latn-CS"/>
        </w:rPr>
        <w:t>067 579 100</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pPr>
      <w:r w:rsidRPr="007C126F">
        <w:rPr>
          <w:b/>
          <w:lang w:val="sr-Latn-CS"/>
        </w:rPr>
        <w:t>O</w:t>
      </w:r>
      <w:r w:rsidRPr="007C126F">
        <w:rPr>
          <w:b/>
        </w:rPr>
        <w:t xml:space="preserve">pšti cilj </w:t>
      </w:r>
      <w:r w:rsidRPr="007C126F">
        <w:rPr>
          <w:b/>
          <w:lang w:val="sr-Latn-CS"/>
        </w:rPr>
        <w:t xml:space="preserve"> programa:</w:t>
      </w:r>
      <w:r w:rsidR="00D045F2">
        <w:t>c</w:t>
      </w:r>
      <w:r w:rsidRPr="007C126F">
        <w:t>ilj programa je da podstakne nastavnike da osavremene nastavni proces, nastavu učine kvalitetnijom, učenicima zanimljivijom, a proces učenja zabavnim.</w:t>
      </w:r>
    </w:p>
    <w:p w:rsidR="00E31F05" w:rsidRPr="007C126F" w:rsidRDefault="00590921" w:rsidP="002666C6">
      <w:pPr>
        <w:spacing w:after="0" w:line="240" w:lineRule="auto"/>
        <w:jc w:val="both"/>
      </w:pPr>
      <w:r w:rsidRPr="007C126F">
        <w:t xml:space="preserve">Nastavnici će: </w:t>
      </w:r>
      <w:r w:rsidR="00E31F05" w:rsidRPr="007C126F">
        <w:t xml:space="preserve">- razumjeti strategiju motivacije učenika i njen značaj za ostvarivanje ciljeva u </w:t>
      </w:r>
      <w:r w:rsidRPr="007C126F">
        <w:t>realizaciji nastavnih sadržaja;</w:t>
      </w:r>
      <w:r w:rsidR="00E31F05" w:rsidRPr="007C126F">
        <w:t>unaprijediti i proširiti metodička znanja o motivac</w:t>
      </w:r>
      <w:r w:rsidRPr="007C126F">
        <w:t>iji</w:t>
      </w:r>
      <w:r w:rsidR="00D045F2">
        <w:t xml:space="preserve"> i </w:t>
      </w:r>
      <w:r w:rsidR="00E31F05" w:rsidRPr="007C126F">
        <w:t>razumijeti i praktikovati nastavu koja favorizuje edukativne igrice: rebuse,premetaljke, asocijacije, ukrštene r</w:t>
      </w:r>
      <w:r w:rsidR="00D045F2">
        <w:t>ij</w:t>
      </w:r>
      <w:r w:rsidR="00E31F05" w:rsidRPr="007C126F">
        <w:t>eč</w:t>
      </w:r>
      <w:r w:rsidRPr="007C126F">
        <w:t>i, igru memorije, kvizove;</w:t>
      </w:r>
      <w:r w:rsidR="00E31F05" w:rsidRPr="007C126F">
        <w:t>upoznati različite načine dizajniranja nastavnih situacija koje n</w:t>
      </w:r>
      <w:r w:rsidR="00D045F2">
        <w:t>ude upotrebu edukativnih igrica</w:t>
      </w:r>
    </w:p>
    <w:p w:rsidR="00C37845" w:rsidRPr="007C126F" w:rsidRDefault="00C37845" w:rsidP="002666C6">
      <w:pPr>
        <w:spacing w:after="0" w:line="240" w:lineRule="auto"/>
        <w:jc w:val="both"/>
      </w:pPr>
    </w:p>
    <w:p w:rsidR="00E31F05" w:rsidRPr="007C126F" w:rsidRDefault="00E31F05" w:rsidP="002666C6">
      <w:pPr>
        <w:spacing w:after="0" w:line="240" w:lineRule="auto"/>
        <w:jc w:val="both"/>
        <w:rPr>
          <w:rFonts w:cs="Arial"/>
          <w:b/>
          <w:lang w:val="sr-Latn-CS"/>
        </w:rPr>
      </w:pPr>
      <w:r w:rsidRPr="007C126F">
        <w:rPr>
          <w:b/>
          <w:lang w:val="sr-Latn-CS"/>
        </w:rPr>
        <w:t>Specifični ciljevi programa:</w:t>
      </w:r>
      <w:r w:rsidRPr="007C126F">
        <w:rPr>
          <w:lang w:val="sr-Latn-CS"/>
        </w:rPr>
        <w:t>sticanje znanja i vještina potrebnih za kreiranje interaktivnih edukativnih igrica radi motivisanja učenika, utvrđivanja, uv</w:t>
      </w:r>
      <w:r w:rsidR="00D045F2">
        <w:rPr>
          <w:lang w:val="sr-Latn-CS"/>
        </w:rPr>
        <w:t>j</w:t>
      </w:r>
      <w:r w:rsidRPr="007C126F">
        <w:rPr>
          <w:lang w:val="sr-Latn-CS"/>
        </w:rPr>
        <w:t>ežbavanja i prov</w:t>
      </w:r>
      <w:r w:rsidR="00D045F2">
        <w:rPr>
          <w:lang w:val="sr-Latn-CS"/>
        </w:rPr>
        <w:t>j</w:t>
      </w:r>
      <w:r w:rsidRPr="007C126F">
        <w:rPr>
          <w:lang w:val="sr-Latn-CS"/>
        </w:rPr>
        <w:t>eravanja usvojenosti nastavnih sadržaja.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Ciljna grupa: </w:t>
      </w:r>
      <w:r w:rsidR="00D045F2">
        <w:rPr>
          <w:rFonts w:cs="Arial"/>
          <w:lang w:val="sr-Latn-CS"/>
        </w:rPr>
        <w:t>n</w:t>
      </w:r>
      <w:r w:rsidRPr="007C126F">
        <w:rPr>
          <w:rFonts w:cs="Arial"/>
          <w:lang w:val="sr-Latn-CS"/>
        </w:rPr>
        <w:t>astavnici predmetne i razredne nastave u osnovnim školama.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Metode i tehnike rada: </w:t>
      </w:r>
      <w:r w:rsidRPr="007C126F">
        <w:rPr>
          <w:lang w:val="sr-Latn-CS"/>
        </w:rPr>
        <w:t>prezentacija, interaktivne radionice i diskusija</w:t>
      </w:r>
    </w:p>
    <w:p w:rsidR="00E31F05" w:rsidRPr="007C126F" w:rsidRDefault="00E31F05" w:rsidP="002666C6">
      <w:pPr>
        <w:spacing w:after="0" w:line="240" w:lineRule="auto"/>
        <w:jc w:val="both"/>
        <w:rPr>
          <w:b/>
          <w:lang w:val="sr-Latn-CS"/>
        </w:rPr>
      </w:pPr>
    </w:p>
    <w:p w:rsidR="00E31F05" w:rsidRPr="007C126F" w:rsidRDefault="00590921" w:rsidP="002666C6">
      <w:pPr>
        <w:spacing w:after="0" w:line="240" w:lineRule="auto"/>
        <w:jc w:val="both"/>
        <w:rPr>
          <w:b/>
          <w:lang w:val="sr-Latn-CS"/>
        </w:rPr>
      </w:pPr>
      <w:r w:rsidRPr="007C126F">
        <w:rPr>
          <w:b/>
          <w:lang w:val="sr-Latn-CS"/>
        </w:rPr>
        <w:t>Teme:</w:t>
      </w:r>
      <w:r w:rsidRPr="007C126F">
        <w:rPr>
          <w:b/>
          <w:lang w:val="sr-Latn-CS"/>
        </w:rPr>
        <w:tab/>
      </w:r>
    </w:p>
    <w:p w:rsidR="00E31F05" w:rsidRPr="007C126F" w:rsidRDefault="00E31F05" w:rsidP="002666C6">
      <w:pPr>
        <w:spacing w:after="0" w:line="240" w:lineRule="auto"/>
        <w:jc w:val="both"/>
        <w:rPr>
          <w:lang w:val="sr-Latn-CS"/>
        </w:rPr>
      </w:pPr>
      <w:r w:rsidRPr="007C126F">
        <w:rPr>
          <w:lang w:val="sr-Latn-CS"/>
        </w:rPr>
        <w:t>1.Motivacija u nastavnom procesu</w:t>
      </w:r>
    </w:p>
    <w:p w:rsidR="00E31F05" w:rsidRPr="007C126F" w:rsidRDefault="00E31F05" w:rsidP="002666C6">
      <w:pPr>
        <w:spacing w:after="0" w:line="240" w:lineRule="auto"/>
        <w:jc w:val="both"/>
        <w:rPr>
          <w:lang w:val="sr-Latn-CS"/>
        </w:rPr>
      </w:pPr>
      <w:r w:rsidRPr="007C126F">
        <w:rPr>
          <w:lang w:val="sr-Latn-CS"/>
        </w:rPr>
        <w:t>2.Motivacione tehnike u nastavi</w:t>
      </w:r>
    </w:p>
    <w:p w:rsidR="00E31F05" w:rsidRPr="007C126F" w:rsidRDefault="00E31F05" w:rsidP="002666C6">
      <w:pPr>
        <w:spacing w:after="0" w:line="240" w:lineRule="auto"/>
        <w:jc w:val="both"/>
        <w:rPr>
          <w:lang w:val="sr-Latn-CS"/>
        </w:rPr>
      </w:pPr>
      <w:r w:rsidRPr="007C126F">
        <w:rPr>
          <w:lang w:val="sr-Latn-CS"/>
        </w:rPr>
        <w:t>3.Edukativne igrice u nastavi</w:t>
      </w:r>
    </w:p>
    <w:p w:rsidR="00E31F05" w:rsidRPr="007C126F" w:rsidRDefault="00E31F05" w:rsidP="002666C6">
      <w:pPr>
        <w:spacing w:after="0" w:line="240" w:lineRule="auto"/>
        <w:jc w:val="both"/>
        <w:rPr>
          <w:lang w:val="sr-Latn-CS"/>
        </w:rPr>
      </w:pPr>
      <w:r w:rsidRPr="007C126F">
        <w:rPr>
          <w:lang w:val="sr-Latn-CS"/>
        </w:rPr>
        <w:t>4.Kreiranje edukativnih igrica za nastavu:rebusi, premetaljke, ukrštenice, asocijacije, igre memorije, kvizovi....</w:t>
      </w:r>
    </w:p>
    <w:p w:rsidR="00E31F05" w:rsidRPr="007C126F" w:rsidRDefault="00E31F05" w:rsidP="002666C6">
      <w:pPr>
        <w:spacing w:after="0" w:line="240" w:lineRule="auto"/>
        <w:jc w:val="both"/>
        <w:rPr>
          <w:lang w:val="sr-Latn-CS"/>
        </w:rPr>
      </w:pPr>
      <w:r w:rsidRPr="007C126F">
        <w:rPr>
          <w:lang w:val="sr-Latn-CS"/>
        </w:rPr>
        <w:t>5.Izrada scenarija časa: upotreba edukativnih igrica u različitim fazama nastavnog časa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Trajanje programa (broj dana i broj sati efektivnog rada): </w:t>
      </w:r>
      <w:r w:rsidR="00D045F2">
        <w:rPr>
          <w:lang w:val="sr-Latn-CS"/>
        </w:rPr>
        <w:t>j</w:t>
      </w:r>
      <w:r w:rsidRPr="007C126F">
        <w:rPr>
          <w:lang w:val="sr-Latn-CS"/>
        </w:rPr>
        <w:t>edan dan (8 sati)</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rPr>
      </w:pPr>
      <w:r w:rsidRPr="007C126F">
        <w:rPr>
          <w:b/>
          <w:lang w:val="sr-Latn-CS"/>
        </w:rPr>
        <w:t xml:space="preserve">Broj učesnika u grupi: </w:t>
      </w:r>
      <w:r w:rsidRPr="007C126F">
        <w:rPr>
          <w:lang w:val="sr-Latn-CS"/>
        </w:rPr>
        <w:t>20-25 u</w:t>
      </w:r>
      <w:r w:rsidRPr="007C126F">
        <w:t>česnika</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bCs/>
          <w:lang w:val="sr-Latn-CS"/>
        </w:rPr>
      </w:pPr>
      <w:r w:rsidRPr="007C126F">
        <w:rPr>
          <w:rFonts w:cs="Arial"/>
          <w:b/>
          <w:bCs/>
          <w:lang w:val="sr-Latn-CS"/>
        </w:rPr>
        <w:t xml:space="preserve">Cijena po učesniku dnevno  i šta ona uključuje:  </w:t>
      </w:r>
      <w:r w:rsidRPr="007C126F">
        <w:rPr>
          <w:rFonts w:cs="Arial"/>
          <w:bCs/>
          <w:lang w:val="sr-Latn-CS"/>
        </w:rPr>
        <w:t>20 €  (uračunati su honorar za voditelje seminara, cijena potrošnog materijala, ručak za učesnike).</w:t>
      </w:r>
    </w:p>
    <w:p w:rsidR="00B24514" w:rsidRPr="007C126F" w:rsidRDefault="00B24514"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E0E0E0"/>
          </w:tcPr>
          <w:p w:rsidR="00F13B62" w:rsidRPr="007C126F" w:rsidRDefault="00BE2268" w:rsidP="002666C6">
            <w:pPr>
              <w:pStyle w:val="Heading1"/>
              <w:spacing w:before="0" w:after="0" w:line="240" w:lineRule="auto"/>
              <w:jc w:val="both"/>
              <w:rPr>
                <w:rFonts w:ascii="Verdana" w:eastAsia="SimSun" w:hAnsi="Verdana"/>
                <w:sz w:val="22"/>
                <w:szCs w:val="22"/>
              </w:rPr>
            </w:pPr>
            <w:r>
              <w:rPr>
                <w:rFonts w:ascii="Verdana" w:eastAsia="SimSun" w:hAnsi="Verdana"/>
                <w:iCs/>
                <w:sz w:val="22"/>
                <w:szCs w:val="22"/>
                <w:lang w:val="sr-Latn-CS"/>
              </w:rPr>
              <w:t>244</w:t>
            </w:r>
            <w:r w:rsidR="00F13B62" w:rsidRPr="007C126F">
              <w:rPr>
                <w:rFonts w:ascii="Verdana" w:eastAsia="SimSun" w:hAnsi="Verdana"/>
                <w:iCs/>
                <w:sz w:val="22"/>
                <w:szCs w:val="22"/>
                <w:lang w:val="sr-Latn-CS"/>
              </w:rPr>
              <w:t xml:space="preserve">. </w:t>
            </w:r>
            <w:r w:rsidR="00F13B62" w:rsidRPr="007C126F">
              <w:rPr>
                <w:rFonts w:ascii="Verdana" w:hAnsi="Verdana"/>
                <w:bCs w:val="0"/>
                <w:iCs/>
                <w:sz w:val="22"/>
                <w:szCs w:val="22"/>
                <w:lang w:val="sr-Latn-CS"/>
              </w:rPr>
              <w:t>Upotreba pitanja u nastavi</w:t>
            </w:r>
            <w:r w:rsidR="00F13B62" w:rsidRPr="007C126F">
              <w:rPr>
                <w:rFonts w:ascii="Verdana" w:hAnsi="Verdana"/>
                <w:bCs w:val="0"/>
                <w:iCs/>
                <w:sz w:val="22"/>
                <w:szCs w:val="22"/>
              </w:rPr>
              <w:t>/učenju</w:t>
            </w:r>
          </w:p>
        </w:tc>
      </w:tr>
    </w:tbl>
    <w:p w:rsidR="00F13B62" w:rsidRPr="007C126F" w:rsidRDefault="00F13B62" w:rsidP="002666C6">
      <w:pPr>
        <w:spacing w:after="0" w:line="240" w:lineRule="auto"/>
        <w:jc w:val="both"/>
        <w:rPr>
          <w:b/>
          <w:lang w:val="pl-PL"/>
        </w:rPr>
      </w:pPr>
    </w:p>
    <w:p w:rsidR="00F13B62" w:rsidRPr="007C126F" w:rsidRDefault="00F13B62" w:rsidP="002666C6">
      <w:pPr>
        <w:spacing w:after="0" w:line="240" w:lineRule="auto"/>
        <w:jc w:val="both"/>
        <w:rPr>
          <w:rFonts w:cs="Arial"/>
          <w:lang w:val="pl-PL"/>
        </w:rPr>
      </w:pPr>
      <w:r w:rsidRPr="007C126F">
        <w:rPr>
          <w:rFonts w:cs="Arial"/>
          <w:b/>
          <w:bCs/>
          <w:iCs/>
          <w:lang w:val="sr-Latn-CS"/>
        </w:rPr>
        <w:t>Autorke:</w:t>
      </w:r>
      <w:r w:rsidRPr="007C126F">
        <w:rPr>
          <w:rFonts w:cs="Arial"/>
          <w:lang w:val="pl-PL"/>
        </w:rPr>
        <w:t xml:space="preserve"> Radmila Bajković i Tatijana Vujovi</w:t>
      </w:r>
      <w:r w:rsidRPr="007C126F">
        <w:rPr>
          <w:rFonts w:cs="Arial"/>
          <w:lang w:val="sr-Latn-CS"/>
        </w:rPr>
        <w:t>ć</w:t>
      </w:r>
    </w:p>
    <w:p w:rsidR="00F13B62" w:rsidRPr="007C126F" w:rsidRDefault="005C3D2A" w:rsidP="002666C6">
      <w:pPr>
        <w:spacing w:after="0" w:line="240" w:lineRule="auto"/>
        <w:jc w:val="both"/>
        <w:rPr>
          <w:rFonts w:cs="Arial"/>
          <w:bCs/>
          <w:iCs/>
          <w:lang w:val="sr-Latn-CS"/>
        </w:rPr>
      </w:pPr>
      <w:r w:rsidRPr="007C126F">
        <w:rPr>
          <w:rFonts w:cs="Arial"/>
          <w:b/>
          <w:bCs/>
          <w:iCs/>
          <w:lang w:val="sr-Latn-CS"/>
        </w:rPr>
        <w:t xml:space="preserve">Naziv institucije/organizacije koja podržava program: </w:t>
      </w:r>
      <w:r w:rsidRPr="007C126F">
        <w:rPr>
          <w:rFonts w:cs="Arial"/>
          <w:bCs/>
          <w:iCs/>
          <w:lang w:val="sr-Latn-CS"/>
        </w:rPr>
        <w:t>JU OŠ „Blažo Jokov Orlandić“, Bar</w:t>
      </w:r>
    </w:p>
    <w:p w:rsidR="00F13B62" w:rsidRPr="007C126F" w:rsidRDefault="00F13B62" w:rsidP="002666C6">
      <w:pPr>
        <w:spacing w:after="0" w:line="240" w:lineRule="auto"/>
        <w:jc w:val="both"/>
        <w:rPr>
          <w:rFonts w:cs="Arial"/>
          <w:bCs/>
          <w:lang w:val="sr-Latn-CS"/>
        </w:rPr>
      </w:pPr>
      <w:r w:rsidRPr="007C126F">
        <w:rPr>
          <w:rFonts w:cs="Arial"/>
          <w:b/>
          <w:bCs/>
          <w:lang w:val="sr-Latn-CS"/>
        </w:rPr>
        <w:t xml:space="preserve">Odgovorna osoba (koordinatorka): </w:t>
      </w:r>
      <w:r w:rsidRPr="007C126F">
        <w:rPr>
          <w:rFonts w:cs="Arial"/>
          <w:lang w:val="sr-Latn-CS"/>
        </w:rPr>
        <w:t>Radmila Bajković</w:t>
      </w:r>
    </w:p>
    <w:p w:rsidR="00F13B62" w:rsidRPr="007C126F" w:rsidRDefault="00F13B62" w:rsidP="002666C6">
      <w:pPr>
        <w:spacing w:after="0" w:line="240" w:lineRule="auto"/>
        <w:jc w:val="both"/>
        <w:rPr>
          <w:rFonts w:cs="Arial"/>
          <w:b/>
          <w:lang w:val="sr-Latn-CS"/>
        </w:rPr>
      </w:pPr>
      <w:r w:rsidRPr="007C126F">
        <w:rPr>
          <w:rFonts w:cs="Arial"/>
          <w:b/>
          <w:lang w:val="sr-Latn-CS"/>
        </w:rPr>
        <w:t xml:space="preserve">Adresa: </w:t>
      </w:r>
      <w:r w:rsidRPr="007C126F">
        <w:rPr>
          <w:rFonts w:cs="Arial"/>
          <w:lang w:val="sr-Latn-CS"/>
        </w:rPr>
        <w:t>Ul.Jovana Tomaševića br. 16/6, Bar</w:t>
      </w:r>
    </w:p>
    <w:p w:rsidR="00F13B62" w:rsidRPr="007C126F" w:rsidRDefault="00F13B62" w:rsidP="002666C6">
      <w:pPr>
        <w:tabs>
          <w:tab w:val="left" w:pos="3015"/>
        </w:tabs>
        <w:spacing w:after="0" w:line="240" w:lineRule="auto"/>
        <w:jc w:val="both"/>
        <w:rPr>
          <w:rFonts w:cs="Arial"/>
          <w:lang w:val="sr-Latn-CS"/>
        </w:rPr>
      </w:pPr>
      <w:r w:rsidRPr="007C126F">
        <w:rPr>
          <w:rFonts w:cs="Arial"/>
          <w:b/>
          <w:bCs/>
          <w:lang w:val="sr-Latn-CS"/>
        </w:rPr>
        <w:t xml:space="preserve">E-mail: </w:t>
      </w:r>
      <w:r w:rsidRPr="007C126F">
        <w:rPr>
          <w:rFonts w:cs="Arial"/>
          <w:lang w:val="sr-Latn-CS"/>
        </w:rPr>
        <w:t>r.bajkovic@gmail.com</w:t>
      </w:r>
    </w:p>
    <w:p w:rsidR="00F13B62" w:rsidRPr="007C126F" w:rsidRDefault="00F13B62" w:rsidP="002666C6">
      <w:pPr>
        <w:spacing w:after="0" w:line="240" w:lineRule="auto"/>
        <w:jc w:val="both"/>
        <w:rPr>
          <w:rFonts w:cs="Arial"/>
          <w:bCs/>
          <w:lang w:val="sr-Latn-CS"/>
        </w:rPr>
      </w:pPr>
      <w:r w:rsidRPr="007C126F">
        <w:rPr>
          <w:rFonts w:cs="Arial"/>
          <w:b/>
          <w:bCs/>
          <w:lang w:val="sr-Latn-CS"/>
        </w:rPr>
        <w:t>Broj telefona:</w:t>
      </w:r>
      <w:r w:rsidRPr="007C126F">
        <w:rPr>
          <w:rFonts w:cs="Arial"/>
          <w:lang w:val="sr-Latn-CS"/>
        </w:rPr>
        <w:t xml:space="preserve"> 067-588-919; 030-313-803</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lastRenderedPageBreak/>
        <w:t>Opšti ciljevi programa:</w:t>
      </w:r>
      <w:r w:rsidRPr="007C126F">
        <w:rPr>
          <w:rFonts w:cs="Arial"/>
          <w:lang w:val="sr-Latn-CS"/>
        </w:rPr>
        <w:t xml:space="preserve"> unapre</w:t>
      </w:r>
      <w:r w:rsidRPr="007C126F">
        <w:rPr>
          <w:rFonts w:cs="Arial"/>
          <w:lang w:val="sr-Cyrl-CS"/>
        </w:rPr>
        <w:t>đ</w:t>
      </w:r>
      <w:r w:rsidRPr="007C126F">
        <w:rPr>
          <w:rFonts w:cs="Arial"/>
          <w:lang w:val="sr-Latn-CS"/>
        </w:rPr>
        <w:t>ivanjepedago</w:t>
      </w:r>
      <w:r w:rsidRPr="007C126F">
        <w:rPr>
          <w:rFonts w:cs="Arial"/>
          <w:lang w:val="sr-Cyrl-CS"/>
        </w:rPr>
        <w:t>š</w:t>
      </w:r>
      <w:r w:rsidRPr="007C126F">
        <w:rPr>
          <w:rFonts w:cs="Arial"/>
          <w:lang w:val="sr-Latn-CS"/>
        </w:rPr>
        <w:t>kekomunikacijeistvaranjepozitivneatmosfereuu</w:t>
      </w:r>
      <w:r w:rsidRPr="007C126F">
        <w:rPr>
          <w:rFonts w:cs="Arial"/>
          <w:lang w:val="sr-Cyrl-CS"/>
        </w:rPr>
        <w:t>č</w:t>
      </w:r>
      <w:r w:rsidRPr="007C126F">
        <w:rPr>
          <w:rFonts w:cs="Arial"/>
          <w:lang w:val="sr-Latn-CS"/>
        </w:rPr>
        <w:t>ionicikoja</w:t>
      </w:r>
      <w:r w:rsidRPr="007C126F">
        <w:rPr>
          <w:rFonts w:cs="Arial"/>
          <w:lang w:val="sr-Cyrl-CS"/>
        </w:rPr>
        <w:t xml:space="preserve"> ć</w:t>
      </w:r>
      <w:r w:rsidRPr="007C126F">
        <w:rPr>
          <w:rFonts w:cs="Arial"/>
          <w:lang w:val="sr-Latn-CS"/>
        </w:rPr>
        <w:t>eomogu</w:t>
      </w:r>
      <w:r w:rsidRPr="007C126F">
        <w:rPr>
          <w:rFonts w:cs="Arial"/>
          <w:lang w:val="sr-Cyrl-CS"/>
        </w:rPr>
        <w:t>ć</w:t>
      </w:r>
      <w:r w:rsidRPr="007C126F">
        <w:rPr>
          <w:rFonts w:cs="Arial"/>
          <w:lang w:val="sr-Latn-CS"/>
        </w:rPr>
        <w:t>itimisaonoaktiviranjeu</w:t>
      </w:r>
      <w:r w:rsidRPr="007C126F">
        <w:rPr>
          <w:rFonts w:cs="Arial"/>
          <w:lang w:val="sr-Cyrl-CS"/>
        </w:rPr>
        <w:t>č</w:t>
      </w:r>
      <w:r w:rsidRPr="007C126F">
        <w:rPr>
          <w:rFonts w:cs="Arial"/>
          <w:lang w:val="sr-Latn-CS"/>
        </w:rPr>
        <w:t>enikaiuspje</w:t>
      </w:r>
      <w:r w:rsidRPr="007C126F">
        <w:rPr>
          <w:rFonts w:cs="Arial"/>
          <w:lang w:val="sr-Cyrl-CS"/>
        </w:rPr>
        <w:t>š</w:t>
      </w:r>
      <w:r w:rsidRPr="007C126F">
        <w:rPr>
          <w:rFonts w:cs="Arial"/>
          <w:lang w:val="sr-Latn-CS"/>
        </w:rPr>
        <w:t>nou</w:t>
      </w:r>
      <w:r w:rsidRPr="007C126F">
        <w:rPr>
          <w:rFonts w:cs="Arial"/>
          <w:lang w:val="sr-Cyrl-CS"/>
        </w:rPr>
        <w:t>č</w:t>
      </w:r>
      <w:r w:rsidRPr="007C126F">
        <w:rPr>
          <w:rFonts w:cs="Arial"/>
          <w:lang w:val="sr-Latn-CS"/>
        </w:rPr>
        <w:t>enje.</w:t>
      </w:r>
    </w:p>
    <w:p w:rsidR="00F13B62" w:rsidRPr="007C126F" w:rsidRDefault="00F13B62" w:rsidP="002666C6">
      <w:pPr>
        <w:spacing w:after="0" w:line="240" w:lineRule="auto"/>
        <w:jc w:val="both"/>
        <w:rPr>
          <w:rFonts w:cs="Arial"/>
          <w:b/>
          <w:bCs/>
          <w:lang w:val="sr-Latn-CS"/>
        </w:rPr>
      </w:pPr>
    </w:p>
    <w:p w:rsidR="00F13B62" w:rsidRPr="007C126F" w:rsidRDefault="00D045F2" w:rsidP="002666C6">
      <w:pPr>
        <w:tabs>
          <w:tab w:val="left" w:pos="6201"/>
        </w:tabs>
        <w:spacing w:after="0" w:line="240" w:lineRule="auto"/>
        <w:jc w:val="both"/>
        <w:rPr>
          <w:rFonts w:cs="Arial"/>
          <w:b/>
          <w:bCs/>
          <w:lang w:val="sr-Latn-CS"/>
        </w:rPr>
      </w:pPr>
      <w:r>
        <w:rPr>
          <w:rFonts w:cs="Arial"/>
          <w:b/>
          <w:bCs/>
          <w:lang w:val="sr-Latn-CS"/>
        </w:rPr>
        <w:t>Specifi</w:t>
      </w:r>
      <w:r w:rsidR="00F13B62" w:rsidRPr="007C126F">
        <w:rPr>
          <w:rFonts w:cs="Arial"/>
          <w:b/>
          <w:bCs/>
          <w:lang w:val="sr-Latn-CS"/>
        </w:rPr>
        <w:t>čni ciljevi programa:</w:t>
      </w:r>
      <w:r w:rsidR="00F13B62" w:rsidRPr="007C126F">
        <w:rPr>
          <w:rFonts w:cs="Arial"/>
        </w:rPr>
        <w:t>sticanje znanja o značaju i funkciji pitanja, kako nastavničkih tako i učeničkih, u procesu učenja/ nastave; unapređivanje vještina i znanja nastavnika za</w:t>
      </w:r>
      <w:r w:rsidR="00F13B62" w:rsidRPr="007C126F">
        <w:rPr>
          <w:rFonts w:cs="Arial"/>
          <w:lang w:val="sr-Latn-CS"/>
        </w:rPr>
        <w:t>formulisanjepitanjarazli</w:t>
      </w:r>
      <w:r w:rsidR="00F13B62" w:rsidRPr="007C126F">
        <w:rPr>
          <w:rFonts w:cs="Arial"/>
          <w:lang w:val="sr-Cyrl-CS"/>
        </w:rPr>
        <w:t>č</w:t>
      </w:r>
      <w:r w:rsidR="00F13B62" w:rsidRPr="007C126F">
        <w:rPr>
          <w:rFonts w:cs="Arial"/>
          <w:lang w:val="sr-Latn-CS"/>
        </w:rPr>
        <w:t>itihnivoate</w:t>
      </w:r>
      <w:r w:rsidR="00F13B62" w:rsidRPr="007C126F">
        <w:rPr>
          <w:rFonts w:cs="Arial"/>
          <w:lang w:val="sr-Cyrl-CS"/>
        </w:rPr>
        <w:t>ž</w:t>
      </w:r>
      <w:r w:rsidR="00F13B62" w:rsidRPr="007C126F">
        <w:rPr>
          <w:rFonts w:cs="Arial"/>
          <w:lang w:val="sr-Latn-CS"/>
        </w:rPr>
        <w:t>ine; ovladavanje metodama i tehnikama obuke učenika za postavljanje pitanja u procesu samostalnog učenja i u procesu učenja tokom nastave i sticanje znanja i vještine za misono aktiviranje učenika u nastavi i za razvijanje kreativnosti i logičkog mišljenja.</w:t>
      </w:r>
    </w:p>
    <w:p w:rsidR="00F13B62" w:rsidRPr="007C126F" w:rsidRDefault="00F13B62" w:rsidP="002666C6">
      <w:pPr>
        <w:spacing w:after="0" w:line="240" w:lineRule="auto"/>
        <w:jc w:val="both"/>
        <w:rPr>
          <w:rFonts w:cs="Arial"/>
          <w:b/>
          <w:lang w:val="sr-Latn-CS"/>
        </w:rPr>
      </w:pPr>
    </w:p>
    <w:p w:rsidR="00F13B62" w:rsidRPr="007C126F" w:rsidRDefault="00F13B62" w:rsidP="002666C6">
      <w:pPr>
        <w:spacing w:after="0" w:line="240" w:lineRule="auto"/>
        <w:jc w:val="both"/>
        <w:rPr>
          <w:rFonts w:cs="Arial"/>
          <w:lang w:val="sr-Latn-CS"/>
        </w:rPr>
      </w:pPr>
      <w:r w:rsidRPr="007C126F">
        <w:rPr>
          <w:rFonts w:cs="Arial"/>
          <w:b/>
          <w:lang w:val="sr-Latn-CS"/>
        </w:rPr>
        <w:t xml:space="preserve">Ciljna grupa: </w:t>
      </w:r>
      <w:r w:rsidRPr="007C126F">
        <w:rPr>
          <w:rFonts w:cs="Arial"/>
          <w:lang w:val="pl-PL"/>
        </w:rPr>
        <w:t>nastavnici razredne i predmetne nastave i stručni saradnici u osnovnim školama.</w:t>
      </w:r>
    </w:p>
    <w:p w:rsidR="00F13B62" w:rsidRPr="007C126F" w:rsidRDefault="00F13B62" w:rsidP="002666C6">
      <w:pPr>
        <w:spacing w:after="0" w:line="240" w:lineRule="auto"/>
        <w:jc w:val="both"/>
        <w:rPr>
          <w:rFonts w:cs="Arial"/>
          <w:b/>
          <w:lang w:val="sr-Latn-CS"/>
        </w:rPr>
      </w:pPr>
    </w:p>
    <w:p w:rsidR="00F13B62" w:rsidRPr="007C126F" w:rsidRDefault="00F13B62" w:rsidP="002666C6">
      <w:pPr>
        <w:spacing w:after="0" w:line="240" w:lineRule="auto"/>
        <w:jc w:val="both"/>
        <w:rPr>
          <w:rFonts w:cs="Arial"/>
          <w:bCs/>
          <w:lang w:val="sr-Latn-CS"/>
        </w:rPr>
      </w:pPr>
      <w:r w:rsidRPr="007C126F">
        <w:rPr>
          <w:rFonts w:cs="Arial"/>
          <w:b/>
          <w:lang w:val="sr-Latn-CS"/>
        </w:rPr>
        <w:t>Metode i tehnike rada:</w:t>
      </w:r>
      <w:r w:rsidRPr="007C126F">
        <w:rPr>
          <w:rFonts w:cs="Arial"/>
          <w:lang w:val="sr-Latn-CS"/>
        </w:rPr>
        <w:t xml:space="preserve"> obukajeinteraktivnogtipa</w:t>
      </w:r>
    </w:p>
    <w:p w:rsidR="00F13B62" w:rsidRPr="007C126F" w:rsidRDefault="00F13B62" w:rsidP="002666C6">
      <w:pPr>
        <w:spacing w:after="0" w:line="240" w:lineRule="auto"/>
        <w:jc w:val="both"/>
        <w:rPr>
          <w:rFonts w:cs="Arial"/>
          <w:b/>
          <w:lang w:val="sr-Latn-CS"/>
        </w:rPr>
      </w:pPr>
    </w:p>
    <w:p w:rsidR="00F13B62" w:rsidRPr="007C126F" w:rsidRDefault="00F13B62" w:rsidP="002666C6">
      <w:pPr>
        <w:spacing w:after="0" w:line="240" w:lineRule="auto"/>
        <w:jc w:val="both"/>
        <w:rPr>
          <w:b/>
          <w:lang w:val="sr-Latn-CS"/>
        </w:rPr>
      </w:pPr>
      <w:r w:rsidRPr="007C126F">
        <w:rPr>
          <w:b/>
          <w:lang w:val="sr-Latn-CS"/>
        </w:rPr>
        <w:t>Teme:</w:t>
      </w:r>
      <w:r w:rsidRPr="007C126F">
        <w:rPr>
          <w:b/>
          <w:lang w:val="sr-Latn-CS"/>
        </w:rPr>
        <w:tab/>
      </w:r>
    </w:p>
    <w:p w:rsidR="00F13B62" w:rsidRPr="007C126F" w:rsidRDefault="00F13B62" w:rsidP="002666C6">
      <w:pPr>
        <w:spacing w:after="0" w:line="240" w:lineRule="auto"/>
        <w:jc w:val="both"/>
        <w:rPr>
          <w:b/>
          <w:lang w:val="sr-Latn-CS"/>
        </w:rPr>
      </w:pPr>
    </w:p>
    <w:p w:rsidR="00F13B62" w:rsidRPr="007C126F" w:rsidRDefault="00F13B62" w:rsidP="002666C6">
      <w:pPr>
        <w:pStyle w:val="ListParagraph"/>
        <w:numPr>
          <w:ilvl w:val="0"/>
          <w:numId w:val="3"/>
        </w:numPr>
        <w:spacing w:after="80" w:line="240" w:lineRule="atLeast"/>
        <w:jc w:val="both"/>
        <w:rPr>
          <w:rFonts w:ascii="Verdana" w:hAnsi="Verdana" w:cs="Arial"/>
          <w:lang w:val="sr-Latn-CS"/>
        </w:rPr>
      </w:pPr>
      <w:r w:rsidRPr="007C126F">
        <w:rPr>
          <w:rFonts w:ascii="Verdana" w:hAnsi="Verdana" w:cs="Arial"/>
          <w:lang w:val="sr-Latn-CS"/>
        </w:rPr>
        <w:t>Značaj pitanja u procesu učenja/nastave</w:t>
      </w:r>
    </w:p>
    <w:p w:rsidR="00F13B62" w:rsidRPr="007C126F" w:rsidRDefault="00F13B62" w:rsidP="002666C6">
      <w:pPr>
        <w:pStyle w:val="ListParagraph"/>
        <w:numPr>
          <w:ilvl w:val="0"/>
          <w:numId w:val="3"/>
        </w:numPr>
        <w:spacing w:after="80" w:line="240" w:lineRule="atLeast"/>
        <w:jc w:val="both"/>
        <w:rPr>
          <w:rFonts w:ascii="Verdana" w:hAnsi="Verdana" w:cs="Arial"/>
          <w:lang w:val="sr-Latn-CS"/>
        </w:rPr>
      </w:pPr>
      <w:r w:rsidRPr="007C126F">
        <w:rPr>
          <w:rFonts w:ascii="Verdana" w:hAnsi="Verdana" w:cs="Arial"/>
          <w:lang w:val="sr-Latn-CS"/>
        </w:rPr>
        <w:t>Kako mjeriti kvalitet nastavničkih pitanja</w:t>
      </w:r>
      <w:r w:rsidR="005C3D2A" w:rsidRPr="007C126F">
        <w:rPr>
          <w:rFonts w:ascii="Verdana" w:hAnsi="Verdana" w:cs="Arial"/>
          <w:lang w:val="sr-Latn-CS"/>
        </w:rPr>
        <w:t>?</w:t>
      </w:r>
    </w:p>
    <w:p w:rsidR="00F13B62" w:rsidRPr="007C126F" w:rsidRDefault="00F13B62" w:rsidP="002666C6">
      <w:pPr>
        <w:pStyle w:val="ListParagraph"/>
        <w:numPr>
          <w:ilvl w:val="0"/>
          <w:numId w:val="3"/>
        </w:numPr>
        <w:shd w:val="clear" w:color="auto" w:fill="FFFFFF"/>
        <w:spacing w:after="0"/>
        <w:jc w:val="both"/>
        <w:rPr>
          <w:rFonts w:ascii="Verdana" w:hAnsi="Verdana" w:cs="Arial"/>
        </w:rPr>
      </w:pPr>
      <w:r w:rsidRPr="007C126F">
        <w:rPr>
          <w:rFonts w:ascii="Verdana" w:hAnsi="Verdana" w:cs="Arial"/>
          <w:lang w:val="sr-Latn-CS"/>
        </w:rPr>
        <w:t>Kako nastavnici mogu unaprijediti svoju vještinu postavljanja pitanja u učionici</w:t>
      </w:r>
      <w:r w:rsidR="005C3D2A" w:rsidRPr="007C126F">
        <w:rPr>
          <w:rFonts w:ascii="Verdana" w:hAnsi="Verdana" w:cs="Arial"/>
          <w:lang w:val="sr-Latn-CS"/>
        </w:rPr>
        <w:t>?</w:t>
      </w:r>
    </w:p>
    <w:p w:rsidR="00F13B62" w:rsidRPr="007C126F" w:rsidRDefault="00F13B62" w:rsidP="002666C6">
      <w:pPr>
        <w:pStyle w:val="ListParagraph"/>
        <w:numPr>
          <w:ilvl w:val="0"/>
          <w:numId w:val="3"/>
        </w:numPr>
        <w:spacing w:after="80" w:line="240" w:lineRule="atLeast"/>
        <w:jc w:val="both"/>
        <w:rPr>
          <w:rFonts w:ascii="Verdana" w:hAnsi="Verdana" w:cs="Arial"/>
          <w:lang w:val="sr-Latn-CS"/>
        </w:rPr>
      </w:pPr>
      <w:r w:rsidRPr="007C126F">
        <w:rPr>
          <w:rFonts w:ascii="Verdana" w:hAnsi="Verdana" w:cs="Arial"/>
          <w:lang w:val="sr-Latn-CS"/>
        </w:rPr>
        <w:t>Značaj učeničkih pitanja u procesu nastave/učenja</w:t>
      </w:r>
    </w:p>
    <w:p w:rsidR="00F13B62" w:rsidRPr="007C126F" w:rsidRDefault="00F13B62" w:rsidP="002666C6">
      <w:pPr>
        <w:pStyle w:val="ListParagraph"/>
        <w:numPr>
          <w:ilvl w:val="0"/>
          <w:numId w:val="3"/>
        </w:numPr>
        <w:spacing w:after="80" w:line="240" w:lineRule="atLeast"/>
        <w:jc w:val="both"/>
        <w:rPr>
          <w:rFonts w:ascii="Verdana" w:hAnsi="Verdana" w:cs="Arial"/>
          <w:lang w:val="sr-Latn-CS"/>
        </w:rPr>
      </w:pPr>
      <w:r w:rsidRPr="007C126F">
        <w:rPr>
          <w:rFonts w:ascii="Verdana" w:hAnsi="Verdana" w:cs="Arial"/>
          <w:lang w:val="sr-Latn-CS"/>
        </w:rPr>
        <w:t>Atmosfera u učionici koja podstiče postavljanje pitanja</w:t>
      </w:r>
    </w:p>
    <w:p w:rsidR="00F13B62" w:rsidRPr="007C126F" w:rsidRDefault="00F13B62" w:rsidP="002666C6">
      <w:pPr>
        <w:pStyle w:val="ListParagraph"/>
        <w:numPr>
          <w:ilvl w:val="0"/>
          <w:numId w:val="3"/>
        </w:numPr>
        <w:spacing w:after="0" w:line="240" w:lineRule="auto"/>
        <w:jc w:val="both"/>
        <w:rPr>
          <w:rFonts w:ascii="Verdana" w:hAnsi="Verdana"/>
          <w:b/>
          <w:lang w:val="sr-Latn-CS"/>
        </w:rPr>
      </w:pPr>
      <w:r w:rsidRPr="007C126F">
        <w:rPr>
          <w:rFonts w:ascii="Verdana" w:hAnsi="Verdana" w:cs="Arial"/>
          <w:lang w:val="sr-Latn-CS"/>
        </w:rPr>
        <w:t>Kako učenike učiti da postavljaju</w:t>
      </w:r>
      <w:r w:rsidRPr="007C126F">
        <w:rPr>
          <w:rFonts w:ascii="Verdana" w:hAnsi="Verdana" w:cs="Tahoma"/>
          <w:lang w:val="sr-Latn-CS"/>
        </w:rPr>
        <w:t xml:space="preserve"> pitanja tokom </w:t>
      </w:r>
      <w:r w:rsidR="005C3D2A" w:rsidRPr="007C126F">
        <w:rPr>
          <w:rFonts w:ascii="Verdana" w:hAnsi="Verdana" w:cs="Arial"/>
          <w:lang w:val="sr-Latn-CS"/>
        </w:rPr>
        <w:t>učenja/nastave?</w:t>
      </w:r>
    </w:p>
    <w:p w:rsidR="00F13B62" w:rsidRDefault="00F13B62" w:rsidP="002666C6">
      <w:pPr>
        <w:pStyle w:val="ListParagraph"/>
        <w:spacing w:after="0" w:line="240" w:lineRule="auto"/>
        <w:jc w:val="both"/>
        <w:rPr>
          <w:rFonts w:ascii="Verdana" w:hAnsi="Verdana"/>
          <w:b/>
          <w:lang w:val="sr-Latn-CS"/>
        </w:rPr>
      </w:pPr>
    </w:p>
    <w:p w:rsidR="00D045F2" w:rsidRPr="007C126F" w:rsidRDefault="00D045F2" w:rsidP="002666C6">
      <w:pPr>
        <w:pStyle w:val="ListParagraph"/>
        <w:spacing w:after="0" w:line="240" w:lineRule="auto"/>
        <w:jc w:val="both"/>
        <w:rPr>
          <w:rFonts w:ascii="Verdana" w:hAnsi="Verdana"/>
          <w:b/>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Trajanje programa (broj dana i broj sati efektivnog rada)</w:t>
      </w:r>
      <w:r w:rsidRPr="007C126F">
        <w:rPr>
          <w:rFonts w:cs="Arial"/>
          <w:b/>
          <w:lang w:val="sr-Latn-CS"/>
        </w:rPr>
        <w:t xml:space="preserve">: </w:t>
      </w:r>
      <w:r w:rsidRPr="007C126F">
        <w:rPr>
          <w:rFonts w:cs="Arial"/>
          <w:lang w:val="sr-Latn-CS"/>
        </w:rPr>
        <w:t>jedan dan (8 sati).</w:t>
      </w:r>
    </w:p>
    <w:p w:rsidR="00F13B62" w:rsidRPr="007C126F" w:rsidRDefault="00F13B62" w:rsidP="002666C6">
      <w:pPr>
        <w:spacing w:after="0" w:line="240" w:lineRule="auto"/>
        <w:jc w:val="both"/>
        <w:rPr>
          <w:rFonts w:cs="Arial"/>
          <w:b/>
          <w:lang w:val="sr-Latn-CS"/>
        </w:rPr>
      </w:pPr>
    </w:p>
    <w:p w:rsidR="00F13B62" w:rsidRPr="007C126F" w:rsidRDefault="00F13B62" w:rsidP="002666C6">
      <w:pPr>
        <w:spacing w:after="0" w:line="240" w:lineRule="auto"/>
        <w:jc w:val="both"/>
        <w:rPr>
          <w:rFonts w:cs="Arial"/>
          <w:lang w:val="sr-Latn-CS"/>
        </w:rPr>
      </w:pPr>
      <w:r w:rsidRPr="007C126F">
        <w:rPr>
          <w:rFonts w:cs="Arial"/>
          <w:b/>
          <w:lang w:val="sr-Latn-CS"/>
        </w:rPr>
        <w:t>Broj učesnika u grupi:</w:t>
      </w:r>
      <w:r w:rsidRPr="007C126F">
        <w:rPr>
          <w:rFonts w:cs="Arial"/>
          <w:lang w:val="sr-Latn-CS"/>
        </w:rPr>
        <w:t xml:space="preserve"> od 20 do 25 učesnika.</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Cijena po učesniku dnevno</w:t>
      </w:r>
      <w:r w:rsidRPr="007C126F">
        <w:rPr>
          <w:rFonts w:cs="Arial"/>
          <w:b/>
          <w:bCs/>
        </w:rPr>
        <w:t xml:space="preserve"> i šta ona uključuje</w:t>
      </w:r>
      <w:r w:rsidRPr="007C126F">
        <w:rPr>
          <w:rFonts w:cs="Arial"/>
          <w:b/>
          <w:lang w:val="sr-Latn-CS"/>
        </w:rPr>
        <w:t>:</w:t>
      </w:r>
      <w:r w:rsidRPr="007C126F">
        <w:rPr>
          <w:rFonts w:cs="Arial"/>
          <w:lang w:val="sr-Cyrl-CS"/>
        </w:rPr>
        <w:t>2</w:t>
      </w:r>
      <w:r w:rsidRPr="007C126F">
        <w:rPr>
          <w:rFonts w:cs="Arial"/>
          <w:lang w:val="sr-Latn-CS"/>
        </w:rPr>
        <w:t>0 € bez PDV-a i uključuje honorare voditeljima, materijale za učesnike i šestočasovne konsultacije sa voditeljima.</w:t>
      </w:r>
    </w:p>
    <w:p w:rsidR="00F13B62" w:rsidRPr="007C126F" w:rsidRDefault="00F13B62"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7C126F" w:rsidTr="00FD1EC7">
        <w:tc>
          <w:tcPr>
            <w:tcW w:w="9180" w:type="dxa"/>
            <w:shd w:val="clear" w:color="auto" w:fill="D9D9D9"/>
          </w:tcPr>
          <w:p w:rsidR="00C847BB" w:rsidRPr="007C126F" w:rsidRDefault="00BE2268" w:rsidP="002666C6">
            <w:pPr>
              <w:pStyle w:val="Heading1"/>
              <w:spacing w:before="0" w:after="0" w:line="240" w:lineRule="auto"/>
              <w:jc w:val="both"/>
              <w:rPr>
                <w:rFonts w:ascii="Verdana" w:eastAsia="SimSun" w:hAnsi="Verdana"/>
                <w:bCs w:val="0"/>
                <w:sz w:val="22"/>
                <w:szCs w:val="22"/>
                <w:lang w:val="sl-SI"/>
              </w:rPr>
            </w:pPr>
            <w:r>
              <w:rPr>
                <w:rFonts w:ascii="Verdana" w:eastAsia="SimSun" w:hAnsi="Verdana"/>
                <w:bCs w:val="0"/>
                <w:sz w:val="22"/>
                <w:szCs w:val="22"/>
                <w:lang w:val="sl-SI"/>
              </w:rPr>
              <w:t>245</w:t>
            </w:r>
            <w:r w:rsidR="009D13DA" w:rsidRPr="007C126F">
              <w:rPr>
                <w:rFonts w:ascii="Verdana" w:eastAsia="SimSun" w:hAnsi="Verdana"/>
                <w:bCs w:val="0"/>
                <w:sz w:val="22"/>
                <w:szCs w:val="22"/>
                <w:lang w:val="sl-SI"/>
              </w:rPr>
              <w:t xml:space="preserve">. </w:t>
            </w:r>
            <w:r w:rsidR="00E31F05" w:rsidRPr="007C126F">
              <w:rPr>
                <w:rFonts w:ascii="Verdana" w:eastAsia="SimSun" w:hAnsi="Verdana"/>
                <w:bCs w:val="0"/>
                <w:sz w:val="22"/>
                <w:szCs w:val="22"/>
                <w:lang w:val="sl-SI"/>
              </w:rPr>
              <w:t xml:space="preserve">Upravljanje emocijama u radu sa djecom / učenicima </w:t>
            </w:r>
          </w:p>
        </w:tc>
      </w:tr>
    </w:tbl>
    <w:p w:rsidR="00C847BB" w:rsidRPr="007C126F" w:rsidRDefault="00C847BB" w:rsidP="002666C6">
      <w:pPr>
        <w:jc w:val="both"/>
      </w:pPr>
    </w:p>
    <w:p w:rsidR="00E31F05" w:rsidRPr="007C126F" w:rsidRDefault="00E31F05" w:rsidP="002666C6">
      <w:pPr>
        <w:spacing w:after="0" w:line="240" w:lineRule="auto"/>
        <w:jc w:val="both"/>
        <w:rPr>
          <w:rFonts w:cs="Arial"/>
          <w:lang w:val="sr-Latn-CS"/>
        </w:rPr>
      </w:pPr>
      <w:r w:rsidRPr="007C126F">
        <w:rPr>
          <w:b/>
          <w:lang w:val="sr-Latn-CS"/>
        </w:rPr>
        <w:t>Autor:</w:t>
      </w:r>
      <w:r w:rsidRPr="007C126F">
        <w:rPr>
          <w:rFonts w:cs="Tahoma"/>
        </w:rPr>
        <w:t xml:space="preserve">Smiljana Grujić </w:t>
      </w:r>
    </w:p>
    <w:p w:rsidR="00E31F05" w:rsidRPr="00D045F2" w:rsidRDefault="00E31F05" w:rsidP="002666C6">
      <w:pPr>
        <w:spacing w:after="0" w:line="240" w:lineRule="auto"/>
        <w:jc w:val="both"/>
        <w:rPr>
          <w:rFonts w:cs="Arial"/>
          <w:lang w:val="sr-Latn-CS"/>
        </w:rPr>
      </w:pPr>
      <w:r w:rsidRPr="007C126F">
        <w:rPr>
          <w:rFonts w:cs="Tahoma"/>
          <w:b/>
          <w:bCs/>
          <w:lang w:val="sr-Latn-CS"/>
        </w:rPr>
        <w:t>Naziv institucije/organizacije koja podržava program:</w:t>
      </w:r>
      <w:r w:rsidRPr="007C126F">
        <w:rPr>
          <w:rFonts w:cs="Tahoma"/>
          <w:lang w:val="en-US"/>
        </w:rPr>
        <w:t>Centar za uzajamno vaspitanje “VidiMe”</w:t>
      </w:r>
    </w:p>
    <w:p w:rsidR="00E31F05" w:rsidRPr="007C126F" w:rsidRDefault="00E31F05"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Ranka Šarenac</w:t>
      </w:r>
    </w:p>
    <w:p w:rsidR="00E31F05" w:rsidRPr="007C126F" w:rsidRDefault="00E31F05" w:rsidP="002666C6">
      <w:pPr>
        <w:spacing w:after="0" w:line="240" w:lineRule="auto"/>
        <w:jc w:val="both"/>
        <w:rPr>
          <w:rFonts w:cs="Arial"/>
          <w:lang w:val="sr-Latn-CS"/>
        </w:rPr>
      </w:pPr>
      <w:r w:rsidRPr="007C126F">
        <w:rPr>
          <w:b/>
          <w:lang w:val="sr-Latn-CS"/>
        </w:rPr>
        <w:t xml:space="preserve">Adresa: </w:t>
      </w:r>
      <w:r w:rsidRPr="007C126F">
        <w:rPr>
          <w:lang w:val="sr-Latn-CS"/>
        </w:rPr>
        <w:t>85337 Risan</w:t>
      </w:r>
    </w:p>
    <w:p w:rsidR="00E31F05" w:rsidRPr="007C126F" w:rsidRDefault="00E31F05" w:rsidP="002666C6">
      <w:pPr>
        <w:spacing w:after="0" w:line="240" w:lineRule="auto"/>
        <w:jc w:val="both"/>
        <w:rPr>
          <w:rFonts w:cs="Arial"/>
          <w:lang w:val="sr-Latn-CS"/>
        </w:rPr>
      </w:pPr>
      <w:r w:rsidRPr="007C126F">
        <w:rPr>
          <w:b/>
          <w:lang w:val="sr-Latn-CS"/>
        </w:rPr>
        <w:t>E-mail:</w:t>
      </w:r>
      <w:r w:rsidRPr="007C126F">
        <w:rPr>
          <w:rFonts w:cs="Arial"/>
          <w:lang w:val="sr-Latn-CS"/>
        </w:rPr>
        <w:t xml:space="preserve"> rankasarenac@gmail.com</w:t>
      </w:r>
    </w:p>
    <w:p w:rsidR="00E31F05" w:rsidRPr="007C126F" w:rsidRDefault="00E31F05" w:rsidP="002666C6">
      <w:pPr>
        <w:spacing w:after="0" w:line="240" w:lineRule="auto"/>
        <w:jc w:val="both"/>
        <w:rPr>
          <w:rFonts w:cs="Arial"/>
          <w:lang w:val="sr-Latn-CS"/>
        </w:rPr>
      </w:pPr>
      <w:r w:rsidRPr="007C126F">
        <w:rPr>
          <w:b/>
          <w:lang w:val="sr-Latn-CS"/>
        </w:rPr>
        <w:t xml:space="preserve">Broj telefona: </w:t>
      </w:r>
      <w:r w:rsidRPr="007C126F">
        <w:rPr>
          <w:lang w:val="sr-Latn-CS"/>
        </w:rPr>
        <w:t>032/371-444, 069/089-113</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Tahoma"/>
        </w:rPr>
      </w:pPr>
      <w:r w:rsidRPr="007C126F">
        <w:rPr>
          <w:b/>
          <w:lang w:val="sr-Latn-CS"/>
        </w:rPr>
        <w:lastRenderedPageBreak/>
        <w:t>O</w:t>
      </w:r>
      <w:r w:rsidRPr="007C126F">
        <w:rPr>
          <w:b/>
        </w:rPr>
        <w:t xml:space="preserve">pšti cilj </w:t>
      </w:r>
      <w:r w:rsidRPr="007C126F">
        <w:rPr>
          <w:b/>
          <w:lang w:val="sr-Latn-CS"/>
        </w:rPr>
        <w:t xml:space="preserve"> programa: </w:t>
      </w:r>
      <w:r w:rsidR="00D045F2">
        <w:rPr>
          <w:rFonts w:cs="Tahoma"/>
        </w:rPr>
        <w:t>o</w:t>
      </w:r>
      <w:r w:rsidRPr="007C126F">
        <w:rPr>
          <w:rFonts w:cs="Tahoma"/>
        </w:rPr>
        <w:t>sposobljavanje nastavnika za primjenu saosjećajne komunikacije i tehnika za upravljanje emocijama</w:t>
      </w:r>
    </w:p>
    <w:p w:rsidR="001D3717" w:rsidRPr="007C126F" w:rsidRDefault="001D3717"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sr-Latn-CS"/>
        </w:rPr>
      </w:pPr>
      <w:r w:rsidRPr="007C126F">
        <w:rPr>
          <w:b/>
          <w:lang w:val="sr-Latn-CS"/>
        </w:rPr>
        <w:t>Specifični ciljevi programa:</w:t>
      </w:r>
    </w:p>
    <w:p w:rsidR="00E31F05" w:rsidRPr="007C126F" w:rsidRDefault="00E31F05" w:rsidP="002666C6">
      <w:pPr>
        <w:numPr>
          <w:ilvl w:val="0"/>
          <w:numId w:val="197"/>
        </w:numPr>
        <w:jc w:val="both"/>
        <w:rPr>
          <w:rFonts w:cs="Tahoma"/>
          <w:lang w:val="en-US"/>
        </w:rPr>
      </w:pPr>
      <w:r w:rsidRPr="007C126F">
        <w:rPr>
          <w:rFonts w:cs="Tahoma"/>
          <w:lang w:val="en-US"/>
        </w:rPr>
        <w:t>Upoznavanje sa vještinama saosjećajne komunikacije-empatija, aktivno slušanje, razlikovanje procjenjivanja od opažanja činjenica</w:t>
      </w:r>
    </w:p>
    <w:p w:rsidR="00E31F05" w:rsidRPr="007C126F" w:rsidRDefault="00E31F05" w:rsidP="002666C6">
      <w:pPr>
        <w:numPr>
          <w:ilvl w:val="0"/>
          <w:numId w:val="197"/>
        </w:numPr>
        <w:jc w:val="both"/>
        <w:rPr>
          <w:rFonts w:cs="Tahoma"/>
          <w:lang w:val="en-US"/>
        </w:rPr>
      </w:pPr>
      <w:r w:rsidRPr="007C126F">
        <w:rPr>
          <w:rFonts w:cs="Tahoma"/>
          <w:lang w:val="en-US"/>
        </w:rPr>
        <w:t>Osvješćivanje komunikacije koja blokira saosjećajnost</w:t>
      </w:r>
    </w:p>
    <w:p w:rsidR="00E31F05" w:rsidRPr="007C126F" w:rsidRDefault="00E31F05" w:rsidP="002666C6">
      <w:pPr>
        <w:numPr>
          <w:ilvl w:val="0"/>
          <w:numId w:val="197"/>
        </w:numPr>
        <w:jc w:val="both"/>
        <w:rPr>
          <w:rFonts w:cs="Tahoma"/>
          <w:lang w:val="en-US"/>
        </w:rPr>
      </w:pPr>
      <w:r w:rsidRPr="007C126F">
        <w:rPr>
          <w:rFonts w:cs="Tahoma"/>
          <w:lang w:val="en-US"/>
        </w:rPr>
        <w:t>Prepoznavanje i izražavanje osjećanja i potreba</w:t>
      </w:r>
    </w:p>
    <w:p w:rsidR="00E31F05" w:rsidRPr="007C126F" w:rsidRDefault="00E31F05" w:rsidP="002666C6">
      <w:pPr>
        <w:numPr>
          <w:ilvl w:val="0"/>
          <w:numId w:val="197"/>
        </w:numPr>
        <w:spacing w:after="0" w:line="240" w:lineRule="auto"/>
        <w:jc w:val="both"/>
        <w:rPr>
          <w:b/>
          <w:lang w:val="sr-Latn-CS"/>
        </w:rPr>
      </w:pPr>
      <w:r w:rsidRPr="007C126F">
        <w:rPr>
          <w:rFonts w:cs="Tahoma"/>
          <w:lang w:val="en-US"/>
        </w:rPr>
        <w:t>Upoznavanje sa emocijom bijesa i strategijama ovladavanja bijesom</w:t>
      </w:r>
    </w:p>
    <w:p w:rsidR="00E31F05" w:rsidRPr="007C126F" w:rsidRDefault="00E31F05" w:rsidP="002666C6">
      <w:pPr>
        <w:spacing w:after="0" w:line="240" w:lineRule="auto"/>
        <w:jc w:val="both"/>
        <w:rPr>
          <w:b/>
          <w:lang w:val="sr-Latn-CS"/>
        </w:rPr>
      </w:pPr>
    </w:p>
    <w:p w:rsidR="00E31F05" w:rsidRPr="007C126F" w:rsidRDefault="00E31F05" w:rsidP="002666C6">
      <w:pPr>
        <w:numPr>
          <w:ilvl w:val="0"/>
          <w:numId w:val="197"/>
        </w:numPr>
        <w:spacing w:after="0" w:line="240" w:lineRule="auto"/>
        <w:jc w:val="both"/>
        <w:rPr>
          <w:b/>
          <w:lang w:val="sr-Latn-CS"/>
        </w:rPr>
      </w:pPr>
      <w:r w:rsidRPr="007C126F">
        <w:rPr>
          <w:rFonts w:cs="Tahoma"/>
          <w:lang w:val="en-US"/>
        </w:rPr>
        <w:t>Jačanje profesionalnih kapaciteta nastavnika u oblasti inovativnih metoda nastava i upravljanja odjeljenjem</w:t>
      </w:r>
    </w:p>
    <w:p w:rsidR="00C37845" w:rsidRPr="007C126F" w:rsidRDefault="00C37845" w:rsidP="002666C6">
      <w:pPr>
        <w:spacing w:after="0" w:line="240" w:lineRule="auto"/>
        <w:jc w:val="both"/>
        <w:rPr>
          <w:b/>
          <w:lang w:val="sr-Latn-CS"/>
        </w:rPr>
      </w:pPr>
    </w:p>
    <w:p w:rsidR="00E31F05" w:rsidRPr="003C0E22" w:rsidRDefault="00E31F05" w:rsidP="002666C6">
      <w:pPr>
        <w:spacing w:after="0" w:line="240" w:lineRule="auto"/>
        <w:jc w:val="both"/>
        <w:rPr>
          <w:rFonts w:cs="Arial"/>
          <w:lang w:val="sr-Latn-CS"/>
        </w:rPr>
      </w:pPr>
      <w:r w:rsidRPr="007C126F">
        <w:rPr>
          <w:b/>
          <w:lang w:val="sr-Latn-CS"/>
        </w:rPr>
        <w:t xml:space="preserve">Ciljna grupa: </w:t>
      </w:r>
      <w:r w:rsidR="003C0E22">
        <w:rPr>
          <w:lang w:val="sr-Latn-CS"/>
        </w:rPr>
        <w:t>n</w:t>
      </w:r>
      <w:r w:rsidRPr="007C126F">
        <w:rPr>
          <w:lang w:val="sr-Latn-CS"/>
        </w:rPr>
        <w:t>astavnici, vaspitači, stručni saradnici</w:t>
      </w:r>
    </w:p>
    <w:p w:rsidR="001D3717" w:rsidRPr="007C126F" w:rsidRDefault="001D3717" w:rsidP="002666C6">
      <w:pPr>
        <w:spacing w:after="0" w:line="240" w:lineRule="auto"/>
        <w:jc w:val="both"/>
        <w:rPr>
          <w:lang w:val="sr-Latn-CS"/>
        </w:rPr>
      </w:pPr>
    </w:p>
    <w:p w:rsidR="00E31F05" w:rsidRPr="003C0E22" w:rsidRDefault="00E31F05" w:rsidP="002666C6">
      <w:pPr>
        <w:spacing w:after="0" w:line="240" w:lineRule="auto"/>
        <w:jc w:val="both"/>
        <w:rPr>
          <w:rFonts w:cs="Arial"/>
          <w:lang w:val="sr-Latn-CS"/>
        </w:rPr>
      </w:pPr>
      <w:r w:rsidRPr="007C126F">
        <w:rPr>
          <w:b/>
          <w:lang w:val="sr-Latn-CS"/>
        </w:rPr>
        <w:t xml:space="preserve">Metode i tehnike rada: </w:t>
      </w:r>
      <w:r w:rsidR="003C0E22">
        <w:rPr>
          <w:rFonts w:cs="Tahoma"/>
        </w:rPr>
        <w:t>p</w:t>
      </w:r>
      <w:r w:rsidRPr="007C126F">
        <w:rPr>
          <w:rFonts w:cs="Tahoma"/>
        </w:rPr>
        <w:t>rezentacije (flip čart, video/bim) i interaktivne metode rada (rad u paru, u grupi, igranje uloga, simulacija, bujica ideja, debata, …)</w:t>
      </w:r>
    </w:p>
    <w:p w:rsidR="001D3717" w:rsidRPr="007C126F" w:rsidRDefault="001D3717" w:rsidP="002666C6">
      <w:pPr>
        <w:spacing w:after="0" w:line="240" w:lineRule="auto"/>
        <w:jc w:val="both"/>
        <w:rPr>
          <w:b/>
          <w:lang w:val="sr-Latn-CS"/>
        </w:rPr>
      </w:pPr>
    </w:p>
    <w:p w:rsidR="00E31F05" w:rsidRPr="007C126F" w:rsidRDefault="00C37845" w:rsidP="002666C6">
      <w:pPr>
        <w:spacing w:after="0" w:line="240" w:lineRule="auto"/>
        <w:jc w:val="both"/>
        <w:rPr>
          <w:b/>
          <w:lang w:val="sr-Latn-CS"/>
        </w:rPr>
      </w:pPr>
      <w:r w:rsidRPr="007C126F">
        <w:rPr>
          <w:b/>
          <w:lang w:val="sr-Latn-CS"/>
        </w:rPr>
        <w:t>Teme:</w:t>
      </w:r>
      <w:r w:rsidRPr="007C126F">
        <w:rPr>
          <w:b/>
          <w:lang w:val="sr-Latn-CS"/>
        </w:rPr>
        <w:tab/>
      </w:r>
    </w:p>
    <w:p w:rsidR="00E31F05" w:rsidRPr="007C126F" w:rsidRDefault="00E31F05" w:rsidP="002666C6">
      <w:pPr>
        <w:numPr>
          <w:ilvl w:val="0"/>
          <w:numId w:val="196"/>
        </w:numPr>
        <w:jc w:val="both"/>
        <w:rPr>
          <w:rFonts w:cs="Tahoma"/>
          <w:lang w:val="en-US"/>
        </w:rPr>
      </w:pPr>
      <w:r w:rsidRPr="007C126F">
        <w:rPr>
          <w:rFonts w:cs="Tahoma"/>
          <w:lang w:val="en-US"/>
        </w:rPr>
        <w:t>Vještine saosjećajne komunikacije.</w:t>
      </w:r>
    </w:p>
    <w:p w:rsidR="00E31F05" w:rsidRPr="007C126F" w:rsidRDefault="00E31F05" w:rsidP="002666C6">
      <w:pPr>
        <w:numPr>
          <w:ilvl w:val="0"/>
          <w:numId w:val="196"/>
        </w:numPr>
        <w:jc w:val="both"/>
        <w:rPr>
          <w:rFonts w:cs="Tahoma"/>
          <w:lang w:val="en-US"/>
        </w:rPr>
      </w:pPr>
      <w:r w:rsidRPr="007C126F">
        <w:rPr>
          <w:rFonts w:cs="Tahoma"/>
          <w:lang w:val="en-US"/>
        </w:rPr>
        <w:t>Opažanje bez procjenjivanja.</w:t>
      </w:r>
    </w:p>
    <w:p w:rsidR="00E31F05" w:rsidRPr="007C126F" w:rsidRDefault="00E31F05" w:rsidP="002666C6">
      <w:pPr>
        <w:numPr>
          <w:ilvl w:val="0"/>
          <w:numId w:val="196"/>
        </w:numPr>
        <w:jc w:val="both"/>
        <w:rPr>
          <w:rFonts w:cs="Tahoma"/>
          <w:lang w:val="en-US"/>
        </w:rPr>
      </w:pPr>
      <w:r w:rsidRPr="007C126F">
        <w:rPr>
          <w:rFonts w:cs="Tahoma"/>
          <w:lang w:val="en-US"/>
        </w:rPr>
        <w:t>Prepoznavanje različitih vrsta osjećanja i otkivanje potreba koje leže u njihovoj osnovi.</w:t>
      </w:r>
    </w:p>
    <w:p w:rsidR="00E31F05" w:rsidRPr="007C126F" w:rsidRDefault="00E31F05" w:rsidP="002666C6">
      <w:pPr>
        <w:numPr>
          <w:ilvl w:val="0"/>
          <w:numId w:val="196"/>
        </w:numPr>
        <w:jc w:val="both"/>
        <w:rPr>
          <w:rFonts w:cs="Tahoma"/>
          <w:lang w:val="en-US"/>
        </w:rPr>
      </w:pPr>
      <w:r w:rsidRPr="007C126F">
        <w:rPr>
          <w:rFonts w:cs="Tahoma"/>
          <w:lang w:val="en-US"/>
        </w:rPr>
        <w:t>Emocije koje blokiraju saosjećajnost i tehnike pronalaženja konstruktivnih načina ispoljavanja tih emocija.</w:t>
      </w:r>
    </w:p>
    <w:p w:rsidR="00E31F05" w:rsidRPr="007C126F" w:rsidRDefault="00E31F05" w:rsidP="002666C6">
      <w:pPr>
        <w:numPr>
          <w:ilvl w:val="0"/>
          <w:numId w:val="196"/>
        </w:numPr>
        <w:spacing w:after="0" w:line="240" w:lineRule="auto"/>
        <w:jc w:val="both"/>
        <w:rPr>
          <w:b/>
          <w:lang w:val="sr-Latn-CS"/>
        </w:rPr>
      </w:pPr>
      <w:r w:rsidRPr="007C126F">
        <w:rPr>
          <w:rFonts w:cs="Tahoma"/>
          <w:lang w:val="en-US"/>
        </w:rPr>
        <w:t>Prepoznavanje, izražavanje i preuzimanje odgovornosti za svoja osjećanja.</w:t>
      </w:r>
    </w:p>
    <w:p w:rsidR="00E31F05" w:rsidRPr="007C126F" w:rsidRDefault="00E31F05"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lang w:val="sr-Latn-CS"/>
        </w:rPr>
        <w:t>dva dana, 16 sati</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Broj učesnika u grupi: </w:t>
      </w:r>
      <w:r w:rsidR="003C0E22">
        <w:rPr>
          <w:lang w:val="sr-Latn-CS"/>
        </w:rPr>
        <w:t>minimalno 18,maksimalno</w:t>
      </w:r>
      <w:r w:rsidRPr="007C126F">
        <w:rPr>
          <w:lang w:val="sr-Latn-CS"/>
        </w:rPr>
        <w:t xml:space="preserve"> 30</w:t>
      </w:r>
    </w:p>
    <w:p w:rsidR="00E31F05" w:rsidRPr="007C126F" w:rsidRDefault="00E31F05" w:rsidP="002666C6">
      <w:pPr>
        <w:spacing w:after="0" w:line="240" w:lineRule="auto"/>
        <w:jc w:val="both"/>
        <w:rPr>
          <w:rFonts w:cs="Arial"/>
          <w:lang w:val="sr-Latn-CS"/>
        </w:rPr>
      </w:pPr>
    </w:p>
    <w:p w:rsidR="00C847BB" w:rsidRPr="003C0E22" w:rsidRDefault="00E31F05" w:rsidP="002666C6">
      <w:pPr>
        <w:spacing w:after="0" w:line="240" w:lineRule="auto"/>
        <w:jc w:val="both"/>
        <w:rPr>
          <w:rFonts w:cs="Arial"/>
          <w:b/>
          <w:bCs/>
          <w:lang w:val="sr-Latn-CS"/>
        </w:rPr>
      </w:pPr>
      <w:r w:rsidRPr="007C126F">
        <w:rPr>
          <w:rFonts w:cs="Arial"/>
          <w:b/>
          <w:bCs/>
          <w:lang w:val="sr-Latn-CS"/>
        </w:rPr>
        <w:t>Cijena po učesni</w:t>
      </w:r>
      <w:r w:rsidR="003C0E22">
        <w:rPr>
          <w:rFonts w:cs="Arial"/>
          <w:b/>
          <w:bCs/>
          <w:lang w:val="sr-Latn-CS"/>
        </w:rPr>
        <w:t xml:space="preserve">ku dnevno i šta ona uključuje: </w:t>
      </w:r>
      <w:r w:rsidRPr="007C126F">
        <w:rPr>
          <w:rFonts w:cs="Tahoma"/>
          <w:lang w:val="en-US"/>
        </w:rPr>
        <w:t>20 Eur (honorari trenera, materijal, sertifikati za učešće)</w:t>
      </w:r>
    </w:p>
    <w:p w:rsidR="006E6123" w:rsidRPr="007C126F" w:rsidRDefault="006E6123"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7C126F" w:rsidTr="00FD1EC7">
        <w:tc>
          <w:tcPr>
            <w:tcW w:w="9180" w:type="dxa"/>
            <w:shd w:val="clear" w:color="auto" w:fill="D9D9D9"/>
          </w:tcPr>
          <w:p w:rsidR="00C847BB" w:rsidRPr="007C126F" w:rsidRDefault="00BE2268" w:rsidP="002666C6">
            <w:pPr>
              <w:spacing w:after="0" w:line="240" w:lineRule="auto"/>
              <w:jc w:val="both"/>
              <w:rPr>
                <w:rFonts w:eastAsia="SimSun"/>
                <w:bCs/>
                <w:lang w:val="sl-SI"/>
              </w:rPr>
            </w:pPr>
            <w:r>
              <w:rPr>
                <w:rFonts w:eastAsia="SimSun"/>
                <w:b/>
                <w:bCs/>
                <w:lang w:val="sl-SI"/>
              </w:rPr>
              <w:t>246</w:t>
            </w:r>
            <w:r w:rsidR="00A42CF2" w:rsidRPr="007C126F">
              <w:rPr>
                <w:rFonts w:eastAsia="SimSun"/>
                <w:b/>
                <w:bCs/>
                <w:lang w:val="sl-SI"/>
              </w:rPr>
              <w:t>.</w:t>
            </w:r>
            <w:r w:rsidR="00E31F05" w:rsidRPr="007C126F">
              <w:rPr>
                <w:rFonts w:eastAsia="SimSun"/>
                <w:b/>
                <w:bCs/>
                <w:lang w:val="sl-SI"/>
              </w:rPr>
              <w:t xml:space="preserve"> Upravljanje stresom i konfliktom </w:t>
            </w:r>
          </w:p>
        </w:tc>
      </w:tr>
    </w:tbl>
    <w:p w:rsidR="00C847BB" w:rsidRPr="007C126F" w:rsidRDefault="00C847BB"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Autori: </w:t>
      </w:r>
      <w:r w:rsidR="003C0E22">
        <w:rPr>
          <w:rFonts w:cs="Tahoma"/>
        </w:rPr>
        <w:t>d</w:t>
      </w:r>
      <w:r w:rsidRPr="007C126F">
        <w:rPr>
          <w:rFonts w:cs="Tahoma"/>
        </w:rPr>
        <w:t>r Jelena Mašnić</w:t>
      </w:r>
    </w:p>
    <w:p w:rsidR="00E31F05" w:rsidRPr="007C126F" w:rsidRDefault="00E31F05" w:rsidP="002666C6">
      <w:pPr>
        <w:jc w:val="both"/>
        <w:rPr>
          <w:rFonts w:cs="Tahoma"/>
          <w:lang w:val="en-US"/>
        </w:rPr>
      </w:pPr>
      <w:r w:rsidRPr="007C126F">
        <w:rPr>
          <w:rFonts w:cs="Tahoma"/>
          <w:b/>
          <w:bCs/>
          <w:lang w:val="sr-Latn-CS"/>
        </w:rPr>
        <w:t xml:space="preserve">Naziv institucije/organizacije koja podržava program: </w:t>
      </w:r>
      <w:r w:rsidRPr="007C126F">
        <w:rPr>
          <w:rFonts w:cs="Tahoma"/>
          <w:lang w:val="en-US"/>
        </w:rPr>
        <w:t>Institut za društvena istraživanja</w:t>
      </w:r>
    </w:p>
    <w:p w:rsidR="00E31F05" w:rsidRPr="007C126F" w:rsidRDefault="00E31F05" w:rsidP="002666C6">
      <w:pPr>
        <w:spacing w:after="0" w:line="240" w:lineRule="auto"/>
        <w:jc w:val="both"/>
        <w:rPr>
          <w:rFonts w:cs="Arial"/>
          <w:lang w:val="sr-Latn-CS"/>
        </w:rPr>
      </w:pPr>
      <w:r w:rsidRPr="007C126F">
        <w:rPr>
          <w:b/>
          <w:lang w:val="sr-Latn-CS"/>
        </w:rPr>
        <w:t xml:space="preserve">Odgovorna osoba (koordinator): </w:t>
      </w:r>
      <w:r w:rsidR="003C0E22">
        <w:rPr>
          <w:lang w:val="sr-Latn-CS"/>
        </w:rPr>
        <w:t>m</w:t>
      </w:r>
      <w:r w:rsidRPr="007C126F">
        <w:rPr>
          <w:lang w:val="sr-Latn-CS"/>
        </w:rPr>
        <w:t>r Jovana Marojević</w:t>
      </w:r>
    </w:p>
    <w:p w:rsidR="00E31F05" w:rsidRPr="007C126F" w:rsidRDefault="00E31F05" w:rsidP="002666C6">
      <w:pPr>
        <w:spacing w:after="0" w:line="240" w:lineRule="auto"/>
        <w:jc w:val="both"/>
        <w:rPr>
          <w:rFonts w:cs="Arial"/>
          <w:lang w:val="sr-Latn-CS"/>
        </w:rPr>
      </w:pPr>
      <w:r w:rsidRPr="007C126F">
        <w:rPr>
          <w:b/>
          <w:lang w:val="sr-Latn-CS"/>
        </w:rPr>
        <w:t xml:space="preserve">Adresa: </w:t>
      </w:r>
      <w:r w:rsidRPr="007C126F">
        <w:rPr>
          <w:lang w:val="sr-Latn-CS"/>
        </w:rPr>
        <w:t>Jovana Tomaševića br. 1, Podgorica</w:t>
      </w:r>
    </w:p>
    <w:p w:rsidR="00E31F05" w:rsidRPr="007C126F" w:rsidRDefault="00E31F05" w:rsidP="002666C6">
      <w:pPr>
        <w:spacing w:after="0" w:line="240" w:lineRule="auto"/>
        <w:jc w:val="both"/>
        <w:rPr>
          <w:rFonts w:cs="Arial"/>
          <w:lang w:val="en-US"/>
        </w:rPr>
      </w:pPr>
      <w:r w:rsidRPr="007C126F">
        <w:rPr>
          <w:b/>
          <w:lang w:val="sr-Latn-CS"/>
        </w:rPr>
        <w:t xml:space="preserve">E-mail: </w:t>
      </w:r>
      <w:r w:rsidRPr="007C126F">
        <w:rPr>
          <w:lang w:val="sr-Latn-CS"/>
        </w:rPr>
        <w:t>jovana@ac.me</w:t>
      </w:r>
    </w:p>
    <w:p w:rsidR="00E31F05" w:rsidRPr="003C0E22" w:rsidRDefault="00E31F05" w:rsidP="002666C6">
      <w:pPr>
        <w:spacing w:after="0" w:line="240" w:lineRule="auto"/>
        <w:jc w:val="both"/>
        <w:rPr>
          <w:rFonts w:cs="Arial"/>
          <w:lang w:val="sr-Latn-CS"/>
        </w:rPr>
      </w:pPr>
      <w:r w:rsidRPr="007C126F">
        <w:rPr>
          <w:b/>
          <w:lang w:val="sr-Latn-CS"/>
        </w:rPr>
        <w:t xml:space="preserve">Broj telefona: </w:t>
      </w:r>
      <w:r w:rsidRPr="003C0E22">
        <w:rPr>
          <w:lang w:val="sr-Latn-CS"/>
        </w:rPr>
        <w:t>+382 67 644 610</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3C0E22">
        <w:rPr>
          <w:rFonts w:cs="Tahoma"/>
        </w:rPr>
        <w:t>o</w:t>
      </w:r>
      <w:r w:rsidRPr="007C126F">
        <w:rPr>
          <w:rFonts w:cs="Tahoma"/>
        </w:rPr>
        <w:t>buka za upravljanje stresom i konfliktima</w:t>
      </w:r>
    </w:p>
    <w:p w:rsidR="00C37845" w:rsidRPr="007C126F" w:rsidRDefault="00C37845" w:rsidP="002666C6">
      <w:pPr>
        <w:spacing w:after="0" w:line="240" w:lineRule="auto"/>
        <w:jc w:val="both"/>
        <w:rPr>
          <w:rFonts w:cs="Arial"/>
          <w:lang w:val="sr-Latn-CS"/>
        </w:rPr>
      </w:pPr>
    </w:p>
    <w:p w:rsidR="00E31F05" w:rsidRPr="007C126F" w:rsidRDefault="00E31F05" w:rsidP="002666C6">
      <w:pPr>
        <w:jc w:val="both"/>
        <w:rPr>
          <w:b/>
          <w:lang w:val="sr-Latn-CS"/>
        </w:rPr>
      </w:pPr>
      <w:r w:rsidRPr="007C126F">
        <w:rPr>
          <w:b/>
          <w:lang w:val="sr-Latn-CS"/>
        </w:rPr>
        <w:lastRenderedPageBreak/>
        <w:t xml:space="preserve">Specifični ciljevi programa: </w:t>
      </w:r>
      <w:r w:rsidR="003C0E22">
        <w:rPr>
          <w:rFonts w:cs="Tahoma"/>
          <w:lang w:val="en-US"/>
        </w:rPr>
        <w:t>k</w:t>
      </w:r>
      <w:r w:rsidRPr="007C126F">
        <w:rPr>
          <w:rFonts w:cs="Tahoma"/>
          <w:lang w:val="en-US"/>
        </w:rPr>
        <w:t>reiranje individualnih strategija koje na razvojno poželjan način pomažu nastavnicima da se izbore sa stresom i konfliktima.</w:t>
      </w:r>
    </w:p>
    <w:p w:rsidR="00E31F05" w:rsidRPr="007C126F" w:rsidRDefault="00E31F05" w:rsidP="002666C6">
      <w:pPr>
        <w:spacing w:after="0" w:line="240" w:lineRule="auto"/>
        <w:ind w:firstLine="720"/>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Ciljna grupa: </w:t>
      </w:r>
      <w:r w:rsidRPr="007C126F">
        <w:rPr>
          <w:rFonts w:cs="Tahoma"/>
        </w:rPr>
        <w:t>vaspitači/ce, nastavnici/e razredne i predmetne nastave, direktori</w:t>
      </w:r>
    </w:p>
    <w:p w:rsidR="00E31F05" w:rsidRPr="007C126F" w:rsidRDefault="00E31F05" w:rsidP="002666C6">
      <w:pPr>
        <w:spacing w:after="0" w:line="240" w:lineRule="auto"/>
        <w:jc w:val="both"/>
        <w:rPr>
          <w:b/>
          <w:lang w:val="sr-Latn-CS"/>
        </w:rPr>
      </w:pPr>
    </w:p>
    <w:p w:rsidR="00E31F05" w:rsidRPr="003C0E22" w:rsidRDefault="003C0E22" w:rsidP="003C0E22">
      <w:pPr>
        <w:jc w:val="both"/>
        <w:rPr>
          <w:b/>
          <w:lang w:val="sr-Latn-CS"/>
        </w:rPr>
      </w:pPr>
      <w:r>
        <w:rPr>
          <w:b/>
          <w:lang w:val="sr-Latn-CS"/>
        </w:rPr>
        <w:t xml:space="preserve">Metode i tehnike rada: </w:t>
      </w:r>
      <w:r>
        <w:rPr>
          <w:rFonts w:cs="Tahoma"/>
        </w:rPr>
        <w:t>Intervju;</w:t>
      </w:r>
      <w:r w:rsidR="00E31F05" w:rsidRPr="007C126F">
        <w:rPr>
          <w:rFonts w:cs="Tahoma"/>
        </w:rPr>
        <w:t xml:space="preserve"> Predavanja</w:t>
      </w:r>
      <w:r>
        <w:rPr>
          <w:rFonts w:cs="Tahoma"/>
        </w:rPr>
        <w:t>;</w:t>
      </w:r>
      <w:r w:rsidR="00E31F05" w:rsidRPr="007C126F">
        <w:rPr>
          <w:rFonts w:cs="Tahoma"/>
        </w:rPr>
        <w:t>Diskusija</w:t>
      </w:r>
      <w:r>
        <w:rPr>
          <w:rFonts w:cs="Tahoma"/>
        </w:rPr>
        <w:t>;</w:t>
      </w:r>
      <w:r w:rsidR="00E31F05" w:rsidRPr="007C126F">
        <w:rPr>
          <w:rFonts w:cs="Tahoma"/>
        </w:rPr>
        <w:t>Interaktivni test</w:t>
      </w:r>
      <w:r>
        <w:rPr>
          <w:rFonts w:cs="Tahoma"/>
        </w:rPr>
        <w:t>;</w:t>
      </w:r>
      <w:r w:rsidR="00E31F05" w:rsidRPr="007C126F">
        <w:rPr>
          <w:rFonts w:cs="Tahoma"/>
        </w:rPr>
        <w:t>Individualni oblik rada</w:t>
      </w:r>
      <w:r>
        <w:rPr>
          <w:b/>
          <w:lang w:val="sr-Latn-CS"/>
        </w:rPr>
        <w:t xml:space="preserve">; </w:t>
      </w:r>
      <w:r w:rsidR="00E31F05" w:rsidRPr="007C126F">
        <w:rPr>
          <w:rFonts w:cs="Tahoma"/>
        </w:rPr>
        <w:t>Radionice, grupne refleksije</w:t>
      </w:r>
    </w:p>
    <w:p w:rsidR="00E31F05" w:rsidRPr="007C126F" w:rsidRDefault="00E31F05" w:rsidP="002666C6">
      <w:pPr>
        <w:spacing w:after="0" w:line="240" w:lineRule="auto"/>
        <w:jc w:val="both"/>
        <w:rPr>
          <w:b/>
          <w:lang w:val="sr-Latn-CS"/>
        </w:rPr>
      </w:pPr>
    </w:p>
    <w:p w:rsidR="00E31F05" w:rsidRPr="007C126F" w:rsidRDefault="00C37845" w:rsidP="002666C6">
      <w:pPr>
        <w:spacing w:after="0" w:line="240" w:lineRule="auto"/>
        <w:jc w:val="both"/>
        <w:rPr>
          <w:b/>
          <w:lang w:val="sr-Latn-CS"/>
        </w:rPr>
      </w:pPr>
      <w:r w:rsidRPr="007C126F">
        <w:rPr>
          <w:b/>
          <w:lang w:val="sr-Latn-CS"/>
        </w:rPr>
        <w:t>Teme:</w:t>
      </w:r>
      <w:r w:rsidRPr="007C126F">
        <w:rPr>
          <w:b/>
          <w:lang w:val="sr-Latn-CS"/>
        </w:rPr>
        <w:tab/>
      </w:r>
    </w:p>
    <w:p w:rsidR="00E31F05" w:rsidRPr="007C126F" w:rsidRDefault="00E31F05" w:rsidP="002666C6">
      <w:pPr>
        <w:jc w:val="both"/>
        <w:rPr>
          <w:rFonts w:cs="Tahoma"/>
          <w:lang w:val="en-US"/>
        </w:rPr>
      </w:pPr>
      <w:r w:rsidRPr="007C126F">
        <w:rPr>
          <w:lang w:val="sr-Latn-CS"/>
        </w:rPr>
        <w:t>1</w:t>
      </w:r>
      <w:r w:rsidRPr="007C126F">
        <w:rPr>
          <w:b/>
          <w:lang w:val="sr-Latn-CS"/>
        </w:rPr>
        <w:t xml:space="preserve">. </w:t>
      </w:r>
      <w:r w:rsidRPr="007C126F">
        <w:rPr>
          <w:rFonts w:cs="Tahoma"/>
          <w:lang w:val="en-US"/>
        </w:rPr>
        <w:t>Definisanje pojmova stres i konflikt</w:t>
      </w:r>
    </w:p>
    <w:p w:rsidR="00E31F05" w:rsidRPr="007C126F" w:rsidRDefault="00E31F05" w:rsidP="002666C6">
      <w:pPr>
        <w:jc w:val="both"/>
        <w:rPr>
          <w:rFonts w:cs="Tahoma"/>
          <w:lang w:val="en-US"/>
        </w:rPr>
      </w:pPr>
      <w:r w:rsidRPr="007C126F">
        <w:rPr>
          <w:rFonts w:cs="Tahoma"/>
          <w:lang w:val="en-US"/>
        </w:rPr>
        <w:t>2. Socijalnopsihološki preduslovi za nastanak stresa i konflikta</w:t>
      </w:r>
    </w:p>
    <w:p w:rsidR="00E31F05" w:rsidRPr="007C126F" w:rsidRDefault="00E31F05" w:rsidP="002666C6">
      <w:pPr>
        <w:jc w:val="both"/>
        <w:rPr>
          <w:rFonts w:cs="Tahoma"/>
          <w:lang w:val="en-US"/>
        </w:rPr>
      </w:pPr>
      <w:r w:rsidRPr="007C126F">
        <w:rPr>
          <w:rFonts w:cs="Tahoma"/>
          <w:lang w:val="en-US"/>
        </w:rPr>
        <w:t>3. Eustres, distres</w:t>
      </w:r>
    </w:p>
    <w:p w:rsidR="00E31F05" w:rsidRPr="007C126F" w:rsidRDefault="00E31F05" w:rsidP="002666C6">
      <w:pPr>
        <w:jc w:val="both"/>
        <w:rPr>
          <w:rFonts w:cs="Tahoma"/>
          <w:lang w:val="en-US"/>
        </w:rPr>
      </w:pPr>
      <w:r w:rsidRPr="007C126F">
        <w:rPr>
          <w:rFonts w:cs="Tahoma"/>
          <w:lang w:val="en-US"/>
        </w:rPr>
        <w:t>4. Burnout sindrom</w:t>
      </w:r>
    </w:p>
    <w:p w:rsidR="00E31F05" w:rsidRPr="007C126F" w:rsidRDefault="00E31F05" w:rsidP="002666C6">
      <w:pPr>
        <w:jc w:val="both"/>
        <w:rPr>
          <w:rFonts w:cs="Tahoma"/>
          <w:lang w:val="en-US"/>
        </w:rPr>
      </w:pPr>
      <w:r w:rsidRPr="007C126F">
        <w:rPr>
          <w:rFonts w:cs="Tahoma"/>
          <w:lang w:val="en-US"/>
        </w:rPr>
        <w:t>5. Strategije suočavanja sa stresom</w:t>
      </w:r>
    </w:p>
    <w:p w:rsidR="00E31F05" w:rsidRPr="007C126F" w:rsidRDefault="00E31F05" w:rsidP="002666C6">
      <w:pPr>
        <w:jc w:val="both"/>
        <w:rPr>
          <w:rFonts w:cs="Tahoma"/>
          <w:lang w:val="en-US"/>
        </w:rPr>
      </w:pPr>
      <w:r w:rsidRPr="007C126F">
        <w:rPr>
          <w:rFonts w:cs="Tahoma"/>
          <w:lang w:val="en-US"/>
        </w:rPr>
        <w:t>6. Pozitivni i negativni efekti konflikata</w:t>
      </w:r>
    </w:p>
    <w:p w:rsidR="00E31F05" w:rsidRPr="007C126F" w:rsidRDefault="00E31F05" w:rsidP="002666C6">
      <w:pPr>
        <w:jc w:val="both"/>
        <w:rPr>
          <w:rFonts w:cs="Tahoma"/>
          <w:lang w:val="en-US"/>
        </w:rPr>
      </w:pPr>
      <w:r w:rsidRPr="007C126F">
        <w:rPr>
          <w:rFonts w:cs="Tahoma"/>
          <w:lang w:val="en-US"/>
        </w:rPr>
        <w:t>7. Komunikacijske vještine i predupređivanje konflikata</w:t>
      </w:r>
    </w:p>
    <w:p w:rsidR="00E31F05" w:rsidRPr="007C126F" w:rsidRDefault="00E31F05" w:rsidP="002666C6">
      <w:pPr>
        <w:jc w:val="both"/>
        <w:rPr>
          <w:b/>
          <w:lang w:val="sr-Latn-CS"/>
        </w:rPr>
      </w:pPr>
      <w:r w:rsidRPr="007C126F">
        <w:rPr>
          <w:rFonts w:cs="Tahoma"/>
          <w:lang w:val="en-US"/>
        </w:rPr>
        <w:t>8. Izrada individualnog plana za upravljanje stresom i konfliktima</w:t>
      </w:r>
    </w:p>
    <w:p w:rsidR="00E31F05" w:rsidRPr="007C126F" w:rsidRDefault="00E31F05" w:rsidP="002666C6">
      <w:pPr>
        <w:spacing w:after="0" w:line="240" w:lineRule="auto"/>
        <w:jc w:val="both"/>
        <w:rPr>
          <w:b/>
          <w:lang w:val="sr-Latn-CS"/>
        </w:rPr>
      </w:pPr>
    </w:p>
    <w:p w:rsidR="00E31F05" w:rsidRPr="003C0E22" w:rsidRDefault="00E31F05" w:rsidP="002666C6">
      <w:pPr>
        <w:spacing w:after="0" w:line="240" w:lineRule="auto"/>
        <w:jc w:val="both"/>
        <w:rPr>
          <w:b/>
          <w:lang w:val="sr-Latn-CS"/>
        </w:rPr>
      </w:pPr>
      <w:r w:rsidRPr="007C126F">
        <w:rPr>
          <w:b/>
          <w:lang w:val="sr-Latn-CS"/>
        </w:rPr>
        <w:t xml:space="preserve">Trajanje programa (broj dana </w:t>
      </w:r>
      <w:r w:rsidR="003C0E22">
        <w:rPr>
          <w:b/>
          <w:lang w:val="sr-Latn-CS"/>
        </w:rPr>
        <w:t xml:space="preserve">i broj sati efektivnog rada):  </w:t>
      </w:r>
      <w:r w:rsidRPr="007C126F">
        <w:rPr>
          <w:rFonts w:cs="Tahoma"/>
          <w:lang w:val="en-US"/>
        </w:rPr>
        <w:t>program obuke bi trajao dva dana u kojima bi se ostvarilo 16 sati efektivnog rada</w:t>
      </w:r>
    </w:p>
    <w:p w:rsidR="00E31F05" w:rsidRPr="007C126F" w:rsidRDefault="00E31F05" w:rsidP="002666C6">
      <w:pPr>
        <w:spacing w:after="0" w:line="240" w:lineRule="auto"/>
        <w:jc w:val="both"/>
        <w:rPr>
          <w:b/>
          <w:lang w:val="sr-Latn-CS"/>
        </w:rPr>
      </w:pPr>
    </w:p>
    <w:p w:rsidR="00E31F05" w:rsidRPr="007C126F" w:rsidRDefault="00E31F05" w:rsidP="002666C6">
      <w:pPr>
        <w:jc w:val="both"/>
        <w:rPr>
          <w:rFonts w:cs="Tahoma"/>
          <w:lang w:val="en-US"/>
        </w:rPr>
      </w:pPr>
      <w:r w:rsidRPr="007C126F">
        <w:rPr>
          <w:b/>
          <w:lang w:val="sr-Latn-CS"/>
        </w:rPr>
        <w:t xml:space="preserve">Broj učesnika u grupi: </w:t>
      </w:r>
      <w:r w:rsidRPr="007C126F">
        <w:rPr>
          <w:rFonts w:cs="Tahoma"/>
          <w:lang w:val="en-US"/>
        </w:rPr>
        <w:t>minimalan broj učesnika iznosi 15, a maksimalan 30.</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b/>
          <w:bCs/>
          <w:lang w:val="sr-Latn-CS"/>
        </w:rPr>
      </w:pPr>
      <w:r w:rsidRPr="007C126F">
        <w:rPr>
          <w:rFonts w:cs="Arial"/>
          <w:b/>
          <w:bCs/>
          <w:lang w:val="sr-Latn-CS"/>
        </w:rPr>
        <w:t>Cijena po učesniku dnevno  i šta ona uključuje:</w:t>
      </w:r>
      <w:r w:rsidRPr="007C126F">
        <w:rPr>
          <w:rFonts w:cs="Tahoma"/>
          <w:lang w:val="en-US"/>
        </w:rPr>
        <w:t xml:space="preserve"> cijena po učesniku iznosi 20 e (dnevno) i uključuje potrebni  materijal i konsultacije vezane za dalji rad.</w:t>
      </w:r>
    </w:p>
    <w:p w:rsidR="00C847BB" w:rsidRPr="007C126F" w:rsidRDefault="00C847BB"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7C126F" w:rsidTr="00FD1EC7">
        <w:tc>
          <w:tcPr>
            <w:tcW w:w="9180" w:type="dxa"/>
            <w:shd w:val="clear" w:color="auto" w:fill="D9D9D9"/>
          </w:tcPr>
          <w:p w:rsidR="00C847BB" w:rsidRPr="007C126F" w:rsidRDefault="00BE2268" w:rsidP="002666C6">
            <w:pPr>
              <w:pStyle w:val="Heading1"/>
              <w:spacing w:before="0" w:after="0" w:line="240" w:lineRule="auto"/>
              <w:jc w:val="both"/>
              <w:rPr>
                <w:rFonts w:ascii="Verdana" w:eastAsia="SimSun" w:hAnsi="Verdana"/>
                <w:bCs w:val="0"/>
                <w:sz w:val="22"/>
                <w:szCs w:val="22"/>
                <w:lang w:val="sl-SI"/>
              </w:rPr>
            </w:pPr>
            <w:r>
              <w:rPr>
                <w:rFonts w:ascii="Verdana" w:eastAsia="SimSun" w:hAnsi="Verdana"/>
                <w:bCs w:val="0"/>
                <w:sz w:val="22"/>
                <w:szCs w:val="22"/>
                <w:lang w:val="sl-SI"/>
              </w:rPr>
              <w:t>247</w:t>
            </w:r>
            <w:r w:rsidR="00A42CF2" w:rsidRPr="007C126F">
              <w:rPr>
                <w:rFonts w:ascii="Verdana" w:eastAsia="SimSun" w:hAnsi="Verdana"/>
                <w:bCs w:val="0"/>
                <w:sz w:val="22"/>
                <w:szCs w:val="22"/>
                <w:lang w:val="sl-SI"/>
              </w:rPr>
              <w:t>.</w:t>
            </w:r>
            <w:r w:rsidR="00E31F05" w:rsidRPr="007C126F">
              <w:rPr>
                <w:rFonts w:ascii="Verdana" w:eastAsia="SimSun" w:hAnsi="Verdana"/>
                <w:bCs w:val="0"/>
                <w:sz w:val="22"/>
                <w:szCs w:val="22"/>
                <w:lang w:val="sl-SI"/>
              </w:rPr>
              <w:t xml:space="preserve"> Uz pomoć mapa uma do funkcionalnijih znanja </w:t>
            </w:r>
          </w:p>
        </w:tc>
      </w:tr>
    </w:tbl>
    <w:p w:rsidR="001E06AB" w:rsidRPr="007C126F" w:rsidRDefault="001E06AB" w:rsidP="002666C6">
      <w:pPr>
        <w:spacing w:after="0" w:line="240" w:lineRule="auto"/>
        <w:jc w:val="both"/>
        <w:rPr>
          <w:rFonts w:cs="Arial"/>
          <w:bCs/>
          <w:iCs/>
          <w:lang w:val="sl-SI"/>
        </w:rPr>
      </w:pPr>
    </w:p>
    <w:p w:rsidR="00E31F05" w:rsidRPr="007C126F" w:rsidRDefault="00E31F05" w:rsidP="002666C6">
      <w:pPr>
        <w:spacing w:after="0" w:line="240" w:lineRule="auto"/>
        <w:jc w:val="both"/>
        <w:rPr>
          <w:rFonts w:cs="Arial"/>
          <w:lang w:val="sr-Latn-CS"/>
        </w:rPr>
      </w:pPr>
      <w:r w:rsidRPr="007C126F">
        <w:rPr>
          <w:b/>
          <w:lang w:val="sr-Latn-CS"/>
        </w:rPr>
        <w:t>Autori:</w:t>
      </w:r>
      <w:r w:rsidRPr="007C126F">
        <w:rPr>
          <w:rFonts w:cs="Arial"/>
          <w:lang w:val="sr-Latn-CS"/>
        </w:rPr>
        <w:t xml:space="preserve"> Dušanka Vujičić iDijana Milošević</w:t>
      </w:r>
    </w:p>
    <w:p w:rsidR="00E31F05" w:rsidRPr="007C126F" w:rsidRDefault="00E31F05" w:rsidP="002666C6">
      <w:pPr>
        <w:spacing w:after="0" w:line="240" w:lineRule="auto"/>
        <w:jc w:val="both"/>
        <w:rPr>
          <w:b/>
          <w:lang w:val="sr-Latn-CS"/>
        </w:rPr>
      </w:pPr>
      <w:r w:rsidRPr="007C126F">
        <w:rPr>
          <w:b/>
          <w:lang w:val="sr-Latn-CS"/>
        </w:rPr>
        <w:t xml:space="preserve">Naziv institucije/organizacije koja podržava program: </w:t>
      </w:r>
      <w:r w:rsidRPr="007C126F">
        <w:rPr>
          <w:lang w:val="sr-Latn-CS"/>
        </w:rPr>
        <w:t>NVO Udruženje inovativnih nastavnika/ca „ZBORNICA CG”,Nikšić</w:t>
      </w:r>
    </w:p>
    <w:p w:rsidR="00E31F05" w:rsidRPr="007C126F" w:rsidRDefault="00E31F05"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Dušanka Vujičić</w:t>
      </w:r>
    </w:p>
    <w:p w:rsidR="00E31F05" w:rsidRPr="007C126F" w:rsidRDefault="00E31F05" w:rsidP="002666C6">
      <w:pPr>
        <w:spacing w:after="0" w:line="240" w:lineRule="auto"/>
        <w:jc w:val="both"/>
        <w:rPr>
          <w:rFonts w:cs="Arial"/>
          <w:lang w:val="sr-Latn-CS"/>
        </w:rPr>
      </w:pPr>
      <w:r w:rsidRPr="007C126F">
        <w:rPr>
          <w:b/>
          <w:lang w:val="sr-Latn-CS"/>
        </w:rPr>
        <w:t xml:space="preserve">Adresa: </w:t>
      </w:r>
      <w:r w:rsidRPr="007C126F">
        <w:rPr>
          <w:rFonts w:eastAsiaTheme="minorHAnsi"/>
          <w:lang w:eastAsia="en-US"/>
        </w:rPr>
        <w:t>Mušovina 33,  Nikšić</w:t>
      </w:r>
    </w:p>
    <w:p w:rsidR="00E31F05" w:rsidRPr="007C126F" w:rsidRDefault="00E31F05" w:rsidP="002666C6">
      <w:pPr>
        <w:spacing w:after="0" w:line="240" w:lineRule="auto"/>
        <w:jc w:val="both"/>
        <w:rPr>
          <w:rFonts w:cs="Arial"/>
          <w:lang w:val="sr-Latn-CS"/>
        </w:rPr>
      </w:pPr>
      <w:r w:rsidRPr="007C126F">
        <w:rPr>
          <w:b/>
          <w:lang w:val="sr-Latn-CS"/>
        </w:rPr>
        <w:t xml:space="preserve">E-mail: </w:t>
      </w:r>
      <w:r w:rsidRPr="007C126F">
        <w:rPr>
          <w:rFonts w:eastAsiaTheme="minorHAnsi"/>
          <w:lang w:eastAsia="en-US"/>
        </w:rPr>
        <w:t>dudavujicic@gmail.com</w:t>
      </w:r>
    </w:p>
    <w:p w:rsidR="00E31F05" w:rsidRPr="007C126F" w:rsidRDefault="00E31F05" w:rsidP="002666C6">
      <w:pPr>
        <w:spacing w:after="0" w:line="240" w:lineRule="auto"/>
        <w:jc w:val="both"/>
        <w:rPr>
          <w:rFonts w:cs="Arial"/>
          <w:lang w:val="sr-Latn-CS"/>
        </w:rPr>
      </w:pPr>
      <w:r w:rsidRPr="007C126F">
        <w:rPr>
          <w:b/>
          <w:lang w:val="sr-Latn-CS"/>
        </w:rPr>
        <w:t xml:space="preserve">Broj telefona: </w:t>
      </w:r>
      <w:r w:rsidRPr="007C126F">
        <w:rPr>
          <w:rFonts w:eastAsiaTheme="minorHAnsi"/>
          <w:lang w:eastAsia="en-US"/>
        </w:rPr>
        <w:t>067-341-037</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3C0E22">
        <w:rPr>
          <w:rFonts w:cs="Tahoma"/>
        </w:rPr>
        <w:t>u</w:t>
      </w:r>
      <w:r w:rsidRPr="007C126F">
        <w:rPr>
          <w:rFonts w:cs="Tahoma"/>
        </w:rPr>
        <w:t>napređivanje procesa učenja i osavremenjavanje nastavnog procesa uz pomoć  umnih (mentalnih ili kognitivnih) mapa.</w:t>
      </w:r>
    </w:p>
    <w:p w:rsidR="00DB022C" w:rsidRPr="007C126F" w:rsidRDefault="00DB022C" w:rsidP="002666C6">
      <w:pPr>
        <w:spacing w:after="0" w:line="240" w:lineRule="auto"/>
        <w:jc w:val="both"/>
        <w:rPr>
          <w:rFonts w:cs="Arial"/>
          <w:lang w:val="sr-Latn-CS"/>
        </w:rPr>
      </w:pPr>
    </w:p>
    <w:p w:rsidR="00E31F05" w:rsidRPr="007C126F" w:rsidRDefault="00E31F05" w:rsidP="002666C6">
      <w:pPr>
        <w:spacing w:after="0" w:line="240" w:lineRule="auto"/>
        <w:jc w:val="both"/>
        <w:rPr>
          <w:rFonts w:cs="Tahoma"/>
          <w:lang w:val="en-US"/>
        </w:rPr>
      </w:pPr>
      <w:r w:rsidRPr="007C126F">
        <w:rPr>
          <w:b/>
          <w:lang w:val="sr-Latn-CS"/>
        </w:rPr>
        <w:t xml:space="preserve">Specifični ciljevi programa: </w:t>
      </w:r>
      <w:r w:rsidR="008B3915">
        <w:rPr>
          <w:rFonts w:cs="Tahoma"/>
          <w:lang w:val="en-US"/>
        </w:rPr>
        <w:t>o</w:t>
      </w:r>
      <w:r w:rsidRPr="007C126F">
        <w:rPr>
          <w:rFonts w:cs="Tahoma"/>
          <w:lang w:val="en-US"/>
        </w:rPr>
        <w:t>sposobljavanje polaznika za kreiranje umnih mapa i upotrebu stečenih znanja u radu sa učenicima.</w:t>
      </w:r>
    </w:p>
    <w:p w:rsidR="00E31F05" w:rsidRPr="007C126F" w:rsidRDefault="00E31F05" w:rsidP="002666C6">
      <w:pPr>
        <w:spacing w:after="0" w:line="240" w:lineRule="auto"/>
        <w:jc w:val="both"/>
        <w:rPr>
          <w:rFonts w:cs="Tahoma"/>
          <w:lang w:val="en-US"/>
        </w:rPr>
      </w:pPr>
      <w:r w:rsidRPr="007C126F">
        <w:rPr>
          <w:rFonts w:cs="Tahoma"/>
          <w:lang w:val="en-US"/>
        </w:rPr>
        <w:t>Podsticanje kreativnog stvaranja nastavnika i učenika u cilju sticanja funkcionalnih znanja.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lastRenderedPageBreak/>
        <w:t xml:space="preserve">Ciljna grupa: </w:t>
      </w:r>
      <w:r w:rsidR="003C0E22">
        <w:rPr>
          <w:rFonts w:cs="Arial"/>
          <w:lang w:val="sr-Latn-CS"/>
        </w:rPr>
        <w:t>v</w:t>
      </w:r>
      <w:r w:rsidRPr="007C126F">
        <w:rPr>
          <w:rFonts w:cs="Arial"/>
          <w:lang w:val="sr-Latn-CS"/>
        </w:rPr>
        <w:t>aspitači, nastavnici i stručni saradnici u osnovim i srednjim školama / posjedovanje elementarnih ICT znanja</w:t>
      </w:r>
      <w:r w:rsidR="003C0E22">
        <w:rPr>
          <w:rFonts w:cs="Arial"/>
          <w:lang w:val="sr-Latn-CS"/>
        </w:rPr>
        <w:t>/</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lang w:val="sr-Latn-CS"/>
        </w:rPr>
      </w:pPr>
      <w:r w:rsidRPr="007C126F">
        <w:rPr>
          <w:b/>
          <w:lang w:val="sr-Latn-CS"/>
        </w:rPr>
        <w:t xml:space="preserve">Metode i tehnike rada: </w:t>
      </w:r>
      <w:r w:rsidR="003C0E22">
        <w:rPr>
          <w:lang w:val="sr-Latn-CS"/>
        </w:rPr>
        <w:t>o</w:t>
      </w:r>
      <w:r w:rsidRPr="007C126F">
        <w:rPr>
          <w:lang w:val="sr-Latn-CS"/>
        </w:rPr>
        <w:t>buka interaktivnog  tipa.</w:t>
      </w:r>
    </w:p>
    <w:p w:rsidR="00E31F05" w:rsidRPr="007C126F" w:rsidRDefault="00E31F05" w:rsidP="002666C6">
      <w:pPr>
        <w:spacing w:after="0" w:line="240" w:lineRule="auto"/>
        <w:jc w:val="both"/>
        <w:rPr>
          <w:lang w:val="sr-Latn-CS"/>
        </w:rPr>
      </w:pPr>
      <w:r w:rsidRPr="007C126F">
        <w:rPr>
          <w:lang w:val="sr-Latn-CS"/>
        </w:rPr>
        <w:t>-Obuka interaktivnog tipa-metoda rada na računaru (diskusije, radionice, rad na računaru)</w:t>
      </w:r>
    </w:p>
    <w:p w:rsidR="00E31F05" w:rsidRPr="007C126F" w:rsidRDefault="00E31F05" w:rsidP="002666C6">
      <w:pPr>
        <w:spacing w:after="0" w:line="240" w:lineRule="auto"/>
        <w:jc w:val="both"/>
        <w:rPr>
          <w:rFonts w:cs="Arial"/>
          <w:lang w:val="sr-Latn-CS"/>
        </w:rPr>
      </w:pPr>
      <w:r w:rsidRPr="007C126F">
        <w:rPr>
          <w:lang w:val="sr-Latn-CS"/>
        </w:rPr>
        <w:t>-Online obuka - program se može pohađati i online uz stručno vođstvo e-moderatora putem platforme Moodle Crna Gora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b/>
          <w:lang w:val="sr-Latn-CS"/>
        </w:rPr>
      </w:pPr>
      <w:r w:rsidRPr="007C126F">
        <w:rPr>
          <w:b/>
          <w:lang w:val="sr-Latn-CS"/>
        </w:rPr>
        <w:t>Teme:</w:t>
      </w:r>
      <w:r w:rsidRPr="007C126F">
        <w:rPr>
          <w:b/>
          <w:lang w:val="sr-Latn-CS"/>
        </w:rPr>
        <w:tab/>
      </w:r>
    </w:p>
    <w:p w:rsidR="00E31F05" w:rsidRPr="007C126F" w:rsidRDefault="00E31F05" w:rsidP="002666C6">
      <w:pPr>
        <w:spacing w:after="0" w:line="240" w:lineRule="auto"/>
        <w:jc w:val="both"/>
        <w:rPr>
          <w:lang w:val="sr-Latn-CS"/>
        </w:rPr>
      </w:pPr>
      <w:r w:rsidRPr="007C126F">
        <w:rPr>
          <w:lang w:val="sr-Latn-CS"/>
        </w:rPr>
        <w:t>1.</w:t>
      </w:r>
      <w:r w:rsidRPr="007C126F">
        <w:rPr>
          <w:b/>
          <w:lang w:val="sr-Latn-CS"/>
        </w:rPr>
        <w:tab/>
      </w:r>
      <w:r w:rsidRPr="007C126F">
        <w:rPr>
          <w:lang w:val="sr-Latn-CS"/>
        </w:rPr>
        <w:t>Značaj i karakteristike mapa uma</w:t>
      </w:r>
    </w:p>
    <w:p w:rsidR="00E31F05" w:rsidRPr="007C126F" w:rsidRDefault="00E31F05" w:rsidP="002666C6">
      <w:pPr>
        <w:spacing w:after="0" w:line="240" w:lineRule="auto"/>
        <w:jc w:val="both"/>
        <w:rPr>
          <w:lang w:val="sr-Latn-CS"/>
        </w:rPr>
      </w:pPr>
      <w:r w:rsidRPr="007C126F">
        <w:rPr>
          <w:lang w:val="sr-Latn-CS"/>
        </w:rPr>
        <w:t>2.</w:t>
      </w:r>
      <w:r w:rsidRPr="007C126F">
        <w:rPr>
          <w:lang w:val="sr-Latn-CS"/>
        </w:rPr>
        <w:tab/>
        <w:t>Crtanje mapa uma na papiru</w:t>
      </w:r>
    </w:p>
    <w:p w:rsidR="00E31F05" w:rsidRPr="007C126F" w:rsidRDefault="00E31F05" w:rsidP="002666C6">
      <w:pPr>
        <w:spacing w:after="0" w:line="240" w:lineRule="auto"/>
        <w:jc w:val="both"/>
        <w:rPr>
          <w:lang w:val="sr-Latn-CS"/>
        </w:rPr>
      </w:pPr>
      <w:r w:rsidRPr="007C126F">
        <w:rPr>
          <w:lang w:val="sr-Latn-CS"/>
        </w:rPr>
        <w:t>3.</w:t>
      </w:r>
      <w:r w:rsidRPr="007C126F">
        <w:rPr>
          <w:lang w:val="sr-Latn-CS"/>
        </w:rPr>
        <w:tab/>
        <w:t>Izrada mapa uma korišćenjem online alata</w:t>
      </w:r>
    </w:p>
    <w:p w:rsidR="00E31F05" w:rsidRPr="007C126F" w:rsidRDefault="00E31F05" w:rsidP="002666C6">
      <w:pPr>
        <w:spacing w:after="0" w:line="240" w:lineRule="auto"/>
        <w:jc w:val="both"/>
        <w:rPr>
          <w:lang w:val="sr-Latn-CS"/>
        </w:rPr>
      </w:pPr>
      <w:r w:rsidRPr="007C126F">
        <w:rPr>
          <w:lang w:val="sr-Latn-CS"/>
        </w:rPr>
        <w:t>4.</w:t>
      </w:r>
      <w:r w:rsidRPr="007C126F">
        <w:rPr>
          <w:lang w:val="sr-Latn-CS"/>
        </w:rPr>
        <w:tab/>
        <w:t>Analiza završenih radova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eastAsiaTheme="minorHAnsi"/>
          <w:lang w:eastAsia="en-US"/>
        </w:rPr>
      </w:pPr>
      <w:r w:rsidRPr="007C126F">
        <w:rPr>
          <w:b/>
          <w:lang w:val="sr-Latn-CS"/>
        </w:rPr>
        <w:t xml:space="preserve">Trajanje programa (broj dana i broj sati efektivnog rada): </w:t>
      </w:r>
      <w:r w:rsidR="008B3915">
        <w:rPr>
          <w:rFonts w:eastAsiaTheme="minorHAnsi"/>
          <w:lang w:eastAsia="en-US"/>
        </w:rPr>
        <w:t>j</w:t>
      </w:r>
      <w:r w:rsidRPr="007C126F">
        <w:rPr>
          <w:rFonts w:eastAsiaTheme="minorHAnsi"/>
          <w:lang w:eastAsia="en-US"/>
        </w:rPr>
        <w:t>edan dan (8 sati)</w:t>
      </w:r>
    </w:p>
    <w:p w:rsidR="00E31F05" w:rsidRPr="007C126F" w:rsidRDefault="00E31F05" w:rsidP="002666C6">
      <w:pPr>
        <w:spacing w:after="0" w:line="240" w:lineRule="auto"/>
        <w:jc w:val="both"/>
        <w:rPr>
          <w:rFonts w:eastAsiaTheme="minorHAnsi"/>
          <w:lang w:eastAsia="en-US"/>
        </w:rPr>
      </w:pPr>
      <w:r w:rsidRPr="007C126F">
        <w:rPr>
          <w:rFonts w:eastAsiaTheme="minorHAnsi"/>
          <w:lang w:eastAsia="en-US"/>
        </w:rPr>
        <w:t>*Program može da se realizuje i elektronskim putem ( 3 sedmice)</w:t>
      </w:r>
    </w:p>
    <w:p w:rsidR="00E31F05" w:rsidRPr="007C126F" w:rsidRDefault="00E31F05" w:rsidP="002666C6">
      <w:pPr>
        <w:spacing w:after="0" w:line="240" w:lineRule="auto"/>
        <w:jc w:val="both"/>
        <w:rPr>
          <w:b/>
          <w:lang w:val="sr-Latn-CS"/>
        </w:rPr>
      </w:pPr>
    </w:p>
    <w:p w:rsidR="00E31F05" w:rsidRPr="007C126F" w:rsidRDefault="00E31F05" w:rsidP="002666C6">
      <w:pPr>
        <w:jc w:val="both"/>
        <w:rPr>
          <w:rFonts w:cs="Tahoma"/>
          <w:lang w:val="en-US"/>
        </w:rPr>
      </w:pPr>
      <w:r w:rsidRPr="007C126F">
        <w:rPr>
          <w:b/>
          <w:lang w:val="sr-Latn-CS"/>
        </w:rPr>
        <w:t xml:space="preserve">Broj učesnika u grupi: </w:t>
      </w:r>
      <w:r w:rsidRPr="007C126F">
        <w:rPr>
          <w:rFonts w:eastAsiaTheme="minorHAnsi"/>
          <w:lang w:eastAsia="en-US"/>
        </w:rPr>
        <w:t>od 15 do 30 učesnika</w:t>
      </w:r>
    </w:p>
    <w:p w:rsidR="00E31F05" w:rsidRPr="007C126F" w:rsidRDefault="00E31F05" w:rsidP="002666C6">
      <w:pPr>
        <w:jc w:val="both"/>
        <w:rPr>
          <w:rFonts w:cs="Tahoma"/>
          <w:lang w:val="en-US"/>
        </w:rPr>
      </w:pPr>
      <w:r w:rsidRPr="007C126F">
        <w:rPr>
          <w:rFonts w:cs="Tahoma"/>
          <w:lang w:val="en-US"/>
        </w:rPr>
        <w:t>*Za online obuku nema ograničenja</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en-US"/>
        </w:rPr>
      </w:pPr>
      <w:r w:rsidRPr="007C126F">
        <w:rPr>
          <w:rFonts w:cs="Arial"/>
          <w:b/>
          <w:bCs/>
          <w:lang w:val="sr-Latn-CS"/>
        </w:rPr>
        <w:t xml:space="preserve">Cijena po učesniku dnevno  i šta ona uključuje: </w:t>
      </w:r>
      <w:r w:rsidRPr="007C126F">
        <w:rPr>
          <w:rFonts w:cs="Arial"/>
          <w:lang w:val="en-US"/>
        </w:rPr>
        <w:t>20 eura (uračunati su honorar za voditelje seminara, cijena potrošnog materijala, ručak i osvježenje)</w:t>
      </w:r>
    </w:p>
    <w:p w:rsidR="00E31F05" w:rsidRPr="007C126F" w:rsidRDefault="00E31F05" w:rsidP="002666C6">
      <w:pPr>
        <w:spacing w:after="0" w:line="240" w:lineRule="auto"/>
        <w:jc w:val="both"/>
        <w:rPr>
          <w:rFonts w:cs="Arial"/>
          <w:lang w:val="sr-Latn-CS"/>
        </w:rPr>
      </w:pPr>
      <w:r w:rsidRPr="007C126F">
        <w:rPr>
          <w:rFonts w:cs="Arial"/>
          <w:lang w:val="en-US"/>
        </w:rPr>
        <w:t>*Elektornskim putem 25 eura kompletan seminar (uračunati su honorar za voditelje seminara, e-knjige i tutorijali).</w:t>
      </w:r>
    </w:p>
    <w:p w:rsidR="00E31F05" w:rsidRPr="007C126F" w:rsidRDefault="00E31F05" w:rsidP="002666C6">
      <w:pPr>
        <w:jc w:val="both"/>
      </w:pPr>
    </w:p>
    <w:p w:rsidR="00C847BB" w:rsidRPr="007C126F" w:rsidRDefault="00C847BB"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p w:rsidR="00197FD9" w:rsidRPr="007C126F" w:rsidRDefault="00197FD9"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7C126F" w:rsidTr="00FD1EC7">
        <w:tc>
          <w:tcPr>
            <w:tcW w:w="9180" w:type="dxa"/>
            <w:shd w:val="clear" w:color="auto" w:fill="E0E0E0"/>
          </w:tcPr>
          <w:p w:rsidR="00C847BB" w:rsidRPr="007C126F" w:rsidRDefault="00BE2268" w:rsidP="002666C6">
            <w:pPr>
              <w:pStyle w:val="Heading1"/>
              <w:spacing w:before="0" w:after="0" w:line="240" w:lineRule="auto"/>
              <w:jc w:val="both"/>
              <w:rPr>
                <w:rFonts w:ascii="Verdana" w:eastAsia="SimSun" w:hAnsi="Verdana"/>
                <w:sz w:val="22"/>
                <w:szCs w:val="22"/>
                <w:lang w:val="sr-Latn-CS"/>
              </w:rPr>
            </w:pPr>
            <w:r>
              <w:rPr>
                <w:rFonts w:ascii="Verdana" w:eastAsia="SimSun" w:hAnsi="Verdana"/>
                <w:iCs/>
                <w:sz w:val="22"/>
                <w:szCs w:val="22"/>
                <w:lang w:val="sr-Latn-CS"/>
              </w:rPr>
              <w:t>248</w:t>
            </w:r>
            <w:r w:rsidR="00A42CF2" w:rsidRPr="007C126F">
              <w:rPr>
                <w:rFonts w:ascii="Verdana" w:eastAsia="SimSun" w:hAnsi="Verdana"/>
                <w:iCs/>
                <w:sz w:val="22"/>
                <w:szCs w:val="22"/>
                <w:lang w:val="sr-Latn-CS"/>
              </w:rPr>
              <w:t>.</w:t>
            </w:r>
            <w:r w:rsidR="00E31F05" w:rsidRPr="007C126F">
              <w:rPr>
                <w:rFonts w:ascii="Verdana" w:eastAsia="SimSun" w:hAnsi="Verdana"/>
                <w:iCs/>
                <w:sz w:val="22"/>
                <w:szCs w:val="22"/>
                <w:lang w:val="sr-Latn-CS"/>
              </w:rPr>
              <w:t xml:space="preserve">Vaspitanje i obrazovanje  za održivi razvoj u predškolskim ustanovama </w:t>
            </w:r>
          </w:p>
        </w:tc>
      </w:tr>
    </w:tbl>
    <w:p w:rsidR="00C847BB" w:rsidRPr="007C126F" w:rsidRDefault="00C847BB"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sr-Latn-CS"/>
        </w:rPr>
      </w:pPr>
      <w:r w:rsidRPr="007C126F">
        <w:rPr>
          <w:b/>
          <w:lang w:val="sr-Latn-CS"/>
        </w:rPr>
        <w:t>Autori:</w:t>
      </w:r>
      <w:r w:rsidRPr="007C126F">
        <w:rPr>
          <w:rFonts w:cs="Arial"/>
          <w:lang w:val="sr-Latn-CS"/>
        </w:rPr>
        <w:t xml:space="preserve"> dr Tanja Novović</w:t>
      </w:r>
    </w:p>
    <w:p w:rsidR="00E31F05" w:rsidRPr="007C126F" w:rsidRDefault="00E31F05" w:rsidP="002666C6">
      <w:pPr>
        <w:spacing w:after="0" w:line="240" w:lineRule="auto"/>
        <w:jc w:val="both"/>
        <w:rPr>
          <w:rFonts w:cs="Arial"/>
          <w:lang w:val="sr-Latn-CS"/>
        </w:rPr>
      </w:pPr>
      <w:r w:rsidRPr="007C126F">
        <w:rPr>
          <w:rFonts w:cs="Tahoma"/>
          <w:b/>
          <w:bCs/>
          <w:lang w:val="sr-Latn-CS"/>
        </w:rPr>
        <w:t xml:space="preserve">Naziv institucije/organizacije koja podržava program: </w:t>
      </w:r>
      <w:r w:rsidRPr="007C126F">
        <w:rPr>
          <w:rFonts w:cs="Tahoma"/>
          <w:bCs/>
          <w:lang w:val="sr-Latn-CS"/>
        </w:rPr>
        <w:t>Regionalni centar za životnu sredinu za Centranu i Istočnu Evropu (REC), Kancelarija u Crnoj Gori</w:t>
      </w:r>
    </w:p>
    <w:p w:rsidR="00E31F05" w:rsidRPr="007C126F" w:rsidRDefault="00E31F05" w:rsidP="002666C6">
      <w:pPr>
        <w:spacing w:after="0" w:line="240" w:lineRule="auto"/>
        <w:jc w:val="both"/>
        <w:rPr>
          <w:rFonts w:cs="Arial"/>
          <w:lang w:val="sr-Latn-CS"/>
        </w:rPr>
      </w:pPr>
      <w:r w:rsidRPr="007C126F">
        <w:rPr>
          <w:b/>
          <w:lang w:val="sr-Latn-CS"/>
        </w:rPr>
        <w:t xml:space="preserve">Odgovorna osoba (koordinator): </w:t>
      </w:r>
      <w:r w:rsidRPr="007C126F">
        <w:rPr>
          <w:lang w:val="sr-Latn-CS"/>
        </w:rPr>
        <w:t>Mira Vasiljević</w:t>
      </w:r>
    </w:p>
    <w:p w:rsidR="00E31F05" w:rsidRPr="007C126F" w:rsidRDefault="00E31F05" w:rsidP="002666C6">
      <w:pPr>
        <w:spacing w:after="0" w:line="240" w:lineRule="auto"/>
        <w:jc w:val="both"/>
        <w:rPr>
          <w:rFonts w:cs="Arial"/>
        </w:rPr>
      </w:pPr>
      <w:r w:rsidRPr="007C126F">
        <w:rPr>
          <w:b/>
          <w:lang w:val="sr-Latn-CS"/>
        </w:rPr>
        <w:t xml:space="preserve">Adresa: </w:t>
      </w:r>
      <w:r w:rsidRPr="007C126F">
        <w:rPr>
          <w:rFonts w:cs="Arial"/>
        </w:rPr>
        <w:t>Bul.Ivana Crnojevića 16/2 81000 Podgorica</w:t>
      </w:r>
    </w:p>
    <w:p w:rsidR="00E31F05" w:rsidRPr="007C126F" w:rsidRDefault="00E31F05" w:rsidP="002666C6">
      <w:pPr>
        <w:spacing w:after="0" w:line="240" w:lineRule="auto"/>
        <w:jc w:val="both"/>
        <w:rPr>
          <w:rFonts w:cs="Arial"/>
          <w:lang w:val="sr-Latn-CS"/>
        </w:rPr>
      </w:pPr>
      <w:r w:rsidRPr="007C126F">
        <w:rPr>
          <w:b/>
          <w:lang w:val="sr-Latn-CS"/>
        </w:rPr>
        <w:t>E-mail:</w:t>
      </w:r>
      <w:r w:rsidRPr="007C126F">
        <w:rPr>
          <w:rFonts w:cs="Arial"/>
          <w:lang w:val="sr-Latn-CS"/>
        </w:rPr>
        <w:t xml:space="preserve"> mvasiljevic@rec.org</w:t>
      </w:r>
    </w:p>
    <w:p w:rsidR="00E31F05" w:rsidRPr="007C126F" w:rsidRDefault="00E31F05" w:rsidP="002666C6">
      <w:pPr>
        <w:spacing w:after="0" w:line="240" w:lineRule="auto"/>
        <w:jc w:val="both"/>
        <w:rPr>
          <w:rFonts w:cs="Arial"/>
          <w:lang w:val="sr-Latn-CS"/>
        </w:rPr>
      </w:pPr>
      <w:r w:rsidRPr="007C126F">
        <w:rPr>
          <w:b/>
          <w:lang w:val="sr-Latn-CS"/>
        </w:rPr>
        <w:t xml:space="preserve">Broj telefona: </w:t>
      </w:r>
      <w:r w:rsidRPr="007C126F">
        <w:rPr>
          <w:rFonts w:cs="Arial"/>
          <w:lang w:val="sr-Latn-CS"/>
        </w:rPr>
        <w:t>(382) 20 210 235; (382) 20 210 226; (382) 69 312 314</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rPr>
      </w:pPr>
      <w:r w:rsidRPr="007C126F">
        <w:rPr>
          <w:b/>
          <w:lang w:val="sr-Latn-CS"/>
        </w:rPr>
        <w:t>O</w:t>
      </w:r>
      <w:r w:rsidRPr="007C126F">
        <w:rPr>
          <w:b/>
        </w:rPr>
        <w:t xml:space="preserve">pšti cilj </w:t>
      </w:r>
      <w:r w:rsidRPr="007C126F">
        <w:rPr>
          <w:b/>
          <w:lang w:val="sr-Latn-CS"/>
        </w:rPr>
        <w:t xml:space="preserve"> programa: </w:t>
      </w:r>
      <w:r w:rsidR="003C0E22">
        <w:rPr>
          <w:rFonts w:cs="Arial"/>
        </w:rPr>
        <w:t>r</w:t>
      </w:r>
      <w:r w:rsidRPr="007C126F">
        <w:rPr>
          <w:rFonts w:cs="Arial"/>
        </w:rPr>
        <w:t>azvoj kompetencija vaspitača potrebnih za uspješnu implementaciju sadržaja i ciljeva vaspitanja i obrazovanja za održivi razvoj</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Specifični ciljevi programa: </w:t>
      </w:r>
      <w:r w:rsidR="003C0E22">
        <w:rPr>
          <w:rFonts w:eastAsia="Calibri" w:cs="Arial"/>
        </w:rPr>
        <w:t>u</w:t>
      </w:r>
      <w:r w:rsidRPr="007C126F">
        <w:rPr>
          <w:rFonts w:eastAsia="Calibri" w:cs="Arial"/>
        </w:rPr>
        <w:t xml:space="preserve">poznavanje osnovnih koncepata, pristupa i principa održivog razvoja; upoznavanje osnovnih koncepta, pristupa i principa vaspitanja i obrazovanja za održivi razvoj; upoznavanje vaspitača sa ciljevima i sadržajima specijalizovanog programa; upoznavanje vaspitača sa neophodnim kompetencijama </w:t>
      </w:r>
      <w:r w:rsidRPr="007C126F">
        <w:rPr>
          <w:rFonts w:eastAsia="Calibri" w:cs="Arial"/>
        </w:rPr>
        <w:lastRenderedPageBreak/>
        <w:t>koje treba razvijati kod djece kroz vaspitanje i obrazovanje za održivi razvoj; upoznavanje vaspitača sa sadržajem i značajem didaktičkog materijala Zeleni paket junior; primjenom didaktičkog materijala Zeleni paket junior u implementaciji specijalizovanog programa; podizanje svijesti o značaju saradnje sa lokalnom i društvenom zajednicom u cilju osnaživa</w:t>
      </w:r>
      <w:r w:rsidR="003C0E22">
        <w:rPr>
          <w:rFonts w:eastAsia="Calibri" w:cs="Arial"/>
        </w:rPr>
        <w:t>nja povezanosti između kontekst</w:t>
      </w:r>
      <w:r w:rsidRPr="007C126F">
        <w:rPr>
          <w:rFonts w:eastAsia="Calibri" w:cs="Arial"/>
        </w:rPr>
        <w:t>a institucije i ostalih partnera.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Ciljna grupa: </w:t>
      </w:r>
      <w:r w:rsidR="003C0E22">
        <w:rPr>
          <w:rFonts w:cs="Tahoma"/>
        </w:rPr>
        <w:t>v</w:t>
      </w:r>
      <w:r w:rsidRPr="007C126F">
        <w:rPr>
          <w:rFonts w:cs="Tahoma"/>
        </w:rPr>
        <w:t>aspitači</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Metode i tehnike rada: </w:t>
      </w:r>
      <w:r w:rsidR="003C0E22">
        <w:rPr>
          <w:rFonts w:cs="Tahoma"/>
        </w:rPr>
        <w:t>o</w:t>
      </w:r>
      <w:r w:rsidRPr="007C126F">
        <w:rPr>
          <w:rFonts w:cs="Tahoma"/>
        </w:rPr>
        <w:t>buka interaktivnog tipa</w:t>
      </w:r>
    </w:p>
    <w:p w:rsidR="00E31F05" w:rsidRPr="007C126F" w:rsidRDefault="00E31F05" w:rsidP="002666C6">
      <w:pPr>
        <w:spacing w:after="0" w:line="240" w:lineRule="auto"/>
        <w:jc w:val="both"/>
        <w:rPr>
          <w:b/>
          <w:lang w:val="sr-Latn-CS"/>
        </w:rPr>
      </w:pPr>
    </w:p>
    <w:p w:rsidR="00E31F05" w:rsidRPr="007C126F" w:rsidRDefault="00C37845" w:rsidP="002666C6">
      <w:pPr>
        <w:spacing w:after="0" w:line="240" w:lineRule="auto"/>
        <w:jc w:val="both"/>
        <w:rPr>
          <w:b/>
          <w:lang w:val="sr-Latn-CS"/>
        </w:rPr>
      </w:pPr>
      <w:r w:rsidRPr="007C126F">
        <w:rPr>
          <w:b/>
          <w:lang w:val="sr-Latn-CS"/>
        </w:rPr>
        <w:t>Teme:</w:t>
      </w:r>
      <w:r w:rsidRPr="007C126F">
        <w:rPr>
          <w:b/>
          <w:lang w:val="sr-Latn-CS"/>
        </w:rPr>
        <w:tab/>
      </w:r>
    </w:p>
    <w:p w:rsidR="00E31F05" w:rsidRPr="007C126F" w:rsidRDefault="00E31F05" w:rsidP="002666C6">
      <w:pPr>
        <w:numPr>
          <w:ilvl w:val="0"/>
          <w:numId w:val="198"/>
        </w:numPr>
        <w:jc w:val="both"/>
        <w:rPr>
          <w:rFonts w:cs="Arial"/>
        </w:rPr>
      </w:pPr>
      <w:r w:rsidRPr="007C126F">
        <w:rPr>
          <w:rFonts w:cs="Arial"/>
        </w:rPr>
        <w:t>Pojmovne i teorijske osnove održivog razvoja, razumijevanje odnosa između prirodnih, ekonomskih, kulturalnih i socijalnih resursa i obrazovanja za održivi razvoj</w:t>
      </w:r>
    </w:p>
    <w:p w:rsidR="00E31F05" w:rsidRPr="007C126F" w:rsidRDefault="00E31F05" w:rsidP="002666C6">
      <w:pPr>
        <w:numPr>
          <w:ilvl w:val="0"/>
          <w:numId w:val="198"/>
        </w:numPr>
        <w:jc w:val="both"/>
        <w:rPr>
          <w:rFonts w:cs="Arial"/>
        </w:rPr>
      </w:pPr>
      <w:r w:rsidRPr="007C126F">
        <w:rPr>
          <w:rFonts w:cs="Arial"/>
        </w:rPr>
        <w:t xml:space="preserve">Specijalizovani program – integracija ciljeva i sadržaja održivog razvoja </w:t>
      </w:r>
    </w:p>
    <w:p w:rsidR="00E31F05" w:rsidRPr="007C126F" w:rsidRDefault="00E31F05" w:rsidP="002666C6">
      <w:pPr>
        <w:numPr>
          <w:ilvl w:val="0"/>
          <w:numId w:val="198"/>
        </w:numPr>
        <w:jc w:val="both"/>
        <w:rPr>
          <w:rFonts w:cs="Arial"/>
        </w:rPr>
      </w:pPr>
      <w:r w:rsidRPr="007C126F">
        <w:rPr>
          <w:rFonts w:cs="Arial"/>
        </w:rPr>
        <w:t>Nastavne metode; Diaktički materijal; Zeleni paket junior</w:t>
      </w:r>
    </w:p>
    <w:p w:rsidR="00E31F05" w:rsidRPr="007C126F" w:rsidRDefault="00E31F05" w:rsidP="002666C6">
      <w:pPr>
        <w:numPr>
          <w:ilvl w:val="0"/>
          <w:numId w:val="198"/>
        </w:numPr>
        <w:jc w:val="both"/>
        <w:rPr>
          <w:rFonts w:cs="Arial"/>
        </w:rPr>
      </w:pPr>
      <w:r w:rsidRPr="007C126F">
        <w:rPr>
          <w:rFonts w:cs="Arial"/>
        </w:rPr>
        <w:t>Primjeri aktivnosti i predlozi radionica</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Trajanje programa (broj dana i broj sati efektivnog rada): </w:t>
      </w:r>
      <w:r w:rsidRPr="007C126F">
        <w:rPr>
          <w:rFonts w:cs="Tahoma"/>
        </w:rPr>
        <w:t>8 sati jednodnevni seminar</w:t>
      </w:r>
    </w:p>
    <w:p w:rsidR="00E31F05" w:rsidRPr="007C126F" w:rsidRDefault="00E31F05" w:rsidP="002666C6">
      <w:pPr>
        <w:spacing w:after="0" w:line="240" w:lineRule="auto"/>
        <w:jc w:val="both"/>
        <w:rPr>
          <w:b/>
          <w:lang w:val="sr-Latn-CS"/>
        </w:rPr>
      </w:pPr>
    </w:p>
    <w:p w:rsidR="00E31F05" w:rsidRPr="007C126F" w:rsidRDefault="00E31F05" w:rsidP="002666C6">
      <w:pPr>
        <w:spacing w:after="0" w:line="240" w:lineRule="auto"/>
        <w:jc w:val="both"/>
        <w:rPr>
          <w:rFonts w:cs="Arial"/>
          <w:lang w:val="sr-Latn-CS"/>
        </w:rPr>
      </w:pPr>
      <w:r w:rsidRPr="007C126F">
        <w:rPr>
          <w:b/>
          <w:lang w:val="sr-Latn-CS"/>
        </w:rPr>
        <w:t xml:space="preserve">Broj učesnika u grupi: </w:t>
      </w:r>
      <w:r w:rsidRPr="007C126F">
        <w:rPr>
          <w:rFonts w:cs="Tahoma"/>
        </w:rPr>
        <w:t>25-30</w:t>
      </w:r>
    </w:p>
    <w:p w:rsidR="00E31F05" w:rsidRPr="007C126F" w:rsidRDefault="00E31F05"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b/>
          <w:bCs/>
          <w:lang w:val="sr-Latn-CS"/>
        </w:rPr>
      </w:pPr>
      <w:r w:rsidRPr="007C126F">
        <w:rPr>
          <w:rFonts w:cs="Arial"/>
          <w:b/>
          <w:bCs/>
          <w:lang w:val="sr-Latn-CS"/>
        </w:rPr>
        <w:t xml:space="preserve">Cijena po učesniku dnevno  i šta ona uključuje: </w:t>
      </w:r>
      <w:r w:rsidRPr="007C126F">
        <w:rPr>
          <w:rFonts w:cs="Arial"/>
        </w:rPr>
        <w:t>25 €(ishrana, osvježenje u pauzama, honorari za trenere i potrošni materijal)</w:t>
      </w:r>
    </w:p>
    <w:p w:rsidR="00E31F05" w:rsidRPr="007C126F" w:rsidRDefault="00E31F05" w:rsidP="002666C6">
      <w:pPr>
        <w:spacing w:after="0" w:line="240" w:lineRule="auto"/>
        <w:jc w:val="both"/>
        <w:rPr>
          <w:rFonts w:cs="Arial"/>
          <w:lang w:val="sr-Latn-CS"/>
        </w:rPr>
      </w:pPr>
    </w:p>
    <w:p w:rsidR="00B24514" w:rsidRPr="007C126F" w:rsidRDefault="00B24514" w:rsidP="002666C6">
      <w:pPr>
        <w:spacing w:after="0" w:line="240" w:lineRule="auto"/>
        <w:jc w:val="both"/>
        <w:rPr>
          <w:rFonts w:cs="Arial"/>
          <w:lang w:val="sr-Latn-CS"/>
        </w:rPr>
      </w:pPr>
    </w:p>
    <w:p w:rsidR="00E31F05" w:rsidRPr="007C126F" w:rsidRDefault="00E31F05"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F13B62" w:rsidRPr="007C126F" w:rsidTr="00F13B62">
        <w:tc>
          <w:tcPr>
            <w:tcW w:w="9180" w:type="dxa"/>
            <w:shd w:val="clear" w:color="auto" w:fill="E0E0E0"/>
          </w:tcPr>
          <w:p w:rsidR="00F13B62" w:rsidRPr="007C126F" w:rsidRDefault="00BE226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249</w:t>
            </w:r>
            <w:r w:rsidR="00F13B62" w:rsidRPr="007C126F">
              <w:rPr>
                <w:rFonts w:ascii="Verdana" w:eastAsia="SimSun" w:hAnsi="Verdana"/>
                <w:sz w:val="22"/>
                <w:szCs w:val="22"/>
                <w:lang w:val="sl-SI"/>
              </w:rPr>
              <w:t>. Vaspitač u osnovnoj školi</w:t>
            </w:r>
          </w:p>
        </w:tc>
      </w:tr>
    </w:tbl>
    <w:p w:rsidR="00F13B62" w:rsidRPr="007C126F" w:rsidRDefault="00F13B62" w:rsidP="002666C6">
      <w:pPr>
        <w:jc w:val="both"/>
      </w:pPr>
    </w:p>
    <w:p w:rsidR="00F13B62" w:rsidRPr="007C126F" w:rsidRDefault="00F13B62" w:rsidP="002666C6">
      <w:pPr>
        <w:spacing w:after="0" w:line="240" w:lineRule="auto"/>
        <w:jc w:val="both"/>
        <w:rPr>
          <w:rFonts w:cs="Arial"/>
          <w:bCs/>
          <w:lang w:val="sr-Latn-CS"/>
        </w:rPr>
      </w:pPr>
      <w:r w:rsidRPr="007C126F">
        <w:rPr>
          <w:rFonts w:cs="Arial"/>
          <w:b/>
          <w:bCs/>
          <w:lang w:val="sr-Latn-CS"/>
        </w:rPr>
        <w:t>Autorke:</w:t>
      </w:r>
      <w:r w:rsidRPr="007C126F">
        <w:rPr>
          <w:rFonts w:cs="Arial"/>
          <w:bCs/>
          <w:lang w:val="sr-Latn-CS"/>
        </w:rPr>
        <w:t>doc.dr Tatjana Novović i Vesna Dimitrijević</w:t>
      </w:r>
    </w:p>
    <w:p w:rsidR="00F13B62" w:rsidRPr="007C126F" w:rsidRDefault="00AD5DD7" w:rsidP="002666C6">
      <w:pPr>
        <w:spacing w:after="0" w:line="240" w:lineRule="auto"/>
        <w:jc w:val="both"/>
        <w:rPr>
          <w:rFonts w:cs="Arial"/>
          <w:lang w:val="sr-Latn-CS"/>
        </w:rPr>
      </w:pPr>
      <w:r w:rsidRPr="007C126F">
        <w:rPr>
          <w:rFonts w:cs="Arial"/>
          <w:b/>
          <w:lang w:val="sr-Latn-CS"/>
        </w:rPr>
        <w:t>Naziv institucije/organizacije koja podržava program:</w:t>
      </w:r>
      <w:r w:rsidRPr="007C126F">
        <w:rPr>
          <w:rFonts w:cs="Arial"/>
          <w:lang w:val="sr-Latn-CS"/>
        </w:rPr>
        <w:t xml:space="preserve"> Filozofski fakultet, Nikšić</w:t>
      </w:r>
    </w:p>
    <w:p w:rsidR="00F13B62" w:rsidRPr="007C126F" w:rsidRDefault="00F13B62" w:rsidP="002666C6">
      <w:pPr>
        <w:spacing w:after="0" w:line="240" w:lineRule="auto"/>
        <w:jc w:val="both"/>
        <w:rPr>
          <w:rFonts w:cs="Arial"/>
          <w:lang w:val="sr-Latn-CS"/>
        </w:rPr>
      </w:pPr>
      <w:r w:rsidRPr="007C126F">
        <w:rPr>
          <w:rFonts w:cs="Arial"/>
          <w:b/>
          <w:bCs/>
          <w:lang w:val="sr-Latn-CS"/>
        </w:rPr>
        <w:t>Odgovorna osoba (koordinatorka):</w:t>
      </w:r>
      <w:r w:rsidRPr="007C126F">
        <w:rPr>
          <w:rFonts w:cs="Arial"/>
          <w:bCs/>
          <w:lang w:val="sr-Latn-CS"/>
        </w:rPr>
        <w:t>Vesna Dimitrijević</w:t>
      </w:r>
    </w:p>
    <w:p w:rsidR="00F13B62" w:rsidRPr="007C126F" w:rsidRDefault="00F13B62" w:rsidP="002666C6">
      <w:pPr>
        <w:spacing w:after="0" w:line="240" w:lineRule="auto"/>
        <w:jc w:val="both"/>
        <w:rPr>
          <w:rFonts w:cs="Arial"/>
          <w:bCs/>
          <w:lang w:val="sr-Latn-CS"/>
        </w:rPr>
      </w:pPr>
      <w:r w:rsidRPr="007C126F">
        <w:rPr>
          <w:rFonts w:cs="Arial"/>
          <w:b/>
          <w:bCs/>
          <w:lang w:val="sr-Latn-CS"/>
        </w:rPr>
        <w:t xml:space="preserve">Adresa: </w:t>
      </w:r>
      <w:r w:rsidRPr="007C126F">
        <w:rPr>
          <w:rFonts w:cs="Arial"/>
          <w:bCs/>
          <w:lang w:val="sr-Latn-CS"/>
        </w:rPr>
        <w:t>Slovenska obala 17, Budva7</w:t>
      </w:r>
    </w:p>
    <w:p w:rsidR="00F13B62" w:rsidRPr="007C126F" w:rsidRDefault="00F13B62" w:rsidP="002666C6">
      <w:pPr>
        <w:spacing w:after="0" w:line="240" w:lineRule="auto"/>
        <w:jc w:val="both"/>
        <w:rPr>
          <w:rFonts w:cs="Arial"/>
          <w:lang w:val="sr-Latn-CS"/>
        </w:rPr>
      </w:pPr>
      <w:r w:rsidRPr="007C126F">
        <w:rPr>
          <w:rFonts w:cs="Arial"/>
          <w:b/>
          <w:bCs/>
          <w:lang w:val="sr-Latn-CS"/>
        </w:rPr>
        <w:t>E-mail:</w:t>
      </w:r>
      <w:r w:rsidRPr="007C126F">
        <w:rPr>
          <w:rFonts w:cs="Arial"/>
          <w:bCs/>
          <w:lang w:val="sr-Latn-CS"/>
        </w:rPr>
        <w:t>nikiva@t-com.me</w:t>
      </w:r>
    </w:p>
    <w:p w:rsidR="00F13B62" w:rsidRPr="007C126F" w:rsidRDefault="00F13B62" w:rsidP="002666C6">
      <w:pPr>
        <w:spacing w:after="0" w:line="240" w:lineRule="auto"/>
        <w:jc w:val="both"/>
        <w:rPr>
          <w:rFonts w:cs="Arial"/>
          <w:lang w:val="sr-Latn-CS"/>
        </w:rPr>
      </w:pPr>
      <w:r w:rsidRPr="007C126F">
        <w:rPr>
          <w:rFonts w:cs="Arial"/>
          <w:b/>
          <w:bCs/>
          <w:lang w:val="sr-Latn-CS"/>
        </w:rPr>
        <w:t>Broj telefona:</w:t>
      </w:r>
      <w:r w:rsidRPr="007C126F">
        <w:rPr>
          <w:rFonts w:cs="Arial"/>
          <w:bCs/>
          <w:lang w:val="sr-Latn-CS"/>
        </w:rPr>
        <w:t>069-513-579</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rPr>
      </w:pPr>
      <w:r w:rsidRPr="007C126F">
        <w:rPr>
          <w:rFonts w:cs="Arial"/>
          <w:b/>
          <w:bCs/>
          <w:lang w:val="sr-Latn-CS"/>
        </w:rPr>
        <w:t xml:space="preserve">Opšti ciljevi programa: </w:t>
      </w:r>
      <w:r w:rsidRPr="007C126F">
        <w:rPr>
          <w:rFonts w:cs="Arial"/>
          <w:bCs/>
        </w:rPr>
        <w:t xml:space="preserve">da učesnici unapređuju svoja znanja i razumiju poziciju, obaveze i pravce djelovanja vaspitača u timu koji realizuje program prvog razreda.   </w:t>
      </w:r>
    </w:p>
    <w:p w:rsidR="00F13B62" w:rsidRPr="007C126F" w:rsidRDefault="00F13B62" w:rsidP="002666C6">
      <w:pPr>
        <w:spacing w:after="0" w:line="240" w:lineRule="auto"/>
        <w:jc w:val="both"/>
        <w:rPr>
          <w:rFonts w:cs="Arial"/>
        </w:rPr>
      </w:pPr>
    </w:p>
    <w:p w:rsidR="00F13B62" w:rsidRPr="007C126F" w:rsidRDefault="00F13B62" w:rsidP="002666C6">
      <w:pPr>
        <w:spacing w:after="0" w:line="240" w:lineRule="auto"/>
        <w:jc w:val="both"/>
        <w:rPr>
          <w:rFonts w:cs="Arial"/>
        </w:rPr>
      </w:pPr>
      <w:r w:rsidRPr="007C126F">
        <w:rPr>
          <w:b/>
          <w:lang w:val="sr-Latn-CS"/>
        </w:rPr>
        <w:t>Specifični ciljevi programa:</w:t>
      </w:r>
      <w:r w:rsidRPr="007C126F">
        <w:rPr>
          <w:lang w:val="sr-Latn-CS"/>
        </w:rPr>
        <w:t xml:space="preserve"> pripremanje vaspitač</w:t>
      </w:r>
      <w:r w:rsidR="00AD5DD7" w:rsidRPr="007C126F">
        <w:rPr>
          <w:lang w:val="sr-Latn-CS"/>
        </w:rPr>
        <w:t>a za adekvatnu primjenu</w:t>
      </w:r>
      <w:r w:rsidRPr="007C126F">
        <w:rPr>
          <w:lang w:val="sr-Latn-CS"/>
        </w:rPr>
        <w:t xml:space="preserve"> programa za prvi razred osnovne škole; upoznavanje vaspitača sa osnovnim karakteristikama planiranja u školi; upoznavanje sa osnovnim karakteristikama opisnog ocjenjivanja; razvijanje vještina timskog rada.</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 xml:space="preserve">Ciljna grupa: </w:t>
      </w:r>
      <w:r w:rsidRPr="007C126F">
        <w:rPr>
          <w:rFonts w:cs="Arial"/>
          <w:bCs/>
          <w:lang w:val="sr-Latn-CS"/>
        </w:rPr>
        <w:t>n</w:t>
      </w:r>
      <w:r w:rsidRPr="007C126F">
        <w:rPr>
          <w:rFonts w:cs="Arial"/>
          <w:lang w:val="sr-Latn-CS"/>
        </w:rPr>
        <w:t xml:space="preserve">astavnici predškolskog vaspitanja. </w:t>
      </w:r>
    </w:p>
    <w:p w:rsidR="00F13B62" w:rsidRPr="007C126F" w:rsidRDefault="00F13B62" w:rsidP="002666C6">
      <w:pPr>
        <w:spacing w:after="0" w:line="240" w:lineRule="auto"/>
        <w:jc w:val="both"/>
        <w:rPr>
          <w:rFonts w:cs="Arial"/>
          <w:bCs/>
          <w:lang w:val="sr-Latn-CS"/>
        </w:rPr>
      </w:pPr>
    </w:p>
    <w:p w:rsidR="00F13B62" w:rsidRPr="007C126F" w:rsidRDefault="00F13B62" w:rsidP="002666C6">
      <w:pPr>
        <w:spacing w:after="0" w:line="240" w:lineRule="auto"/>
        <w:jc w:val="both"/>
        <w:rPr>
          <w:rFonts w:cs="Arial"/>
          <w:lang w:val="sv-SE"/>
        </w:rPr>
      </w:pPr>
      <w:r w:rsidRPr="007C126F">
        <w:rPr>
          <w:rFonts w:cs="Arial"/>
          <w:b/>
          <w:bCs/>
          <w:lang w:val="sr-Latn-CS"/>
        </w:rPr>
        <w:t>Metode i tehnike rada:</w:t>
      </w:r>
      <w:r w:rsidRPr="007C126F">
        <w:rPr>
          <w:rFonts w:cs="Arial"/>
          <w:bCs/>
          <w:lang w:val="sr-Latn-CS"/>
        </w:rPr>
        <w:t xml:space="preserve"> o</w:t>
      </w:r>
      <w:r w:rsidRPr="007C126F">
        <w:rPr>
          <w:rFonts w:cs="Arial"/>
          <w:lang w:val="sv-SE"/>
        </w:rPr>
        <w:t>bukainteraktivnogtipa.</w:t>
      </w:r>
    </w:p>
    <w:p w:rsidR="00F13B62" w:rsidRPr="007C126F" w:rsidRDefault="00F13B62" w:rsidP="002666C6">
      <w:pPr>
        <w:spacing w:after="0" w:line="240" w:lineRule="auto"/>
        <w:jc w:val="both"/>
        <w:rPr>
          <w:rFonts w:cs="Arial"/>
          <w:bCs/>
          <w:lang w:val="hr-HR"/>
        </w:rPr>
      </w:pPr>
    </w:p>
    <w:p w:rsidR="00F13B62" w:rsidRPr="007C126F" w:rsidRDefault="00F13B62" w:rsidP="002666C6">
      <w:pPr>
        <w:spacing w:after="0" w:line="240" w:lineRule="auto"/>
        <w:jc w:val="both"/>
        <w:rPr>
          <w:rFonts w:cs="Arial"/>
          <w:b/>
          <w:lang w:val="sr-Latn-CS"/>
        </w:rPr>
      </w:pPr>
      <w:r w:rsidRPr="007C126F">
        <w:rPr>
          <w:rFonts w:cs="Arial"/>
          <w:b/>
          <w:lang w:val="sr-Latn-CS"/>
        </w:rPr>
        <w:t>Teme:</w:t>
      </w:r>
    </w:p>
    <w:p w:rsidR="00F13B62" w:rsidRPr="007C126F" w:rsidRDefault="00F13B62" w:rsidP="002666C6">
      <w:pPr>
        <w:widowControl w:val="0"/>
        <w:numPr>
          <w:ilvl w:val="0"/>
          <w:numId w:val="276"/>
        </w:numPr>
        <w:autoSpaceDE w:val="0"/>
        <w:autoSpaceDN w:val="0"/>
        <w:adjustRightInd w:val="0"/>
        <w:spacing w:after="0" w:line="240" w:lineRule="auto"/>
        <w:jc w:val="both"/>
        <w:rPr>
          <w:rFonts w:cs="Arial"/>
          <w:iCs/>
          <w:lang w:val="sr-Latn-CS"/>
        </w:rPr>
      </w:pPr>
      <w:r w:rsidRPr="007C126F">
        <w:rPr>
          <w:rFonts w:cs="Arial"/>
          <w:iCs/>
          <w:lang w:val="sr-Latn-CS"/>
        </w:rPr>
        <w:t>Teorijske osnove kurikuluma, programi za područja aktivnosti i predmetni programi za osnovnu školu</w:t>
      </w:r>
    </w:p>
    <w:p w:rsidR="00F13B62" w:rsidRPr="007C126F" w:rsidRDefault="00F13B62" w:rsidP="002666C6">
      <w:pPr>
        <w:widowControl w:val="0"/>
        <w:numPr>
          <w:ilvl w:val="0"/>
          <w:numId w:val="276"/>
        </w:numPr>
        <w:autoSpaceDE w:val="0"/>
        <w:autoSpaceDN w:val="0"/>
        <w:adjustRightInd w:val="0"/>
        <w:spacing w:after="0" w:line="240" w:lineRule="auto"/>
        <w:jc w:val="both"/>
        <w:rPr>
          <w:rFonts w:cs="Arial"/>
          <w:iCs/>
          <w:lang w:val="sr-Latn-CS"/>
        </w:rPr>
      </w:pPr>
      <w:r w:rsidRPr="007C126F">
        <w:rPr>
          <w:rFonts w:cs="Arial"/>
          <w:lang w:val="sr-Latn-CS"/>
        </w:rPr>
        <w:t>Programi za osnovnu školu i planiranje vaspitno-obrazovnog procesa</w:t>
      </w:r>
    </w:p>
    <w:p w:rsidR="00F13B62" w:rsidRPr="007C126F" w:rsidRDefault="00F13B62" w:rsidP="002666C6">
      <w:pPr>
        <w:widowControl w:val="0"/>
        <w:numPr>
          <w:ilvl w:val="0"/>
          <w:numId w:val="276"/>
        </w:numPr>
        <w:autoSpaceDE w:val="0"/>
        <w:autoSpaceDN w:val="0"/>
        <w:adjustRightInd w:val="0"/>
        <w:spacing w:after="0" w:line="240" w:lineRule="auto"/>
        <w:jc w:val="both"/>
        <w:rPr>
          <w:rFonts w:cs="Arial"/>
          <w:iCs/>
          <w:lang w:val="sr-Latn-CS"/>
        </w:rPr>
      </w:pPr>
      <w:r w:rsidRPr="007C126F">
        <w:rPr>
          <w:rFonts w:cs="Arial"/>
          <w:lang w:val="sr-Latn-CS"/>
        </w:rPr>
        <w:t>Ocjenjivanje za razvoj učenika</w:t>
      </w:r>
    </w:p>
    <w:p w:rsidR="00F13B62" w:rsidRPr="007C126F" w:rsidRDefault="00F13B62" w:rsidP="002666C6">
      <w:pPr>
        <w:widowControl w:val="0"/>
        <w:numPr>
          <w:ilvl w:val="0"/>
          <w:numId w:val="276"/>
        </w:numPr>
        <w:autoSpaceDE w:val="0"/>
        <w:autoSpaceDN w:val="0"/>
        <w:adjustRightInd w:val="0"/>
        <w:spacing w:after="0" w:line="240" w:lineRule="auto"/>
        <w:jc w:val="both"/>
        <w:rPr>
          <w:rFonts w:cs="Arial"/>
          <w:iCs/>
          <w:lang w:val="sr-Latn-CS"/>
        </w:rPr>
      </w:pPr>
      <w:r w:rsidRPr="007C126F">
        <w:rPr>
          <w:rFonts w:cs="Arial"/>
          <w:lang w:val="sr-Latn-CS"/>
        </w:rPr>
        <w:t xml:space="preserve">Timski rad </w:t>
      </w:r>
    </w:p>
    <w:p w:rsidR="00F13B62" w:rsidRPr="007C126F" w:rsidRDefault="00F13B62" w:rsidP="002666C6">
      <w:pPr>
        <w:spacing w:after="0" w:line="240" w:lineRule="auto"/>
        <w:jc w:val="both"/>
        <w:rPr>
          <w:rFonts w:cs="Arial"/>
          <w:b/>
          <w:bCs/>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Trajanje programa (broj dana i broj sati efektivnog rada):</w:t>
      </w:r>
      <w:r w:rsidRPr="007C126F">
        <w:rPr>
          <w:rFonts w:cs="Arial"/>
          <w:lang w:val="sr-Latn-CS"/>
        </w:rPr>
        <w:t>jedan dan (8 sati).</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lang w:val="sr-Latn-CS"/>
        </w:rPr>
      </w:pPr>
      <w:r w:rsidRPr="007C126F">
        <w:rPr>
          <w:rFonts w:cs="Arial"/>
          <w:b/>
          <w:bCs/>
          <w:lang w:val="sr-Latn-CS"/>
        </w:rPr>
        <w:t xml:space="preserve">Broj učesnika u grupi: </w:t>
      </w:r>
      <w:r w:rsidRPr="007C126F">
        <w:rPr>
          <w:rFonts w:cs="Arial"/>
          <w:bCs/>
          <w:lang w:val="sr-Latn-CS"/>
        </w:rPr>
        <w:t>od</w:t>
      </w:r>
      <w:r w:rsidRPr="007C126F">
        <w:rPr>
          <w:rFonts w:cs="Arial"/>
          <w:lang w:val="sr-Latn-CS"/>
        </w:rPr>
        <w:t>20 do 35 učesnika.</w:t>
      </w:r>
    </w:p>
    <w:p w:rsidR="00F13B62" w:rsidRPr="007C126F" w:rsidRDefault="00F13B62" w:rsidP="002666C6">
      <w:pPr>
        <w:spacing w:after="0" w:line="240" w:lineRule="auto"/>
        <w:jc w:val="both"/>
        <w:rPr>
          <w:rFonts w:cs="Arial"/>
          <w:b/>
          <w:bCs/>
          <w:iCs/>
          <w:lang w:val="sl-SI"/>
        </w:rPr>
      </w:pPr>
    </w:p>
    <w:p w:rsidR="00F13B62" w:rsidRPr="007C126F" w:rsidRDefault="00F13B62" w:rsidP="002666C6">
      <w:pPr>
        <w:spacing w:after="0" w:line="240" w:lineRule="auto"/>
        <w:jc w:val="both"/>
        <w:rPr>
          <w:rFonts w:cs="Arial"/>
          <w:lang w:val="sr-Latn-CS"/>
        </w:rPr>
      </w:pPr>
      <w:r w:rsidRPr="007C126F">
        <w:rPr>
          <w:rFonts w:cs="Arial"/>
          <w:b/>
          <w:lang w:val="sr-Latn-CS"/>
        </w:rPr>
        <w:t>Cijena po učesniku</w:t>
      </w:r>
      <w:r w:rsidRPr="007C126F">
        <w:rPr>
          <w:rFonts w:cs="Arial"/>
          <w:b/>
          <w:bCs/>
          <w:lang w:val="sr-Cyrl-CS"/>
        </w:rPr>
        <w:t>(</w:t>
      </w:r>
      <w:r w:rsidRPr="007C126F">
        <w:rPr>
          <w:rFonts w:cs="Arial"/>
          <w:b/>
          <w:bCs/>
          <w:lang w:val="sr-Latn-CS"/>
        </w:rPr>
        <w:t>dnevno</w:t>
      </w:r>
      <w:r w:rsidRPr="007C126F">
        <w:rPr>
          <w:rFonts w:cs="Arial"/>
          <w:b/>
          <w:bCs/>
          <w:lang w:val="sr-Cyrl-CS"/>
        </w:rPr>
        <w:t>)</w:t>
      </w:r>
      <w:r w:rsidRPr="007C126F">
        <w:rPr>
          <w:rFonts w:cs="Arial"/>
          <w:b/>
          <w:lang w:val="sr-Latn-CS"/>
        </w:rPr>
        <w:t>:</w:t>
      </w:r>
      <w:r w:rsidRPr="007C126F">
        <w:rPr>
          <w:rFonts w:cs="Arial"/>
          <w:lang w:val="sr-Latn-CS"/>
        </w:rPr>
        <w:t xml:space="preserve"> 20€ (uračunati su honorar za voditelje seminara i cijena potrošnog materijala).</w:t>
      </w: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lang w:val="sr-Latn-CS"/>
        </w:rPr>
      </w:pPr>
    </w:p>
    <w:p w:rsidR="00F13B62" w:rsidRPr="007C126F" w:rsidRDefault="00F13B62" w:rsidP="002666C6">
      <w:pPr>
        <w:spacing w:after="0" w:line="240" w:lineRule="auto"/>
        <w:jc w:val="both"/>
        <w:rPr>
          <w:rFonts w:cs="Arial"/>
          <w:lang w:val="sr-Latn-CS"/>
        </w:rPr>
      </w:pPr>
    </w:p>
    <w:p w:rsidR="00197FD9" w:rsidRPr="007C126F" w:rsidRDefault="00197FD9" w:rsidP="002666C6">
      <w:pPr>
        <w:spacing w:after="0" w:line="240" w:lineRule="auto"/>
        <w:jc w:val="both"/>
        <w:rPr>
          <w:rFonts w:cs="Arial"/>
          <w:lang w:val="sr-Latn-CS"/>
        </w:rPr>
      </w:pPr>
    </w:p>
    <w:p w:rsidR="00197FD9" w:rsidRPr="007C126F" w:rsidRDefault="00197FD9" w:rsidP="002666C6">
      <w:pPr>
        <w:spacing w:after="0" w:line="240" w:lineRule="auto"/>
        <w:jc w:val="both"/>
        <w:rPr>
          <w:rFonts w:cs="Arial"/>
          <w:lang w:val="sr-Latn-CS"/>
        </w:rPr>
      </w:pPr>
    </w:p>
    <w:p w:rsidR="00197FD9" w:rsidRPr="007C126F" w:rsidRDefault="00197FD9" w:rsidP="002666C6">
      <w:pPr>
        <w:spacing w:after="0" w:line="240" w:lineRule="auto"/>
        <w:jc w:val="both"/>
        <w:rPr>
          <w:rFonts w:cs="Arial"/>
          <w:lang w:val="sr-Latn-CS"/>
        </w:rPr>
      </w:pPr>
    </w:p>
    <w:p w:rsidR="00197FD9" w:rsidRPr="007C126F" w:rsidRDefault="00197FD9" w:rsidP="002666C6">
      <w:pPr>
        <w:spacing w:after="0" w:line="240" w:lineRule="auto"/>
        <w:jc w:val="both"/>
        <w:rPr>
          <w:rFonts w:cs="Arial"/>
          <w:lang w:val="sr-Latn-CS"/>
        </w:rPr>
      </w:pPr>
    </w:p>
    <w:p w:rsidR="00C847BB" w:rsidRPr="007C126F" w:rsidRDefault="00C847BB" w:rsidP="002666C6">
      <w:pPr>
        <w:spacing w:after="0" w:line="240" w:lineRule="auto"/>
        <w:jc w:val="both"/>
        <w:rPr>
          <w:rFonts w:cs="Arial"/>
          <w:lang w:val="sr-Latn-CS"/>
        </w:rPr>
      </w:pPr>
    </w:p>
    <w:p w:rsidR="00C37845" w:rsidRPr="007C126F" w:rsidRDefault="00C37845" w:rsidP="002666C6">
      <w:pPr>
        <w:spacing w:after="0" w:line="240" w:lineRule="auto"/>
        <w:jc w:val="both"/>
        <w:rPr>
          <w:rFonts w:cs="Arial"/>
          <w:lang w:val="sr-Latn-CS"/>
        </w:rPr>
      </w:pPr>
    </w:p>
    <w:p w:rsidR="00C37845" w:rsidRPr="007C126F" w:rsidRDefault="00C37845" w:rsidP="002666C6">
      <w:pPr>
        <w:spacing w:after="0" w:line="240" w:lineRule="auto"/>
        <w:jc w:val="both"/>
        <w:rPr>
          <w:rFonts w:cs="Arial"/>
          <w:lang w:val="sr-Latn-CS"/>
        </w:rPr>
      </w:pPr>
    </w:p>
    <w:p w:rsidR="00C37845" w:rsidRPr="007C126F" w:rsidRDefault="00C37845" w:rsidP="002666C6">
      <w:pPr>
        <w:spacing w:after="0" w:line="240" w:lineRule="auto"/>
        <w:jc w:val="both"/>
        <w:rPr>
          <w:rFonts w:cs="Arial"/>
          <w:lang w:val="sr-Latn-CS"/>
        </w:rPr>
      </w:pPr>
    </w:p>
    <w:p w:rsidR="00C37845" w:rsidRPr="007C126F" w:rsidRDefault="00C37845"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E31F05" w:rsidRPr="007C126F" w:rsidTr="00E31F05">
        <w:tc>
          <w:tcPr>
            <w:tcW w:w="9180" w:type="dxa"/>
            <w:shd w:val="clear" w:color="auto" w:fill="E0E0E0"/>
          </w:tcPr>
          <w:p w:rsidR="00E31F05" w:rsidRPr="007C126F" w:rsidRDefault="00BE2268" w:rsidP="002666C6">
            <w:pPr>
              <w:pStyle w:val="Heading1"/>
              <w:spacing w:before="0" w:after="0" w:line="240" w:lineRule="auto"/>
              <w:jc w:val="both"/>
              <w:rPr>
                <w:rFonts w:ascii="Verdana" w:eastAsia="SimSun" w:hAnsi="Verdana"/>
                <w:sz w:val="22"/>
                <w:szCs w:val="22"/>
                <w:lang w:val="sr-Latn-CS"/>
              </w:rPr>
            </w:pPr>
            <w:r>
              <w:rPr>
                <w:rFonts w:ascii="Verdana" w:eastAsia="SimSun" w:hAnsi="Verdana"/>
                <w:iCs/>
                <w:sz w:val="22"/>
                <w:szCs w:val="22"/>
                <w:lang w:val="sr-Latn-CS"/>
              </w:rPr>
              <w:t>250</w:t>
            </w:r>
            <w:r w:rsidR="00E31F05" w:rsidRPr="007C126F">
              <w:rPr>
                <w:rFonts w:ascii="Verdana" w:eastAsia="SimSun" w:hAnsi="Verdana"/>
                <w:iCs/>
                <w:sz w:val="22"/>
                <w:szCs w:val="22"/>
                <w:lang w:val="sr-Latn-CS"/>
              </w:rPr>
              <w:t xml:space="preserve">. </w:t>
            </w:r>
            <w:r w:rsidR="00B83549" w:rsidRPr="007C126F">
              <w:rPr>
                <w:rFonts w:ascii="Verdana" w:eastAsia="SimSun" w:hAnsi="Verdana"/>
                <w:iCs/>
                <w:sz w:val="22"/>
                <w:szCs w:val="22"/>
                <w:lang w:val="sr-Latn-CS"/>
              </w:rPr>
              <w:t xml:space="preserve">Vaspitno – obrazovni rad sa djecom iz nepotpunih porodica </w:t>
            </w:r>
          </w:p>
        </w:tc>
      </w:tr>
    </w:tbl>
    <w:p w:rsidR="001E06AB" w:rsidRPr="007C126F" w:rsidRDefault="001E06AB" w:rsidP="002666C6">
      <w:pPr>
        <w:spacing w:after="0" w:line="240" w:lineRule="auto"/>
        <w:jc w:val="both"/>
        <w:rPr>
          <w:rFonts w:cs="Arial"/>
          <w:lang w:val="sr-Latn-CS"/>
        </w:rPr>
      </w:pPr>
    </w:p>
    <w:p w:rsidR="00B83549" w:rsidRPr="007C126F" w:rsidRDefault="00B83549" w:rsidP="002666C6">
      <w:pPr>
        <w:spacing w:after="0" w:line="240" w:lineRule="auto"/>
        <w:jc w:val="both"/>
        <w:rPr>
          <w:rFonts w:cs="Arial"/>
          <w:lang w:val="sr-Latn-CS"/>
        </w:rPr>
      </w:pPr>
      <w:r w:rsidRPr="007C126F">
        <w:rPr>
          <w:b/>
          <w:lang w:val="sr-Latn-CS"/>
        </w:rPr>
        <w:t xml:space="preserve">Autori: </w:t>
      </w:r>
      <w:r w:rsidR="003C0E22">
        <w:rPr>
          <w:rFonts w:cs="Tahoma"/>
        </w:rPr>
        <w:t>p</w:t>
      </w:r>
      <w:r w:rsidRPr="007C126F">
        <w:rPr>
          <w:rFonts w:cs="Tahoma"/>
        </w:rPr>
        <w:t>rof. dr Saša Milić</w:t>
      </w:r>
    </w:p>
    <w:p w:rsidR="00B83549" w:rsidRPr="007C126F" w:rsidRDefault="00B83549" w:rsidP="002666C6">
      <w:pPr>
        <w:jc w:val="both"/>
        <w:rPr>
          <w:rFonts w:cs="Tahoma"/>
          <w:lang w:val="en-US"/>
        </w:rPr>
      </w:pPr>
      <w:r w:rsidRPr="007C126F">
        <w:rPr>
          <w:rFonts w:cs="Tahoma"/>
          <w:b/>
          <w:bCs/>
          <w:lang w:val="sr-Latn-CS"/>
        </w:rPr>
        <w:t xml:space="preserve">Naziv institucije/organizacije koja podržava program: </w:t>
      </w:r>
      <w:r w:rsidRPr="007C126F">
        <w:rPr>
          <w:rFonts w:cs="Tahoma"/>
          <w:lang w:val="en-US"/>
        </w:rPr>
        <w:t>Institut za društvena istraživanja</w:t>
      </w:r>
    </w:p>
    <w:p w:rsidR="00B83549" w:rsidRPr="007C126F" w:rsidRDefault="00B83549" w:rsidP="002666C6">
      <w:pPr>
        <w:spacing w:after="0" w:line="240" w:lineRule="auto"/>
        <w:jc w:val="both"/>
        <w:rPr>
          <w:rFonts w:cs="Arial"/>
          <w:lang w:val="sr-Latn-CS"/>
        </w:rPr>
      </w:pPr>
      <w:r w:rsidRPr="007C126F">
        <w:rPr>
          <w:b/>
          <w:lang w:val="sr-Latn-CS"/>
        </w:rPr>
        <w:t>Odgovorna osoba (koordinator</w:t>
      </w:r>
      <w:r w:rsidRPr="003C0E22">
        <w:rPr>
          <w:lang w:val="sr-Latn-CS"/>
        </w:rPr>
        <w:t>): Mr Jovana Marojević</w:t>
      </w:r>
    </w:p>
    <w:p w:rsidR="00B83549" w:rsidRPr="007C126F" w:rsidRDefault="00B83549" w:rsidP="002666C6">
      <w:pPr>
        <w:spacing w:after="0" w:line="240" w:lineRule="auto"/>
        <w:jc w:val="both"/>
        <w:rPr>
          <w:rFonts w:cs="Arial"/>
          <w:lang w:val="sr-Latn-CS"/>
        </w:rPr>
      </w:pPr>
      <w:r w:rsidRPr="007C126F">
        <w:rPr>
          <w:b/>
          <w:lang w:val="sr-Latn-CS"/>
        </w:rPr>
        <w:t xml:space="preserve">Adresa: </w:t>
      </w:r>
      <w:r w:rsidRPr="003C0E22">
        <w:rPr>
          <w:lang w:val="sr-Latn-CS"/>
        </w:rPr>
        <w:t>JovanaTomaševića br. 1, Podgorica</w:t>
      </w:r>
    </w:p>
    <w:p w:rsidR="00B83549" w:rsidRPr="007C126F" w:rsidRDefault="00B83549" w:rsidP="002666C6">
      <w:pPr>
        <w:spacing w:after="0" w:line="240" w:lineRule="auto"/>
        <w:jc w:val="both"/>
        <w:rPr>
          <w:rFonts w:cs="Arial"/>
          <w:lang w:val="en-US"/>
        </w:rPr>
      </w:pPr>
      <w:r w:rsidRPr="007C126F">
        <w:rPr>
          <w:b/>
          <w:lang w:val="sr-Latn-CS"/>
        </w:rPr>
        <w:t>E-mail</w:t>
      </w:r>
      <w:r w:rsidRPr="003C0E22">
        <w:rPr>
          <w:lang w:val="sr-Latn-CS"/>
        </w:rPr>
        <w:t>: jovana@ac.me</w:t>
      </w:r>
    </w:p>
    <w:p w:rsidR="00B83549" w:rsidRPr="003C0E22" w:rsidRDefault="00B83549" w:rsidP="002666C6">
      <w:pPr>
        <w:spacing w:after="0" w:line="240" w:lineRule="auto"/>
        <w:jc w:val="both"/>
        <w:rPr>
          <w:rFonts w:cs="Arial"/>
          <w:lang w:val="sr-Latn-CS"/>
        </w:rPr>
      </w:pPr>
      <w:r w:rsidRPr="007C126F">
        <w:rPr>
          <w:b/>
          <w:lang w:val="sr-Latn-CS"/>
        </w:rPr>
        <w:t xml:space="preserve">Broj telefona: </w:t>
      </w:r>
      <w:r w:rsidRPr="003C0E22">
        <w:rPr>
          <w:lang w:val="sr-Latn-CS"/>
        </w:rPr>
        <w:t>+382 67 644 610</w:t>
      </w:r>
    </w:p>
    <w:p w:rsidR="00B83549" w:rsidRPr="007C126F" w:rsidRDefault="00B83549" w:rsidP="002666C6">
      <w:pPr>
        <w:spacing w:after="0" w:line="240" w:lineRule="auto"/>
        <w:jc w:val="both"/>
        <w:rPr>
          <w:rFonts w:cs="Arial"/>
          <w:lang w:val="sr-Latn-CS"/>
        </w:rPr>
      </w:pPr>
    </w:p>
    <w:p w:rsidR="00B83549" w:rsidRPr="007C126F" w:rsidRDefault="00B83549" w:rsidP="002666C6">
      <w:pPr>
        <w:spacing w:after="0" w:line="240" w:lineRule="auto"/>
        <w:jc w:val="both"/>
        <w:rPr>
          <w:rFonts w:cs="Tahoma"/>
        </w:rPr>
      </w:pPr>
      <w:r w:rsidRPr="007C126F">
        <w:rPr>
          <w:b/>
          <w:lang w:val="sr-Latn-CS"/>
        </w:rPr>
        <w:t>O</w:t>
      </w:r>
      <w:r w:rsidRPr="007C126F">
        <w:rPr>
          <w:b/>
        </w:rPr>
        <w:t xml:space="preserve">pšti cilj </w:t>
      </w:r>
      <w:r w:rsidRPr="007C126F">
        <w:rPr>
          <w:b/>
          <w:lang w:val="sr-Latn-CS"/>
        </w:rPr>
        <w:t xml:space="preserve"> programa: </w:t>
      </w:r>
      <w:r w:rsidR="003C0E22">
        <w:rPr>
          <w:rFonts w:cs="Tahoma"/>
        </w:rPr>
        <w:t>u</w:t>
      </w:r>
      <w:r w:rsidRPr="007C126F">
        <w:rPr>
          <w:rFonts w:cs="Tahoma"/>
        </w:rPr>
        <w:t>poznavanje sa specifičnostima vaspitno-obrazovnog rada sa djecom iz nepotpunih porodica</w:t>
      </w:r>
    </w:p>
    <w:p w:rsidR="00B83549" w:rsidRPr="007C126F" w:rsidRDefault="00B83549" w:rsidP="002666C6">
      <w:pPr>
        <w:spacing w:after="0" w:line="240" w:lineRule="auto"/>
        <w:jc w:val="both"/>
        <w:rPr>
          <w:rFonts w:cs="Arial"/>
          <w:lang w:val="sr-Latn-CS"/>
        </w:rPr>
      </w:pPr>
    </w:p>
    <w:p w:rsidR="00B83549" w:rsidRPr="007C126F" w:rsidRDefault="00B83549" w:rsidP="002666C6">
      <w:pPr>
        <w:jc w:val="both"/>
        <w:rPr>
          <w:b/>
          <w:lang w:val="sr-Latn-CS"/>
        </w:rPr>
      </w:pPr>
      <w:r w:rsidRPr="007C126F">
        <w:rPr>
          <w:b/>
          <w:lang w:val="sr-Latn-CS"/>
        </w:rPr>
        <w:t>Specifični ciljevi programa:</w:t>
      </w:r>
    </w:p>
    <w:p w:rsidR="00B83549" w:rsidRPr="007C126F" w:rsidRDefault="00B83549" w:rsidP="002666C6">
      <w:pPr>
        <w:numPr>
          <w:ilvl w:val="0"/>
          <w:numId w:val="199"/>
        </w:numPr>
        <w:jc w:val="both"/>
        <w:rPr>
          <w:rFonts w:cs="Tahoma"/>
          <w:lang w:val="en-US"/>
        </w:rPr>
      </w:pPr>
      <w:r w:rsidRPr="007C126F">
        <w:rPr>
          <w:rFonts w:cs="Tahoma"/>
          <w:lang w:val="en-US"/>
        </w:rPr>
        <w:t>Osposobljavanje nastavnog kadra u kreiranju stimulativnije porodične klime;</w:t>
      </w:r>
    </w:p>
    <w:p w:rsidR="00B83549" w:rsidRPr="008B3915" w:rsidRDefault="00B83549" w:rsidP="002666C6">
      <w:pPr>
        <w:pStyle w:val="ListParagraph"/>
        <w:numPr>
          <w:ilvl w:val="0"/>
          <w:numId w:val="199"/>
        </w:numPr>
        <w:spacing w:after="80" w:line="240" w:lineRule="atLeast"/>
        <w:jc w:val="both"/>
        <w:rPr>
          <w:rFonts w:ascii="Verdana" w:hAnsi="Verdana"/>
          <w:b/>
          <w:lang w:val="sr-Latn-CS"/>
        </w:rPr>
      </w:pPr>
      <w:r w:rsidRPr="007C126F">
        <w:rPr>
          <w:rFonts w:ascii="Verdana" w:hAnsi="Verdana" w:cs="Tahoma"/>
        </w:rPr>
        <w:t>Osnaživanje partnerstva na relaciji učenik - porodica - škola.</w:t>
      </w:r>
    </w:p>
    <w:p w:rsidR="008B3915" w:rsidRPr="007C126F" w:rsidRDefault="008B3915" w:rsidP="002666C6">
      <w:pPr>
        <w:pStyle w:val="ListParagraph"/>
        <w:numPr>
          <w:ilvl w:val="0"/>
          <w:numId w:val="199"/>
        </w:numPr>
        <w:spacing w:after="80" w:line="240" w:lineRule="atLeast"/>
        <w:jc w:val="both"/>
        <w:rPr>
          <w:rFonts w:ascii="Verdana" w:hAnsi="Verdana"/>
          <w:b/>
          <w:lang w:val="sr-Latn-CS"/>
        </w:rPr>
      </w:pPr>
    </w:p>
    <w:p w:rsidR="00B83549" w:rsidRPr="007C126F" w:rsidRDefault="00B83549" w:rsidP="002666C6">
      <w:pPr>
        <w:spacing w:after="0" w:line="240" w:lineRule="auto"/>
        <w:jc w:val="both"/>
        <w:rPr>
          <w:rFonts w:cs="Arial"/>
          <w:lang w:val="sr-Latn-CS"/>
        </w:rPr>
      </w:pPr>
      <w:r w:rsidRPr="007C126F">
        <w:rPr>
          <w:b/>
          <w:lang w:val="sr-Latn-CS"/>
        </w:rPr>
        <w:lastRenderedPageBreak/>
        <w:t xml:space="preserve">Ciljna grupa: </w:t>
      </w:r>
      <w:r w:rsidRPr="007C126F">
        <w:rPr>
          <w:rFonts w:cs="Tahoma"/>
        </w:rPr>
        <w:t>vaspitači/ce, nastavnici/e razredne i predmetne nastave</w:t>
      </w:r>
    </w:p>
    <w:p w:rsidR="00B83549" w:rsidRPr="007C126F" w:rsidRDefault="00B83549" w:rsidP="002666C6">
      <w:pPr>
        <w:spacing w:after="0" w:line="240" w:lineRule="auto"/>
        <w:jc w:val="both"/>
        <w:rPr>
          <w:b/>
          <w:lang w:val="sr-Latn-CS"/>
        </w:rPr>
      </w:pPr>
    </w:p>
    <w:p w:rsidR="00B83549" w:rsidRPr="008B3915" w:rsidRDefault="008B3915" w:rsidP="008B3915">
      <w:pPr>
        <w:jc w:val="both"/>
        <w:rPr>
          <w:b/>
          <w:lang w:val="sr-Latn-CS"/>
        </w:rPr>
      </w:pPr>
      <w:r>
        <w:rPr>
          <w:b/>
          <w:lang w:val="sr-Latn-CS"/>
        </w:rPr>
        <w:t xml:space="preserve">Metode i tehnike rada: </w:t>
      </w:r>
      <w:r w:rsidRPr="008B3915">
        <w:rPr>
          <w:lang w:val="sr-Latn-CS"/>
        </w:rPr>
        <w:t>p</w:t>
      </w:r>
      <w:r w:rsidR="00B83549" w:rsidRPr="007C126F">
        <w:rPr>
          <w:rFonts w:cs="Tahoma"/>
        </w:rPr>
        <w:t>redavanja</w:t>
      </w:r>
      <w:r w:rsidRPr="008B3915">
        <w:rPr>
          <w:lang w:val="sr-Latn-CS"/>
        </w:rPr>
        <w:t>, d</w:t>
      </w:r>
      <w:r w:rsidR="00B83549" w:rsidRPr="007C126F">
        <w:rPr>
          <w:rFonts w:cs="Tahoma"/>
        </w:rPr>
        <w:t>iskusija</w:t>
      </w:r>
      <w:r>
        <w:rPr>
          <w:rFonts w:cs="Tahoma"/>
        </w:rPr>
        <w:t>;r</w:t>
      </w:r>
      <w:r w:rsidR="00B83549" w:rsidRPr="007C126F">
        <w:rPr>
          <w:rFonts w:cs="Tahoma"/>
        </w:rPr>
        <w:t>adionice, grupne refleksije</w:t>
      </w:r>
    </w:p>
    <w:p w:rsidR="00B83549" w:rsidRPr="007C126F" w:rsidRDefault="00B83549" w:rsidP="002666C6">
      <w:pPr>
        <w:spacing w:after="0" w:line="240" w:lineRule="auto"/>
        <w:jc w:val="both"/>
        <w:rPr>
          <w:b/>
          <w:lang w:val="sr-Latn-CS"/>
        </w:rPr>
      </w:pPr>
    </w:p>
    <w:p w:rsidR="00B83549" w:rsidRPr="007C126F" w:rsidRDefault="00B83549" w:rsidP="002666C6">
      <w:pPr>
        <w:spacing w:after="0" w:line="240" w:lineRule="auto"/>
        <w:jc w:val="both"/>
        <w:rPr>
          <w:b/>
          <w:lang w:val="sr-Latn-CS"/>
        </w:rPr>
      </w:pPr>
      <w:r w:rsidRPr="007C126F">
        <w:rPr>
          <w:b/>
          <w:lang w:val="sr-Latn-CS"/>
        </w:rPr>
        <w:t>Teme:</w:t>
      </w:r>
      <w:r w:rsidRPr="007C126F">
        <w:rPr>
          <w:b/>
          <w:lang w:val="sr-Latn-CS"/>
        </w:rPr>
        <w:tab/>
      </w:r>
    </w:p>
    <w:p w:rsidR="00B83549" w:rsidRPr="007C126F" w:rsidRDefault="00B83549" w:rsidP="002666C6">
      <w:pPr>
        <w:spacing w:after="0" w:line="240" w:lineRule="auto"/>
        <w:jc w:val="both"/>
        <w:rPr>
          <w:b/>
          <w:lang w:val="sr-Latn-CS"/>
        </w:rPr>
      </w:pPr>
    </w:p>
    <w:p w:rsidR="00B83549" w:rsidRPr="007C126F" w:rsidRDefault="00B83549" w:rsidP="002666C6">
      <w:pPr>
        <w:jc w:val="both"/>
        <w:rPr>
          <w:rFonts w:cs="Tahoma"/>
          <w:lang w:val="en-US"/>
        </w:rPr>
      </w:pPr>
      <w:r w:rsidRPr="008B3915">
        <w:rPr>
          <w:lang w:val="sr-Latn-CS"/>
        </w:rPr>
        <w:t>1.</w:t>
      </w:r>
      <w:r w:rsidRPr="007C126F">
        <w:rPr>
          <w:rFonts w:cs="Tahoma"/>
          <w:lang w:val="en-US"/>
        </w:rPr>
        <w:t xml:space="preserve">Operacionalizacija pojma </w:t>
      </w:r>
      <w:r w:rsidRPr="007C126F">
        <w:rPr>
          <w:rFonts w:cs="Tahoma"/>
          <w:i/>
          <w:lang w:val="en-US"/>
        </w:rPr>
        <w:t>nepotpuna porodica</w:t>
      </w:r>
    </w:p>
    <w:p w:rsidR="00B83549" w:rsidRPr="007C126F" w:rsidRDefault="00B83549" w:rsidP="002666C6">
      <w:pPr>
        <w:jc w:val="both"/>
        <w:rPr>
          <w:rFonts w:cs="Tahoma"/>
          <w:lang w:val="en-US"/>
        </w:rPr>
      </w:pPr>
      <w:r w:rsidRPr="008B3915">
        <w:rPr>
          <w:lang w:val="sr-Latn-CS"/>
        </w:rPr>
        <w:t>2.</w:t>
      </w:r>
      <w:r w:rsidRPr="007C126F">
        <w:rPr>
          <w:rFonts w:cs="Tahoma"/>
          <w:lang w:val="en-US"/>
        </w:rPr>
        <w:t>Značaj por</w:t>
      </w:r>
      <w:r w:rsidR="003C0E22">
        <w:rPr>
          <w:rFonts w:cs="Tahoma"/>
          <w:lang w:val="en-US"/>
        </w:rPr>
        <w:t>odice za rast i razvoj ličnosti</w:t>
      </w:r>
    </w:p>
    <w:p w:rsidR="00B83549" w:rsidRPr="007C126F" w:rsidRDefault="00B83549" w:rsidP="002666C6">
      <w:pPr>
        <w:jc w:val="both"/>
        <w:rPr>
          <w:rFonts w:cs="Tahoma"/>
          <w:lang w:val="en-US"/>
        </w:rPr>
      </w:pPr>
      <w:r w:rsidRPr="008B3915">
        <w:rPr>
          <w:lang w:val="sr-Latn-CS"/>
        </w:rPr>
        <w:t>3.</w:t>
      </w:r>
      <w:r w:rsidRPr="007C126F">
        <w:rPr>
          <w:rFonts w:cs="Tahoma"/>
          <w:lang w:val="en-US"/>
        </w:rPr>
        <w:t>Osvrt na empirijska istraživanja o problemima (kognitivnim, afektivnim, konativnim) odrastanja u nepotpunim porodicama.</w:t>
      </w:r>
    </w:p>
    <w:p w:rsidR="00B83549" w:rsidRPr="007C126F" w:rsidRDefault="00B83549" w:rsidP="002666C6">
      <w:pPr>
        <w:jc w:val="both"/>
        <w:rPr>
          <w:rFonts w:cs="Tahoma"/>
          <w:lang w:val="en-US"/>
        </w:rPr>
      </w:pPr>
      <w:r w:rsidRPr="008B3915">
        <w:rPr>
          <w:lang w:val="sr-Latn-CS"/>
        </w:rPr>
        <w:t>4.</w:t>
      </w:r>
      <w:r w:rsidR="003C0E22">
        <w:rPr>
          <w:rFonts w:cs="Tahoma"/>
          <w:lang w:val="en-US"/>
        </w:rPr>
        <w:t>Nastavnik kao roditelj</w:t>
      </w:r>
    </w:p>
    <w:p w:rsidR="00B83549" w:rsidRPr="007C126F" w:rsidRDefault="00B83549" w:rsidP="002666C6">
      <w:pPr>
        <w:spacing w:after="0" w:line="240" w:lineRule="auto"/>
        <w:jc w:val="both"/>
        <w:rPr>
          <w:b/>
          <w:lang w:val="sr-Latn-CS"/>
        </w:rPr>
      </w:pPr>
      <w:r w:rsidRPr="007C126F">
        <w:rPr>
          <w:b/>
          <w:lang w:val="sr-Latn-CS"/>
        </w:rPr>
        <w:t xml:space="preserve">5. </w:t>
      </w:r>
      <w:r w:rsidRPr="007C126F">
        <w:rPr>
          <w:rFonts w:cs="Tahoma"/>
          <w:lang w:val="en-US"/>
        </w:rPr>
        <w:t>Praktične preporuke za rad s</w:t>
      </w:r>
      <w:r w:rsidR="003C0E22">
        <w:rPr>
          <w:rFonts w:cs="Tahoma"/>
          <w:lang w:val="en-US"/>
        </w:rPr>
        <w:t>a djecom iz nepotpunih porodica</w:t>
      </w:r>
    </w:p>
    <w:p w:rsidR="00B83549" w:rsidRPr="007C126F" w:rsidRDefault="00B83549" w:rsidP="002666C6">
      <w:pPr>
        <w:spacing w:after="0" w:line="240" w:lineRule="auto"/>
        <w:jc w:val="both"/>
        <w:rPr>
          <w:b/>
          <w:lang w:val="sr-Latn-CS"/>
        </w:rPr>
      </w:pPr>
    </w:p>
    <w:p w:rsidR="00B83549" w:rsidRPr="008B3915" w:rsidRDefault="00B83549" w:rsidP="002666C6">
      <w:pPr>
        <w:spacing w:after="0" w:line="240" w:lineRule="auto"/>
        <w:jc w:val="both"/>
        <w:rPr>
          <w:b/>
          <w:lang w:val="sr-Latn-CS"/>
        </w:rPr>
      </w:pPr>
      <w:r w:rsidRPr="007C126F">
        <w:rPr>
          <w:b/>
          <w:lang w:val="sr-Latn-CS"/>
        </w:rPr>
        <w:t xml:space="preserve">Trajanje programa (broj dana </w:t>
      </w:r>
      <w:r w:rsidR="008B3915">
        <w:rPr>
          <w:b/>
          <w:lang w:val="sr-Latn-CS"/>
        </w:rPr>
        <w:t xml:space="preserve">i broj sati efektivnog rada):  </w:t>
      </w:r>
      <w:r w:rsidRPr="007C126F">
        <w:rPr>
          <w:rFonts w:cs="Tahoma"/>
          <w:lang w:val="en-US"/>
        </w:rPr>
        <w:t>program obuke bi trajao dva dana u kojima bi se ostvarilo 16 sati efektivnog rada.</w:t>
      </w:r>
    </w:p>
    <w:p w:rsidR="00B83549" w:rsidRPr="007C126F" w:rsidRDefault="00B83549" w:rsidP="002666C6">
      <w:pPr>
        <w:spacing w:after="0" w:line="240" w:lineRule="auto"/>
        <w:jc w:val="both"/>
        <w:rPr>
          <w:b/>
          <w:lang w:val="sr-Latn-CS"/>
        </w:rPr>
      </w:pPr>
    </w:p>
    <w:p w:rsidR="00B83549" w:rsidRPr="007C126F" w:rsidRDefault="00B83549" w:rsidP="002666C6">
      <w:pPr>
        <w:jc w:val="both"/>
        <w:rPr>
          <w:rFonts w:cs="Tahoma"/>
          <w:lang w:val="en-US"/>
        </w:rPr>
      </w:pPr>
      <w:r w:rsidRPr="007C126F">
        <w:rPr>
          <w:b/>
          <w:lang w:val="sr-Latn-CS"/>
        </w:rPr>
        <w:t xml:space="preserve">Broj učesnika u grupi: </w:t>
      </w:r>
      <w:r w:rsidRPr="007C126F">
        <w:rPr>
          <w:rFonts w:cs="Tahoma"/>
          <w:lang w:val="en-US"/>
        </w:rPr>
        <w:t>minimalan broj učesnika iznosi 15, a maksimalan 30.</w:t>
      </w:r>
    </w:p>
    <w:p w:rsidR="00B83549" w:rsidRPr="007C126F" w:rsidRDefault="00B83549" w:rsidP="002666C6">
      <w:pPr>
        <w:spacing w:after="0" w:line="240" w:lineRule="auto"/>
        <w:jc w:val="both"/>
        <w:rPr>
          <w:rFonts w:cs="Arial"/>
          <w:lang w:val="sr-Latn-CS"/>
        </w:rPr>
      </w:pPr>
    </w:p>
    <w:p w:rsidR="00B83549" w:rsidRPr="007C126F" w:rsidRDefault="00B83549" w:rsidP="002666C6">
      <w:pPr>
        <w:spacing w:after="0" w:line="240" w:lineRule="auto"/>
        <w:jc w:val="both"/>
        <w:rPr>
          <w:rFonts w:cs="Arial"/>
          <w:b/>
          <w:bCs/>
          <w:lang w:val="sr-Latn-CS"/>
        </w:rPr>
      </w:pPr>
      <w:r w:rsidRPr="007C126F">
        <w:rPr>
          <w:rFonts w:cs="Arial"/>
          <w:b/>
          <w:bCs/>
          <w:lang w:val="sr-Latn-CS"/>
        </w:rPr>
        <w:t>Cijena po učesniku dnevno  i šta ona uključuje:</w:t>
      </w:r>
      <w:r w:rsidRPr="007C126F">
        <w:rPr>
          <w:rFonts w:cs="Tahoma"/>
          <w:lang w:val="en-US"/>
        </w:rPr>
        <w:t xml:space="preserve"> cijena po učesniku iznosi 15 e (dnevno) i uključuje potrebni  materijal i konsultacije vezane za dalji rad.</w:t>
      </w:r>
    </w:p>
    <w:p w:rsidR="003C18DD" w:rsidRPr="007C126F" w:rsidRDefault="003C18DD" w:rsidP="002666C6">
      <w:pPr>
        <w:jc w:val="both"/>
        <w:rPr>
          <w:lang w:val="hr-HR"/>
        </w:rPr>
      </w:pPr>
    </w:p>
    <w:p w:rsidR="00152DF3" w:rsidRDefault="00152DF3" w:rsidP="002666C6">
      <w:pPr>
        <w:widowControl w:val="0"/>
        <w:autoSpaceDE w:val="0"/>
        <w:autoSpaceDN w:val="0"/>
        <w:adjustRightInd w:val="0"/>
        <w:spacing w:after="0" w:line="240" w:lineRule="auto"/>
        <w:ind w:right="-20"/>
        <w:jc w:val="both"/>
        <w:rPr>
          <w:rFonts w:cs="Arial"/>
          <w:lang w:val="sr-Latn-BA"/>
        </w:rPr>
      </w:pPr>
    </w:p>
    <w:p w:rsidR="003C0E22" w:rsidRDefault="003C0E22" w:rsidP="002666C6">
      <w:pPr>
        <w:widowControl w:val="0"/>
        <w:autoSpaceDE w:val="0"/>
        <w:autoSpaceDN w:val="0"/>
        <w:adjustRightInd w:val="0"/>
        <w:spacing w:after="0" w:line="240" w:lineRule="auto"/>
        <w:ind w:right="-20"/>
        <w:jc w:val="both"/>
        <w:rPr>
          <w:rFonts w:cs="Arial"/>
          <w:lang w:val="sr-Latn-BA"/>
        </w:rPr>
      </w:pPr>
    </w:p>
    <w:p w:rsidR="003C0E22" w:rsidRDefault="003C0E22" w:rsidP="002666C6">
      <w:pPr>
        <w:widowControl w:val="0"/>
        <w:autoSpaceDE w:val="0"/>
        <w:autoSpaceDN w:val="0"/>
        <w:adjustRightInd w:val="0"/>
        <w:spacing w:after="0" w:line="240" w:lineRule="auto"/>
        <w:ind w:right="-20"/>
        <w:jc w:val="both"/>
        <w:rPr>
          <w:rFonts w:cs="Arial"/>
          <w:lang w:val="sr-Latn-BA"/>
        </w:rPr>
      </w:pPr>
    </w:p>
    <w:p w:rsidR="008B3915" w:rsidRDefault="008B3915" w:rsidP="002666C6">
      <w:pPr>
        <w:widowControl w:val="0"/>
        <w:autoSpaceDE w:val="0"/>
        <w:autoSpaceDN w:val="0"/>
        <w:adjustRightInd w:val="0"/>
        <w:spacing w:after="0" w:line="240" w:lineRule="auto"/>
        <w:ind w:right="-20"/>
        <w:jc w:val="both"/>
        <w:rPr>
          <w:rFonts w:cs="Arial"/>
          <w:lang w:val="sr-Latn-BA"/>
        </w:rPr>
      </w:pPr>
    </w:p>
    <w:p w:rsidR="008B3915" w:rsidRDefault="008B3915" w:rsidP="002666C6">
      <w:pPr>
        <w:widowControl w:val="0"/>
        <w:autoSpaceDE w:val="0"/>
        <w:autoSpaceDN w:val="0"/>
        <w:adjustRightInd w:val="0"/>
        <w:spacing w:after="0" w:line="240" w:lineRule="auto"/>
        <w:ind w:right="-20"/>
        <w:jc w:val="both"/>
        <w:rPr>
          <w:rFonts w:cs="Arial"/>
          <w:lang w:val="sr-Latn-BA"/>
        </w:rPr>
      </w:pPr>
    </w:p>
    <w:p w:rsidR="008B3915" w:rsidRDefault="008B3915" w:rsidP="002666C6">
      <w:pPr>
        <w:widowControl w:val="0"/>
        <w:autoSpaceDE w:val="0"/>
        <w:autoSpaceDN w:val="0"/>
        <w:adjustRightInd w:val="0"/>
        <w:spacing w:after="0" w:line="240" w:lineRule="auto"/>
        <w:ind w:right="-20"/>
        <w:jc w:val="both"/>
        <w:rPr>
          <w:rFonts w:cs="Arial"/>
          <w:lang w:val="sr-Latn-BA"/>
        </w:rPr>
      </w:pPr>
    </w:p>
    <w:p w:rsidR="008B3915" w:rsidRDefault="008B3915" w:rsidP="002666C6">
      <w:pPr>
        <w:widowControl w:val="0"/>
        <w:autoSpaceDE w:val="0"/>
        <w:autoSpaceDN w:val="0"/>
        <w:adjustRightInd w:val="0"/>
        <w:spacing w:after="0" w:line="240" w:lineRule="auto"/>
        <w:ind w:right="-20"/>
        <w:jc w:val="both"/>
        <w:rPr>
          <w:rFonts w:cs="Arial"/>
          <w:lang w:val="sr-Latn-BA"/>
        </w:rPr>
      </w:pPr>
    </w:p>
    <w:p w:rsidR="008B3915" w:rsidRPr="007C126F" w:rsidRDefault="008B3915" w:rsidP="002666C6">
      <w:pPr>
        <w:widowControl w:val="0"/>
        <w:autoSpaceDE w:val="0"/>
        <w:autoSpaceDN w:val="0"/>
        <w:adjustRightInd w:val="0"/>
        <w:spacing w:after="0" w:line="240" w:lineRule="auto"/>
        <w:ind w:right="-20"/>
        <w:jc w:val="both"/>
        <w:rPr>
          <w:rFonts w:cs="Arial"/>
          <w:lang w:val="sr-Latn-B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C18DD" w:rsidRPr="007C126F" w:rsidTr="00AC5828">
        <w:tc>
          <w:tcPr>
            <w:tcW w:w="9180" w:type="dxa"/>
            <w:shd w:val="clear" w:color="auto" w:fill="E0E0E0"/>
          </w:tcPr>
          <w:p w:rsidR="003C18DD" w:rsidRPr="007C126F" w:rsidRDefault="00BE226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251</w:t>
            </w:r>
            <w:r w:rsidR="003C18DD" w:rsidRPr="007C126F">
              <w:rPr>
                <w:rFonts w:ascii="Verdana" w:eastAsia="SimSun" w:hAnsi="Verdana"/>
                <w:sz w:val="22"/>
                <w:szCs w:val="22"/>
                <w:lang w:val="sl-SI"/>
              </w:rPr>
              <w:t>. Vrtić bez konflikta</w:t>
            </w:r>
          </w:p>
        </w:tc>
      </w:tr>
    </w:tbl>
    <w:p w:rsidR="003C18DD" w:rsidRPr="007C126F" w:rsidRDefault="003C18DD" w:rsidP="002666C6">
      <w:pPr>
        <w:jc w:val="both"/>
      </w:pPr>
    </w:p>
    <w:p w:rsidR="003C18DD" w:rsidRPr="007C126F" w:rsidRDefault="003C18DD" w:rsidP="002666C6">
      <w:pPr>
        <w:spacing w:after="0" w:line="240" w:lineRule="auto"/>
        <w:jc w:val="both"/>
        <w:rPr>
          <w:rFonts w:cs="Arial"/>
          <w:lang w:val="sr-Latn-CS"/>
        </w:rPr>
      </w:pPr>
      <w:r w:rsidRPr="007C126F">
        <w:rPr>
          <w:rFonts w:cs="Arial"/>
          <w:b/>
          <w:bCs/>
          <w:lang w:val="sr-Latn-CS"/>
        </w:rPr>
        <w:t>Autorka:</w:t>
      </w:r>
      <w:r w:rsidRPr="007C126F">
        <w:rPr>
          <w:rFonts w:cs="Arial"/>
          <w:lang w:val="sr-Latn-CS"/>
        </w:rPr>
        <w:t xml:space="preserve"> Ljiljana Krkeljić</w:t>
      </w:r>
    </w:p>
    <w:p w:rsidR="003C18DD" w:rsidRPr="007C126F" w:rsidRDefault="003722E6" w:rsidP="002666C6">
      <w:pPr>
        <w:spacing w:after="0" w:line="240" w:lineRule="auto"/>
        <w:jc w:val="both"/>
        <w:rPr>
          <w:rFonts w:cs="Arial"/>
          <w:lang w:val="sr-Latn-CS"/>
        </w:rPr>
      </w:pPr>
      <w:r w:rsidRPr="007C126F">
        <w:rPr>
          <w:rFonts w:cs="Arial"/>
          <w:b/>
          <w:lang w:val="sr-Latn-CS"/>
        </w:rPr>
        <w:t>Naziv institucije/organizacije koja podržava program:</w:t>
      </w:r>
      <w:r w:rsidRPr="007C126F">
        <w:rPr>
          <w:rFonts w:cs="Arial"/>
          <w:lang w:val="sr-Latn-CS"/>
        </w:rPr>
        <w:t xml:space="preserve"> Forum pedagoga Crne Gore</w:t>
      </w:r>
    </w:p>
    <w:p w:rsidR="003722E6" w:rsidRPr="007C126F" w:rsidRDefault="003722E6" w:rsidP="002666C6">
      <w:pPr>
        <w:spacing w:after="0" w:line="240" w:lineRule="auto"/>
        <w:jc w:val="both"/>
        <w:rPr>
          <w:rFonts w:cs="Arial"/>
          <w:lang w:val="sr-Latn-CS"/>
        </w:rPr>
      </w:pPr>
      <w:r w:rsidRPr="007C126F">
        <w:rPr>
          <w:rFonts w:cs="Arial"/>
          <w:b/>
          <w:lang w:val="sr-Latn-CS"/>
        </w:rPr>
        <w:t xml:space="preserve">Odgovorna osoba (koordinatorka): </w:t>
      </w:r>
      <w:r w:rsidRPr="007C126F">
        <w:rPr>
          <w:rFonts w:cs="Arial"/>
          <w:lang w:val="sr-Latn-CS"/>
        </w:rPr>
        <w:t>Radoje Novović</w:t>
      </w:r>
    </w:p>
    <w:p w:rsidR="003722E6" w:rsidRPr="007C126F" w:rsidRDefault="003722E6" w:rsidP="002666C6">
      <w:pPr>
        <w:spacing w:after="0" w:line="240" w:lineRule="auto"/>
        <w:jc w:val="both"/>
        <w:rPr>
          <w:rFonts w:cs="Arial"/>
          <w:lang w:val="sr-Latn-CS"/>
        </w:rPr>
      </w:pPr>
      <w:r w:rsidRPr="007C126F">
        <w:rPr>
          <w:rFonts w:cs="Arial"/>
          <w:b/>
          <w:lang w:val="sr-Latn-CS"/>
        </w:rPr>
        <w:t>Adresa:</w:t>
      </w:r>
      <w:r w:rsidRPr="007C126F">
        <w:rPr>
          <w:rFonts w:cs="Arial"/>
          <w:lang w:val="sr-Latn-CS"/>
        </w:rPr>
        <w:t xml:space="preserve"> Vaka Đurovića bb, Podgorica</w:t>
      </w:r>
    </w:p>
    <w:p w:rsidR="003722E6" w:rsidRPr="007C126F" w:rsidRDefault="003722E6" w:rsidP="002666C6">
      <w:pPr>
        <w:spacing w:after="0" w:line="240" w:lineRule="auto"/>
        <w:jc w:val="both"/>
        <w:rPr>
          <w:rFonts w:cs="Arial"/>
          <w:lang w:val="sr-Latn-CS"/>
        </w:rPr>
      </w:pPr>
      <w:r w:rsidRPr="007C126F">
        <w:rPr>
          <w:rFonts w:cs="Arial"/>
          <w:b/>
          <w:lang w:val="sr-Latn-CS"/>
        </w:rPr>
        <w:t>E-mail:</w:t>
      </w:r>
      <w:r w:rsidRPr="007C126F">
        <w:rPr>
          <w:rFonts w:cs="Arial"/>
          <w:lang w:val="sr-Latn-CS"/>
        </w:rPr>
        <w:t xml:space="preserve"> radoje.novovic@zzs.gov.me</w:t>
      </w:r>
    </w:p>
    <w:p w:rsidR="003722E6" w:rsidRPr="006E6123" w:rsidRDefault="003722E6" w:rsidP="002666C6">
      <w:pPr>
        <w:spacing w:after="0" w:line="240" w:lineRule="auto"/>
        <w:jc w:val="both"/>
        <w:rPr>
          <w:rFonts w:cs="Arial"/>
          <w:lang w:val="sr-Latn-CS"/>
        </w:rPr>
      </w:pPr>
      <w:r w:rsidRPr="006E6123">
        <w:rPr>
          <w:rFonts w:cs="Arial"/>
          <w:b/>
          <w:lang w:val="sr-Latn-CS"/>
        </w:rPr>
        <w:t>Broj telefona:</w:t>
      </w:r>
      <w:r w:rsidRPr="006E6123">
        <w:rPr>
          <w:rFonts w:cs="Arial"/>
          <w:lang w:val="sr-Latn-CS"/>
        </w:rPr>
        <w:t>020 408 979</w:t>
      </w:r>
    </w:p>
    <w:p w:rsidR="003C18DD" w:rsidRPr="006E6123" w:rsidRDefault="003C18DD" w:rsidP="002666C6">
      <w:pPr>
        <w:spacing w:after="0" w:line="240" w:lineRule="auto"/>
        <w:jc w:val="both"/>
        <w:rPr>
          <w:rFonts w:cs="Arial"/>
          <w:lang w:val="sr-Latn-CS"/>
        </w:rPr>
      </w:pPr>
    </w:p>
    <w:p w:rsidR="003C18DD" w:rsidRPr="006E6123" w:rsidRDefault="003C18DD" w:rsidP="002666C6">
      <w:pPr>
        <w:jc w:val="both"/>
        <w:rPr>
          <w:rFonts w:cs="Arial"/>
          <w:lang w:val="pt-BR"/>
        </w:rPr>
      </w:pPr>
      <w:r w:rsidRPr="006E6123">
        <w:rPr>
          <w:b/>
          <w:lang w:val="pt-BR"/>
        </w:rPr>
        <w:t xml:space="preserve">Opšti cilj programa: </w:t>
      </w:r>
      <w:r w:rsidRPr="006E6123">
        <w:rPr>
          <w:rFonts w:cs="Arial"/>
          <w:lang w:val="pt-BR"/>
        </w:rPr>
        <w:t xml:space="preserve">podizanje nivoa svjesnosti i znanja o pojavi vršnjačkog nasilja u predškolskoj ustanovi; definisanje mogućnosti rada u vrtiću i saradnje i edukacije roditelja kada je u pitanju vršnjačko nasilje u vrtiću;povezivanje vrtića i </w:t>
      </w:r>
      <w:r w:rsidR="008605B0">
        <w:rPr>
          <w:rFonts w:cs="Arial"/>
          <w:lang w:val="pt-BR"/>
        </w:rPr>
        <w:t>lokalne zajednice radi unapređiva</w:t>
      </w:r>
      <w:r w:rsidRPr="006E6123">
        <w:rPr>
          <w:rFonts w:cs="Arial"/>
          <w:lang w:val="pt-BR"/>
        </w:rPr>
        <w:t>nja i održivosti aktivnosti u vrtiću.</w:t>
      </w:r>
    </w:p>
    <w:p w:rsidR="003C18DD" w:rsidRPr="006E6123" w:rsidRDefault="003C18DD" w:rsidP="002666C6">
      <w:pPr>
        <w:spacing w:after="0" w:line="240" w:lineRule="auto"/>
        <w:ind w:left="360"/>
        <w:jc w:val="both"/>
        <w:rPr>
          <w:rFonts w:cs="Arial"/>
          <w:bCs/>
          <w:lang w:val="sr-Latn-CS"/>
        </w:rPr>
      </w:pPr>
    </w:p>
    <w:p w:rsidR="003C18DD" w:rsidRPr="006E6123" w:rsidRDefault="003C18DD" w:rsidP="002666C6">
      <w:pPr>
        <w:jc w:val="both"/>
        <w:rPr>
          <w:rFonts w:cs="Arial"/>
          <w:lang w:val="pt-BR"/>
        </w:rPr>
      </w:pPr>
      <w:r w:rsidRPr="006E6123">
        <w:rPr>
          <w:b/>
          <w:lang w:val="pt-BR"/>
        </w:rPr>
        <w:lastRenderedPageBreak/>
        <w:t xml:space="preserve">Specifični ciljevi programa: </w:t>
      </w:r>
      <w:r w:rsidRPr="006E6123">
        <w:rPr>
          <w:rFonts w:cs="Arial"/>
          <w:lang w:val="pt-BR"/>
        </w:rPr>
        <w:t xml:space="preserve">podizanje nivoa svjesnosti i znanja o nasilju u vrtiću; učenje novih metoda i vještina rada (intervencija) u slučajevima pojave nasilja; razvoj kooperativnih odnosa </w:t>
      </w:r>
      <w:r w:rsidR="003722E6" w:rsidRPr="006E6123">
        <w:rPr>
          <w:rFonts w:cs="Arial"/>
          <w:lang w:val="pt-BR"/>
        </w:rPr>
        <w:t xml:space="preserve">između svih zaposlenih u vrtiću </w:t>
      </w:r>
      <w:r w:rsidRPr="006E6123">
        <w:rPr>
          <w:rFonts w:cs="Arial"/>
          <w:lang w:val="pt-BR"/>
        </w:rPr>
        <w:t>; vještina rada u grupi i razvijanje kooperativnih odnosa sa roditeljima.</w:t>
      </w:r>
    </w:p>
    <w:p w:rsidR="003C18DD" w:rsidRPr="006E6123" w:rsidRDefault="003C18DD" w:rsidP="002666C6">
      <w:pPr>
        <w:spacing w:after="0" w:line="240" w:lineRule="auto"/>
        <w:jc w:val="both"/>
        <w:rPr>
          <w:rFonts w:cs="Arial"/>
          <w:bCs/>
          <w:lang w:val="sr-Latn-CS"/>
        </w:rPr>
      </w:pPr>
    </w:p>
    <w:p w:rsidR="003C18DD" w:rsidRPr="006E6123" w:rsidRDefault="003C18DD" w:rsidP="002666C6">
      <w:pPr>
        <w:jc w:val="both"/>
        <w:rPr>
          <w:rFonts w:cs="Arial"/>
          <w:lang w:val="es-MX"/>
        </w:rPr>
      </w:pPr>
      <w:r w:rsidRPr="006E6123">
        <w:rPr>
          <w:rFonts w:cs="Arial"/>
          <w:b/>
          <w:bCs/>
          <w:lang w:val="sr-Latn-CS"/>
        </w:rPr>
        <w:t xml:space="preserve">Ciljna grupa: </w:t>
      </w:r>
      <w:r w:rsidRPr="006E6123">
        <w:rPr>
          <w:rFonts w:cs="Arial"/>
          <w:lang w:val="es-MX"/>
        </w:rPr>
        <w:t>svi zaposleni u vrtiću podijeljeni u radne grupe.</w:t>
      </w:r>
    </w:p>
    <w:p w:rsidR="003C18DD" w:rsidRPr="006E6123" w:rsidRDefault="003C18DD" w:rsidP="002666C6">
      <w:pPr>
        <w:jc w:val="both"/>
        <w:rPr>
          <w:rFonts w:cs="Arial"/>
          <w:lang w:val="es-MX"/>
        </w:rPr>
      </w:pPr>
    </w:p>
    <w:p w:rsidR="003C18DD" w:rsidRPr="006E6123" w:rsidRDefault="003C18DD" w:rsidP="002666C6">
      <w:pPr>
        <w:spacing w:after="0" w:line="240" w:lineRule="auto"/>
        <w:jc w:val="both"/>
        <w:rPr>
          <w:rFonts w:cs="Arial"/>
          <w:bCs/>
          <w:lang w:val="hr-HR"/>
        </w:rPr>
      </w:pPr>
      <w:r w:rsidRPr="006E6123">
        <w:rPr>
          <w:rFonts w:cs="Arial"/>
          <w:b/>
          <w:bCs/>
          <w:lang w:val="sr-Latn-CS"/>
        </w:rPr>
        <w:t>Metode i tehnike rada:</w:t>
      </w:r>
      <w:r w:rsidRPr="006E6123">
        <w:rPr>
          <w:rFonts w:cs="Arial"/>
          <w:bCs/>
          <w:lang w:val="sr-Latn-CS"/>
        </w:rPr>
        <w:t>o</w:t>
      </w:r>
      <w:r w:rsidRPr="006E6123">
        <w:rPr>
          <w:rFonts w:cs="Arial"/>
          <w:lang w:val="sr-Latn-CS"/>
        </w:rPr>
        <w:t xml:space="preserve">bukainteraktivnog tipa. </w:t>
      </w:r>
    </w:p>
    <w:p w:rsidR="003C18DD" w:rsidRPr="006E6123" w:rsidRDefault="003C18DD" w:rsidP="002666C6">
      <w:pPr>
        <w:spacing w:after="0" w:line="240" w:lineRule="auto"/>
        <w:jc w:val="both"/>
        <w:rPr>
          <w:rFonts w:cs="Arial"/>
          <w:bCs/>
          <w:lang w:val="hr-HR"/>
        </w:rPr>
      </w:pPr>
    </w:p>
    <w:p w:rsidR="003C18DD" w:rsidRPr="006E6123" w:rsidRDefault="003C18DD" w:rsidP="002666C6">
      <w:pPr>
        <w:spacing w:after="0" w:line="240" w:lineRule="auto"/>
        <w:jc w:val="both"/>
        <w:rPr>
          <w:rFonts w:cs="Arial"/>
          <w:b/>
          <w:lang w:val="sr-Latn-CS"/>
        </w:rPr>
      </w:pPr>
      <w:r w:rsidRPr="006E6123">
        <w:rPr>
          <w:rFonts w:cs="Arial"/>
          <w:b/>
          <w:lang w:val="sr-Latn-CS"/>
        </w:rPr>
        <w:t>Teme:</w:t>
      </w:r>
    </w:p>
    <w:p w:rsidR="003C18DD" w:rsidRPr="006E6123" w:rsidRDefault="003C18DD" w:rsidP="002666C6">
      <w:pPr>
        <w:pStyle w:val="ListParagraph"/>
        <w:numPr>
          <w:ilvl w:val="0"/>
          <w:numId w:val="278"/>
        </w:numPr>
        <w:spacing w:after="0" w:line="240" w:lineRule="auto"/>
        <w:jc w:val="both"/>
        <w:rPr>
          <w:rFonts w:ascii="Verdana" w:hAnsi="Verdana" w:cs="Arial"/>
          <w:lang w:val="sr-Latn-CS"/>
        </w:rPr>
      </w:pPr>
      <w:r w:rsidRPr="006E6123">
        <w:rPr>
          <w:rFonts w:ascii="Verdana" w:hAnsi="Verdana" w:cs="Arial"/>
          <w:lang w:val="sr-Latn-CS"/>
        </w:rPr>
        <w:t>Nasilje i vrste nasilja u vrtiću</w:t>
      </w:r>
    </w:p>
    <w:p w:rsidR="003C18DD" w:rsidRPr="006E6123" w:rsidRDefault="003C18DD" w:rsidP="002666C6">
      <w:pPr>
        <w:pStyle w:val="ListParagraph"/>
        <w:numPr>
          <w:ilvl w:val="0"/>
          <w:numId w:val="278"/>
        </w:numPr>
        <w:spacing w:after="0" w:line="240" w:lineRule="auto"/>
        <w:jc w:val="both"/>
        <w:rPr>
          <w:rFonts w:ascii="Verdana" w:hAnsi="Verdana" w:cs="Arial"/>
          <w:lang w:val="sr-Latn-CS"/>
        </w:rPr>
      </w:pPr>
      <w:r w:rsidRPr="006E6123">
        <w:rPr>
          <w:rFonts w:ascii="Verdana" w:hAnsi="Verdana" w:cs="Arial"/>
          <w:lang w:val="sr-Latn-CS"/>
        </w:rPr>
        <w:t xml:space="preserve">Potrebe: šta nas pokreće na određeno ponašanje? </w:t>
      </w:r>
    </w:p>
    <w:p w:rsidR="003C18DD" w:rsidRPr="006E6123" w:rsidRDefault="003C18DD" w:rsidP="002666C6">
      <w:pPr>
        <w:pStyle w:val="ListParagraph"/>
        <w:numPr>
          <w:ilvl w:val="0"/>
          <w:numId w:val="278"/>
        </w:numPr>
        <w:spacing w:after="0" w:line="240" w:lineRule="auto"/>
        <w:jc w:val="both"/>
        <w:rPr>
          <w:rFonts w:ascii="Verdana" w:hAnsi="Verdana" w:cs="Arial"/>
          <w:lang w:val="sr-Latn-CS"/>
        </w:rPr>
      </w:pPr>
      <w:r w:rsidRPr="006E6123">
        <w:rPr>
          <w:rFonts w:ascii="Verdana" w:hAnsi="Verdana" w:cs="Arial"/>
          <w:lang w:val="sr-Latn-CS"/>
        </w:rPr>
        <w:t>Kako potrebe mogu biti zadovoljene</w:t>
      </w:r>
      <w:r w:rsidR="003722E6" w:rsidRPr="006E6123">
        <w:rPr>
          <w:rFonts w:ascii="Verdana" w:hAnsi="Verdana" w:cs="Arial"/>
          <w:lang w:val="sr-Latn-CS"/>
        </w:rPr>
        <w:t>?</w:t>
      </w:r>
    </w:p>
    <w:p w:rsidR="003C18DD" w:rsidRPr="006E6123" w:rsidRDefault="003C18DD" w:rsidP="002666C6">
      <w:pPr>
        <w:pStyle w:val="ListParagraph"/>
        <w:numPr>
          <w:ilvl w:val="0"/>
          <w:numId w:val="278"/>
        </w:numPr>
        <w:spacing w:after="0" w:line="240" w:lineRule="auto"/>
        <w:jc w:val="both"/>
        <w:rPr>
          <w:rFonts w:ascii="Verdana" w:hAnsi="Verdana" w:cs="Arial"/>
          <w:lang w:val="sr-Latn-CS"/>
        </w:rPr>
      </w:pPr>
      <w:r w:rsidRPr="006E6123">
        <w:rPr>
          <w:rFonts w:ascii="Verdana" w:hAnsi="Verdana" w:cs="Arial"/>
          <w:lang w:val="sr-Latn-CS"/>
        </w:rPr>
        <w:t>Kako odrasli reaguju na potrebe djece</w:t>
      </w:r>
      <w:r w:rsidR="003722E6" w:rsidRPr="006E6123">
        <w:rPr>
          <w:rFonts w:ascii="Verdana" w:hAnsi="Verdana" w:cs="Arial"/>
          <w:lang w:val="sr-Latn-CS"/>
        </w:rPr>
        <w:t>?</w:t>
      </w:r>
    </w:p>
    <w:p w:rsidR="003C18DD" w:rsidRPr="006E6123" w:rsidRDefault="003C18DD" w:rsidP="002666C6">
      <w:pPr>
        <w:pStyle w:val="ListParagraph"/>
        <w:numPr>
          <w:ilvl w:val="0"/>
          <w:numId w:val="278"/>
        </w:numPr>
        <w:spacing w:after="0" w:line="240" w:lineRule="auto"/>
        <w:jc w:val="both"/>
        <w:rPr>
          <w:rFonts w:ascii="Verdana" w:hAnsi="Verdana" w:cs="Arial"/>
          <w:lang w:val="sr-Latn-CS"/>
        </w:rPr>
      </w:pPr>
      <w:r w:rsidRPr="006E6123">
        <w:rPr>
          <w:rFonts w:ascii="Verdana" w:hAnsi="Verdana" w:cs="Arial"/>
          <w:lang w:val="sr-Latn-CS"/>
        </w:rPr>
        <w:t>Kako odrasli reaguju na neprimjereno ponašanje djeteta</w:t>
      </w:r>
      <w:r w:rsidR="003722E6" w:rsidRPr="006E6123">
        <w:rPr>
          <w:rFonts w:ascii="Verdana" w:hAnsi="Verdana" w:cs="Arial"/>
          <w:lang w:val="sr-Latn-CS"/>
        </w:rPr>
        <w:t>?</w:t>
      </w:r>
    </w:p>
    <w:p w:rsidR="003C18DD" w:rsidRPr="006E6123" w:rsidRDefault="003C18DD" w:rsidP="002666C6">
      <w:pPr>
        <w:numPr>
          <w:ilvl w:val="0"/>
          <w:numId w:val="278"/>
        </w:numPr>
        <w:spacing w:after="0" w:line="240" w:lineRule="auto"/>
        <w:jc w:val="both"/>
        <w:rPr>
          <w:rFonts w:cs="Arial"/>
          <w:lang w:val="sr-Latn-CS"/>
        </w:rPr>
      </w:pPr>
      <w:r w:rsidRPr="006E6123">
        <w:rPr>
          <w:rFonts w:cs="Arial"/>
          <w:lang w:val="sr-Latn-CS"/>
        </w:rPr>
        <w:t xml:space="preserve">Disciplinovanje </w:t>
      </w:r>
    </w:p>
    <w:p w:rsidR="003C18DD" w:rsidRPr="006E6123" w:rsidRDefault="003C18DD" w:rsidP="002666C6">
      <w:pPr>
        <w:numPr>
          <w:ilvl w:val="0"/>
          <w:numId w:val="278"/>
        </w:numPr>
        <w:spacing w:after="0" w:line="240" w:lineRule="auto"/>
        <w:jc w:val="both"/>
        <w:rPr>
          <w:rFonts w:cs="Arial"/>
          <w:lang w:val="sr-Latn-CS"/>
        </w:rPr>
      </w:pPr>
      <w:r w:rsidRPr="006E6123">
        <w:rPr>
          <w:rFonts w:cs="Arial"/>
          <w:lang w:val="sr-Latn-CS"/>
        </w:rPr>
        <w:t>Restitucija i primjeri restitucije</w:t>
      </w:r>
    </w:p>
    <w:p w:rsidR="003C18DD" w:rsidRPr="006E6123" w:rsidRDefault="003C18DD" w:rsidP="002666C6">
      <w:pPr>
        <w:numPr>
          <w:ilvl w:val="0"/>
          <w:numId w:val="278"/>
        </w:numPr>
        <w:spacing w:after="0" w:line="240" w:lineRule="auto"/>
        <w:jc w:val="both"/>
        <w:rPr>
          <w:rFonts w:cs="Arial"/>
          <w:lang w:val="sr-Latn-CS"/>
        </w:rPr>
      </w:pPr>
      <w:r w:rsidRPr="006E6123">
        <w:rPr>
          <w:rFonts w:cs="Arial"/>
          <w:lang w:val="sr-Latn-CS"/>
        </w:rPr>
        <w:t>Posljedice koje smišlja dijete</w:t>
      </w:r>
    </w:p>
    <w:p w:rsidR="003C18DD" w:rsidRPr="006E6123" w:rsidRDefault="003C18DD" w:rsidP="002666C6">
      <w:pPr>
        <w:spacing w:after="0" w:line="240" w:lineRule="auto"/>
        <w:jc w:val="both"/>
        <w:rPr>
          <w:rFonts w:cs="Arial"/>
          <w:b/>
          <w:bCs/>
          <w:lang w:val="sr-Latn-CS"/>
        </w:rPr>
      </w:pPr>
    </w:p>
    <w:p w:rsidR="003C18DD" w:rsidRPr="006E6123" w:rsidRDefault="003C18DD" w:rsidP="002666C6">
      <w:pPr>
        <w:spacing w:after="0" w:line="240" w:lineRule="auto"/>
        <w:jc w:val="both"/>
        <w:rPr>
          <w:rFonts w:cs="Arial"/>
          <w:lang w:val="sv-SE"/>
        </w:rPr>
      </w:pPr>
      <w:r w:rsidRPr="006E6123">
        <w:rPr>
          <w:rFonts w:cs="Arial"/>
          <w:b/>
          <w:bCs/>
          <w:lang w:val="sr-Latn-CS"/>
        </w:rPr>
        <w:t>Trajanje programa (broj dana i broj sati efektivnog rada):</w:t>
      </w:r>
      <w:r w:rsidRPr="006E6123">
        <w:rPr>
          <w:rFonts w:cs="Arial"/>
          <w:lang w:val="sv-SE"/>
        </w:rPr>
        <w:t>dva dana (16 sati).</w:t>
      </w:r>
    </w:p>
    <w:p w:rsidR="003C18DD" w:rsidRPr="006E6123" w:rsidRDefault="003C18DD" w:rsidP="002666C6">
      <w:pPr>
        <w:spacing w:after="0" w:line="240" w:lineRule="auto"/>
        <w:jc w:val="both"/>
        <w:rPr>
          <w:rFonts w:cs="Arial"/>
          <w:lang w:val="sr-Latn-CS"/>
        </w:rPr>
      </w:pPr>
    </w:p>
    <w:p w:rsidR="003C18DD" w:rsidRPr="006E6123" w:rsidRDefault="003C18DD" w:rsidP="002666C6">
      <w:pPr>
        <w:spacing w:after="0" w:line="240" w:lineRule="auto"/>
        <w:jc w:val="both"/>
        <w:rPr>
          <w:rFonts w:cs="Arial"/>
          <w:lang w:val="sr-Latn-CS"/>
        </w:rPr>
      </w:pPr>
      <w:r w:rsidRPr="006E6123">
        <w:rPr>
          <w:rFonts w:cs="Arial"/>
          <w:b/>
          <w:bCs/>
          <w:lang w:val="sr-Latn-CS"/>
        </w:rPr>
        <w:t xml:space="preserve">Broj učesnika u grupi: </w:t>
      </w:r>
      <w:r w:rsidRPr="006E6123">
        <w:rPr>
          <w:rFonts w:cs="Arial"/>
          <w:bCs/>
          <w:lang w:val="sr-Latn-CS"/>
        </w:rPr>
        <w:t>od</w:t>
      </w:r>
      <w:r w:rsidRPr="006E6123">
        <w:rPr>
          <w:rFonts w:cs="Arial"/>
          <w:lang w:val="sr-Latn-CS"/>
        </w:rPr>
        <w:t>15 do 25 učesnika.</w:t>
      </w:r>
    </w:p>
    <w:p w:rsidR="003C18DD" w:rsidRPr="006E6123" w:rsidRDefault="003C18DD" w:rsidP="002666C6">
      <w:pPr>
        <w:spacing w:after="0" w:line="240" w:lineRule="auto"/>
        <w:jc w:val="both"/>
        <w:rPr>
          <w:rFonts w:cs="Arial"/>
          <w:lang w:val="sr-Latn-CS"/>
        </w:rPr>
      </w:pPr>
    </w:p>
    <w:p w:rsidR="003C18DD" w:rsidRPr="006E6123" w:rsidRDefault="003C18DD" w:rsidP="002666C6">
      <w:pPr>
        <w:spacing w:after="0" w:line="240" w:lineRule="auto"/>
        <w:jc w:val="both"/>
        <w:rPr>
          <w:rFonts w:cs="Arial"/>
          <w:lang w:val="sr-Latn-CS"/>
        </w:rPr>
      </w:pPr>
      <w:r w:rsidRPr="006E6123">
        <w:rPr>
          <w:rFonts w:cs="Arial"/>
          <w:b/>
          <w:lang w:val="sr-Latn-CS"/>
        </w:rPr>
        <w:t>Cijena po učesniku:</w:t>
      </w:r>
      <w:r w:rsidRPr="006E6123">
        <w:rPr>
          <w:rFonts w:cs="Arial"/>
          <w:lang w:val="sr-Latn-CS"/>
        </w:rPr>
        <w:t xml:space="preserve"> 20€ (uračunati su honorar za voditelje seminara i cijena potrošnog materijala). </w:t>
      </w:r>
    </w:p>
    <w:p w:rsidR="003C18DD" w:rsidRPr="006E6123" w:rsidRDefault="003C18DD" w:rsidP="002666C6">
      <w:pPr>
        <w:spacing w:after="0" w:line="240" w:lineRule="auto"/>
        <w:jc w:val="both"/>
        <w:rPr>
          <w:rFonts w:cs="Arial"/>
          <w:b/>
          <w:bCs/>
          <w:lang w:val="sr-Latn-CS"/>
        </w:rPr>
      </w:pPr>
    </w:p>
    <w:p w:rsidR="00152DF3" w:rsidRPr="006E6123" w:rsidRDefault="00152DF3" w:rsidP="002666C6">
      <w:pPr>
        <w:widowControl w:val="0"/>
        <w:autoSpaceDE w:val="0"/>
        <w:autoSpaceDN w:val="0"/>
        <w:adjustRightInd w:val="0"/>
        <w:spacing w:after="0" w:line="240" w:lineRule="auto"/>
        <w:ind w:right="-20"/>
        <w:jc w:val="both"/>
        <w:rPr>
          <w:rFonts w:cs="Arial"/>
          <w:lang w:val="sr-Latn-BA"/>
        </w:rPr>
      </w:pPr>
    </w:p>
    <w:p w:rsidR="00152DF3" w:rsidRPr="006E6123" w:rsidRDefault="00152DF3" w:rsidP="002666C6">
      <w:pPr>
        <w:widowControl w:val="0"/>
        <w:autoSpaceDE w:val="0"/>
        <w:autoSpaceDN w:val="0"/>
        <w:adjustRightInd w:val="0"/>
        <w:spacing w:after="0" w:line="240" w:lineRule="auto"/>
        <w:ind w:right="-20"/>
        <w:jc w:val="both"/>
        <w:rPr>
          <w:rFonts w:cs="Arial"/>
          <w:lang w:val="sr-Latn-BA"/>
        </w:rPr>
      </w:pPr>
    </w:p>
    <w:p w:rsidR="00152DF3" w:rsidRPr="006E6123" w:rsidRDefault="00152DF3" w:rsidP="002666C6">
      <w:pPr>
        <w:widowControl w:val="0"/>
        <w:autoSpaceDE w:val="0"/>
        <w:autoSpaceDN w:val="0"/>
        <w:adjustRightInd w:val="0"/>
        <w:spacing w:after="0" w:line="240" w:lineRule="auto"/>
        <w:ind w:right="-20"/>
        <w:jc w:val="both"/>
        <w:rPr>
          <w:rFonts w:cs="Arial"/>
          <w:lang w:val="sr-Latn-BA"/>
        </w:rPr>
      </w:pPr>
    </w:p>
    <w:p w:rsidR="00B24514" w:rsidRPr="006E6123" w:rsidRDefault="00B24514" w:rsidP="002666C6">
      <w:pPr>
        <w:widowControl w:val="0"/>
        <w:autoSpaceDE w:val="0"/>
        <w:autoSpaceDN w:val="0"/>
        <w:adjustRightInd w:val="0"/>
        <w:spacing w:after="0" w:line="240" w:lineRule="auto"/>
        <w:ind w:right="-20"/>
        <w:jc w:val="both"/>
        <w:rPr>
          <w:rFonts w:cs="Arial"/>
          <w:lang w:val="sr-Latn-B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C18DD" w:rsidRPr="006E6123" w:rsidTr="00AC5828">
        <w:tc>
          <w:tcPr>
            <w:tcW w:w="9180" w:type="dxa"/>
            <w:shd w:val="clear" w:color="auto" w:fill="E0E0E0"/>
          </w:tcPr>
          <w:p w:rsidR="003C18DD" w:rsidRPr="006E6123" w:rsidRDefault="00BE226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252</w:t>
            </w:r>
            <w:r w:rsidR="003C18DD" w:rsidRPr="006E6123">
              <w:rPr>
                <w:rFonts w:ascii="Verdana" w:eastAsia="SimSun" w:hAnsi="Verdana"/>
                <w:sz w:val="22"/>
                <w:szCs w:val="22"/>
                <w:lang w:val="sl-SI"/>
              </w:rPr>
              <w:t xml:space="preserve">. </w:t>
            </w:r>
            <w:r w:rsidR="006B77BA" w:rsidRPr="006E6123">
              <w:rPr>
                <w:rFonts w:ascii="Verdana" w:eastAsia="SimSun" w:hAnsi="Verdana"/>
                <w:sz w:val="22"/>
                <w:szCs w:val="22"/>
                <w:lang w:val="sl-SI"/>
              </w:rPr>
              <w:t>Zdravi stilovi života u osnovnoj i srednjoj školi</w:t>
            </w:r>
          </w:p>
        </w:tc>
      </w:tr>
    </w:tbl>
    <w:p w:rsidR="003C18DD" w:rsidRPr="006E6123" w:rsidRDefault="003C18DD" w:rsidP="002666C6">
      <w:pPr>
        <w:jc w:val="both"/>
        <w:rPr>
          <w:b/>
          <w:lang w:val="sr-Latn-CS"/>
        </w:rPr>
      </w:pPr>
    </w:p>
    <w:p w:rsidR="003C18DD" w:rsidRPr="006E6123" w:rsidRDefault="003C18DD" w:rsidP="002666C6">
      <w:pPr>
        <w:jc w:val="both"/>
        <w:rPr>
          <w:lang w:val="sr-Latn-CS"/>
        </w:rPr>
      </w:pPr>
      <w:r w:rsidRPr="006E6123">
        <w:rPr>
          <w:b/>
          <w:lang w:val="sr-Latn-CS"/>
        </w:rPr>
        <w:t xml:space="preserve">Autori: </w:t>
      </w:r>
      <w:r w:rsidRPr="006E6123">
        <w:rPr>
          <w:lang w:val="sr-Latn-CS"/>
        </w:rPr>
        <w:t>Slavica Vujović, Tatijana Mandić, dr Boban Mugoša, dr Dragan Laušević, dr Dragan Likić, dr Olivera Mijanović, dr Ljiljana Žižić, dr Žarko Mićović, dr Elvir Zvrko i dr Gordana Rašović</w:t>
      </w:r>
    </w:p>
    <w:p w:rsidR="003C18DD" w:rsidRPr="006E6123" w:rsidRDefault="003722E6" w:rsidP="002666C6">
      <w:pPr>
        <w:jc w:val="both"/>
        <w:rPr>
          <w:b/>
          <w:lang w:val="sr-Latn-CS"/>
        </w:rPr>
      </w:pPr>
      <w:r w:rsidRPr="006E6123">
        <w:rPr>
          <w:b/>
          <w:lang w:val="sr-Latn-CS"/>
        </w:rPr>
        <w:t xml:space="preserve">Naziv institucije/organizacije koja podržava program: </w:t>
      </w:r>
      <w:r w:rsidRPr="006E6123">
        <w:rPr>
          <w:lang w:val="sr-Latn-CS"/>
        </w:rPr>
        <w:t>Forum pedagoga Crne Gore</w:t>
      </w:r>
    </w:p>
    <w:p w:rsidR="003C18DD" w:rsidRPr="006E6123" w:rsidRDefault="003C18DD" w:rsidP="002666C6">
      <w:pPr>
        <w:pStyle w:val="NoSpacing"/>
        <w:jc w:val="both"/>
        <w:rPr>
          <w:b/>
          <w:lang w:val="sr-Latn-CS"/>
        </w:rPr>
      </w:pPr>
      <w:r w:rsidRPr="006E6123">
        <w:rPr>
          <w:rFonts w:cs="Arial"/>
          <w:b/>
          <w:bCs/>
          <w:lang w:val="sr-Latn-CS"/>
        </w:rPr>
        <w:t>Odgovorna osoba (</w:t>
      </w:r>
      <w:r w:rsidRPr="006E6123">
        <w:rPr>
          <w:b/>
          <w:lang w:val="sr-Latn-CS"/>
        </w:rPr>
        <w:t xml:space="preserve">koordinatorka): </w:t>
      </w:r>
      <w:r w:rsidRPr="006E6123">
        <w:t>Slavica Vujović</w:t>
      </w:r>
    </w:p>
    <w:p w:rsidR="003C18DD" w:rsidRPr="006E6123" w:rsidRDefault="003C18DD" w:rsidP="002666C6">
      <w:pPr>
        <w:pStyle w:val="NoSpacing"/>
        <w:jc w:val="both"/>
        <w:rPr>
          <w:rFonts w:cs="Arial"/>
          <w:lang w:val="sr-Latn-CS"/>
        </w:rPr>
      </w:pPr>
      <w:r w:rsidRPr="006E6123">
        <w:rPr>
          <w:b/>
          <w:lang w:val="sr-Latn-CS"/>
        </w:rPr>
        <w:t>Adresa:</w:t>
      </w:r>
      <w:r w:rsidRPr="006E6123">
        <w:rPr>
          <w:rFonts w:cs="Arial"/>
        </w:rPr>
        <w:t>Makedonska 15, Bar</w:t>
      </w:r>
    </w:p>
    <w:p w:rsidR="003C18DD" w:rsidRPr="006E6123" w:rsidRDefault="003C18DD" w:rsidP="002666C6">
      <w:pPr>
        <w:pStyle w:val="NoSpacing"/>
        <w:jc w:val="both"/>
        <w:rPr>
          <w:rFonts w:cs="Arial"/>
          <w:lang w:val="sr-Latn-CS"/>
        </w:rPr>
      </w:pPr>
      <w:r w:rsidRPr="006E6123">
        <w:rPr>
          <w:b/>
          <w:lang w:val="sr-Latn-CS"/>
        </w:rPr>
        <w:t>E-mail:</w:t>
      </w:r>
      <w:hyperlink r:id="rId106" w:history="1">
        <w:r w:rsidR="008605B0" w:rsidRPr="004E7DD3">
          <w:rPr>
            <w:rStyle w:val="Hyperlink"/>
          </w:rPr>
          <w:t>vmv@t-com.me</w:t>
        </w:r>
      </w:hyperlink>
    </w:p>
    <w:p w:rsidR="003C18DD" w:rsidRPr="006E6123" w:rsidRDefault="003C18DD" w:rsidP="002666C6">
      <w:pPr>
        <w:pStyle w:val="NoSpacing"/>
        <w:jc w:val="both"/>
      </w:pPr>
      <w:r w:rsidRPr="006E6123">
        <w:rPr>
          <w:b/>
          <w:lang w:val="sr-Latn-CS"/>
        </w:rPr>
        <w:t xml:space="preserve">Broj telefona: </w:t>
      </w:r>
      <w:r w:rsidRPr="006E6123">
        <w:rPr>
          <w:rFonts w:cs="Arial"/>
        </w:rPr>
        <w:t>067-238-847</w:t>
      </w:r>
    </w:p>
    <w:p w:rsidR="003C18DD" w:rsidRPr="006E6123" w:rsidRDefault="003C18DD" w:rsidP="002666C6">
      <w:pPr>
        <w:jc w:val="both"/>
        <w:rPr>
          <w:b/>
          <w:lang w:val="sr-Latn-CS"/>
        </w:rPr>
      </w:pPr>
    </w:p>
    <w:p w:rsidR="003C18DD" w:rsidRPr="006E6123" w:rsidRDefault="003C18DD" w:rsidP="002666C6">
      <w:pPr>
        <w:jc w:val="both"/>
        <w:rPr>
          <w:lang w:val="sr-Latn-CS"/>
        </w:rPr>
      </w:pPr>
      <w:r w:rsidRPr="006E6123">
        <w:rPr>
          <w:b/>
          <w:lang w:val="sr-Latn-CS"/>
        </w:rPr>
        <w:t xml:space="preserve">Opšti cilj programa: </w:t>
      </w:r>
      <w:r w:rsidRPr="006E6123">
        <w:rPr>
          <w:lang w:val="sr-Latn-CS"/>
        </w:rPr>
        <w:t xml:space="preserve">stručno osposobljavanje nastavnika za realizaciju programa u nastavi za učenike VIII ili IX razreda osnovne škole i I ili II razreda gimnazije i srednjih stručnih škola; upoznavanje nastavnika sa nastavnim programom  (ciljevima, sadržajima, temama, aktivnostima); obučiti nastavnike za najvažnije </w:t>
      </w:r>
      <w:r w:rsidRPr="006E6123">
        <w:rPr>
          <w:lang w:val="sr-Latn-CS"/>
        </w:rPr>
        <w:lastRenderedPageBreak/>
        <w:t>metode rada u nastavi; dobiti od nastavnika sugestije u vezi sa budućom organizacijom nastave.</w:t>
      </w:r>
    </w:p>
    <w:p w:rsidR="003C18DD" w:rsidRPr="006E6123" w:rsidRDefault="003C18DD" w:rsidP="002666C6">
      <w:pPr>
        <w:jc w:val="both"/>
        <w:rPr>
          <w:b/>
          <w:lang w:val="sr-Latn-CS"/>
        </w:rPr>
      </w:pPr>
    </w:p>
    <w:p w:rsidR="003C18DD" w:rsidRPr="006E6123" w:rsidRDefault="003C18DD" w:rsidP="002666C6">
      <w:pPr>
        <w:jc w:val="both"/>
        <w:rPr>
          <w:lang w:val="sr-Latn-CS"/>
        </w:rPr>
      </w:pPr>
      <w:r w:rsidRPr="006E6123">
        <w:rPr>
          <w:b/>
          <w:lang w:val="sr-Latn-CS"/>
        </w:rPr>
        <w:t>Specifični ciljevi programa:</w:t>
      </w:r>
      <w:r w:rsidRPr="006E6123">
        <w:rPr>
          <w:lang w:val="sr-Latn-CS"/>
        </w:rPr>
        <w:t>usvajanje i primjena aktivnih i interaktivnih metoda u nastavi Zdravih stilova života; razvijanje sposobnosti kod nastavnika za pružanje podrške učenicima u njegovanju zdravog životnog stila; pomoć djeci primjenom savremenih metoda u sticanju znanja, razvijanju stavova i ovladavanju vještinama neophodnim za njegovanje zdravog životnog stila; izgradnja sposobnosti da se proc</w:t>
      </w:r>
      <w:r w:rsidR="003722E6" w:rsidRPr="006E6123">
        <w:rPr>
          <w:lang w:val="sr-Latn-CS"/>
        </w:rPr>
        <w:t>ijeni radna klima u odjeljenju.</w:t>
      </w:r>
    </w:p>
    <w:p w:rsidR="003722E6" w:rsidRPr="006E6123" w:rsidRDefault="003722E6" w:rsidP="002666C6">
      <w:pPr>
        <w:jc w:val="both"/>
        <w:rPr>
          <w:lang w:val="sr-Latn-CS"/>
        </w:rPr>
      </w:pPr>
    </w:p>
    <w:p w:rsidR="003C18DD" w:rsidRPr="006E6123" w:rsidRDefault="003C18DD" w:rsidP="002666C6">
      <w:pPr>
        <w:jc w:val="both"/>
        <w:rPr>
          <w:lang w:val="sr-Latn-CS"/>
        </w:rPr>
      </w:pPr>
      <w:r w:rsidRPr="006E6123">
        <w:rPr>
          <w:b/>
          <w:lang w:val="sr-Latn-CS"/>
        </w:rPr>
        <w:t>Ciljna grupa</w:t>
      </w:r>
      <w:r w:rsidRPr="006E6123">
        <w:rPr>
          <w:rFonts w:cs="Arial"/>
          <w:lang w:val="sr-Latn-CS"/>
        </w:rPr>
        <w:t xml:space="preserve">: </w:t>
      </w:r>
      <w:r w:rsidRPr="006E6123">
        <w:rPr>
          <w:lang w:val="sr-Latn-CS"/>
        </w:rPr>
        <w:t>pedagozi, psiholozi, nastavnici biologije i fizičkog vaspitanja.</w:t>
      </w:r>
    </w:p>
    <w:p w:rsidR="00C37845" w:rsidRPr="006E6123" w:rsidRDefault="00C37845" w:rsidP="002666C6">
      <w:pPr>
        <w:jc w:val="both"/>
        <w:rPr>
          <w:lang w:val="sr-Latn-CS"/>
        </w:rPr>
      </w:pPr>
    </w:p>
    <w:p w:rsidR="003722E6" w:rsidRPr="006E6123" w:rsidRDefault="003722E6" w:rsidP="002666C6">
      <w:pPr>
        <w:spacing w:after="0" w:line="240" w:lineRule="auto"/>
        <w:jc w:val="both"/>
        <w:rPr>
          <w:rFonts w:cs="Arial"/>
          <w:bCs/>
          <w:lang w:val="hr-HR"/>
        </w:rPr>
      </w:pPr>
      <w:r w:rsidRPr="006E6123">
        <w:rPr>
          <w:rFonts w:cs="Arial"/>
          <w:b/>
          <w:bCs/>
          <w:lang w:val="sr-Latn-CS"/>
        </w:rPr>
        <w:t>Metode i tehnike rada:</w:t>
      </w:r>
      <w:r w:rsidRPr="006E6123">
        <w:rPr>
          <w:rFonts w:cs="Arial"/>
          <w:bCs/>
          <w:lang w:val="sr-Latn-CS"/>
        </w:rPr>
        <w:t>o</w:t>
      </w:r>
      <w:r w:rsidRPr="006E6123">
        <w:rPr>
          <w:rFonts w:cs="Arial"/>
          <w:lang w:val="sr-Latn-CS"/>
        </w:rPr>
        <w:t xml:space="preserve">buka interaktivnog tipa. </w:t>
      </w:r>
    </w:p>
    <w:p w:rsidR="003722E6" w:rsidRPr="006E6123" w:rsidRDefault="003722E6" w:rsidP="002666C6">
      <w:pPr>
        <w:spacing w:after="0" w:line="240" w:lineRule="auto"/>
        <w:jc w:val="both"/>
        <w:rPr>
          <w:rFonts w:cs="Arial"/>
          <w:bCs/>
          <w:lang w:val="hr-HR"/>
        </w:rPr>
      </w:pPr>
    </w:p>
    <w:p w:rsidR="003722E6" w:rsidRPr="006E6123" w:rsidRDefault="003722E6" w:rsidP="002666C6">
      <w:pPr>
        <w:jc w:val="both"/>
        <w:rPr>
          <w:rFonts w:cs="Arial"/>
          <w:lang w:val="sr-Latn-CS"/>
        </w:rPr>
      </w:pPr>
      <w:r w:rsidRPr="006E6123">
        <w:rPr>
          <w:b/>
          <w:lang w:val="sr-Latn-CS"/>
        </w:rPr>
        <w:t xml:space="preserve">Teme koje se obrađuju: </w:t>
      </w:r>
    </w:p>
    <w:p w:rsidR="003722E6" w:rsidRPr="006E6123" w:rsidRDefault="003722E6" w:rsidP="002666C6">
      <w:pPr>
        <w:jc w:val="both"/>
        <w:rPr>
          <w:lang w:val="sr-Latn-CS"/>
        </w:rPr>
      </w:pPr>
      <w:r w:rsidRPr="006E6123">
        <w:rPr>
          <w:lang w:val="sr-Latn-CS"/>
        </w:rPr>
        <w:t>1</w:t>
      </w:r>
      <w:r w:rsidRPr="006E6123">
        <w:rPr>
          <w:b/>
          <w:lang w:val="sr-Latn-CS"/>
        </w:rPr>
        <w:t xml:space="preserve">. </w:t>
      </w:r>
      <w:r w:rsidRPr="006E6123">
        <w:rPr>
          <w:lang w:val="sr-Latn-CS"/>
        </w:rPr>
        <w:t xml:space="preserve">Prezentacija nastavnog programa i Priručnika; </w:t>
      </w:r>
    </w:p>
    <w:p w:rsidR="003722E6" w:rsidRPr="006E6123" w:rsidRDefault="003722E6" w:rsidP="002666C6">
      <w:pPr>
        <w:jc w:val="both"/>
        <w:rPr>
          <w:lang w:val="sr-Latn-CS"/>
        </w:rPr>
      </w:pPr>
      <w:r w:rsidRPr="006E6123">
        <w:rPr>
          <w:lang w:val="sr-Latn-CS"/>
        </w:rPr>
        <w:t xml:space="preserve">2. Odbrambeni sistem čovjeka, zarazne bolesti i HIV/AIDS; </w:t>
      </w:r>
    </w:p>
    <w:p w:rsidR="003722E6" w:rsidRPr="006E6123" w:rsidRDefault="003722E6" w:rsidP="002666C6">
      <w:pPr>
        <w:jc w:val="both"/>
        <w:rPr>
          <w:lang w:val="sr-Latn-CS"/>
        </w:rPr>
      </w:pPr>
      <w:r w:rsidRPr="006E6123">
        <w:rPr>
          <w:lang w:val="sr-Latn-CS"/>
        </w:rPr>
        <w:t xml:space="preserve">3. Mentalno zdravlje i vještine komunikacije; </w:t>
      </w:r>
    </w:p>
    <w:p w:rsidR="003722E6" w:rsidRPr="006E6123" w:rsidRDefault="003722E6" w:rsidP="002666C6">
      <w:pPr>
        <w:jc w:val="both"/>
        <w:rPr>
          <w:lang w:val="sr-Latn-CS"/>
        </w:rPr>
      </w:pPr>
      <w:r w:rsidRPr="006E6123">
        <w:rPr>
          <w:lang w:val="sr-Latn-CS"/>
        </w:rPr>
        <w:t xml:space="preserve">4. Zdrava ishrana; </w:t>
      </w:r>
    </w:p>
    <w:p w:rsidR="003722E6" w:rsidRPr="006E6123" w:rsidRDefault="003722E6" w:rsidP="002666C6">
      <w:pPr>
        <w:jc w:val="both"/>
        <w:rPr>
          <w:lang w:val="sr-Latn-CS"/>
        </w:rPr>
      </w:pPr>
      <w:r w:rsidRPr="006E6123">
        <w:rPr>
          <w:lang w:val="sr-Latn-CS"/>
        </w:rPr>
        <w:t xml:space="preserve">5. Lična higijena tijela i kultura odijevanja; </w:t>
      </w:r>
    </w:p>
    <w:p w:rsidR="003722E6" w:rsidRPr="006E6123" w:rsidRDefault="003722E6" w:rsidP="002666C6">
      <w:pPr>
        <w:jc w:val="both"/>
        <w:rPr>
          <w:lang w:val="sr-Latn-CS"/>
        </w:rPr>
      </w:pPr>
      <w:r w:rsidRPr="006E6123">
        <w:rPr>
          <w:lang w:val="sr-Latn-CS"/>
        </w:rPr>
        <w:t xml:space="preserve">6. Prevencija fizičkog i psihičkog nasilja; </w:t>
      </w:r>
    </w:p>
    <w:p w:rsidR="003722E6" w:rsidRPr="006E6123" w:rsidRDefault="003722E6" w:rsidP="002666C6">
      <w:pPr>
        <w:jc w:val="both"/>
        <w:rPr>
          <w:lang w:val="sr-Latn-CS"/>
        </w:rPr>
      </w:pPr>
      <w:r w:rsidRPr="006E6123">
        <w:rPr>
          <w:lang w:val="sr-Latn-CS"/>
        </w:rPr>
        <w:t>7. Reproduktivno zdravlje</w:t>
      </w:r>
    </w:p>
    <w:p w:rsidR="003722E6" w:rsidRPr="006E6123" w:rsidRDefault="003722E6" w:rsidP="002666C6">
      <w:pPr>
        <w:jc w:val="both"/>
        <w:rPr>
          <w:lang w:val="sr-Latn-CS"/>
        </w:rPr>
      </w:pPr>
      <w:r w:rsidRPr="006E6123">
        <w:rPr>
          <w:lang w:val="sr-Latn-CS"/>
        </w:rPr>
        <w:t>8. Seksualno obrazovanje</w:t>
      </w:r>
    </w:p>
    <w:p w:rsidR="003C18DD" w:rsidRPr="006E6123" w:rsidRDefault="003C18DD" w:rsidP="002666C6">
      <w:pPr>
        <w:jc w:val="both"/>
        <w:rPr>
          <w:rFonts w:cs="Arial"/>
          <w:lang w:val="sr-Latn-CS"/>
        </w:rPr>
      </w:pPr>
    </w:p>
    <w:p w:rsidR="003C18DD" w:rsidRPr="006E6123" w:rsidRDefault="003C18DD" w:rsidP="002666C6">
      <w:pPr>
        <w:jc w:val="both"/>
        <w:rPr>
          <w:lang w:val="sr-Latn-CS"/>
        </w:rPr>
      </w:pPr>
      <w:r w:rsidRPr="006E6123">
        <w:rPr>
          <w:b/>
          <w:lang w:val="sr-Latn-CS"/>
        </w:rPr>
        <w:t>Broj sati efektivnog rada i broj dana</w:t>
      </w:r>
      <w:r w:rsidRPr="006E6123">
        <w:rPr>
          <w:rFonts w:cs="Arial"/>
          <w:lang w:val="sr-Latn-CS"/>
        </w:rPr>
        <w:t xml:space="preserve">: </w:t>
      </w:r>
      <w:r w:rsidRPr="006E6123">
        <w:rPr>
          <w:lang w:val="sr-Latn-CS"/>
        </w:rPr>
        <w:t>dva dana(16 sati).</w:t>
      </w:r>
    </w:p>
    <w:p w:rsidR="003C18DD" w:rsidRPr="006E6123" w:rsidRDefault="003C18DD" w:rsidP="002666C6">
      <w:pPr>
        <w:jc w:val="both"/>
        <w:rPr>
          <w:rFonts w:cs="Arial"/>
          <w:lang w:val="sr-Latn-CS"/>
        </w:rPr>
      </w:pPr>
    </w:p>
    <w:p w:rsidR="003C18DD" w:rsidRPr="006E6123" w:rsidRDefault="003C18DD" w:rsidP="002666C6">
      <w:pPr>
        <w:jc w:val="both"/>
        <w:rPr>
          <w:lang w:val="sr-Latn-CS"/>
        </w:rPr>
      </w:pPr>
      <w:r w:rsidRPr="006E6123">
        <w:rPr>
          <w:b/>
          <w:lang w:val="sr-Latn-CS"/>
        </w:rPr>
        <w:t>Broj učesnika u grupi za jedan seminar</w:t>
      </w:r>
      <w:r w:rsidRPr="006E6123">
        <w:rPr>
          <w:lang w:val="sr-Latn-CS"/>
        </w:rPr>
        <w:t>: od 20 do 35 učesnika.</w:t>
      </w:r>
    </w:p>
    <w:p w:rsidR="003C18DD" w:rsidRPr="006E6123" w:rsidRDefault="003C18DD" w:rsidP="002666C6">
      <w:pPr>
        <w:jc w:val="both"/>
        <w:rPr>
          <w:lang w:val="sr-Latn-CS"/>
        </w:rPr>
      </w:pPr>
    </w:p>
    <w:p w:rsidR="003C18DD" w:rsidRPr="006E6123" w:rsidRDefault="003C18DD" w:rsidP="002666C6">
      <w:pPr>
        <w:spacing w:after="0" w:line="240" w:lineRule="auto"/>
        <w:jc w:val="both"/>
        <w:rPr>
          <w:rFonts w:cs="Arial"/>
          <w:lang w:val="sr-Latn-CS"/>
        </w:rPr>
      </w:pPr>
      <w:r w:rsidRPr="006E6123">
        <w:rPr>
          <w:b/>
          <w:lang w:val="sr-Latn-CS"/>
        </w:rPr>
        <w:t>Cijena po učesniku i šta ona uključuje</w:t>
      </w:r>
      <w:r w:rsidRPr="006E6123">
        <w:rPr>
          <w:lang w:val="sr-Latn-CS"/>
        </w:rPr>
        <w:t xml:space="preserve">: </w:t>
      </w:r>
      <w:r w:rsidRPr="006E6123">
        <w:rPr>
          <w:rFonts w:cs="Arial"/>
          <w:lang w:val="sr-Latn-CS"/>
        </w:rPr>
        <w:t xml:space="preserve">20€ (uračunati su honorar za voditelje seminara i cijena potrošnog materijala). </w:t>
      </w:r>
    </w:p>
    <w:p w:rsidR="003C18DD" w:rsidRPr="006E6123" w:rsidRDefault="003C18DD" w:rsidP="002666C6">
      <w:pPr>
        <w:jc w:val="both"/>
        <w:rPr>
          <w:lang w:val="sr-Latn-CS"/>
        </w:rPr>
      </w:pPr>
    </w:p>
    <w:p w:rsidR="003C18DD" w:rsidRPr="006E6123" w:rsidRDefault="003C18DD" w:rsidP="002666C6">
      <w:pPr>
        <w:spacing w:after="0" w:line="240" w:lineRule="auto"/>
        <w:jc w:val="both"/>
        <w:rPr>
          <w:rFonts w:cs="Arial"/>
          <w:b/>
          <w:bCs/>
          <w:iCs/>
          <w:lang w:val="sl-SI"/>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C18DD" w:rsidRPr="006E6123" w:rsidTr="00AC5828">
        <w:tc>
          <w:tcPr>
            <w:tcW w:w="9180" w:type="dxa"/>
            <w:shd w:val="clear" w:color="auto" w:fill="E0E0E0"/>
          </w:tcPr>
          <w:p w:rsidR="003C18DD" w:rsidRPr="006E6123" w:rsidRDefault="00BE2268" w:rsidP="002666C6">
            <w:pPr>
              <w:pStyle w:val="Heading1"/>
              <w:spacing w:before="0" w:after="0" w:line="240" w:lineRule="auto"/>
              <w:jc w:val="both"/>
              <w:rPr>
                <w:rFonts w:ascii="Verdana" w:eastAsia="SimSun" w:hAnsi="Verdana"/>
                <w:sz w:val="22"/>
                <w:szCs w:val="22"/>
                <w:lang w:val="sl-SI"/>
              </w:rPr>
            </w:pPr>
            <w:r>
              <w:rPr>
                <w:rFonts w:ascii="Verdana" w:eastAsia="Verdana" w:hAnsi="Verdana" w:cs="Verdana"/>
                <w:sz w:val="22"/>
                <w:szCs w:val="22"/>
              </w:rPr>
              <w:t>253</w:t>
            </w:r>
            <w:r w:rsidR="003C18DD" w:rsidRPr="006E6123">
              <w:rPr>
                <w:rFonts w:ascii="Verdana" w:eastAsia="Verdana" w:hAnsi="Verdana" w:cs="Verdana"/>
                <w:sz w:val="22"/>
                <w:szCs w:val="22"/>
              </w:rPr>
              <w:t>.Znanje za samopouzdanje - prim</w:t>
            </w:r>
            <w:r w:rsidR="003722E6" w:rsidRPr="006E6123">
              <w:rPr>
                <w:rFonts w:ascii="Verdana" w:eastAsia="Verdana" w:hAnsi="Verdana" w:cs="Verdana"/>
                <w:sz w:val="22"/>
                <w:szCs w:val="22"/>
              </w:rPr>
              <w:t>j</w:t>
            </w:r>
            <w:r w:rsidR="003C18DD" w:rsidRPr="006E6123">
              <w:rPr>
                <w:rFonts w:ascii="Verdana" w:eastAsia="Verdana" w:hAnsi="Verdana" w:cs="Verdana"/>
                <w:sz w:val="22"/>
                <w:szCs w:val="22"/>
              </w:rPr>
              <w:t>ena asertivnih vještina u interpersonalnim odnosima</w:t>
            </w:r>
          </w:p>
        </w:tc>
      </w:tr>
    </w:tbl>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rPr>
      </w:pPr>
      <w:r w:rsidRPr="006E6123">
        <w:rPr>
          <w:rFonts w:eastAsia="Verdana"/>
          <w:b/>
        </w:rPr>
        <w:t>Autorke:</w:t>
      </w:r>
      <w:r w:rsidRPr="006E6123">
        <w:rPr>
          <w:rFonts w:eastAsia="Verdana"/>
        </w:rPr>
        <w:t xml:space="preserve"> Spomenka Divljan i Zorka Petrović</w:t>
      </w:r>
    </w:p>
    <w:p w:rsidR="003C18DD" w:rsidRPr="006E6123" w:rsidRDefault="003722E6" w:rsidP="002666C6">
      <w:pPr>
        <w:jc w:val="both"/>
        <w:rPr>
          <w:b/>
          <w:lang w:val="sr-Latn-CS"/>
        </w:rPr>
      </w:pPr>
      <w:r w:rsidRPr="006E6123">
        <w:rPr>
          <w:b/>
          <w:lang w:val="sr-Latn-CS"/>
        </w:rPr>
        <w:t xml:space="preserve">Naziv institucije/organizacije koja podržava program: </w:t>
      </w:r>
      <w:r w:rsidRPr="006E6123">
        <w:rPr>
          <w:lang w:val="sr-Latn-CS"/>
        </w:rPr>
        <w:t>PPU „Kućica“, Podgorica</w:t>
      </w:r>
    </w:p>
    <w:p w:rsidR="003C18DD" w:rsidRPr="006E6123" w:rsidRDefault="003C18DD" w:rsidP="002666C6">
      <w:pPr>
        <w:spacing w:after="0" w:line="240" w:lineRule="auto"/>
        <w:jc w:val="both"/>
        <w:rPr>
          <w:rFonts w:eastAsia="Verdana"/>
          <w:b/>
        </w:rPr>
      </w:pPr>
      <w:r w:rsidRPr="006E6123">
        <w:rPr>
          <w:rFonts w:eastAsia="Verdana"/>
          <w:b/>
        </w:rPr>
        <w:t xml:space="preserve">Odgovorna osoba (koordinatorka): </w:t>
      </w:r>
      <w:r w:rsidRPr="006E6123">
        <w:rPr>
          <w:rFonts w:eastAsia="Verdana"/>
        </w:rPr>
        <w:t>Lidija Mirković</w:t>
      </w:r>
    </w:p>
    <w:p w:rsidR="003C18DD" w:rsidRPr="006E6123" w:rsidRDefault="003C18DD" w:rsidP="002666C6">
      <w:pPr>
        <w:spacing w:after="0" w:line="240" w:lineRule="auto"/>
        <w:jc w:val="both"/>
        <w:rPr>
          <w:rFonts w:eastAsia="Verdana"/>
          <w:b/>
        </w:rPr>
      </w:pPr>
      <w:r w:rsidRPr="006E6123">
        <w:rPr>
          <w:rFonts w:eastAsia="Verdana"/>
          <w:b/>
        </w:rPr>
        <w:t xml:space="preserve">Adresa: </w:t>
      </w:r>
      <w:r w:rsidRPr="006E6123">
        <w:rPr>
          <w:rFonts w:eastAsia="Verdana"/>
        </w:rPr>
        <w:t>Jovana Tomaševica 15, Podgorica</w:t>
      </w:r>
    </w:p>
    <w:p w:rsidR="003C18DD" w:rsidRPr="006E6123" w:rsidRDefault="003C18DD" w:rsidP="002666C6">
      <w:pPr>
        <w:spacing w:after="0" w:line="240" w:lineRule="auto"/>
        <w:jc w:val="both"/>
        <w:rPr>
          <w:rFonts w:eastAsia="Verdana"/>
          <w:b/>
        </w:rPr>
      </w:pPr>
      <w:r w:rsidRPr="006E6123">
        <w:rPr>
          <w:rFonts w:eastAsia="Verdana"/>
          <w:b/>
        </w:rPr>
        <w:t xml:space="preserve">E-mail: </w:t>
      </w:r>
      <w:r w:rsidRPr="006E6123">
        <w:rPr>
          <w:rFonts w:eastAsia="Verdana"/>
        </w:rPr>
        <w:t>Anchy89m@gmail.com</w:t>
      </w:r>
    </w:p>
    <w:p w:rsidR="003C18DD" w:rsidRPr="006E6123" w:rsidRDefault="003C18DD" w:rsidP="002666C6">
      <w:pPr>
        <w:spacing w:after="0" w:line="240" w:lineRule="auto"/>
        <w:jc w:val="both"/>
        <w:rPr>
          <w:rFonts w:eastAsia="Verdana"/>
          <w:b/>
        </w:rPr>
      </w:pPr>
      <w:r w:rsidRPr="006E6123">
        <w:rPr>
          <w:rFonts w:eastAsia="Verdana"/>
          <w:b/>
        </w:rPr>
        <w:lastRenderedPageBreak/>
        <w:t xml:space="preserve">Broj telefona: </w:t>
      </w:r>
      <w:r w:rsidRPr="006E6123">
        <w:rPr>
          <w:rFonts w:eastAsia="Verdana"/>
        </w:rPr>
        <w:t>069-020-032</w:t>
      </w:r>
    </w:p>
    <w:p w:rsidR="003C18DD" w:rsidRPr="006E6123" w:rsidRDefault="003C18DD" w:rsidP="002666C6">
      <w:pPr>
        <w:spacing w:after="0" w:line="240" w:lineRule="auto"/>
        <w:jc w:val="both"/>
        <w:rPr>
          <w:rFonts w:eastAsia="Verdana"/>
        </w:rPr>
      </w:pPr>
    </w:p>
    <w:p w:rsidR="003C18DD" w:rsidRPr="006E6123" w:rsidRDefault="003C18DD" w:rsidP="002666C6">
      <w:pPr>
        <w:widowControl w:val="0"/>
        <w:tabs>
          <w:tab w:val="left" w:pos="720"/>
        </w:tabs>
        <w:spacing w:after="0" w:line="240" w:lineRule="auto"/>
        <w:jc w:val="both"/>
        <w:rPr>
          <w:rFonts w:cs="Times New Roman"/>
        </w:rPr>
      </w:pPr>
      <w:r w:rsidRPr="006E6123">
        <w:rPr>
          <w:rFonts w:eastAsia="Verdana"/>
          <w:b/>
        </w:rPr>
        <w:t xml:space="preserve">Opšti cilj programa: </w:t>
      </w:r>
      <w:r w:rsidRPr="006E6123">
        <w:rPr>
          <w:rFonts w:cs="Times New Roman"/>
        </w:rPr>
        <w:t>podsticanje prim</w:t>
      </w:r>
      <w:r w:rsidR="003722E6" w:rsidRPr="006E6123">
        <w:rPr>
          <w:rFonts w:cs="Times New Roman"/>
        </w:rPr>
        <w:t>j</w:t>
      </w:r>
      <w:r w:rsidRPr="006E6123">
        <w:rPr>
          <w:rFonts w:cs="Times New Roman"/>
        </w:rPr>
        <w:t>ene komunikacijskih vještina kroz asertivno ponašanje d</w:t>
      </w:r>
      <w:r w:rsidR="003722E6" w:rsidRPr="006E6123">
        <w:rPr>
          <w:rFonts w:cs="Times New Roman"/>
        </w:rPr>
        <w:t>j</w:t>
      </w:r>
      <w:r w:rsidRPr="006E6123">
        <w:rPr>
          <w:rFonts w:cs="Times New Roman"/>
        </w:rPr>
        <w:t>ece, mladih i odraslih zaposlenih u vaspitno- obrazovnim ustanovama; osnaživanje učesnika za korišćenje asertivnih vještina u svakodnevnom životu.</w:t>
      </w:r>
    </w:p>
    <w:p w:rsidR="003C18DD" w:rsidRPr="006E6123" w:rsidRDefault="003C18DD" w:rsidP="002666C6">
      <w:pPr>
        <w:spacing w:after="0" w:line="240" w:lineRule="auto"/>
        <w:jc w:val="both"/>
        <w:rPr>
          <w:rFonts w:eastAsia="Verdana"/>
          <w:b/>
        </w:rPr>
      </w:pPr>
    </w:p>
    <w:p w:rsidR="003C18DD" w:rsidRPr="006E6123" w:rsidRDefault="003C18DD" w:rsidP="008605B0">
      <w:pPr>
        <w:spacing w:after="0" w:line="240" w:lineRule="auto"/>
        <w:rPr>
          <w:rFonts w:eastAsia="Verdana"/>
        </w:rPr>
      </w:pPr>
      <w:r w:rsidRPr="006E6123">
        <w:rPr>
          <w:rFonts w:eastAsia="Verdana"/>
          <w:b/>
        </w:rPr>
        <w:t xml:space="preserve">Specifični ciljevi programa: </w:t>
      </w:r>
      <w:r w:rsidRPr="006E6123">
        <w:rPr>
          <w:rFonts w:eastAsia="Verdana"/>
        </w:rPr>
        <w:t>prepoznavanje asertivnog, agr</w:t>
      </w:r>
      <w:r w:rsidR="008605B0">
        <w:rPr>
          <w:rFonts w:eastAsia="Verdana"/>
        </w:rPr>
        <w:t xml:space="preserve">esivnog i pasivnog ponašanja;  </w:t>
      </w:r>
      <w:r w:rsidRPr="006E6123">
        <w:rPr>
          <w:rFonts w:eastAsia="Verdana"/>
        </w:rPr>
        <w:t>iskustveno spoznavanje značaja asertivnog ponašanja i širenje repertoara asertivnih odgovora u svakodnevnim životnim situacijama; upoznavanje učesnika sa ličnim i asertivnim pravima drugih ljudi; osnaživanje učesnika da poštuju lična i asertivna prava drugih ljudi; korigovanje iracionalnih uverenja s pozicije otklanjanja prepreka asertivnom reagovanju; razvijanje asertivnih v</w:t>
      </w:r>
      <w:r w:rsidR="003722E6" w:rsidRPr="006E6123">
        <w:rPr>
          <w:rFonts w:eastAsia="Verdana"/>
        </w:rPr>
        <w:t>j</w:t>
      </w:r>
      <w:r w:rsidRPr="006E6123">
        <w:rPr>
          <w:rFonts w:eastAsia="Verdana"/>
        </w:rPr>
        <w:t>eština putem praktičnih metoda; osnaživanje učesnika za rad sa d</w:t>
      </w:r>
      <w:r w:rsidR="003722E6" w:rsidRPr="006E6123">
        <w:rPr>
          <w:rFonts w:eastAsia="Verdana"/>
        </w:rPr>
        <w:t>j</w:t>
      </w:r>
      <w:r w:rsidRPr="006E6123">
        <w:rPr>
          <w:rFonts w:eastAsia="Verdana"/>
        </w:rPr>
        <w:t>ecom i mladima.</w:t>
      </w:r>
    </w:p>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b/>
        </w:rPr>
      </w:pPr>
      <w:r w:rsidRPr="006E6123">
        <w:rPr>
          <w:rFonts w:eastAsia="Verdana"/>
          <w:b/>
        </w:rPr>
        <w:t xml:space="preserve">Ciljna grupa: </w:t>
      </w:r>
      <w:r w:rsidRPr="006E6123">
        <w:rPr>
          <w:rFonts w:eastAsia="Verdana"/>
        </w:rPr>
        <w:t>nastavnici u predškolskim ustanovama, osnovnim i srednjim školama, domovima učenika , stručni saradnici, pomoćnici direktora i direktori.</w:t>
      </w:r>
    </w:p>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rPr>
      </w:pPr>
      <w:r w:rsidRPr="006E6123">
        <w:rPr>
          <w:rFonts w:eastAsia="Verdana"/>
          <w:b/>
        </w:rPr>
        <w:t xml:space="preserve">Metode i tehnike rada: </w:t>
      </w:r>
      <w:r w:rsidRPr="006E6123">
        <w:rPr>
          <w:rFonts w:eastAsia="Verdana"/>
        </w:rPr>
        <w:t>obuka interaktivnog tipa.</w:t>
      </w:r>
    </w:p>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b/>
        </w:rPr>
      </w:pPr>
      <w:r w:rsidRPr="006E6123">
        <w:rPr>
          <w:rFonts w:eastAsia="Verdana"/>
          <w:b/>
        </w:rPr>
        <w:t>Teme:</w:t>
      </w:r>
      <w:r w:rsidRPr="006E6123">
        <w:rPr>
          <w:rFonts w:eastAsia="Verdana"/>
          <w:b/>
        </w:rPr>
        <w:tab/>
      </w:r>
    </w:p>
    <w:p w:rsidR="003C18DD" w:rsidRPr="008605B0" w:rsidRDefault="003C18DD" w:rsidP="008605B0">
      <w:pPr>
        <w:spacing w:after="0" w:line="240" w:lineRule="auto"/>
        <w:ind w:left="360"/>
        <w:jc w:val="both"/>
        <w:rPr>
          <w:rFonts w:eastAsia="Verdana"/>
          <w:b/>
        </w:rPr>
      </w:pPr>
      <w:r w:rsidRPr="008605B0">
        <w:rPr>
          <w:rFonts w:eastAsia="Verdana"/>
        </w:rPr>
        <w:t>Upoznavanje sa pojmom asertivno/asertacija; uočavanje razlika između asertivnog, agresivnog i pasivnog ponašanje</w:t>
      </w:r>
    </w:p>
    <w:p w:rsidR="003C18DD" w:rsidRPr="008605B0" w:rsidRDefault="003C18DD" w:rsidP="008605B0">
      <w:pPr>
        <w:spacing w:after="0" w:line="240" w:lineRule="auto"/>
        <w:ind w:left="360"/>
        <w:jc w:val="both"/>
        <w:rPr>
          <w:rFonts w:eastAsia="Verdana"/>
          <w:b/>
        </w:rPr>
      </w:pPr>
      <w:r w:rsidRPr="008605B0">
        <w:rPr>
          <w:rFonts w:eastAsia="Verdana"/>
        </w:rPr>
        <w:t>Upoznavanje sa ličnim ase</w:t>
      </w:r>
      <w:r w:rsidR="003722E6" w:rsidRPr="008605B0">
        <w:rPr>
          <w:rFonts w:eastAsia="Verdana"/>
        </w:rPr>
        <w:t>r</w:t>
      </w:r>
      <w:r w:rsidRPr="008605B0">
        <w:rPr>
          <w:rFonts w:eastAsia="Verdana"/>
        </w:rPr>
        <w:t>tivnim pravima i pravima u ogledalu</w:t>
      </w:r>
    </w:p>
    <w:p w:rsidR="003C18DD" w:rsidRPr="008605B0" w:rsidRDefault="003C18DD" w:rsidP="008605B0">
      <w:pPr>
        <w:spacing w:after="0" w:line="240" w:lineRule="auto"/>
        <w:ind w:left="360"/>
        <w:jc w:val="both"/>
        <w:rPr>
          <w:rFonts w:eastAsia="Verdana"/>
          <w:b/>
        </w:rPr>
      </w:pPr>
      <w:r w:rsidRPr="008605B0">
        <w:rPr>
          <w:rFonts w:eastAsia="Verdana"/>
        </w:rPr>
        <w:t>Sagledavanje uzroka i posljedica agresivnog i pasivnog ponašanja uz provježbavanje na konkretnim primjerima</w:t>
      </w:r>
    </w:p>
    <w:p w:rsidR="003C18DD" w:rsidRPr="008605B0" w:rsidRDefault="003C18DD" w:rsidP="008605B0">
      <w:pPr>
        <w:spacing w:after="0" w:line="240" w:lineRule="auto"/>
        <w:ind w:left="360"/>
        <w:jc w:val="both"/>
        <w:rPr>
          <w:rFonts w:eastAsia="Verdana"/>
          <w:b/>
        </w:rPr>
      </w:pPr>
      <w:r w:rsidRPr="008605B0">
        <w:rPr>
          <w:rFonts w:eastAsia="Verdana"/>
        </w:rPr>
        <w:t>Predstavljanje tipova asertacije uz praktične vježbe</w:t>
      </w:r>
    </w:p>
    <w:p w:rsidR="003C18DD" w:rsidRPr="008605B0" w:rsidRDefault="003C18DD" w:rsidP="008605B0">
      <w:pPr>
        <w:spacing w:after="0" w:line="240" w:lineRule="auto"/>
        <w:ind w:left="360"/>
        <w:jc w:val="both"/>
        <w:rPr>
          <w:rFonts w:eastAsia="Verdana"/>
          <w:b/>
        </w:rPr>
      </w:pPr>
      <w:r w:rsidRPr="008605B0">
        <w:rPr>
          <w:rFonts w:eastAsia="Verdana"/>
        </w:rPr>
        <w:t>Iracionalna uv</w:t>
      </w:r>
      <w:r w:rsidR="007A097E">
        <w:rPr>
          <w:rFonts w:eastAsia="Verdana"/>
        </w:rPr>
        <w:t>j</w:t>
      </w:r>
      <w:r w:rsidRPr="008605B0">
        <w:rPr>
          <w:rFonts w:eastAsia="Verdana"/>
        </w:rPr>
        <w:t>erenja kao kognitivne i afektivne prepreke asertivnom reagovanju/ odmažuće i samopomažuće misli</w:t>
      </w:r>
    </w:p>
    <w:p w:rsidR="003C18DD" w:rsidRPr="008605B0" w:rsidRDefault="003C18DD" w:rsidP="008605B0">
      <w:pPr>
        <w:spacing w:after="0" w:line="240" w:lineRule="auto"/>
        <w:ind w:left="360"/>
        <w:jc w:val="both"/>
        <w:rPr>
          <w:rFonts w:eastAsia="Verdana"/>
          <w:b/>
        </w:rPr>
      </w:pPr>
      <w:r w:rsidRPr="008605B0">
        <w:rPr>
          <w:rFonts w:eastAsia="Verdana"/>
        </w:rPr>
        <w:t>Kako prepoznati manipulaciju i davanje asertivnog odgovora na nju uz konkretne prim</w:t>
      </w:r>
      <w:r w:rsidR="003722E6" w:rsidRPr="008605B0">
        <w:rPr>
          <w:rFonts w:eastAsia="Verdana"/>
        </w:rPr>
        <w:t>j</w:t>
      </w:r>
      <w:r w:rsidRPr="008605B0">
        <w:rPr>
          <w:rFonts w:eastAsia="Verdana"/>
        </w:rPr>
        <w:t xml:space="preserve">ere i provježbavanje </w:t>
      </w:r>
    </w:p>
    <w:p w:rsidR="003C18DD" w:rsidRPr="008605B0" w:rsidRDefault="003C18DD" w:rsidP="008605B0">
      <w:pPr>
        <w:spacing w:after="0" w:line="240" w:lineRule="auto"/>
        <w:ind w:left="360"/>
        <w:jc w:val="both"/>
        <w:rPr>
          <w:rFonts w:eastAsia="Verdana"/>
          <w:b/>
        </w:rPr>
      </w:pPr>
      <w:r w:rsidRPr="008605B0">
        <w:rPr>
          <w:rFonts w:eastAsia="Verdana"/>
        </w:rPr>
        <w:t>Davanje i primanje kritike i pohvale na asertivan način</w:t>
      </w:r>
    </w:p>
    <w:p w:rsidR="003C18DD" w:rsidRPr="008605B0" w:rsidRDefault="003C18DD" w:rsidP="008605B0">
      <w:pPr>
        <w:spacing w:after="0" w:line="240" w:lineRule="auto"/>
        <w:ind w:left="360"/>
        <w:jc w:val="both"/>
        <w:rPr>
          <w:rFonts w:eastAsia="Verdana"/>
          <w:b/>
        </w:rPr>
      </w:pPr>
      <w:r w:rsidRPr="008605B0">
        <w:rPr>
          <w:rFonts w:eastAsia="Verdana"/>
        </w:rPr>
        <w:t>Predstavljanje priručnika za rad sa učenicima</w:t>
      </w:r>
    </w:p>
    <w:p w:rsidR="003722E6" w:rsidRPr="008605B0" w:rsidRDefault="003722E6" w:rsidP="008605B0">
      <w:pPr>
        <w:spacing w:after="0" w:line="240" w:lineRule="auto"/>
        <w:ind w:left="360"/>
        <w:jc w:val="both"/>
        <w:rPr>
          <w:rFonts w:eastAsia="Verdana"/>
          <w:b/>
        </w:rPr>
      </w:pPr>
      <w:r w:rsidRPr="008605B0">
        <w:rPr>
          <w:rFonts w:eastAsia="Verdana"/>
        </w:rPr>
        <w:t>Evaluacija seminara i završnica</w:t>
      </w:r>
    </w:p>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rPr>
      </w:pPr>
      <w:r w:rsidRPr="006E6123">
        <w:rPr>
          <w:rFonts w:eastAsia="Verdana"/>
          <w:b/>
        </w:rPr>
        <w:t xml:space="preserve">Trajanje programa (broj dana i broj sati efektivnog rada): </w:t>
      </w:r>
      <w:r w:rsidRPr="006E6123">
        <w:rPr>
          <w:rFonts w:eastAsia="Verdana"/>
        </w:rPr>
        <w:t>dva dana (16 sati).</w:t>
      </w:r>
    </w:p>
    <w:p w:rsidR="003C18DD" w:rsidRPr="006E6123" w:rsidRDefault="003C18DD" w:rsidP="002666C6">
      <w:pPr>
        <w:spacing w:after="0" w:line="240" w:lineRule="auto"/>
        <w:jc w:val="both"/>
        <w:rPr>
          <w:rFonts w:eastAsia="Verdana"/>
          <w:b/>
        </w:rPr>
      </w:pPr>
    </w:p>
    <w:p w:rsidR="003C18DD" w:rsidRPr="006E6123" w:rsidRDefault="003C18DD" w:rsidP="002666C6">
      <w:pPr>
        <w:spacing w:after="0" w:line="240" w:lineRule="auto"/>
        <w:jc w:val="both"/>
        <w:rPr>
          <w:rFonts w:eastAsia="Verdana"/>
        </w:rPr>
      </w:pPr>
      <w:r w:rsidRPr="006E6123">
        <w:rPr>
          <w:rFonts w:eastAsia="Verdana"/>
          <w:b/>
        </w:rPr>
        <w:t xml:space="preserve">Broj učesnika u grupi: </w:t>
      </w:r>
      <w:r w:rsidRPr="006E6123">
        <w:rPr>
          <w:rFonts w:eastAsia="Verdana"/>
        </w:rPr>
        <w:t>od 15 do 30 učesnika.</w:t>
      </w:r>
    </w:p>
    <w:p w:rsidR="003C18DD" w:rsidRPr="006E6123" w:rsidRDefault="003C18DD" w:rsidP="002666C6">
      <w:pPr>
        <w:spacing w:after="0" w:line="240" w:lineRule="auto"/>
        <w:jc w:val="both"/>
        <w:rPr>
          <w:rFonts w:eastAsia="Verdana"/>
        </w:rPr>
      </w:pPr>
    </w:p>
    <w:p w:rsidR="001E43DA" w:rsidRPr="006E6123" w:rsidRDefault="003C18DD" w:rsidP="002666C6">
      <w:pPr>
        <w:spacing w:after="0" w:line="240" w:lineRule="auto"/>
        <w:jc w:val="both"/>
        <w:rPr>
          <w:rFonts w:eastAsia="Verdana"/>
        </w:rPr>
      </w:pPr>
      <w:r w:rsidRPr="006E6123">
        <w:rPr>
          <w:rFonts w:eastAsia="Verdana"/>
          <w:b/>
        </w:rPr>
        <w:t xml:space="preserve">Cijena po učesniku dnevno i šta ona uključuje: </w:t>
      </w:r>
      <w:r w:rsidR="00075CFD" w:rsidRPr="006E6123">
        <w:rPr>
          <w:rFonts w:eastAsia="Verdana"/>
        </w:rPr>
        <w:t>40</w:t>
      </w:r>
      <w:r w:rsidRPr="006E6123">
        <w:rPr>
          <w:rFonts w:cs="Arial"/>
          <w:lang w:val="sr-Latn-CS"/>
        </w:rPr>
        <w:t>€ (</w:t>
      </w:r>
      <w:r w:rsidRPr="006E6123">
        <w:rPr>
          <w:rFonts w:eastAsia="Verdana"/>
        </w:rPr>
        <w:t>uračunati  su honorar za voditelja seminara, sm</w:t>
      </w:r>
      <w:r w:rsidR="00075CFD" w:rsidRPr="006E6123">
        <w:rPr>
          <w:rFonts w:eastAsia="Verdana"/>
        </w:rPr>
        <w:t>j</w:t>
      </w:r>
      <w:r w:rsidRPr="006E6123">
        <w:rPr>
          <w:rFonts w:eastAsia="Verdana"/>
        </w:rPr>
        <w:t>eštaj i putni troškovi voditelja i stručni i potrošni materijal</w:t>
      </w:r>
      <w:r w:rsidR="00075CFD" w:rsidRPr="006E6123">
        <w:rPr>
          <w:rFonts w:eastAsia="Verdana"/>
        </w:rPr>
        <w:t>)</w:t>
      </w:r>
    </w:p>
    <w:p w:rsidR="003C18DD" w:rsidRPr="006E6123" w:rsidRDefault="003C18DD" w:rsidP="002666C6">
      <w:pPr>
        <w:spacing w:after="0" w:line="240" w:lineRule="auto"/>
        <w:jc w:val="both"/>
        <w:rPr>
          <w:rFonts w:eastAsia="Verdana"/>
        </w:rPr>
      </w:pPr>
    </w:p>
    <w:p w:rsidR="003C18DD" w:rsidRPr="006E6123" w:rsidRDefault="003C18DD" w:rsidP="002666C6">
      <w:pPr>
        <w:spacing w:after="0" w:line="240" w:lineRule="auto"/>
        <w:jc w:val="both"/>
        <w:rPr>
          <w:rFonts w:eastAsia="Verdana"/>
        </w:rPr>
      </w:pPr>
    </w:p>
    <w:p w:rsidR="003C18DD" w:rsidRPr="006E6123" w:rsidRDefault="003C18DD" w:rsidP="002666C6">
      <w:pPr>
        <w:spacing w:after="0" w:line="240" w:lineRule="auto"/>
        <w:jc w:val="both"/>
        <w:rPr>
          <w:rFonts w:eastAsia="Verdana"/>
        </w:rPr>
      </w:pPr>
    </w:p>
    <w:p w:rsidR="00D238CC" w:rsidRPr="006E6123" w:rsidRDefault="00D238CC" w:rsidP="002666C6">
      <w:pPr>
        <w:spacing w:after="0" w:line="240" w:lineRule="auto"/>
        <w:jc w:val="both"/>
        <w:rPr>
          <w:rFonts w:eastAsia="Verdana"/>
        </w:rPr>
      </w:pPr>
    </w:p>
    <w:p w:rsidR="00D238CC" w:rsidRPr="006E6123" w:rsidRDefault="00D238CC" w:rsidP="002666C6">
      <w:pPr>
        <w:spacing w:after="0" w:line="240" w:lineRule="auto"/>
        <w:jc w:val="both"/>
        <w:rPr>
          <w:rFonts w:eastAsia="Verdana"/>
        </w:rPr>
      </w:pPr>
    </w:p>
    <w:p w:rsidR="001327F7" w:rsidRPr="006E6123" w:rsidRDefault="001327F7" w:rsidP="002666C6">
      <w:pPr>
        <w:spacing w:after="0" w:line="240" w:lineRule="auto"/>
        <w:jc w:val="both"/>
        <w:rPr>
          <w:rFonts w:eastAsia="Verdana"/>
        </w:rPr>
      </w:pPr>
    </w:p>
    <w:p w:rsidR="003C18DD" w:rsidRPr="006E6123" w:rsidRDefault="003C18DD" w:rsidP="002666C6">
      <w:pPr>
        <w:spacing w:after="0" w:line="240" w:lineRule="auto"/>
        <w:jc w:val="both"/>
        <w:rPr>
          <w:b/>
          <w:lang w:val="sr-Latn-CS"/>
        </w:rPr>
      </w:pPr>
      <w:r w:rsidRPr="006E6123">
        <w:rPr>
          <w:b/>
          <w:lang w:val="sr-Latn-CS"/>
        </w:rPr>
        <w:t>UNAPREĐ</w:t>
      </w:r>
      <w:r w:rsidR="0082777A" w:rsidRPr="006E6123">
        <w:rPr>
          <w:b/>
          <w:lang w:val="sr-Latn-CS"/>
        </w:rPr>
        <w:t>IVA</w:t>
      </w:r>
      <w:r w:rsidRPr="006E6123">
        <w:rPr>
          <w:b/>
          <w:lang w:val="sr-Latn-CS"/>
        </w:rPr>
        <w:t>NJE RADA ŠKOLE</w:t>
      </w:r>
    </w:p>
    <w:p w:rsidR="003C18DD" w:rsidRPr="006E6123" w:rsidRDefault="003C18DD" w:rsidP="002666C6">
      <w:pPr>
        <w:spacing w:after="0" w:line="240" w:lineRule="auto"/>
        <w:jc w:val="both"/>
        <w:rPr>
          <w:rFonts w:eastAsia="Verdana"/>
        </w:rPr>
      </w:pPr>
    </w:p>
    <w:p w:rsidR="002A3B01" w:rsidRDefault="002A3B01" w:rsidP="002666C6">
      <w:pPr>
        <w:spacing w:after="0" w:line="240" w:lineRule="auto"/>
        <w:jc w:val="both"/>
        <w:rPr>
          <w:rFonts w:cs="Arial"/>
          <w:lang w:val="sr-Latn-CS"/>
        </w:rPr>
      </w:pPr>
    </w:p>
    <w:p w:rsidR="00991621" w:rsidRDefault="00991621" w:rsidP="002666C6">
      <w:pPr>
        <w:spacing w:after="0" w:line="240" w:lineRule="auto"/>
        <w:jc w:val="both"/>
        <w:rPr>
          <w:rFonts w:cs="Arial"/>
          <w:lang w:val="sr-Latn-CS"/>
        </w:rPr>
      </w:pPr>
    </w:p>
    <w:p w:rsidR="00991621" w:rsidRDefault="00991621" w:rsidP="002666C6">
      <w:pPr>
        <w:spacing w:after="0" w:line="240" w:lineRule="auto"/>
        <w:jc w:val="both"/>
        <w:rPr>
          <w:rFonts w:cs="Arial"/>
          <w:lang w:val="sr-Latn-CS"/>
        </w:rPr>
      </w:pPr>
    </w:p>
    <w:p w:rsidR="00991621" w:rsidRDefault="00991621" w:rsidP="002666C6">
      <w:pPr>
        <w:spacing w:after="0" w:line="240" w:lineRule="auto"/>
        <w:jc w:val="both"/>
        <w:rPr>
          <w:rFonts w:cs="Arial"/>
          <w:lang w:val="sr-Latn-CS"/>
        </w:rPr>
      </w:pPr>
    </w:p>
    <w:p w:rsidR="00991621" w:rsidRDefault="00991621" w:rsidP="002666C6">
      <w:pPr>
        <w:spacing w:after="0" w:line="240" w:lineRule="auto"/>
        <w:jc w:val="both"/>
        <w:rPr>
          <w:rFonts w:cs="Arial"/>
          <w:lang w:val="sr-Latn-CS"/>
        </w:rPr>
      </w:pPr>
    </w:p>
    <w:p w:rsidR="00991621" w:rsidRPr="006E6123" w:rsidRDefault="00991621" w:rsidP="002666C6">
      <w:pPr>
        <w:spacing w:after="0" w:line="240" w:lineRule="auto"/>
        <w:jc w:val="both"/>
        <w:rPr>
          <w:rFonts w:cs="Arial"/>
          <w:lang w:val="sr-Latn-CS"/>
        </w:rPr>
      </w:pPr>
    </w:p>
    <w:p w:rsidR="002A3B01" w:rsidRPr="006E6123" w:rsidRDefault="002A3B01"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B01" w:rsidRPr="006E6123" w:rsidTr="00AC5828">
        <w:tc>
          <w:tcPr>
            <w:tcW w:w="9180" w:type="dxa"/>
            <w:shd w:val="clear" w:color="auto" w:fill="E0E0E0"/>
          </w:tcPr>
          <w:p w:rsidR="002A3B01" w:rsidRPr="006E6123" w:rsidRDefault="00BE2268" w:rsidP="002666C6">
            <w:pPr>
              <w:pStyle w:val="Heading1"/>
              <w:spacing w:before="0" w:after="0" w:line="240" w:lineRule="auto"/>
              <w:jc w:val="both"/>
              <w:rPr>
                <w:rFonts w:ascii="Verdana" w:eastAsia="SimSun" w:hAnsi="Verdana"/>
                <w:sz w:val="22"/>
                <w:szCs w:val="22"/>
                <w:lang w:val="sl-SI"/>
              </w:rPr>
            </w:pPr>
            <w:r>
              <w:rPr>
                <w:rFonts w:ascii="Verdana" w:eastAsia="SimSun" w:hAnsi="Verdana"/>
                <w:sz w:val="22"/>
                <w:szCs w:val="22"/>
                <w:lang w:val="sl-SI"/>
              </w:rPr>
              <w:t>254</w:t>
            </w:r>
            <w:r w:rsidR="002A3B01" w:rsidRPr="006E6123">
              <w:rPr>
                <w:rFonts w:ascii="Verdana" w:eastAsia="SimSun" w:hAnsi="Verdana"/>
                <w:sz w:val="22"/>
                <w:szCs w:val="22"/>
                <w:lang w:val="sl-SI"/>
              </w:rPr>
              <w:t xml:space="preserve">. </w:t>
            </w:r>
            <w:r w:rsidR="002A3B01" w:rsidRPr="00810C06">
              <w:rPr>
                <w:rFonts w:ascii="Verdana" w:eastAsia="SimSun" w:hAnsi="Verdana"/>
                <w:sz w:val="22"/>
                <w:szCs w:val="22"/>
                <w:lang w:val="sl-SI"/>
              </w:rPr>
              <w:t>Dobro sam tu gdje sam – tehnike za prevladavanje stresa zaposlenih u obrazovanju</w:t>
            </w:r>
          </w:p>
        </w:tc>
      </w:tr>
    </w:tbl>
    <w:p w:rsidR="002A3B01" w:rsidRPr="006E6123" w:rsidRDefault="002A3B01" w:rsidP="002666C6">
      <w:pPr>
        <w:jc w:val="both"/>
        <w:rPr>
          <w:rFonts w:cs="Arial"/>
          <w:b/>
          <w:bCs/>
          <w:lang w:val="sr-Latn-CS"/>
        </w:rPr>
      </w:pPr>
    </w:p>
    <w:p w:rsidR="002A3B01" w:rsidRPr="006E6123" w:rsidRDefault="002A3B01" w:rsidP="002666C6">
      <w:pPr>
        <w:pStyle w:val="HTMLPreformatted"/>
        <w:tabs>
          <w:tab w:val="clear" w:pos="916"/>
          <w:tab w:val="left" w:pos="240"/>
        </w:tabs>
        <w:jc w:val="both"/>
        <w:rPr>
          <w:rFonts w:ascii="Verdana" w:hAnsi="Verdana" w:cs="Times New Roman"/>
          <w:sz w:val="22"/>
          <w:szCs w:val="22"/>
        </w:rPr>
      </w:pPr>
      <w:r w:rsidRPr="006E6123">
        <w:rPr>
          <w:rStyle w:val="A1"/>
          <w:rFonts w:ascii="Verdana" w:hAnsi="Verdana" w:cs="Arial"/>
          <w:color w:val="auto"/>
          <w:sz w:val="22"/>
          <w:szCs w:val="22"/>
        </w:rPr>
        <w:t>Autorke:</w:t>
      </w:r>
      <w:r w:rsidRPr="006E6123">
        <w:rPr>
          <w:rFonts w:ascii="Verdana" w:hAnsi="Verdana" w:cs="Times New Roman"/>
          <w:sz w:val="22"/>
          <w:szCs w:val="22"/>
          <w:lang w:val="sr-Cyrl-CS"/>
        </w:rPr>
        <w:t>Živka Komlenac</w:t>
      </w:r>
      <w:r w:rsidR="00D238CC" w:rsidRPr="006E6123">
        <w:rPr>
          <w:rFonts w:ascii="Verdana" w:hAnsi="Verdana" w:cs="Times New Roman"/>
          <w:sz w:val="22"/>
          <w:szCs w:val="22"/>
        </w:rPr>
        <w:t xml:space="preserve">, </w:t>
      </w:r>
      <w:r w:rsidRPr="006E6123">
        <w:rPr>
          <w:rFonts w:ascii="Verdana" w:hAnsi="Verdana" w:cs="Times New Roman"/>
          <w:sz w:val="22"/>
          <w:szCs w:val="22"/>
        </w:rPr>
        <w:t>Spomenka Divljan</w:t>
      </w:r>
      <w:r w:rsidR="00D238CC" w:rsidRPr="006E6123">
        <w:rPr>
          <w:rFonts w:ascii="Verdana" w:hAnsi="Verdana"/>
          <w:sz w:val="22"/>
          <w:szCs w:val="22"/>
        </w:rPr>
        <w:t xml:space="preserve"> i </w:t>
      </w:r>
      <w:r w:rsidR="00D238CC" w:rsidRPr="006E6123">
        <w:rPr>
          <w:rFonts w:ascii="Verdana" w:hAnsi="Verdana" w:cs="Times New Roman"/>
          <w:sz w:val="22"/>
          <w:szCs w:val="22"/>
        </w:rPr>
        <w:t>Zorka Petrović</w:t>
      </w:r>
    </w:p>
    <w:p w:rsidR="00D238CC" w:rsidRPr="006E6123" w:rsidRDefault="00D238CC" w:rsidP="002666C6">
      <w:pPr>
        <w:pStyle w:val="HTMLPreformatted"/>
        <w:tabs>
          <w:tab w:val="clear" w:pos="916"/>
          <w:tab w:val="left" w:pos="240"/>
        </w:tabs>
        <w:jc w:val="both"/>
        <w:rPr>
          <w:rFonts w:ascii="Verdana" w:hAnsi="Verdana" w:cs="Times New Roman"/>
          <w:sz w:val="22"/>
          <w:szCs w:val="22"/>
        </w:rPr>
      </w:pPr>
      <w:r w:rsidRPr="006E6123">
        <w:rPr>
          <w:rFonts w:ascii="Verdana" w:hAnsi="Verdana" w:cs="Times New Roman"/>
          <w:b/>
          <w:sz w:val="22"/>
          <w:szCs w:val="22"/>
        </w:rPr>
        <w:t>Naziv institucije/organizacije koja podržava program</w:t>
      </w:r>
      <w:r w:rsidRPr="006E6123">
        <w:rPr>
          <w:rFonts w:ascii="Verdana" w:hAnsi="Verdana" w:cs="Times New Roman"/>
          <w:sz w:val="22"/>
          <w:szCs w:val="22"/>
        </w:rPr>
        <w:t>: PPU „Kućica“, Podgorica</w:t>
      </w:r>
    </w:p>
    <w:p w:rsidR="002A3B01" w:rsidRPr="006E6123" w:rsidRDefault="002A3B01" w:rsidP="002666C6">
      <w:pPr>
        <w:spacing w:after="0" w:line="240" w:lineRule="auto"/>
        <w:jc w:val="both"/>
        <w:rPr>
          <w:rFonts w:cs="Arial"/>
          <w:lang w:val="sr-Latn-CS"/>
        </w:rPr>
      </w:pPr>
      <w:r w:rsidRPr="006E6123">
        <w:rPr>
          <w:b/>
          <w:lang w:val="sr-Latn-CS"/>
        </w:rPr>
        <w:t xml:space="preserve">Odgovorna osoba (koordinator): </w:t>
      </w:r>
      <w:r w:rsidRPr="006E6123">
        <w:rPr>
          <w:lang w:val="sr-Latn-CS"/>
        </w:rPr>
        <w:t>Lidija Mirković</w:t>
      </w:r>
    </w:p>
    <w:p w:rsidR="002A3B01" w:rsidRPr="006E6123" w:rsidRDefault="002A3B01" w:rsidP="002666C6">
      <w:pPr>
        <w:spacing w:after="0" w:line="240" w:lineRule="auto"/>
        <w:jc w:val="both"/>
        <w:rPr>
          <w:rFonts w:cs="Arial"/>
          <w:lang w:val="sr-Latn-CS"/>
        </w:rPr>
      </w:pPr>
      <w:r w:rsidRPr="006E6123">
        <w:rPr>
          <w:b/>
          <w:lang w:val="sr-Latn-CS"/>
        </w:rPr>
        <w:t xml:space="preserve">Adresa: </w:t>
      </w:r>
      <w:r w:rsidRPr="006E6123">
        <w:rPr>
          <w:lang w:val="sr-Latn-CS"/>
        </w:rPr>
        <w:t>Jovana Tomaševica 15, Podgorica</w:t>
      </w:r>
    </w:p>
    <w:p w:rsidR="002A3B01" w:rsidRPr="006E6123" w:rsidRDefault="002A3B01" w:rsidP="002666C6">
      <w:pPr>
        <w:spacing w:after="0" w:line="240" w:lineRule="auto"/>
        <w:jc w:val="both"/>
        <w:rPr>
          <w:rFonts w:cs="Arial"/>
          <w:b/>
          <w:lang w:val="sr-Latn-CS"/>
        </w:rPr>
      </w:pPr>
      <w:r w:rsidRPr="006E6123">
        <w:rPr>
          <w:b/>
          <w:lang w:val="sr-Latn-CS"/>
        </w:rPr>
        <w:t>E-mail:</w:t>
      </w:r>
      <w:r w:rsidRPr="006E6123">
        <w:rPr>
          <w:rFonts w:cs="Arial"/>
          <w:lang w:val="sr-Latn-CS"/>
        </w:rPr>
        <w:t>Anchy89m@gmail.com</w:t>
      </w:r>
    </w:p>
    <w:p w:rsidR="002A3B01" w:rsidRPr="006E6123" w:rsidRDefault="002A3B01" w:rsidP="002666C6">
      <w:pPr>
        <w:spacing w:after="0" w:line="240" w:lineRule="auto"/>
        <w:jc w:val="both"/>
        <w:rPr>
          <w:rFonts w:cs="Arial"/>
          <w:lang w:val="sr-Latn-CS"/>
        </w:rPr>
      </w:pPr>
      <w:r w:rsidRPr="006E6123">
        <w:rPr>
          <w:b/>
          <w:lang w:val="sr-Latn-CS"/>
        </w:rPr>
        <w:t xml:space="preserve">Broj telefona: </w:t>
      </w:r>
      <w:r w:rsidRPr="006E6123">
        <w:rPr>
          <w:lang w:val="sr-Latn-CS"/>
        </w:rPr>
        <w:t>069-020-032</w:t>
      </w:r>
    </w:p>
    <w:p w:rsidR="002A3B01" w:rsidRPr="006E6123" w:rsidRDefault="002A3B01" w:rsidP="002666C6">
      <w:pPr>
        <w:spacing w:after="0" w:line="240" w:lineRule="auto"/>
        <w:jc w:val="both"/>
        <w:rPr>
          <w:rFonts w:cs="Arial"/>
          <w:lang w:val="sr-Latn-CS"/>
        </w:rPr>
      </w:pPr>
    </w:p>
    <w:p w:rsidR="002A3B01" w:rsidRPr="006E6123" w:rsidRDefault="002A3B01" w:rsidP="002666C6">
      <w:pPr>
        <w:spacing w:after="0" w:line="240" w:lineRule="auto"/>
        <w:jc w:val="both"/>
        <w:rPr>
          <w:rFonts w:cs="Arial"/>
          <w:lang w:val="sr-Latn-CS"/>
        </w:rPr>
      </w:pPr>
      <w:r w:rsidRPr="006E6123">
        <w:rPr>
          <w:b/>
          <w:lang w:val="sr-Latn-CS"/>
        </w:rPr>
        <w:t>O</w:t>
      </w:r>
      <w:r w:rsidRPr="006E6123">
        <w:rPr>
          <w:b/>
        </w:rPr>
        <w:t xml:space="preserve">pšti cilj </w:t>
      </w:r>
      <w:r w:rsidRPr="006E6123">
        <w:rPr>
          <w:b/>
          <w:lang w:val="sr-Latn-CS"/>
        </w:rPr>
        <w:t xml:space="preserve"> programa: </w:t>
      </w:r>
      <w:r w:rsidRPr="006E6123">
        <w:rPr>
          <w:rFonts w:cs="Arial"/>
        </w:rPr>
        <w:t>osnaživanje zaposlenih u obrazovanju da putem saznavanja i praktikovanja saznatog o sebi i drugima zauzmu proaktivan stav u odnosu na očuvanje svog psihofizičkog zdravlja.</w:t>
      </w:r>
    </w:p>
    <w:p w:rsidR="002A3B01" w:rsidRPr="006E6123" w:rsidRDefault="002A3B01" w:rsidP="002666C6">
      <w:pPr>
        <w:spacing w:after="0" w:line="240" w:lineRule="auto"/>
        <w:jc w:val="both"/>
        <w:rPr>
          <w:b/>
          <w:lang w:val="sr-Latn-CS"/>
        </w:rPr>
      </w:pPr>
    </w:p>
    <w:p w:rsidR="002A3B01" w:rsidRPr="006E6123" w:rsidRDefault="002A3B01" w:rsidP="002666C6">
      <w:pPr>
        <w:spacing w:after="0" w:line="240" w:lineRule="auto"/>
        <w:jc w:val="both"/>
      </w:pPr>
      <w:r w:rsidRPr="006E6123">
        <w:rPr>
          <w:b/>
          <w:lang w:val="sr-Latn-CS"/>
        </w:rPr>
        <w:t xml:space="preserve">Specifični ciljevi programa: </w:t>
      </w:r>
      <w:r w:rsidRPr="006E6123">
        <w:t xml:space="preserve">osnaživanje učesnika programa u prevladavanju stresnih situacija na pozitivan način; senzibilizacija učesnika u prepoznavanju ličnih i dečjih potreba; </w:t>
      </w:r>
    </w:p>
    <w:p w:rsidR="002A3B01" w:rsidRPr="006E6123" w:rsidRDefault="00D238CC" w:rsidP="002666C6">
      <w:pPr>
        <w:pStyle w:val="Default"/>
        <w:jc w:val="both"/>
        <w:rPr>
          <w:rFonts w:ascii="Verdana" w:hAnsi="Verdana"/>
          <w:color w:val="auto"/>
          <w:sz w:val="22"/>
          <w:szCs w:val="22"/>
        </w:rPr>
      </w:pPr>
      <w:r w:rsidRPr="006E6123">
        <w:rPr>
          <w:rFonts w:ascii="Verdana" w:hAnsi="Verdana"/>
          <w:color w:val="auto"/>
          <w:sz w:val="22"/>
          <w:szCs w:val="22"/>
        </w:rPr>
        <w:t>osnaživanje učesnika da umi</w:t>
      </w:r>
      <w:r w:rsidR="002A3B01" w:rsidRPr="006E6123">
        <w:rPr>
          <w:rFonts w:ascii="Verdana" w:hAnsi="Verdana"/>
          <w:color w:val="auto"/>
          <w:sz w:val="22"/>
          <w:szCs w:val="22"/>
        </w:rPr>
        <w:t>ju koristiti raspoložive kapacitete u prevladavanju sindroma profesionalnog sagorevanja; podsticanje samopoštovanja; preuzimanje odgovornosti za lični život; osvešćavanje ličnih reakcija na stres i sagledavanje uticaja stresa na naše psihofizičko zdravlje; obogaćivanje ličnih strategija u prevazilaženju stanja stresa; osnaživanje učesnika da putem saznavanja o sebi i drugima zauzmu proaktivan stav u odnosu na svoje psihofizičko zdravlje</w:t>
      </w:r>
    </w:p>
    <w:p w:rsidR="002A3B01" w:rsidRPr="006E6123" w:rsidRDefault="002A3B01" w:rsidP="002666C6">
      <w:pPr>
        <w:spacing w:after="0" w:line="240" w:lineRule="auto"/>
        <w:jc w:val="both"/>
        <w:rPr>
          <w:b/>
          <w:lang w:val="sr-Latn-CS"/>
        </w:rPr>
      </w:pPr>
    </w:p>
    <w:p w:rsidR="002A3B01" w:rsidRPr="006E6123" w:rsidRDefault="002A3B01" w:rsidP="002666C6">
      <w:pPr>
        <w:spacing w:after="0" w:line="240" w:lineRule="auto"/>
        <w:jc w:val="both"/>
        <w:rPr>
          <w:rFonts w:eastAsia="Verdana"/>
          <w:b/>
        </w:rPr>
      </w:pPr>
      <w:r w:rsidRPr="006E6123">
        <w:rPr>
          <w:b/>
          <w:lang w:val="sr-Latn-CS"/>
        </w:rPr>
        <w:t xml:space="preserve">Ciljna grupa: </w:t>
      </w:r>
      <w:r w:rsidRPr="006E6123">
        <w:rPr>
          <w:rFonts w:eastAsia="Verdana"/>
        </w:rPr>
        <w:t>nastavnici u predškolskim ustanovama i medicinske sestre, nastavnici u osnovnim i srednjim školama, domovima učenika , stručni saradnici, pomoćnici direktora i direktori.</w:t>
      </w:r>
    </w:p>
    <w:p w:rsidR="002A3B01" w:rsidRPr="006E6123" w:rsidRDefault="002A3B01" w:rsidP="002666C6">
      <w:pPr>
        <w:spacing w:after="0" w:line="240" w:lineRule="auto"/>
        <w:jc w:val="both"/>
        <w:rPr>
          <w:rFonts w:cs="Arial"/>
          <w:lang w:val="sr-Latn-CS"/>
        </w:rPr>
      </w:pPr>
    </w:p>
    <w:p w:rsidR="002A3B01" w:rsidRPr="006E6123" w:rsidRDefault="002A3B01" w:rsidP="002666C6">
      <w:pPr>
        <w:spacing w:after="0" w:line="240" w:lineRule="auto"/>
        <w:jc w:val="both"/>
        <w:rPr>
          <w:rFonts w:cs="Arial"/>
          <w:lang w:val="sr-Latn-CS"/>
        </w:rPr>
      </w:pPr>
      <w:r w:rsidRPr="006E6123">
        <w:rPr>
          <w:b/>
          <w:lang w:val="sr-Latn-CS"/>
        </w:rPr>
        <w:t xml:space="preserve">Metode i tehnike rada: </w:t>
      </w:r>
      <w:r w:rsidRPr="006E6123">
        <w:rPr>
          <w:lang w:val="sr-Latn-CS"/>
        </w:rPr>
        <w:t>obuka interaktivnog tipa.</w:t>
      </w:r>
    </w:p>
    <w:p w:rsidR="002A3B01" w:rsidRPr="006E6123" w:rsidRDefault="002A3B01" w:rsidP="002666C6">
      <w:pPr>
        <w:spacing w:after="0" w:line="240" w:lineRule="auto"/>
        <w:jc w:val="both"/>
        <w:rPr>
          <w:b/>
          <w:lang w:val="sr-Latn-CS"/>
        </w:rPr>
      </w:pPr>
    </w:p>
    <w:p w:rsidR="002A3B01" w:rsidRPr="006E6123" w:rsidRDefault="002A3B01" w:rsidP="002666C6">
      <w:pPr>
        <w:spacing w:after="0" w:line="240" w:lineRule="auto"/>
        <w:jc w:val="both"/>
        <w:rPr>
          <w:b/>
          <w:lang w:val="sr-Latn-CS"/>
        </w:rPr>
      </w:pPr>
      <w:r w:rsidRPr="006E6123">
        <w:rPr>
          <w:b/>
          <w:lang w:val="sr-Latn-CS"/>
        </w:rPr>
        <w:t>Teme:</w:t>
      </w:r>
      <w:r w:rsidRPr="006E6123">
        <w:rPr>
          <w:b/>
          <w:lang w:val="sr-Latn-CS"/>
        </w:rPr>
        <w:tab/>
      </w:r>
    </w:p>
    <w:p w:rsidR="002A3B01" w:rsidRPr="006E6123" w:rsidRDefault="002A3B01" w:rsidP="002666C6">
      <w:pPr>
        <w:pStyle w:val="Default"/>
        <w:ind w:firstLine="720"/>
        <w:jc w:val="both"/>
        <w:rPr>
          <w:rFonts w:ascii="Verdana" w:hAnsi="Verdana"/>
          <w:color w:val="auto"/>
          <w:sz w:val="22"/>
          <w:szCs w:val="22"/>
        </w:rPr>
      </w:pPr>
      <w:r w:rsidRPr="006E6123">
        <w:rPr>
          <w:rFonts w:ascii="Verdana" w:hAnsi="Verdana"/>
          <w:b/>
          <w:color w:val="auto"/>
          <w:sz w:val="22"/>
          <w:szCs w:val="22"/>
          <w:lang w:val="sr-Latn-CS"/>
        </w:rPr>
        <w:t>1.</w:t>
      </w:r>
      <w:r w:rsidRPr="006E6123">
        <w:rPr>
          <w:rFonts w:ascii="Verdana" w:hAnsi="Verdana"/>
          <w:color w:val="auto"/>
          <w:sz w:val="22"/>
          <w:szCs w:val="22"/>
        </w:rPr>
        <w:t xml:space="preserve">Stres kao lični razvoj  </w:t>
      </w:r>
    </w:p>
    <w:p w:rsidR="002A3B01" w:rsidRPr="006E6123" w:rsidRDefault="002A3B01" w:rsidP="002666C6">
      <w:pPr>
        <w:pStyle w:val="Default"/>
        <w:ind w:firstLine="720"/>
        <w:jc w:val="both"/>
        <w:rPr>
          <w:rFonts w:ascii="Verdana" w:hAnsi="Verdana"/>
          <w:color w:val="auto"/>
          <w:sz w:val="22"/>
          <w:szCs w:val="22"/>
        </w:rPr>
      </w:pPr>
      <w:r w:rsidRPr="006E6123">
        <w:rPr>
          <w:rFonts w:ascii="Verdana" w:hAnsi="Verdana"/>
          <w:b/>
          <w:color w:val="auto"/>
          <w:sz w:val="22"/>
          <w:szCs w:val="22"/>
          <w:lang w:val="sr-Latn-CS"/>
        </w:rPr>
        <w:t>2.</w:t>
      </w:r>
      <w:r w:rsidRPr="006E6123">
        <w:rPr>
          <w:rFonts w:ascii="Verdana" w:hAnsi="Verdana"/>
          <w:color w:val="auto"/>
          <w:sz w:val="22"/>
          <w:szCs w:val="22"/>
        </w:rPr>
        <w:t xml:space="preserve"> Jačanje pozitivnog stava i dobre slike o sebi, </w:t>
      </w:r>
    </w:p>
    <w:p w:rsidR="002A3B01" w:rsidRPr="006E6123" w:rsidRDefault="002A3B01" w:rsidP="002666C6">
      <w:pPr>
        <w:pStyle w:val="Default"/>
        <w:ind w:firstLine="720"/>
        <w:jc w:val="both"/>
        <w:rPr>
          <w:rFonts w:ascii="Verdana" w:hAnsi="Verdana"/>
          <w:color w:val="auto"/>
          <w:sz w:val="22"/>
          <w:szCs w:val="22"/>
        </w:rPr>
      </w:pPr>
      <w:r w:rsidRPr="006E6123">
        <w:rPr>
          <w:rFonts w:ascii="Verdana" w:hAnsi="Verdana"/>
          <w:b/>
          <w:color w:val="auto"/>
          <w:sz w:val="22"/>
          <w:szCs w:val="22"/>
          <w:lang w:val="sr-Latn-CS"/>
        </w:rPr>
        <w:t>3.</w:t>
      </w:r>
      <w:r w:rsidRPr="006E6123">
        <w:rPr>
          <w:rFonts w:ascii="Verdana" w:hAnsi="Verdana"/>
          <w:color w:val="auto"/>
          <w:sz w:val="22"/>
          <w:szCs w:val="22"/>
        </w:rPr>
        <w:t xml:space="preserve"> Prepoznavanje ličnih i dečjih potreba u cilju boljeg prevladavanja stresa</w:t>
      </w:r>
    </w:p>
    <w:p w:rsidR="002A3B01" w:rsidRPr="006E6123" w:rsidRDefault="002A3B01" w:rsidP="002666C6">
      <w:pPr>
        <w:pStyle w:val="Default"/>
        <w:ind w:firstLine="720"/>
        <w:jc w:val="both"/>
        <w:rPr>
          <w:rFonts w:ascii="Verdana" w:hAnsi="Verdana"/>
          <w:color w:val="auto"/>
          <w:sz w:val="22"/>
          <w:szCs w:val="22"/>
        </w:rPr>
      </w:pPr>
      <w:r w:rsidRPr="006E6123">
        <w:rPr>
          <w:rFonts w:ascii="Verdana" w:hAnsi="Verdana"/>
          <w:b/>
          <w:color w:val="auto"/>
          <w:sz w:val="22"/>
          <w:szCs w:val="22"/>
        </w:rPr>
        <w:t>4.</w:t>
      </w:r>
      <w:r w:rsidRPr="006E6123">
        <w:rPr>
          <w:rFonts w:ascii="Verdana" w:hAnsi="Verdana"/>
          <w:color w:val="auto"/>
          <w:sz w:val="22"/>
          <w:szCs w:val="22"/>
        </w:rPr>
        <w:t xml:space="preserve"> Antistres tehnike za lični i profesionalni razvoj</w:t>
      </w:r>
    </w:p>
    <w:p w:rsidR="002A3B01" w:rsidRPr="006E6123" w:rsidRDefault="002A3B01" w:rsidP="002666C6">
      <w:pPr>
        <w:spacing w:after="0" w:line="240" w:lineRule="auto"/>
        <w:jc w:val="both"/>
        <w:rPr>
          <w:b/>
          <w:lang w:val="sr-Latn-CS"/>
        </w:rPr>
      </w:pPr>
    </w:p>
    <w:p w:rsidR="002A3B01" w:rsidRPr="006E6123" w:rsidRDefault="002A3B01" w:rsidP="002666C6">
      <w:pPr>
        <w:pStyle w:val="Default"/>
        <w:jc w:val="both"/>
        <w:rPr>
          <w:rFonts w:ascii="Verdana" w:hAnsi="Verdana"/>
          <w:color w:val="auto"/>
          <w:sz w:val="22"/>
          <w:szCs w:val="22"/>
        </w:rPr>
      </w:pPr>
      <w:r w:rsidRPr="006E6123">
        <w:rPr>
          <w:rFonts w:ascii="Verdana" w:hAnsi="Verdana"/>
          <w:b/>
          <w:color w:val="auto"/>
          <w:sz w:val="22"/>
          <w:szCs w:val="22"/>
          <w:lang w:val="sr-Latn-CS"/>
        </w:rPr>
        <w:t xml:space="preserve">Trajanje programa (broj dana i broj sati efektivnog rada): </w:t>
      </w:r>
      <w:r w:rsidRPr="006E6123">
        <w:rPr>
          <w:rFonts w:ascii="Verdana" w:hAnsi="Verdana"/>
          <w:color w:val="auto"/>
          <w:sz w:val="22"/>
          <w:szCs w:val="22"/>
        </w:rPr>
        <w:t>jedan dan (8 sati).</w:t>
      </w:r>
    </w:p>
    <w:p w:rsidR="002A3B01" w:rsidRPr="006E6123" w:rsidRDefault="002A3B01" w:rsidP="002666C6">
      <w:pPr>
        <w:spacing w:after="0" w:line="240" w:lineRule="auto"/>
        <w:jc w:val="both"/>
        <w:rPr>
          <w:b/>
          <w:lang w:val="sr-Latn-CS"/>
        </w:rPr>
      </w:pPr>
    </w:p>
    <w:p w:rsidR="002A3B01" w:rsidRPr="006E6123" w:rsidRDefault="002A3B01" w:rsidP="002666C6">
      <w:pPr>
        <w:spacing w:after="0" w:line="240" w:lineRule="auto"/>
        <w:jc w:val="both"/>
        <w:rPr>
          <w:rFonts w:cs="Arial"/>
          <w:lang w:val="en-US"/>
        </w:rPr>
      </w:pPr>
      <w:r w:rsidRPr="006E6123">
        <w:rPr>
          <w:b/>
          <w:lang w:val="sr-Latn-CS"/>
        </w:rPr>
        <w:t xml:space="preserve">Broj učesnika u grupi: </w:t>
      </w:r>
      <w:r w:rsidRPr="006E6123">
        <w:rPr>
          <w:rFonts w:cs="Arial"/>
          <w:lang w:val="en-US"/>
        </w:rPr>
        <w:t xml:space="preserve">od 15 do 30 učesnika. </w:t>
      </w:r>
    </w:p>
    <w:p w:rsidR="002A3B01" w:rsidRPr="006E6123" w:rsidRDefault="002A3B01" w:rsidP="002666C6">
      <w:pPr>
        <w:spacing w:after="0" w:line="240" w:lineRule="auto"/>
        <w:jc w:val="both"/>
        <w:rPr>
          <w:rFonts w:cs="Arial"/>
          <w:lang w:val="sr-Latn-CS"/>
        </w:rPr>
      </w:pPr>
    </w:p>
    <w:p w:rsidR="002A3B01" w:rsidRDefault="002A3B01" w:rsidP="002666C6">
      <w:pPr>
        <w:spacing w:after="0" w:line="240" w:lineRule="auto"/>
        <w:jc w:val="both"/>
        <w:rPr>
          <w:rFonts w:eastAsia="Verdana"/>
        </w:rPr>
      </w:pPr>
      <w:r w:rsidRPr="006E6123">
        <w:rPr>
          <w:rFonts w:cs="Arial"/>
          <w:b/>
          <w:bCs/>
          <w:lang w:val="sr-Latn-CS"/>
        </w:rPr>
        <w:t xml:space="preserve">Cijena po učesniku dnevno i šta ona uključuje: </w:t>
      </w:r>
      <w:r w:rsidR="00D238CC" w:rsidRPr="006E6123">
        <w:rPr>
          <w:shd w:val="clear" w:color="auto" w:fill="FFFFFF"/>
        </w:rPr>
        <w:t>27</w:t>
      </w:r>
      <w:r w:rsidRPr="006E6123">
        <w:rPr>
          <w:rFonts w:cs="Arial"/>
          <w:lang w:val="sr-Latn-CS"/>
        </w:rPr>
        <w:t>€ (</w:t>
      </w:r>
      <w:r w:rsidRPr="006E6123">
        <w:rPr>
          <w:rFonts w:eastAsia="Verdana"/>
        </w:rPr>
        <w:t>uračunati su troškovi honorara voditelja, smeštaj i putni troškovi voditelja i stručni i potrošni materijal za učesnike)</w:t>
      </w:r>
    </w:p>
    <w:p w:rsidR="006E6123" w:rsidRDefault="006E6123" w:rsidP="002666C6">
      <w:pPr>
        <w:spacing w:after="0" w:line="240" w:lineRule="auto"/>
        <w:jc w:val="both"/>
        <w:rPr>
          <w:rFonts w:eastAsia="Verdana"/>
        </w:rPr>
      </w:pPr>
    </w:p>
    <w:p w:rsidR="006E6123" w:rsidRPr="006E6123" w:rsidRDefault="006E6123" w:rsidP="002666C6">
      <w:pPr>
        <w:spacing w:after="0" w:line="240" w:lineRule="auto"/>
        <w:jc w:val="both"/>
        <w:rPr>
          <w:rFonts w:eastAsia="Verdana"/>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B01" w:rsidRPr="006E6123" w:rsidTr="00AC5828">
        <w:tc>
          <w:tcPr>
            <w:tcW w:w="9180" w:type="dxa"/>
            <w:shd w:val="clear" w:color="auto" w:fill="E0E0E0"/>
          </w:tcPr>
          <w:p w:rsidR="002A3B01" w:rsidRPr="006E6123" w:rsidRDefault="00BE2268" w:rsidP="002666C6">
            <w:pPr>
              <w:pStyle w:val="Heading1"/>
              <w:spacing w:before="0" w:after="0" w:line="240" w:lineRule="auto"/>
              <w:jc w:val="both"/>
              <w:rPr>
                <w:rFonts w:ascii="Verdana" w:eastAsia="SimSun" w:hAnsi="Verdana"/>
                <w:sz w:val="22"/>
                <w:szCs w:val="22"/>
                <w:lang w:val="sr-Latn-CS"/>
              </w:rPr>
            </w:pPr>
            <w:r>
              <w:rPr>
                <w:rFonts w:ascii="Verdana" w:eastAsia="SimSun" w:hAnsi="Verdana"/>
                <w:sz w:val="22"/>
                <w:szCs w:val="22"/>
                <w:lang w:val="sr-Latn-CS"/>
              </w:rPr>
              <w:t>255</w:t>
            </w:r>
            <w:r w:rsidR="002A3B01" w:rsidRPr="006E6123">
              <w:rPr>
                <w:rFonts w:ascii="Verdana" w:eastAsia="SimSun" w:hAnsi="Verdana"/>
                <w:sz w:val="22"/>
                <w:szCs w:val="22"/>
                <w:lang w:val="sr-Latn-CS"/>
              </w:rPr>
              <w:t xml:space="preserve">. </w:t>
            </w:r>
            <w:r w:rsidR="00D238CC" w:rsidRPr="006E6123">
              <w:rPr>
                <w:rFonts w:ascii="Verdana" w:eastAsia="SimSun" w:hAnsi="Verdana"/>
                <w:sz w:val="22"/>
                <w:szCs w:val="22"/>
                <w:lang w:val="sr-Latn-CS"/>
              </w:rPr>
              <w:t>Mentorstvo-</w:t>
            </w:r>
            <w:r w:rsidR="002A3B01" w:rsidRPr="006E6123">
              <w:rPr>
                <w:rFonts w:ascii="Verdana" w:eastAsia="SimSun" w:hAnsi="Verdana"/>
                <w:sz w:val="22"/>
                <w:szCs w:val="22"/>
                <w:lang w:val="sr-Latn-CS"/>
              </w:rPr>
              <w:t xml:space="preserve">Mentoring </w:t>
            </w:r>
          </w:p>
        </w:tc>
      </w:tr>
    </w:tbl>
    <w:p w:rsidR="002A3B01" w:rsidRPr="006E6123" w:rsidRDefault="002A3B01" w:rsidP="002666C6">
      <w:pPr>
        <w:spacing w:after="0" w:line="240" w:lineRule="auto"/>
        <w:jc w:val="both"/>
        <w:rPr>
          <w:rFonts w:cs="Arial"/>
          <w:lang w:val="sr-Latn-CS"/>
        </w:rPr>
      </w:pPr>
    </w:p>
    <w:p w:rsidR="002A3B01" w:rsidRPr="006E6123" w:rsidRDefault="002A3B01" w:rsidP="002666C6">
      <w:pPr>
        <w:spacing w:after="0" w:line="240" w:lineRule="auto"/>
        <w:jc w:val="both"/>
        <w:rPr>
          <w:rFonts w:cs="Times New Roman"/>
          <w:lang w:val="hr-HR"/>
        </w:rPr>
      </w:pPr>
      <w:r w:rsidRPr="006E6123">
        <w:rPr>
          <w:b/>
          <w:bCs/>
          <w:lang w:val="sr-Latn-CS"/>
        </w:rPr>
        <w:t>Autori:</w:t>
      </w:r>
      <w:r w:rsidRPr="006E6123">
        <w:rPr>
          <w:lang w:val="hr-HR"/>
        </w:rPr>
        <w:t>prof.dr Saša Milić i doc.dr Biljana Maslovarić</w:t>
      </w:r>
    </w:p>
    <w:p w:rsidR="002A3B01" w:rsidRPr="006E6123" w:rsidRDefault="00D238CC" w:rsidP="002666C6">
      <w:pPr>
        <w:spacing w:after="0" w:line="240" w:lineRule="auto"/>
        <w:jc w:val="both"/>
        <w:rPr>
          <w:rFonts w:cs="Times New Roman"/>
          <w:bCs/>
          <w:lang w:val="sr-Latn-CS"/>
        </w:rPr>
      </w:pPr>
      <w:r w:rsidRPr="006E6123">
        <w:rPr>
          <w:rFonts w:cs="Times New Roman"/>
          <w:b/>
          <w:bCs/>
          <w:lang w:val="sr-Latn-CS"/>
        </w:rPr>
        <w:t xml:space="preserve">Naziv institucije/organizacije koja podržava program: </w:t>
      </w:r>
      <w:r w:rsidR="004B2F05" w:rsidRPr="006E6123">
        <w:rPr>
          <w:rFonts w:cs="Times New Roman"/>
          <w:bCs/>
          <w:lang w:val="sr-Latn-CS"/>
        </w:rPr>
        <w:t>Filozofski fakultet Nikšić</w:t>
      </w:r>
    </w:p>
    <w:p w:rsidR="002A3B01" w:rsidRPr="00F87EF8" w:rsidRDefault="002A3B01" w:rsidP="002666C6">
      <w:pPr>
        <w:spacing w:after="0" w:line="240" w:lineRule="auto"/>
        <w:jc w:val="both"/>
        <w:rPr>
          <w:rFonts w:cs="Times New Roman"/>
          <w:lang w:val="sr-Latn-CS"/>
        </w:rPr>
      </w:pPr>
      <w:r w:rsidRPr="006E6123">
        <w:rPr>
          <w:b/>
          <w:bCs/>
          <w:lang w:val="sr-Latn-CS"/>
        </w:rPr>
        <w:t xml:space="preserve">Odgovorna osoba (koordinator): </w:t>
      </w:r>
      <w:r w:rsidRPr="006E6123">
        <w:rPr>
          <w:lang w:val="sr-Latn-CS"/>
        </w:rPr>
        <w:t>doc</w:t>
      </w:r>
      <w:r w:rsidRPr="006E6123">
        <w:rPr>
          <w:lang w:val="sr-Cyrl-CS"/>
        </w:rPr>
        <w:t>.</w:t>
      </w:r>
      <w:r w:rsidRPr="006E6123">
        <w:rPr>
          <w:lang w:val="sr-Latn-CS"/>
        </w:rPr>
        <w:t>drBiljanaMaslov</w:t>
      </w:r>
      <w:r w:rsidRPr="00F87EF8">
        <w:rPr>
          <w:lang w:val="sr-Latn-CS"/>
        </w:rPr>
        <w:t>ari</w:t>
      </w:r>
      <w:r w:rsidRPr="00F87EF8">
        <w:rPr>
          <w:lang w:val="sr-Cyrl-CS"/>
        </w:rPr>
        <w:t>ć</w:t>
      </w:r>
    </w:p>
    <w:p w:rsidR="002A3B01" w:rsidRPr="00F87EF8" w:rsidRDefault="002A3B01" w:rsidP="002666C6">
      <w:pPr>
        <w:spacing w:after="0" w:line="240" w:lineRule="auto"/>
        <w:jc w:val="both"/>
        <w:rPr>
          <w:rFonts w:cs="Times New Roman"/>
          <w:lang w:val="sr-Latn-CS"/>
        </w:rPr>
      </w:pPr>
      <w:r w:rsidRPr="00F87EF8">
        <w:rPr>
          <w:b/>
          <w:bCs/>
          <w:lang w:val="sr-Latn-CS"/>
        </w:rPr>
        <w:t xml:space="preserve">Adresa: </w:t>
      </w:r>
      <w:r w:rsidRPr="00F87EF8">
        <w:rPr>
          <w:lang w:val="sr-Latn-CS"/>
        </w:rPr>
        <w:t>Bulevar Svetog Petra Cetinjskog 25/V, 81000 Podgorica</w:t>
      </w:r>
    </w:p>
    <w:p w:rsidR="002A3B01" w:rsidRPr="00F87EF8" w:rsidRDefault="002A3B01" w:rsidP="002666C6">
      <w:pPr>
        <w:pStyle w:val="NoSpacing"/>
        <w:jc w:val="both"/>
        <w:rPr>
          <w:rFonts w:cs="Times New Roman"/>
          <w:lang w:val="sr-Latn-CS"/>
        </w:rPr>
      </w:pPr>
      <w:r w:rsidRPr="00F87EF8">
        <w:rPr>
          <w:b/>
          <w:bCs/>
          <w:lang w:val="sr-Latn-CS"/>
        </w:rPr>
        <w:t>E-mail:</w:t>
      </w:r>
      <w:hyperlink r:id="rId107" w:history="1">
        <w:r w:rsidRPr="00F87EF8">
          <w:rPr>
            <w:rStyle w:val="Hyperlink"/>
            <w:rFonts w:cs="Verdana"/>
            <w:color w:val="auto"/>
            <w:lang w:val="sr-Latn-CS"/>
          </w:rPr>
          <w:t>biljanam@pccg.co.me</w:t>
        </w:r>
      </w:hyperlink>
    </w:p>
    <w:p w:rsidR="002A3B01" w:rsidRPr="00F87EF8" w:rsidRDefault="002A3B01" w:rsidP="002666C6">
      <w:pPr>
        <w:pStyle w:val="NoSpacing"/>
        <w:jc w:val="both"/>
        <w:rPr>
          <w:rFonts w:cs="Times New Roman"/>
          <w:lang w:val="sr-Latn-CS"/>
        </w:rPr>
      </w:pPr>
      <w:r w:rsidRPr="00F87EF8">
        <w:rPr>
          <w:b/>
          <w:bCs/>
          <w:lang w:val="sr-Latn-CS"/>
        </w:rPr>
        <w:t xml:space="preserve">Broj telefona: </w:t>
      </w:r>
      <w:r w:rsidR="00D238CC" w:rsidRPr="00F87EF8">
        <w:rPr>
          <w:lang w:val="sr-Latn-CS"/>
        </w:rPr>
        <w:t>020-248-668; 248-667</w:t>
      </w:r>
    </w:p>
    <w:p w:rsidR="002A3B01" w:rsidRPr="00F87EF8" w:rsidRDefault="002A3B01" w:rsidP="002666C6">
      <w:pPr>
        <w:spacing w:after="0" w:line="240" w:lineRule="auto"/>
        <w:jc w:val="both"/>
        <w:rPr>
          <w:rFonts w:cs="Times New Roman"/>
          <w:lang w:val="sr-Latn-CS"/>
        </w:rPr>
      </w:pPr>
    </w:p>
    <w:p w:rsidR="002A3B01" w:rsidRPr="00F87EF8" w:rsidRDefault="002A3B01" w:rsidP="002666C6">
      <w:pPr>
        <w:pStyle w:val="BodyText"/>
        <w:jc w:val="both"/>
        <w:rPr>
          <w:rFonts w:ascii="Verdana" w:hAnsi="Verdana" w:cs="Verdana"/>
          <w:b/>
          <w:bCs/>
          <w:sz w:val="22"/>
          <w:szCs w:val="22"/>
          <w:lang w:val="de-DE"/>
        </w:rPr>
      </w:pPr>
      <w:r w:rsidRPr="00F87EF8">
        <w:rPr>
          <w:rFonts w:ascii="Verdana" w:hAnsi="Verdana"/>
          <w:b/>
          <w:sz w:val="22"/>
          <w:szCs w:val="22"/>
          <w:lang w:val="sr-Latn-CS"/>
        </w:rPr>
        <w:t>Opšti cilj programa</w:t>
      </w:r>
      <w:r w:rsidRPr="00F87EF8">
        <w:rPr>
          <w:rFonts w:ascii="Verdana" w:hAnsi="Verdana"/>
          <w:sz w:val="22"/>
          <w:szCs w:val="22"/>
          <w:lang w:val="sr-Latn-CS"/>
        </w:rPr>
        <w:t>:</w:t>
      </w:r>
      <w:r w:rsidRPr="00F87EF8">
        <w:rPr>
          <w:rFonts w:ascii="Verdana" w:hAnsi="Verdana" w:cs="Verdana"/>
          <w:sz w:val="22"/>
          <w:szCs w:val="22"/>
          <w:lang w:val="de-DE"/>
        </w:rPr>
        <w:t xml:space="preserve"> razvoj programa obuke za mentorstvo, tj. za obuku nastavnog kadra da – shodno pravilniku o nastavničkim znanjima, te shodno potrebama mentorskog rada sa pripravnicima (vaspitačima/učiteljima/ nastavnicima/pedagozima) – na kvalitetan način prati rad i pomaže profesionalni razvoj mladih kolega.  </w:t>
      </w:r>
    </w:p>
    <w:p w:rsidR="002A3B01" w:rsidRPr="00F87EF8" w:rsidRDefault="002A3B01" w:rsidP="002666C6">
      <w:pPr>
        <w:spacing w:after="0" w:line="240" w:lineRule="auto"/>
        <w:jc w:val="both"/>
        <w:rPr>
          <w:rFonts w:cs="Times New Roman"/>
          <w:b/>
          <w:lang w:val="hr-HR"/>
        </w:rPr>
      </w:pPr>
    </w:p>
    <w:p w:rsidR="002A3B01" w:rsidRPr="00F87EF8" w:rsidRDefault="002A3B01" w:rsidP="002666C6">
      <w:pPr>
        <w:pStyle w:val="BodyText"/>
        <w:jc w:val="both"/>
        <w:rPr>
          <w:rFonts w:ascii="Verdana" w:hAnsi="Verdana"/>
          <w:sz w:val="22"/>
          <w:szCs w:val="22"/>
          <w:lang w:val="de-DE"/>
        </w:rPr>
      </w:pPr>
      <w:r w:rsidRPr="00F87EF8">
        <w:rPr>
          <w:rFonts w:ascii="Verdana" w:hAnsi="Verdana"/>
          <w:b/>
          <w:sz w:val="22"/>
          <w:szCs w:val="22"/>
          <w:lang w:val="sr-Latn-CS"/>
        </w:rPr>
        <w:t xml:space="preserve">Specifični ciljevi programa: </w:t>
      </w:r>
      <w:r w:rsidRPr="00F87EF8">
        <w:rPr>
          <w:rFonts w:ascii="Verdana" w:hAnsi="Verdana" w:cs="Verdana"/>
          <w:sz w:val="22"/>
          <w:szCs w:val="22"/>
        </w:rPr>
        <w:t>u</w:t>
      </w:r>
      <w:r w:rsidRPr="00F87EF8">
        <w:rPr>
          <w:rFonts w:ascii="Verdana" w:hAnsi="Verdana" w:cs="Verdana"/>
          <w:sz w:val="22"/>
          <w:szCs w:val="22"/>
          <w:lang w:val="de-DE"/>
        </w:rPr>
        <w:t xml:space="preserve">poznavanje nastavnog kadra (budućih mentora) sa osnovnim teorijskim postavkama mentorskog rada; upoznavanje nastavnog kadra (budućih mentora) sa bazičnim karakteristikama efektivnog mentorstva, sa principima učenja odraslih, te sa stilovima učenja; refleksija vlasitiog profesionalnog iskustva mentora na njegov mentorski rad; upoznavanje nastavnog kadra (budućih mentora) sa načinima komunikacije na relaciji mentor – pripravnik, te sa načinima prevazilaženja eventualnih nesuglasica u toku trajanja pripravničkog staža; upoznavanje nastavnog kadra (budućih mentora) sa načinima planiranja i implementacije akcionog plana mentorstva; </w:t>
      </w:r>
      <w:r w:rsidRPr="00F87EF8">
        <w:rPr>
          <w:rFonts w:ascii="Verdana" w:hAnsi="Verdana"/>
          <w:sz w:val="22"/>
          <w:szCs w:val="22"/>
          <w:lang w:val="de-DE"/>
        </w:rPr>
        <w:t>upoznavanje nastavnog kadra (budućih mentora) sa načinima pružanja podrške nastavniku-pripravniku pri izboru teme stručnog rada i pripreme nastavnih aktivnosti za stučni ispit;</w:t>
      </w:r>
    </w:p>
    <w:p w:rsidR="002A3B01" w:rsidRPr="00F87EF8" w:rsidRDefault="002A3B01" w:rsidP="002666C6">
      <w:pPr>
        <w:pStyle w:val="BodyText"/>
        <w:jc w:val="both"/>
        <w:rPr>
          <w:rFonts w:ascii="Verdana" w:hAnsi="Verdana"/>
          <w:sz w:val="22"/>
          <w:szCs w:val="22"/>
          <w:lang w:val="sr-Cyrl-CS"/>
        </w:rPr>
      </w:pPr>
    </w:p>
    <w:p w:rsidR="002A3B01" w:rsidRPr="00F87EF8" w:rsidRDefault="002A3B01" w:rsidP="002666C6">
      <w:pPr>
        <w:jc w:val="both"/>
        <w:rPr>
          <w:lang w:val="de-DE"/>
        </w:rPr>
      </w:pPr>
      <w:r w:rsidRPr="00F87EF8">
        <w:rPr>
          <w:b/>
          <w:bCs/>
          <w:lang w:val="sr-Latn-CS"/>
        </w:rPr>
        <w:t xml:space="preserve">Ciljna grupa: </w:t>
      </w:r>
      <w:r w:rsidRPr="00F87EF8">
        <w:rPr>
          <w:lang w:val="de-DE"/>
        </w:rPr>
        <w:t>nastavnici razredne i predmetne nastave (osnovne i srednje škole), vaspitači, pedagozi, psiholozi, defektolozi</w:t>
      </w:r>
    </w:p>
    <w:p w:rsidR="00B64BC3" w:rsidRPr="00F87EF8" w:rsidRDefault="00B64BC3" w:rsidP="002666C6">
      <w:pPr>
        <w:jc w:val="both"/>
        <w:rPr>
          <w:rFonts w:cs="Arial"/>
          <w:lang w:val="de-DE"/>
        </w:rPr>
      </w:pPr>
    </w:p>
    <w:p w:rsidR="002A3B01" w:rsidRPr="00F87EF8" w:rsidRDefault="002A3B01" w:rsidP="002666C6">
      <w:pPr>
        <w:jc w:val="both"/>
        <w:rPr>
          <w:rFonts w:cs="Times New Roman"/>
          <w:b/>
          <w:bCs/>
          <w:lang w:val="sr-Latn-CS"/>
        </w:rPr>
      </w:pPr>
      <w:r w:rsidRPr="00F87EF8">
        <w:rPr>
          <w:b/>
          <w:bCs/>
          <w:lang w:val="sr-Latn-CS"/>
        </w:rPr>
        <w:t xml:space="preserve">Metode i tehnike rada: </w:t>
      </w:r>
      <w:r w:rsidRPr="00F87EF8">
        <w:rPr>
          <w:lang w:val="hr-HR"/>
        </w:rPr>
        <w:t>obuka interaktivnog tipa</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spacing w:after="0" w:line="240" w:lineRule="auto"/>
        <w:jc w:val="both"/>
        <w:rPr>
          <w:b/>
          <w:bCs/>
          <w:lang w:val="sr-Latn-CS"/>
        </w:rPr>
      </w:pPr>
      <w:r w:rsidRPr="00F87EF8">
        <w:rPr>
          <w:b/>
          <w:bCs/>
          <w:lang w:val="sr-Latn-CS"/>
        </w:rPr>
        <w:t>Teme:</w:t>
      </w:r>
      <w:r w:rsidRPr="00F87EF8">
        <w:rPr>
          <w:b/>
          <w:bCs/>
          <w:lang w:val="sr-Latn-CS"/>
        </w:rPr>
        <w:tab/>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Uvod u mentorstvo i stilovi učenja odraslih                </w:t>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Principi učenja odraslih; Kreiranje stručnog rada           </w:t>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Karakteristike efektivnog mentorstva                       </w:t>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Mentorski proces                                                            </w:t>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Kreiranje vaspitačkog portfolija                               </w:t>
      </w:r>
    </w:p>
    <w:p w:rsidR="002A3B01" w:rsidRPr="00F87EF8" w:rsidRDefault="002A3B01" w:rsidP="002666C6">
      <w:pPr>
        <w:pStyle w:val="ListParagraph"/>
        <w:numPr>
          <w:ilvl w:val="0"/>
          <w:numId w:val="251"/>
        </w:numPr>
        <w:jc w:val="both"/>
        <w:rPr>
          <w:rFonts w:ascii="Verdana" w:hAnsi="Verdana"/>
          <w:lang w:val="de-DE"/>
        </w:rPr>
      </w:pPr>
      <w:r w:rsidRPr="00F87EF8">
        <w:rPr>
          <w:rFonts w:ascii="Verdana" w:hAnsi="Verdana"/>
          <w:lang w:val="de-DE"/>
        </w:rPr>
        <w:t xml:space="preserve">Mentorske uloge i stilovi                                                 </w:t>
      </w:r>
    </w:p>
    <w:p w:rsidR="002A3B01" w:rsidRPr="00F87EF8" w:rsidRDefault="002A3B01" w:rsidP="002666C6">
      <w:pPr>
        <w:pStyle w:val="ListParagraph"/>
        <w:numPr>
          <w:ilvl w:val="0"/>
          <w:numId w:val="251"/>
        </w:numPr>
        <w:spacing w:after="0" w:line="240" w:lineRule="auto"/>
        <w:jc w:val="both"/>
        <w:rPr>
          <w:rFonts w:ascii="Verdana" w:hAnsi="Verdana"/>
          <w:b/>
          <w:bCs/>
          <w:lang w:val="sr-Latn-CS"/>
        </w:rPr>
      </w:pPr>
      <w:r w:rsidRPr="00F87EF8">
        <w:rPr>
          <w:rFonts w:ascii="Verdana" w:hAnsi="Verdana"/>
          <w:lang w:val="de-DE"/>
        </w:rPr>
        <w:lastRenderedPageBreak/>
        <w:t>Komunikacijske vještine u mentorstvu</w:t>
      </w:r>
    </w:p>
    <w:p w:rsidR="002A3B01" w:rsidRPr="00F87EF8" w:rsidRDefault="002A3B01" w:rsidP="002666C6">
      <w:pPr>
        <w:spacing w:after="0" w:line="240" w:lineRule="auto"/>
        <w:jc w:val="both"/>
        <w:rPr>
          <w:b/>
          <w:bCs/>
          <w:lang w:val="sr-Latn-CS"/>
        </w:rPr>
      </w:pPr>
    </w:p>
    <w:p w:rsidR="002A3B01" w:rsidRPr="00F87EF8" w:rsidRDefault="002A3B01" w:rsidP="002666C6">
      <w:pPr>
        <w:spacing w:after="0" w:line="240" w:lineRule="auto"/>
        <w:jc w:val="both"/>
        <w:rPr>
          <w:rFonts w:cs="Times New Roman"/>
          <w:b/>
          <w:bCs/>
          <w:lang w:val="sr-Latn-CS"/>
        </w:rPr>
      </w:pPr>
      <w:r w:rsidRPr="00F87EF8">
        <w:rPr>
          <w:b/>
          <w:bCs/>
          <w:lang w:val="sr-Latn-CS"/>
        </w:rPr>
        <w:t xml:space="preserve">Trajanje programa (broj dana i broj sati efektivnog rada): </w:t>
      </w:r>
      <w:r w:rsidRPr="00F87EF8">
        <w:rPr>
          <w:lang w:val="de-DE"/>
        </w:rPr>
        <w:t>četiri dana (32 sata); moguće je organizovati i seminarsko/modularni pristup koji podrazumjeva obradu jedne ili više tema u okviru ovog programa u trajanju od najmanje jednog seminarskog dana.</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jc w:val="both"/>
        <w:rPr>
          <w:rFonts w:cs="Times New Roman"/>
          <w:lang w:val="sr-Latn-CS"/>
        </w:rPr>
      </w:pPr>
      <w:r w:rsidRPr="00F87EF8">
        <w:rPr>
          <w:b/>
          <w:bCs/>
          <w:lang w:val="sr-Latn-CS"/>
        </w:rPr>
        <w:t xml:space="preserve">Broj učesnika u grupi: </w:t>
      </w:r>
      <w:r w:rsidRPr="00F87EF8">
        <w:rPr>
          <w:lang w:val="pl-PL"/>
        </w:rPr>
        <w:t>od</w:t>
      </w:r>
      <w:r w:rsidRPr="00F87EF8">
        <w:rPr>
          <w:lang w:val="sr-Latn-CS"/>
        </w:rPr>
        <w:t>20 do 25 učesnika.</w:t>
      </w:r>
    </w:p>
    <w:p w:rsidR="002A3B01" w:rsidRPr="00F87EF8" w:rsidRDefault="002A3B01" w:rsidP="002666C6">
      <w:pPr>
        <w:spacing w:after="0" w:line="240" w:lineRule="auto"/>
        <w:jc w:val="both"/>
        <w:rPr>
          <w:rFonts w:cs="Times New Roman"/>
          <w:lang w:val="sr-Latn-CS"/>
        </w:rPr>
      </w:pPr>
    </w:p>
    <w:p w:rsidR="00BF02D7" w:rsidRPr="00F87EF8" w:rsidRDefault="002A3B01" w:rsidP="002666C6">
      <w:pPr>
        <w:spacing w:after="0" w:line="276" w:lineRule="auto"/>
        <w:jc w:val="both"/>
        <w:rPr>
          <w:rFonts w:cs="Arial"/>
        </w:rPr>
      </w:pPr>
      <w:r w:rsidRPr="00F87EF8">
        <w:rPr>
          <w:b/>
          <w:bCs/>
          <w:lang w:val="sr-Latn-CS"/>
        </w:rPr>
        <w:t xml:space="preserve">Cijena po učesniku dnevno i šta ona uključuje: </w:t>
      </w:r>
      <w:r w:rsidRPr="00F87EF8">
        <w:rPr>
          <w:lang w:val="pl-PL"/>
        </w:rPr>
        <w:t xml:space="preserve">20 € </w:t>
      </w:r>
      <w:r w:rsidRPr="00F87EF8">
        <w:rPr>
          <w:rFonts w:cs="Arial"/>
        </w:rPr>
        <w:t>(</w:t>
      </w:r>
      <w:r w:rsidR="00BF02D7" w:rsidRPr="00F87EF8">
        <w:rPr>
          <w:rFonts w:cs="Arial"/>
        </w:rPr>
        <w:t xml:space="preserve">50% od dobijenih sredstava za pokrivanje honorara tima ternera; 25% za poreze i doprinose za isplatu honorara; 15°% za pokrivanje troškova i pripreme materijala za radionice i </w:t>
      </w:r>
    </w:p>
    <w:p w:rsidR="002A3B01" w:rsidRPr="00F87EF8" w:rsidRDefault="00BF02D7" w:rsidP="002666C6">
      <w:pPr>
        <w:spacing w:after="0" w:line="276" w:lineRule="auto"/>
        <w:jc w:val="both"/>
        <w:rPr>
          <w:rFonts w:cs="Arial"/>
        </w:rPr>
      </w:pPr>
      <w:r w:rsidRPr="00F87EF8">
        <w:rPr>
          <w:rFonts w:cs="Arial"/>
        </w:rPr>
        <w:t>10% za putne troškove trenerskog tima).</w:t>
      </w:r>
    </w:p>
    <w:p w:rsidR="002A3B01" w:rsidRPr="00F87EF8" w:rsidRDefault="002A3B01" w:rsidP="002666C6">
      <w:pPr>
        <w:jc w:val="both"/>
        <w:rPr>
          <w:lang w:val="pl-PL"/>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98125D" w:rsidRPr="00F87EF8" w:rsidTr="00AC5828">
        <w:tc>
          <w:tcPr>
            <w:tcW w:w="9288" w:type="dxa"/>
            <w:shd w:val="clear" w:color="auto" w:fill="E0E0E0"/>
          </w:tcPr>
          <w:p w:rsidR="0098125D" w:rsidRPr="00F87EF8" w:rsidRDefault="00BE2268" w:rsidP="002666C6">
            <w:pPr>
              <w:keepNext/>
              <w:spacing w:after="0" w:line="240" w:lineRule="auto"/>
              <w:jc w:val="both"/>
              <w:outlineLvl w:val="0"/>
              <w:rPr>
                <w:rFonts w:eastAsia="SimSun" w:cs="Times New Roman"/>
                <w:b/>
                <w:iCs/>
                <w:kern w:val="32"/>
              </w:rPr>
            </w:pPr>
            <w:r>
              <w:rPr>
                <w:rFonts w:eastAsia="SimSun" w:cs="Times New Roman"/>
                <w:b/>
                <w:iCs/>
                <w:kern w:val="32"/>
                <w:lang w:val="sr-Latn-CS"/>
              </w:rPr>
              <w:t>256</w:t>
            </w:r>
            <w:r w:rsidR="0098125D" w:rsidRPr="00F87EF8">
              <w:rPr>
                <w:rFonts w:eastAsia="SimSun" w:cs="Times New Roman"/>
                <w:b/>
                <w:iCs/>
                <w:kern w:val="32"/>
                <w:lang w:val="sr-Latn-CS"/>
              </w:rPr>
              <w:t>. Obrazovanje u vanrednim situacijama</w:t>
            </w:r>
          </w:p>
        </w:tc>
      </w:tr>
    </w:tbl>
    <w:p w:rsidR="0098125D" w:rsidRPr="00F87EF8" w:rsidRDefault="0098125D" w:rsidP="002666C6">
      <w:pPr>
        <w:spacing w:after="0" w:line="240" w:lineRule="auto"/>
        <w:jc w:val="both"/>
        <w:rPr>
          <w:rFonts w:cs="Arial"/>
          <w:b/>
          <w:bCs/>
          <w:lang w:val="sr-Latn-CS"/>
        </w:rPr>
      </w:pPr>
    </w:p>
    <w:p w:rsidR="0098125D" w:rsidRPr="00F87EF8" w:rsidRDefault="0098125D" w:rsidP="002666C6">
      <w:pPr>
        <w:spacing w:after="0" w:line="240" w:lineRule="auto"/>
        <w:jc w:val="both"/>
        <w:rPr>
          <w:rFonts w:cs="Arial"/>
          <w:lang w:val="sr-Latn-CS"/>
        </w:rPr>
      </w:pPr>
      <w:r w:rsidRPr="00F87EF8">
        <w:rPr>
          <w:rFonts w:cs="Arial"/>
          <w:b/>
          <w:bCs/>
          <w:lang w:val="sr-Latn-CS"/>
        </w:rPr>
        <w:t xml:space="preserve">Autori: </w:t>
      </w:r>
      <w:r w:rsidRPr="00F87EF8">
        <w:rPr>
          <w:rFonts w:cs="Arial"/>
          <w:lang w:val="sr-Latn-CS"/>
        </w:rPr>
        <w:t>mr Ljuban Tmušić i Zoran Perović</w:t>
      </w:r>
    </w:p>
    <w:p w:rsidR="0098125D" w:rsidRPr="00F87EF8" w:rsidRDefault="004B2F05" w:rsidP="002666C6">
      <w:pPr>
        <w:spacing w:after="0" w:line="240" w:lineRule="auto"/>
        <w:jc w:val="both"/>
        <w:rPr>
          <w:rFonts w:cs="Arial"/>
          <w:lang w:val="sr-Latn-CS"/>
        </w:rPr>
      </w:pPr>
      <w:r w:rsidRPr="00F87EF8">
        <w:rPr>
          <w:rFonts w:cs="Arial"/>
          <w:b/>
          <w:lang w:val="sr-Latn-CS"/>
        </w:rPr>
        <w:t xml:space="preserve">Naziv institucije/organizacije koja podržava program: </w:t>
      </w:r>
      <w:r w:rsidR="004463C7" w:rsidRPr="00F87EF8">
        <w:rPr>
          <w:rFonts w:cs="Arial"/>
          <w:lang w:val="sr-Latn-CS"/>
        </w:rPr>
        <w:t>Direktorat za vanredne situacije</w:t>
      </w:r>
    </w:p>
    <w:p w:rsidR="0098125D" w:rsidRPr="00F87EF8" w:rsidRDefault="0098125D" w:rsidP="002666C6">
      <w:pPr>
        <w:spacing w:after="0" w:line="240" w:lineRule="auto"/>
        <w:jc w:val="both"/>
        <w:rPr>
          <w:b/>
          <w:lang w:val="sr-Latn-CS"/>
        </w:rPr>
      </w:pPr>
      <w:r w:rsidRPr="00F87EF8">
        <w:rPr>
          <w:rFonts w:cs="Arial"/>
          <w:b/>
          <w:bCs/>
          <w:lang w:val="sr-Latn-CS"/>
        </w:rPr>
        <w:t>Odgovorna osoba (koordinator):</w:t>
      </w:r>
      <w:r w:rsidRPr="00F87EF8">
        <w:rPr>
          <w:lang w:val="sr-Latn-CS"/>
        </w:rPr>
        <w:t>mr Ljuban Tmušić</w:t>
      </w:r>
    </w:p>
    <w:p w:rsidR="0098125D" w:rsidRPr="00F87EF8" w:rsidRDefault="0098125D" w:rsidP="002666C6">
      <w:pPr>
        <w:spacing w:after="0" w:line="240" w:lineRule="auto"/>
        <w:jc w:val="both"/>
        <w:rPr>
          <w:rFonts w:cs="Arial"/>
          <w:b/>
          <w:bCs/>
          <w:lang w:val="sr-Latn-CS"/>
        </w:rPr>
      </w:pPr>
      <w:r w:rsidRPr="00F87EF8">
        <w:rPr>
          <w:rFonts w:cs="Arial"/>
          <w:b/>
          <w:bCs/>
          <w:lang w:val="sr-Latn-CS"/>
        </w:rPr>
        <w:t xml:space="preserve">Adresa: </w:t>
      </w:r>
      <w:r w:rsidRPr="00F87EF8">
        <w:rPr>
          <w:lang w:val="sr-Latn-CS"/>
        </w:rPr>
        <w:t>Ilije Plamenca bb, Podgorica,</w:t>
      </w:r>
    </w:p>
    <w:p w:rsidR="0098125D" w:rsidRPr="00F87EF8" w:rsidRDefault="0098125D" w:rsidP="002666C6">
      <w:pPr>
        <w:spacing w:after="0" w:line="240" w:lineRule="auto"/>
        <w:jc w:val="both"/>
        <w:rPr>
          <w:rFonts w:cs="Arial"/>
          <w:lang w:val="sr-Latn-CS"/>
        </w:rPr>
      </w:pPr>
      <w:r w:rsidRPr="00F87EF8">
        <w:rPr>
          <w:rFonts w:cs="Arial"/>
          <w:b/>
          <w:bCs/>
          <w:lang w:val="sr-Latn-CS"/>
        </w:rPr>
        <w:t xml:space="preserve">E-mail: </w:t>
      </w:r>
      <w:r w:rsidRPr="00F87EF8">
        <w:rPr>
          <w:lang w:val="sr-Latn-CS"/>
        </w:rPr>
        <w:t xml:space="preserve">ljuban.tmusic@mup.gov.me </w:t>
      </w:r>
    </w:p>
    <w:p w:rsidR="0098125D" w:rsidRPr="00F87EF8" w:rsidRDefault="0098125D" w:rsidP="002666C6">
      <w:pPr>
        <w:spacing w:after="0" w:line="240" w:lineRule="auto"/>
        <w:jc w:val="both"/>
        <w:rPr>
          <w:rFonts w:cs="Arial"/>
          <w:lang w:val="sr-Latn-CS"/>
        </w:rPr>
      </w:pPr>
      <w:r w:rsidRPr="00F87EF8">
        <w:rPr>
          <w:rFonts w:cs="Arial"/>
          <w:b/>
          <w:bCs/>
          <w:lang w:val="sr-Latn-CS"/>
        </w:rPr>
        <w:t>Broj telefona:</w:t>
      </w:r>
      <w:r w:rsidRPr="00F87EF8">
        <w:rPr>
          <w:lang w:val="sr-Latn-CS"/>
        </w:rPr>
        <w:t>067-9112-003</w:t>
      </w:r>
    </w:p>
    <w:p w:rsidR="0098125D" w:rsidRPr="00F87EF8" w:rsidRDefault="0098125D" w:rsidP="002666C6">
      <w:pPr>
        <w:spacing w:after="0" w:line="240" w:lineRule="auto"/>
        <w:jc w:val="both"/>
        <w:rPr>
          <w:rFonts w:cs="Arial"/>
          <w:b/>
          <w:lang w:val="sr-Latn-CS"/>
        </w:rPr>
      </w:pPr>
    </w:p>
    <w:p w:rsidR="0098125D" w:rsidRPr="00F87EF8" w:rsidRDefault="0098125D" w:rsidP="002666C6">
      <w:pPr>
        <w:spacing w:after="0" w:line="240" w:lineRule="auto"/>
        <w:jc w:val="both"/>
        <w:rPr>
          <w:rFonts w:cs="Arial"/>
          <w:lang w:val="sr-Latn-CS"/>
        </w:rPr>
      </w:pPr>
      <w:r w:rsidRPr="00F87EF8">
        <w:rPr>
          <w:b/>
          <w:lang w:val="sr-Latn-CS"/>
        </w:rPr>
        <w:t xml:space="preserve">Opšti cilj programa: </w:t>
      </w:r>
      <w:r w:rsidRPr="00F87EF8">
        <w:rPr>
          <w:lang w:val="sr-Latn-CS"/>
        </w:rPr>
        <w:t>podizanje nivoa svjesnosti i znanja nastavnika i stručnih saradnika o obrazovanju u vanrednim situacijama kao i mjerama prevencije, pripremljenosti, intervencije i oporavka</w:t>
      </w:r>
    </w:p>
    <w:p w:rsidR="0098125D" w:rsidRPr="00F87EF8" w:rsidRDefault="0098125D" w:rsidP="002666C6">
      <w:pPr>
        <w:spacing w:after="0" w:line="240" w:lineRule="auto"/>
        <w:jc w:val="both"/>
        <w:rPr>
          <w:rFonts w:cs="Arial"/>
          <w:b/>
          <w:bCs/>
          <w:lang w:val="sr-Latn-CS"/>
        </w:rPr>
      </w:pPr>
    </w:p>
    <w:p w:rsidR="0098125D" w:rsidRPr="00F87EF8" w:rsidRDefault="0098125D" w:rsidP="002666C6">
      <w:pPr>
        <w:spacing w:after="0" w:line="240" w:lineRule="auto"/>
        <w:jc w:val="both"/>
        <w:rPr>
          <w:lang w:val="sr-Latn-CS"/>
        </w:rPr>
      </w:pPr>
      <w:r w:rsidRPr="00F87EF8">
        <w:rPr>
          <w:b/>
          <w:lang w:val="sr-Latn-CS"/>
        </w:rPr>
        <w:t>Specifični cilj programa:</w:t>
      </w:r>
      <w:r w:rsidRPr="00F87EF8">
        <w:rPr>
          <w:lang w:val="sr-Latn-CS"/>
        </w:rPr>
        <w:t>teorijska i praktična znanja za realizaciju ciljeva obrazovanja za reagovanje u vanrednim situacijama(metodologije za realizaciju nastave)</w:t>
      </w:r>
    </w:p>
    <w:p w:rsidR="0098125D" w:rsidRPr="00F87EF8" w:rsidRDefault="0098125D" w:rsidP="002666C6">
      <w:pPr>
        <w:spacing w:after="0" w:line="240" w:lineRule="auto"/>
        <w:jc w:val="both"/>
        <w:rPr>
          <w:rFonts w:cs="Arial"/>
          <w:bCs/>
          <w:lang w:val="sr-Latn-CS"/>
        </w:rPr>
      </w:pPr>
    </w:p>
    <w:p w:rsidR="0098125D" w:rsidRPr="00F87EF8" w:rsidRDefault="0098125D" w:rsidP="002666C6">
      <w:pPr>
        <w:spacing w:after="0" w:line="240" w:lineRule="auto"/>
        <w:jc w:val="both"/>
        <w:rPr>
          <w:rFonts w:cs="Arial"/>
          <w:lang w:val="sr-Latn-CS"/>
        </w:rPr>
      </w:pPr>
      <w:r w:rsidRPr="00F87EF8">
        <w:rPr>
          <w:rFonts w:cs="Arial"/>
          <w:b/>
          <w:bCs/>
          <w:lang w:val="sr-Latn-CS"/>
        </w:rPr>
        <w:t xml:space="preserve">Ciljne grupe: </w:t>
      </w:r>
      <w:r w:rsidRPr="00F87EF8">
        <w:rPr>
          <w:rFonts w:cs="Arial"/>
          <w:lang w:val="sr-Latn-CS"/>
        </w:rPr>
        <w:t>nastavnici, pedagozi, psiholozi.</w:t>
      </w:r>
    </w:p>
    <w:p w:rsidR="0098125D" w:rsidRPr="00F87EF8" w:rsidRDefault="0098125D" w:rsidP="002666C6">
      <w:pPr>
        <w:spacing w:after="0" w:line="240" w:lineRule="auto"/>
        <w:jc w:val="both"/>
        <w:rPr>
          <w:rFonts w:cs="Arial"/>
          <w:b/>
          <w:bCs/>
          <w:lang w:val="sr-Latn-CS"/>
        </w:rPr>
      </w:pPr>
    </w:p>
    <w:p w:rsidR="0098125D" w:rsidRPr="00F87EF8" w:rsidRDefault="0098125D" w:rsidP="002666C6">
      <w:pPr>
        <w:spacing w:after="0" w:line="240" w:lineRule="auto"/>
        <w:jc w:val="both"/>
        <w:rPr>
          <w:rFonts w:cs="Arial"/>
          <w:bCs/>
          <w:lang w:val="sr-Latn-CS"/>
        </w:rPr>
      </w:pPr>
      <w:r w:rsidRPr="00F87EF8">
        <w:rPr>
          <w:rFonts w:cs="Arial"/>
          <w:b/>
          <w:bCs/>
          <w:lang w:val="sr-Latn-CS"/>
        </w:rPr>
        <w:t>Metode i tehnike rada:</w:t>
      </w:r>
      <w:r w:rsidRPr="00F87EF8">
        <w:rPr>
          <w:rFonts w:cs="Arial"/>
          <w:bCs/>
          <w:lang w:val="sr-Latn-CS"/>
        </w:rPr>
        <w:t>obuka interaktivnog tipa.</w:t>
      </w:r>
    </w:p>
    <w:p w:rsidR="0098125D" w:rsidRPr="00F87EF8" w:rsidRDefault="0098125D" w:rsidP="002666C6">
      <w:pPr>
        <w:spacing w:after="0" w:line="240" w:lineRule="auto"/>
        <w:jc w:val="both"/>
        <w:rPr>
          <w:rFonts w:cs="Arial"/>
          <w:bCs/>
          <w:lang w:val="sr-Latn-CS"/>
        </w:rPr>
      </w:pPr>
    </w:p>
    <w:p w:rsidR="0098125D" w:rsidRPr="00F87EF8" w:rsidRDefault="0098125D" w:rsidP="002666C6">
      <w:pPr>
        <w:spacing w:after="0" w:line="240" w:lineRule="auto"/>
        <w:jc w:val="both"/>
        <w:rPr>
          <w:rFonts w:cs="Arial"/>
          <w:bCs/>
          <w:lang w:val="sr-Latn-CS"/>
        </w:rPr>
      </w:pPr>
      <w:r w:rsidRPr="00F87EF8">
        <w:rPr>
          <w:rFonts w:cs="Arial"/>
          <w:b/>
          <w:bCs/>
          <w:lang w:val="sr-Latn-CS"/>
        </w:rPr>
        <w:t>Teme:</w:t>
      </w:r>
    </w:p>
    <w:p w:rsidR="0098125D" w:rsidRPr="00F87EF8" w:rsidRDefault="0098125D" w:rsidP="002666C6">
      <w:pPr>
        <w:ind w:left="720"/>
        <w:jc w:val="both"/>
        <w:rPr>
          <w:rFonts w:cs="Arial"/>
          <w:lang w:val="sr-Latn-CS"/>
        </w:rPr>
      </w:pPr>
      <w:r w:rsidRPr="00F87EF8">
        <w:rPr>
          <w:rFonts w:cs="Arial"/>
          <w:lang w:val="sr-Latn-CS"/>
        </w:rPr>
        <w:t>1.Uvod u obrazovanje u vanrednim situacijama</w:t>
      </w:r>
    </w:p>
    <w:p w:rsidR="0098125D" w:rsidRPr="00F87EF8" w:rsidRDefault="0098125D" w:rsidP="002666C6">
      <w:pPr>
        <w:ind w:left="720"/>
        <w:jc w:val="both"/>
        <w:rPr>
          <w:rFonts w:cs="Arial"/>
          <w:lang w:val="sr-Latn-CS"/>
        </w:rPr>
      </w:pPr>
      <w:r w:rsidRPr="00F87EF8">
        <w:rPr>
          <w:rFonts w:cs="Arial"/>
          <w:lang w:val="sr-Latn-CS"/>
        </w:rPr>
        <w:t>2.Zemljotres</w:t>
      </w:r>
    </w:p>
    <w:p w:rsidR="0098125D" w:rsidRPr="00F87EF8" w:rsidRDefault="0098125D" w:rsidP="002666C6">
      <w:pPr>
        <w:ind w:left="720"/>
        <w:jc w:val="both"/>
        <w:rPr>
          <w:rFonts w:cs="Arial"/>
          <w:lang w:val="sr-Latn-CS"/>
        </w:rPr>
      </w:pPr>
      <w:r w:rsidRPr="00F87EF8">
        <w:rPr>
          <w:rFonts w:cs="Arial"/>
          <w:lang w:val="sr-Latn-CS"/>
        </w:rPr>
        <w:t>3.Poplave i požari</w:t>
      </w:r>
    </w:p>
    <w:p w:rsidR="0098125D" w:rsidRPr="00F87EF8" w:rsidRDefault="0098125D" w:rsidP="002666C6">
      <w:pPr>
        <w:ind w:left="720"/>
        <w:jc w:val="both"/>
        <w:rPr>
          <w:rFonts w:cs="Arial"/>
          <w:lang w:val="sr-Latn-CS"/>
        </w:rPr>
      </w:pPr>
      <w:r w:rsidRPr="00F87EF8">
        <w:rPr>
          <w:rFonts w:cs="Arial"/>
          <w:lang w:val="sr-Latn-CS"/>
        </w:rPr>
        <w:t>4.Metode/oblici rada s učenicima</w:t>
      </w:r>
    </w:p>
    <w:p w:rsidR="0098125D" w:rsidRPr="00F87EF8" w:rsidRDefault="0098125D" w:rsidP="002666C6">
      <w:pPr>
        <w:ind w:left="720"/>
        <w:jc w:val="both"/>
        <w:rPr>
          <w:rFonts w:cs="Arial"/>
          <w:lang w:val="sr-Latn-CS"/>
        </w:rPr>
      </w:pPr>
      <w:r w:rsidRPr="00F87EF8">
        <w:rPr>
          <w:rFonts w:cs="Arial"/>
          <w:lang w:val="sr-Latn-CS"/>
        </w:rPr>
        <w:t>5.Sistem zaštite i spašavanja</w:t>
      </w:r>
    </w:p>
    <w:p w:rsidR="0098125D" w:rsidRPr="00F87EF8" w:rsidRDefault="0098125D" w:rsidP="002666C6">
      <w:pPr>
        <w:ind w:left="720"/>
        <w:jc w:val="both"/>
        <w:rPr>
          <w:rFonts w:cs="Arial"/>
          <w:lang w:val="sr-Latn-CS"/>
        </w:rPr>
      </w:pPr>
      <w:r w:rsidRPr="00F87EF8">
        <w:rPr>
          <w:rFonts w:cs="Arial"/>
          <w:lang w:val="sr-Latn-CS"/>
        </w:rPr>
        <w:t>6.Vodič za postupanje u slučaju prirodnih hazarda</w:t>
      </w:r>
    </w:p>
    <w:p w:rsidR="0098125D" w:rsidRPr="00F87EF8" w:rsidRDefault="0098125D" w:rsidP="002666C6">
      <w:pPr>
        <w:ind w:left="720"/>
        <w:jc w:val="both"/>
        <w:rPr>
          <w:rFonts w:cs="Arial"/>
          <w:lang w:val="sr-Latn-CS"/>
        </w:rPr>
      </w:pPr>
      <w:r w:rsidRPr="00F87EF8">
        <w:rPr>
          <w:rFonts w:cs="Arial"/>
          <w:lang w:val="sr-Latn-CS"/>
        </w:rPr>
        <w:t>7.Planska dokumentacija</w:t>
      </w:r>
    </w:p>
    <w:p w:rsidR="0098125D" w:rsidRPr="00F87EF8" w:rsidRDefault="0098125D" w:rsidP="002666C6">
      <w:pPr>
        <w:ind w:left="720"/>
        <w:jc w:val="both"/>
        <w:rPr>
          <w:rFonts w:cs="Arial"/>
          <w:lang w:val="sr-Latn-CS"/>
        </w:rPr>
      </w:pPr>
      <w:r w:rsidRPr="00F87EF8">
        <w:rPr>
          <w:rFonts w:cs="Arial"/>
          <w:lang w:val="sr-Latn-CS"/>
        </w:rPr>
        <w:t>8.Priprema za vježbe evakuacije</w:t>
      </w:r>
    </w:p>
    <w:p w:rsidR="0098125D" w:rsidRPr="00F87EF8" w:rsidRDefault="0098125D" w:rsidP="002666C6">
      <w:pPr>
        <w:spacing w:after="0" w:line="240" w:lineRule="auto"/>
        <w:jc w:val="both"/>
        <w:rPr>
          <w:rFonts w:cs="Arial"/>
          <w:b/>
          <w:bCs/>
          <w:lang w:val="sr-Latn-CS"/>
        </w:rPr>
      </w:pPr>
    </w:p>
    <w:p w:rsidR="0098125D" w:rsidRPr="00F87EF8" w:rsidRDefault="0098125D" w:rsidP="002666C6">
      <w:pPr>
        <w:spacing w:after="0" w:line="240" w:lineRule="auto"/>
        <w:jc w:val="both"/>
        <w:rPr>
          <w:rFonts w:cs="Arial"/>
          <w:lang w:val="sr-Latn-CS"/>
        </w:rPr>
      </w:pPr>
      <w:r w:rsidRPr="00F87EF8">
        <w:rPr>
          <w:rFonts w:cs="Arial"/>
          <w:b/>
          <w:bCs/>
          <w:lang w:val="sr-Latn-CS"/>
        </w:rPr>
        <w:t xml:space="preserve">Trajanje programa (broj dana i broj sati efektivnog rada): </w:t>
      </w:r>
      <w:r w:rsidRPr="00F87EF8">
        <w:rPr>
          <w:rFonts w:cs="Arial"/>
          <w:bCs/>
          <w:lang w:val="sl-SI"/>
        </w:rPr>
        <w:t>dva dana (</w:t>
      </w:r>
      <w:r w:rsidRPr="00F87EF8">
        <w:rPr>
          <w:rFonts w:cs="Arial"/>
          <w:lang w:val="sr-Latn-CS"/>
        </w:rPr>
        <w:t>16 sati).</w:t>
      </w:r>
    </w:p>
    <w:p w:rsidR="0098125D" w:rsidRPr="00F87EF8" w:rsidRDefault="0098125D" w:rsidP="002666C6">
      <w:pPr>
        <w:spacing w:after="0" w:line="240" w:lineRule="auto"/>
        <w:jc w:val="both"/>
        <w:rPr>
          <w:rFonts w:cs="Arial"/>
          <w:bCs/>
          <w:lang w:val="sl-SI"/>
        </w:rPr>
      </w:pPr>
    </w:p>
    <w:p w:rsidR="0098125D" w:rsidRPr="00F87EF8" w:rsidRDefault="0098125D" w:rsidP="002666C6">
      <w:pPr>
        <w:spacing w:after="0" w:line="240" w:lineRule="auto"/>
        <w:jc w:val="both"/>
        <w:rPr>
          <w:rFonts w:cs="Arial"/>
          <w:lang w:val="sr-Latn-CS"/>
        </w:rPr>
      </w:pPr>
      <w:r w:rsidRPr="00F87EF8">
        <w:rPr>
          <w:rFonts w:cs="Arial"/>
          <w:b/>
          <w:lang w:val="sl-SI"/>
        </w:rPr>
        <w:t xml:space="preserve">Broj učesnika u grupi: </w:t>
      </w:r>
      <w:r w:rsidRPr="00F87EF8">
        <w:rPr>
          <w:rFonts w:cs="Arial"/>
          <w:lang w:val="sr-Latn-CS"/>
        </w:rPr>
        <w:t>od 15 do 25 učesnika.</w:t>
      </w:r>
    </w:p>
    <w:p w:rsidR="0098125D" w:rsidRPr="00F87EF8" w:rsidRDefault="0098125D" w:rsidP="002666C6">
      <w:pPr>
        <w:spacing w:after="0" w:line="240" w:lineRule="auto"/>
        <w:jc w:val="both"/>
        <w:rPr>
          <w:rFonts w:cs="Arial"/>
          <w:lang w:val="sr-Latn-CS"/>
        </w:rPr>
      </w:pPr>
    </w:p>
    <w:p w:rsidR="002A3B01" w:rsidRDefault="0098125D" w:rsidP="002666C6">
      <w:pPr>
        <w:spacing w:after="0" w:line="240" w:lineRule="auto"/>
        <w:jc w:val="both"/>
        <w:rPr>
          <w:rFonts w:cs="Arial"/>
          <w:lang w:val="sr-Latn-CS"/>
        </w:rPr>
      </w:pPr>
      <w:r w:rsidRPr="00F87EF8">
        <w:rPr>
          <w:rFonts w:cs="Arial"/>
          <w:b/>
          <w:lang w:val="sr-Latn-CS"/>
        </w:rPr>
        <w:t>Cijena po učesniku</w:t>
      </w:r>
      <w:r w:rsidRPr="00F87EF8">
        <w:rPr>
          <w:rFonts w:cs="Arial"/>
          <w:b/>
          <w:bCs/>
          <w:lang w:val="sr-Cyrl-CS"/>
        </w:rPr>
        <w:t>(</w:t>
      </w:r>
      <w:r w:rsidRPr="00F87EF8">
        <w:rPr>
          <w:rFonts w:cs="Arial"/>
          <w:b/>
          <w:bCs/>
          <w:lang w:val="sr-Latn-CS"/>
        </w:rPr>
        <w:t>dnevno</w:t>
      </w:r>
      <w:r w:rsidRPr="00F87EF8">
        <w:rPr>
          <w:rFonts w:cs="Arial"/>
          <w:b/>
          <w:bCs/>
          <w:lang w:val="sr-Cyrl-CS"/>
        </w:rPr>
        <w:t>)</w:t>
      </w:r>
      <w:r w:rsidRPr="00F87EF8">
        <w:rPr>
          <w:rFonts w:cs="Arial"/>
          <w:b/>
          <w:lang w:val="sr-Latn-CS"/>
        </w:rPr>
        <w:t>:</w:t>
      </w:r>
      <w:r w:rsidRPr="00F87EF8">
        <w:rPr>
          <w:rFonts w:cs="Arial"/>
          <w:lang w:val="sr-Latn-CS"/>
        </w:rPr>
        <w:t xml:space="preserve"> 20€ (uračunati su honorar za voditelje seminara i cijena potrošnog materijala).</w:t>
      </w:r>
    </w:p>
    <w:p w:rsidR="006E6123" w:rsidRDefault="006E6123" w:rsidP="002666C6">
      <w:pPr>
        <w:spacing w:after="0" w:line="240" w:lineRule="auto"/>
        <w:jc w:val="both"/>
        <w:rPr>
          <w:rFonts w:cs="Arial"/>
          <w:lang w:val="sr-Latn-CS"/>
        </w:rPr>
      </w:pPr>
    </w:p>
    <w:p w:rsidR="006E6123" w:rsidRPr="00F87EF8" w:rsidRDefault="006E6123" w:rsidP="002666C6">
      <w:pPr>
        <w:spacing w:after="0" w:line="240" w:lineRule="auto"/>
        <w:jc w:val="both"/>
        <w:rPr>
          <w:rFonts w:cs="Arial"/>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B01" w:rsidRPr="00F87EF8" w:rsidTr="00AC5828">
        <w:tc>
          <w:tcPr>
            <w:tcW w:w="9180" w:type="dxa"/>
            <w:shd w:val="clear" w:color="auto" w:fill="E0E0E0"/>
          </w:tcPr>
          <w:p w:rsidR="002A3B01" w:rsidRPr="00F87EF8" w:rsidRDefault="00BE226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257</w:t>
            </w:r>
            <w:r w:rsidR="002A3B01" w:rsidRPr="00F87EF8">
              <w:rPr>
                <w:rFonts w:ascii="Verdana" w:eastAsia="SimSun" w:hAnsi="Verdana"/>
                <w:bCs w:val="0"/>
                <w:iCs/>
                <w:sz w:val="22"/>
                <w:szCs w:val="22"/>
                <w:lang w:val="sr-Latn-CS"/>
              </w:rPr>
              <w:t>. Odjeljenski sastanci – od ideje do realizacije</w:t>
            </w:r>
          </w:p>
        </w:tc>
      </w:tr>
    </w:tbl>
    <w:p w:rsidR="002A3B01" w:rsidRPr="00F87EF8" w:rsidRDefault="002A3B01" w:rsidP="002666C6">
      <w:pPr>
        <w:spacing w:after="0" w:line="240" w:lineRule="auto"/>
        <w:jc w:val="both"/>
        <w:rPr>
          <w:rFonts w:cs="Arial"/>
          <w:b/>
          <w:bCs/>
          <w:lang w:val="sr-Latn-CS"/>
        </w:rPr>
      </w:pPr>
    </w:p>
    <w:p w:rsidR="002A3B01" w:rsidRPr="00F87EF8" w:rsidRDefault="002A3B01" w:rsidP="002666C6">
      <w:pPr>
        <w:spacing w:after="0" w:line="240" w:lineRule="auto"/>
        <w:jc w:val="both"/>
        <w:rPr>
          <w:rFonts w:cs="Arial"/>
          <w:bCs/>
          <w:lang w:val="sr-Latn-CS"/>
        </w:rPr>
      </w:pPr>
      <w:r w:rsidRPr="00F87EF8">
        <w:rPr>
          <w:rFonts w:cs="Arial"/>
          <w:b/>
          <w:bCs/>
          <w:lang w:val="sr-Latn-CS"/>
        </w:rPr>
        <w:t xml:space="preserve">Autori: </w:t>
      </w:r>
      <w:r w:rsidRPr="00F87EF8">
        <w:rPr>
          <w:rFonts w:cs="Arial"/>
          <w:bCs/>
          <w:lang w:val="sr-Latn-CS"/>
        </w:rPr>
        <w:t>Milica Pajović i mr Sava Kovačević</w:t>
      </w:r>
    </w:p>
    <w:p w:rsidR="002A3B01" w:rsidRPr="00F87EF8" w:rsidRDefault="004463C7" w:rsidP="002666C6">
      <w:pPr>
        <w:spacing w:after="0" w:line="240" w:lineRule="auto"/>
        <w:jc w:val="both"/>
        <w:rPr>
          <w:rFonts w:cs="Arial"/>
          <w:b/>
          <w:bCs/>
          <w:lang w:val="sr-Latn-CS"/>
        </w:rPr>
      </w:pPr>
      <w:r w:rsidRPr="00F87EF8">
        <w:rPr>
          <w:rFonts w:cs="Arial"/>
          <w:b/>
          <w:bCs/>
          <w:lang w:val="sr-Latn-CS"/>
        </w:rPr>
        <w:t>Naziv institucije/organizacije koja podržava program:</w:t>
      </w:r>
      <w:r w:rsidR="00B8461E" w:rsidRPr="00F87EF8">
        <w:rPr>
          <w:rFonts w:cs="Arial"/>
          <w:bCs/>
          <w:lang w:val="sr-Latn-CS"/>
        </w:rPr>
        <w:t>OŠ“Oktoih“ Podgorica</w:t>
      </w:r>
    </w:p>
    <w:p w:rsidR="002A3B01" w:rsidRPr="00F87EF8" w:rsidRDefault="002A3B01" w:rsidP="002666C6">
      <w:pPr>
        <w:spacing w:after="0" w:line="240" w:lineRule="auto"/>
        <w:jc w:val="both"/>
        <w:rPr>
          <w:rFonts w:cs="Arial"/>
          <w:bCs/>
          <w:lang w:val="sr-Latn-CS"/>
        </w:rPr>
      </w:pPr>
      <w:r w:rsidRPr="00F87EF8">
        <w:rPr>
          <w:rFonts w:cs="Arial"/>
          <w:b/>
          <w:bCs/>
          <w:lang w:val="sr-Latn-CS"/>
        </w:rPr>
        <w:t xml:space="preserve">Odgovorna osoba (koordinator): </w:t>
      </w:r>
      <w:r w:rsidRPr="00F87EF8">
        <w:rPr>
          <w:rFonts w:cs="Arial"/>
          <w:bCs/>
          <w:lang w:val="sr-Latn-CS"/>
        </w:rPr>
        <w:t xml:space="preserve">mr Sava Kovačević </w:t>
      </w:r>
    </w:p>
    <w:p w:rsidR="002A3B01" w:rsidRPr="00F87EF8" w:rsidRDefault="002A3B01" w:rsidP="002666C6">
      <w:pPr>
        <w:spacing w:after="0" w:line="240" w:lineRule="auto"/>
        <w:jc w:val="both"/>
        <w:rPr>
          <w:rFonts w:cs="Arial"/>
          <w:bCs/>
          <w:lang w:val="sr-Latn-CS"/>
        </w:rPr>
      </w:pPr>
      <w:r w:rsidRPr="00F87EF8">
        <w:rPr>
          <w:rFonts w:cs="Arial"/>
          <w:b/>
          <w:bCs/>
          <w:lang w:val="sr-Latn-CS"/>
        </w:rPr>
        <w:t xml:space="preserve">Adresa: </w:t>
      </w:r>
      <w:r w:rsidRPr="00F87EF8">
        <w:rPr>
          <w:rFonts w:cs="Arial"/>
          <w:lang w:val="sr-Latn-CS"/>
        </w:rPr>
        <w:t xml:space="preserve">Ul. </w:t>
      </w:r>
      <w:r w:rsidR="00B8461E" w:rsidRPr="00F87EF8">
        <w:rPr>
          <w:rFonts w:cs="Arial"/>
          <w:lang w:val="sr-Latn-CS"/>
        </w:rPr>
        <w:t>Veljka Vlahovića 5/16</w:t>
      </w:r>
      <w:r w:rsidRPr="00F87EF8">
        <w:rPr>
          <w:rFonts w:cs="Arial"/>
          <w:lang w:val="sr-Latn-CS"/>
        </w:rPr>
        <w:t>, Podgorica</w:t>
      </w:r>
    </w:p>
    <w:p w:rsidR="002A3B01" w:rsidRPr="00F87EF8" w:rsidRDefault="002A3B01" w:rsidP="002666C6">
      <w:pPr>
        <w:spacing w:after="0" w:line="240" w:lineRule="auto"/>
        <w:jc w:val="both"/>
        <w:rPr>
          <w:rFonts w:cs="Arial"/>
          <w:bCs/>
          <w:lang w:val="sr-Latn-CS"/>
        </w:rPr>
      </w:pPr>
      <w:r w:rsidRPr="00F87EF8">
        <w:rPr>
          <w:rFonts w:cs="Arial"/>
          <w:b/>
          <w:bCs/>
          <w:lang w:val="sr-Latn-CS"/>
        </w:rPr>
        <w:t>E</w:t>
      </w:r>
      <w:r w:rsidRPr="00F87EF8">
        <w:rPr>
          <w:rFonts w:cs="Arial"/>
          <w:b/>
          <w:bCs/>
          <w:lang w:val="sr-Cyrl-CS"/>
        </w:rPr>
        <w:t>-</w:t>
      </w:r>
      <w:r w:rsidRPr="00F87EF8">
        <w:rPr>
          <w:rFonts w:cs="Arial"/>
          <w:b/>
          <w:bCs/>
          <w:lang w:val="sr-Latn-CS"/>
        </w:rPr>
        <w:t>mail</w:t>
      </w:r>
      <w:r w:rsidRPr="00F87EF8">
        <w:rPr>
          <w:rFonts w:cs="Arial"/>
          <w:b/>
          <w:bCs/>
          <w:lang w:val="sr-Cyrl-CS"/>
        </w:rPr>
        <w:t>:</w:t>
      </w:r>
      <w:r w:rsidRPr="00F87EF8">
        <w:rPr>
          <w:rFonts w:cs="Arial"/>
          <w:bCs/>
          <w:lang w:val="sr-Latn-CS"/>
        </w:rPr>
        <w:t>kovacevic.sava@gmail.com</w:t>
      </w:r>
    </w:p>
    <w:p w:rsidR="002A3B01" w:rsidRPr="00F87EF8" w:rsidRDefault="002A3B01" w:rsidP="002666C6">
      <w:pPr>
        <w:spacing w:after="0" w:line="240" w:lineRule="auto"/>
        <w:jc w:val="both"/>
        <w:rPr>
          <w:rFonts w:cs="Arial"/>
          <w:bCs/>
          <w:lang w:val="sr-Latn-CS"/>
        </w:rPr>
      </w:pPr>
      <w:r w:rsidRPr="00F87EF8">
        <w:rPr>
          <w:rFonts w:cs="Arial"/>
          <w:b/>
          <w:bCs/>
          <w:lang w:val="sr-Latn-CS"/>
        </w:rPr>
        <w:t>Broj telefona:</w:t>
      </w:r>
      <w:r w:rsidRPr="00F87EF8">
        <w:rPr>
          <w:rFonts w:cs="Arial"/>
          <w:bCs/>
          <w:lang w:val="sr-Latn-CS"/>
        </w:rPr>
        <w:t>069-433-868</w:t>
      </w:r>
    </w:p>
    <w:p w:rsidR="002A3B01" w:rsidRPr="00F87EF8" w:rsidRDefault="002A3B01" w:rsidP="002666C6">
      <w:pPr>
        <w:spacing w:after="0" w:line="240" w:lineRule="auto"/>
        <w:jc w:val="both"/>
        <w:rPr>
          <w:rFonts w:cs="Arial"/>
          <w:bCs/>
          <w:lang w:val="sr-Latn-CS"/>
        </w:rPr>
      </w:pPr>
    </w:p>
    <w:p w:rsidR="002A3B01" w:rsidRPr="00F87EF8" w:rsidRDefault="002A3B01" w:rsidP="002666C6">
      <w:pPr>
        <w:spacing w:after="0" w:line="240" w:lineRule="auto"/>
        <w:jc w:val="both"/>
        <w:rPr>
          <w:rFonts w:cs="Arial"/>
          <w:bCs/>
          <w:lang w:val="sr-Latn-CS"/>
        </w:rPr>
      </w:pPr>
      <w:r w:rsidRPr="00F87EF8">
        <w:rPr>
          <w:b/>
          <w:lang w:val="sr-Latn-CS"/>
        </w:rPr>
        <w:t>O</w:t>
      </w:r>
      <w:r w:rsidRPr="00F87EF8">
        <w:rPr>
          <w:b/>
        </w:rPr>
        <w:t xml:space="preserve">pšti cilj </w:t>
      </w:r>
      <w:r w:rsidRPr="00F87EF8">
        <w:rPr>
          <w:b/>
          <w:lang w:val="sr-Latn-CS"/>
        </w:rPr>
        <w:t xml:space="preserve"> programa: </w:t>
      </w:r>
      <w:r w:rsidRPr="00F87EF8">
        <w:rPr>
          <w:rFonts w:cs="Arial"/>
          <w:bCs/>
          <w:lang w:val="sr-Latn-CS"/>
        </w:rPr>
        <w:t>unapređivanje kompetentnosti odjeljenjskog starješine kao pedagoško – psihološkog vođe odjeljenja.</w:t>
      </w:r>
    </w:p>
    <w:p w:rsidR="002A3B01" w:rsidRPr="00F87EF8" w:rsidRDefault="002A3B01" w:rsidP="002666C6">
      <w:pPr>
        <w:spacing w:after="0" w:line="240" w:lineRule="auto"/>
        <w:jc w:val="both"/>
        <w:rPr>
          <w:rFonts w:cs="Arial"/>
          <w:b/>
          <w:bCs/>
          <w:lang w:val="sr-Latn-CS"/>
        </w:rPr>
      </w:pPr>
    </w:p>
    <w:p w:rsidR="002A3B01" w:rsidRPr="00F87EF8" w:rsidRDefault="002A3B01" w:rsidP="002666C6">
      <w:pPr>
        <w:spacing w:after="0" w:line="240" w:lineRule="auto"/>
        <w:jc w:val="both"/>
        <w:rPr>
          <w:rFonts w:cs="Arial"/>
          <w:lang w:val="en-US"/>
        </w:rPr>
      </w:pPr>
      <w:r w:rsidRPr="00F87EF8">
        <w:rPr>
          <w:b/>
          <w:lang w:val="sr-Latn-CS"/>
        </w:rPr>
        <w:t>Specifični ciljevi programa:</w:t>
      </w:r>
      <w:r w:rsidRPr="00F87EF8">
        <w:rPr>
          <w:rFonts w:cs="Arial"/>
          <w:bCs/>
          <w:lang w:val="sr-Latn-CS"/>
        </w:rPr>
        <w:t>aktivno učešće i pozitivna atmosfera; razvijanje visokog nivoa timskog rada u grupi; razvijanje kompetetnosti nastavnika u radu odjeljenjske zajednice; kontinuirano stručno usavršavanje za poslove odjeljenjskog starješine; pripreme za realizaciju časova odjeljenjske zajednice.</w:t>
      </w:r>
    </w:p>
    <w:p w:rsidR="002A3B01" w:rsidRPr="00F87EF8" w:rsidRDefault="002A3B01" w:rsidP="002666C6">
      <w:pPr>
        <w:spacing w:after="0" w:line="240" w:lineRule="auto"/>
        <w:jc w:val="both"/>
        <w:rPr>
          <w:rFonts w:cs="Arial"/>
          <w:bCs/>
          <w:lang w:val="sr-Latn-CS"/>
        </w:rPr>
      </w:pPr>
    </w:p>
    <w:p w:rsidR="002A3B01" w:rsidRPr="00F87EF8" w:rsidRDefault="002A3B01" w:rsidP="002666C6">
      <w:pPr>
        <w:spacing w:after="0" w:line="240" w:lineRule="auto"/>
        <w:jc w:val="both"/>
        <w:rPr>
          <w:rFonts w:cs="Arial"/>
          <w:bCs/>
          <w:lang w:val="sr-Latn-CS"/>
        </w:rPr>
      </w:pPr>
      <w:r w:rsidRPr="00F87EF8">
        <w:rPr>
          <w:rFonts w:cs="Arial"/>
          <w:b/>
          <w:bCs/>
          <w:lang w:val="sr-Latn-CS"/>
        </w:rPr>
        <w:t xml:space="preserve">Ciljne grupe: </w:t>
      </w:r>
      <w:r w:rsidRPr="00F87EF8">
        <w:rPr>
          <w:rFonts w:cs="Arial"/>
          <w:bCs/>
          <w:lang w:val="sr-Latn-CS"/>
        </w:rPr>
        <w:t>nastavnici razredne i predmetne nastave – odjeljenske starješine.</w:t>
      </w:r>
    </w:p>
    <w:p w:rsidR="002A3B01" w:rsidRPr="00F87EF8" w:rsidRDefault="002A3B01" w:rsidP="002666C6">
      <w:pPr>
        <w:spacing w:after="0" w:line="240" w:lineRule="auto"/>
        <w:jc w:val="both"/>
        <w:rPr>
          <w:rFonts w:cs="Arial"/>
          <w:b/>
          <w:bCs/>
          <w:lang w:val="sr-Latn-CS"/>
        </w:rPr>
      </w:pPr>
    </w:p>
    <w:p w:rsidR="002A3B01" w:rsidRPr="00F87EF8" w:rsidRDefault="002A3B01" w:rsidP="002666C6">
      <w:pPr>
        <w:spacing w:after="0" w:line="240" w:lineRule="auto"/>
        <w:jc w:val="both"/>
        <w:rPr>
          <w:rFonts w:cs="Arial"/>
          <w:bCs/>
          <w:lang w:val="sr-Latn-CS"/>
        </w:rPr>
      </w:pPr>
      <w:r w:rsidRPr="00F87EF8">
        <w:rPr>
          <w:rFonts w:cs="Arial"/>
          <w:b/>
          <w:bCs/>
          <w:lang w:val="sr-Latn-CS"/>
        </w:rPr>
        <w:t>Metode i tehnike rada:</w:t>
      </w:r>
      <w:r w:rsidRPr="00F87EF8">
        <w:rPr>
          <w:rFonts w:cs="Arial"/>
          <w:bCs/>
          <w:lang w:val="sr-Latn-CS"/>
        </w:rPr>
        <w:t>obuka interaktivnog tipa.</w:t>
      </w:r>
    </w:p>
    <w:p w:rsidR="002A3B01" w:rsidRPr="00F87EF8" w:rsidRDefault="002A3B01" w:rsidP="002666C6">
      <w:pPr>
        <w:spacing w:after="0" w:line="240" w:lineRule="auto"/>
        <w:jc w:val="both"/>
        <w:rPr>
          <w:rFonts w:cs="Arial"/>
          <w:b/>
          <w:bCs/>
          <w:lang w:val="sr-Latn-CS"/>
        </w:rPr>
      </w:pPr>
    </w:p>
    <w:p w:rsidR="002A3B01" w:rsidRPr="00F87EF8" w:rsidRDefault="002A3B01" w:rsidP="002666C6">
      <w:pPr>
        <w:spacing w:after="0" w:line="240" w:lineRule="auto"/>
        <w:jc w:val="both"/>
        <w:rPr>
          <w:rFonts w:cs="Arial"/>
          <w:bCs/>
          <w:lang w:val="sr-Latn-CS"/>
        </w:rPr>
      </w:pPr>
      <w:r w:rsidRPr="00F87EF8">
        <w:rPr>
          <w:rFonts w:cs="Arial"/>
          <w:b/>
          <w:bCs/>
          <w:lang w:val="sr-Latn-CS"/>
        </w:rPr>
        <w:t>Teme:</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Uloga odjeljenskog starješine</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Analiza stanja odjeljenja</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Faze razvoja odjeljenja</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Unapređivanje vrijednosti i stavova u odjeljenju</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Stereotipi i predrasude i šta sa njima</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Razvoj vještine nenasilne komunikacije</w:t>
      </w:r>
    </w:p>
    <w:p w:rsidR="002A3B01" w:rsidRPr="00F87EF8" w:rsidRDefault="002A3B01" w:rsidP="002666C6">
      <w:pPr>
        <w:numPr>
          <w:ilvl w:val="0"/>
          <w:numId w:val="253"/>
        </w:numPr>
        <w:spacing w:after="0" w:line="240" w:lineRule="auto"/>
        <w:jc w:val="both"/>
        <w:rPr>
          <w:rFonts w:cs="Arial"/>
          <w:lang w:val="sl-SI"/>
        </w:rPr>
      </w:pPr>
      <w:r w:rsidRPr="00F87EF8">
        <w:rPr>
          <w:rFonts w:cs="Arial"/>
          <w:bCs/>
          <w:lang w:val="sr-Latn-CS"/>
        </w:rPr>
        <w:t>Planiranje akcije za realizovanje časova odjeljenske zajednice</w:t>
      </w:r>
    </w:p>
    <w:p w:rsidR="002A3B01" w:rsidRPr="00F87EF8" w:rsidRDefault="002A3B01" w:rsidP="002666C6">
      <w:pPr>
        <w:spacing w:after="0" w:line="240" w:lineRule="auto"/>
        <w:ind w:left="720"/>
        <w:jc w:val="both"/>
        <w:rPr>
          <w:rFonts w:cs="Arial"/>
          <w:lang w:val="sl-SI"/>
        </w:rPr>
      </w:pPr>
    </w:p>
    <w:p w:rsidR="002A3B01" w:rsidRPr="00F87EF8" w:rsidRDefault="002A3B01" w:rsidP="002666C6">
      <w:pPr>
        <w:spacing w:after="0" w:line="240" w:lineRule="auto"/>
        <w:jc w:val="both"/>
        <w:rPr>
          <w:rFonts w:cs="Arial"/>
          <w:bCs/>
          <w:lang w:val="sl-SI"/>
        </w:rPr>
      </w:pPr>
      <w:r w:rsidRPr="00F87EF8">
        <w:rPr>
          <w:rFonts w:cs="Arial"/>
          <w:b/>
          <w:bCs/>
          <w:lang w:val="sr-Latn-CS"/>
        </w:rPr>
        <w:t>Trajanje programa (broj dan</w:t>
      </w:r>
      <w:r w:rsidR="00B8461E" w:rsidRPr="00F87EF8">
        <w:rPr>
          <w:rFonts w:cs="Arial"/>
          <w:b/>
          <w:bCs/>
          <w:lang w:val="sr-Latn-CS"/>
        </w:rPr>
        <w:t>a i broj sati efektivnog rada): jedan</w:t>
      </w:r>
      <w:r w:rsidR="00B8461E" w:rsidRPr="00F87EF8">
        <w:rPr>
          <w:rFonts w:cs="Arial"/>
          <w:bCs/>
          <w:lang w:val="sl-SI"/>
        </w:rPr>
        <w:t xml:space="preserve"> dan (8 </w:t>
      </w:r>
      <w:r w:rsidRPr="00F87EF8">
        <w:rPr>
          <w:rFonts w:cs="Arial"/>
          <w:bCs/>
          <w:lang w:val="sl-SI"/>
        </w:rPr>
        <w:t xml:space="preserve">sati) </w:t>
      </w:r>
    </w:p>
    <w:p w:rsidR="001327F7" w:rsidRPr="00F87EF8" w:rsidRDefault="001327F7" w:rsidP="002666C6">
      <w:pPr>
        <w:spacing w:after="0" w:line="240" w:lineRule="auto"/>
        <w:jc w:val="both"/>
        <w:rPr>
          <w:rFonts w:cs="Arial"/>
          <w:bCs/>
          <w:lang w:val="sl-SI"/>
        </w:rPr>
      </w:pPr>
    </w:p>
    <w:p w:rsidR="002A3B01" w:rsidRPr="00F87EF8" w:rsidRDefault="002A3B01" w:rsidP="002666C6">
      <w:pPr>
        <w:spacing w:after="0" w:line="240" w:lineRule="auto"/>
        <w:jc w:val="both"/>
        <w:rPr>
          <w:rFonts w:cs="Arial"/>
          <w:lang w:val="pl-PL"/>
        </w:rPr>
      </w:pPr>
      <w:r w:rsidRPr="00F87EF8">
        <w:rPr>
          <w:rFonts w:cs="Arial"/>
          <w:b/>
          <w:lang w:val="pl-PL"/>
        </w:rPr>
        <w:t xml:space="preserve">Broj učesnika u grupi: </w:t>
      </w:r>
      <w:r w:rsidRPr="00F87EF8">
        <w:rPr>
          <w:rFonts w:cs="Arial"/>
          <w:lang w:val="pl-PL"/>
        </w:rPr>
        <w:t>od 20 do 25 učesnika.</w:t>
      </w:r>
    </w:p>
    <w:p w:rsidR="002A3B01" w:rsidRPr="00F87EF8" w:rsidRDefault="002A3B01" w:rsidP="002666C6">
      <w:pPr>
        <w:spacing w:after="0" w:line="240" w:lineRule="auto"/>
        <w:jc w:val="both"/>
        <w:rPr>
          <w:rFonts w:cs="Arial"/>
          <w:lang w:val="pl-PL"/>
        </w:rPr>
      </w:pPr>
    </w:p>
    <w:p w:rsidR="002A3B01" w:rsidRPr="00F87EF8" w:rsidRDefault="002A3B01" w:rsidP="002666C6">
      <w:pPr>
        <w:spacing w:after="0" w:line="240" w:lineRule="auto"/>
        <w:jc w:val="both"/>
        <w:rPr>
          <w:rFonts w:cs="Arial"/>
          <w:lang w:val="sr-Latn-CS"/>
        </w:rPr>
      </w:pPr>
      <w:r w:rsidRPr="00F87EF8">
        <w:rPr>
          <w:rFonts w:cs="Arial"/>
          <w:b/>
          <w:lang w:val="sr-Latn-CS"/>
        </w:rPr>
        <w:t>Cijena po učesniku</w:t>
      </w:r>
      <w:r w:rsidRPr="00F87EF8">
        <w:rPr>
          <w:rFonts w:cs="Arial"/>
          <w:b/>
          <w:bCs/>
          <w:lang w:val="sr-Cyrl-CS"/>
        </w:rPr>
        <w:t>(</w:t>
      </w:r>
      <w:r w:rsidRPr="00F87EF8">
        <w:rPr>
          <w:rFonts w:cs="Arial"/>
          <w:b/>
          <w:bCs/>
          <w:lang w:val="sr-Latn-CS"/>
        </w:rPr>
        <w:t>dnevno</w:t>
      </w:r>
      <w:r w:rsidRPr="00F87EF8">
        <w:rPr>
          <w:rFonts w:cs="Arial"/>
          <w:b/>
          <w:bCs/>
          <w:lang w:val="sr-Cyrl-CS"/>
        </w:rPr>
        <w:t>)</w:t>
      </w:r>
      <w:r w:rsidRPr="00F87EF8">
        <w:rPr>
          <w:rFonts w:cs="Arial"/>
          <w:b/>
          <w:lang w:val="sr-Latn-CS"/>
        </w:rPr>
        <w:t>:</w:t>
      </w:r>
      <w:r w:rsidRPr="00F87EF8">
        <w:rPr>
          <w:rFonts w:cs="Arial"/>
          <w:lang w:val="sr-Latn-CS"/>
        </w:rPr>
        <w:t xml:space="preserve"> 20 € (uračunat je honorar za voditelje seminara).</w:t>
      </w:r>
    </w:p>
    <w:p w:rsidR="002A3B01" w:rsidRPr="00F87EF8" w:rsidRDefault="002A3B01" w:rsidP="002666C6">
      <w:pPr>
        <w:spacing w:after="0" w:line="240" w:lineRule="auto"/>
        <w:jc w:val="both"/>
        <w:rPr>
          <w:rFonts w:cs="Arial"/>
          <w:b/>
          <w:bCs/>
          <w:iCs/>
          <w:lang w:val="pl-PL"/>
        </w:rPr>
      </w:pPr>
    </w:p>
    <w:p w:rsidR="002A3B01" w:rsidRPr="00F87EF8" w:rsidRDefault="002A3B01" w:rsidP="002666C6">
      <w:pPr>
        <w:spacing w:after="0" w:line="240" w:lineRule="auto"/>
        <w:jc w:val="both"/>
        <w:rPr>
          <w:rFonts w:cs="Arial"/>
          <w:b/>
          <w:bCs/>
          <w:iCs/>
          <w:lang w:val="pl-PL"/>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2A3B01" w:rsidRPr="00F87EF8" w:rsidTr="00AC5828">
        <w:tc>
          <w:tcPr>
            <w:tcW w:w="9180" w:type="dxa"/>
            <w:shd w:val="clear" w:color="auto" w:fill="E0E0E0"/>
          </w:tcPr>
          <w:p w:rsidR="002A3B01" w:rsidRPr="00F87EF8" w:rsidRDefault="00BE226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lastRenderedPageBreak/>
              <w:t>258</w:t>
            </w:r>
            <w:r w:rsidR="002A3B01" w:rsidRPr="00F87EF8">
              <w:rPr>
                <w:rFonts w:ascii="Verdana" w:eastAsia="SimSun" w:hAnsi="Verdana"/>
                <w:bCs w:val="0"/>
                <w:iCs/>
                <w:sz w:val="22"/>
                <w:szCs w:val="22"/>
                <w:lang w:val="sr-Latn-CS"/>
              </w:rPr>
              <w:t>. Samoevaluacija škole/predškolske ustanove</w:t>
            </w:r>
          </w:p>
        </w:tc>
      </w:tr>
    </w:tbl>
    <w:p w:rsidR="002A3B01" w:rsidRPr="00F87EF8" w:rsidRDefault="002A3B01" w:rsidP="002666C6">
      <w:pPr>
        <w:spacing w:after="0" w:line="240" w:lineRule="auto"/>
        <w:jc w:val="both"/>
        <w:rPr>
          <w:rFonts w:cs="Arial"/>
          <w:lang w:val="sr-Latn-CS"/>
        </w:rPr>
      </w:pPr>
    </w:p>
    <w:p w:rsidR="002A3B01" w:rsidRPr="00F87EF8" w:rsidRDefault="002A3B01" w:rsidP="002666C6">
      <w:pPr>
        <w:jc w:val="both"/>
      </w:pPr>
      <w:r w:rsidRPr="00F87EF8">
        <w:rPr>
          <w:b/>
        </w:rPr>
        <w:t>Autor:</w:t>
      </w:r>
      <w:r w:rsidRPr="00F87EF8">
        <w:t xml:space="preserve"> Dragutin Šćekić, Vesna Vučurović, Nataša Vlahović, mr Zoran Lalović, Radomir Sušić, Radoje Novović, mr Ljiljana Subotić, Jasmina Vukašević, Rado</w:t>
      </w:r>
      <w:r w:rsidR="00B8461E" w:rsidRPr="00F87EF8">
        <w:t>van Popovići Nermin Hajdarpašić</w:t>
      </w:r>
    </w:p>
    <w:p w:rsidR="002A3B01" w:rsidRPr="00F87EF8" w:rsidRDefault="002A3B01" w:rsidP="002666C6">
      <w:pPr>
        <w:jc w:val="both"/>
      </w:pPr>
      <w:r w:rsidRPr="00F87EF8">
        <w:rPr>
          <w:b/>
        </w:rPr>
        <w:t xml:space="preserve">Naziv institucije/organizacije koja podržava program: </w:t>
      </w:r>
      <w:r w:rsidR="006866F6" w:rsidRPr="00F87EF8">
        <w:t>JU OŠ „Veljko Drobnjaković“</w:t>
      </w:r>
    </w:p>
    <w:p w:rsidR="002A3B01" w:rsidRPr="00F87EF8" w:rsidRDefault="002A3B01" w:rsidP="002666C6">
      <w:pPr>
        <w:spacing w:after="0" w:line="240" w:lineRule="auto"/>
        <w:jc w:val="both"/>
      </w:pPr>
      <w:r w:rsidRPr="00F87EF8">
        <w:rPr>
          <w:b/>
        </w:rPr>
        <w:t>Odgovorna osoba (koordinator):</w:t>
      </w:r>
      <w:r w:rsidRPr="00F87EF8">
        <w:t xml:space="preserve"> Dragutin Šćekić</w:t>
      </w:r>
    </w:p>
    <w:p w:rsidR="002A3B01" w:rsidRPr="00F87EF8" w:rsidRDefault="002A3B01" w:rsidP="002666C6">
      <w:pPr>
        <w:spacing w:after="0" w:line="240" w:lineRule="auto"/>
        <w:jc w:val="both"/>
      </w:pPr>
      <w:r w:rsidRPr="00F87EF8">
        <w:rPr>
          <w:b/>
        </w:rPr>
        <w:t>Adresa:</w:t>
      </w:r>
      <w:r w:rsidRPr="00F87EF8">
        <w:t xml:space="preserve"> Dobrota b.b., Kotor </w:t>
      </w:r>
    </w:p>
    <w:p w:rsidR="002A3B01" w:rsidRPr="00F87EF8" w:rsidRDefault="002A3B01" w:rsidP="002666C6">
      <w:pPr>
        <w:spacing w:after="0" w:line="240" w:lineRule="auto"/>
        <w:jc w:val="both"/>
      </w:pPr>
      <w:r w:rsidRPr="00F87EF8">
        <w:rPr>
          <w:b/>
        </w:rPr>
        <w:t>E-mail:</w:t>
      </w:r>
      <w:r w:rsidRPr="00F87EF8">
        <w:t xml:space="preserve"> dragutin.scekic@live.edu.me </w:t>
      </w:r>
    </w:p>
    <w:p w:rsidR="002A3B01" w:rsidRPr="00F87EF8" w:rsidRDefault="002A3B01" w:rsidP="002666C6">
      <w:pPr>
        <w:jc w:val="both"/>
      </w:pPr>
      <w:r w:rsidRPr="00F87EF8">
        <w:rPr>
          <w:b/>
        </w:rPr>
        <w:t>Broj telefona:</w:t>
      </w:r>
      <w:r w:rsidRPr="00F87EF8">
        <w:t xml:space="preserve"> 069-149-905 </w:t>
      </w:r>
    </w:p>
    <w:p w:rsidR="00B64BC3" w:rsidRPr="00F87EF8" w:rsidRDefault="00B64BC3" w:rsidP="002666C6">
      <w:pPr>
        <w:jc w:val="both"/>
      </w:pPr>
    </w:p>
    <w:p w:rsidR="002A3B01" w:rsidRPr="00F87EF8" w:rsidRDefault="002A3B01" w:rsidP="002666C6">
      <w:pPr>
        <w:jc w:val="both"/>
      </w:pPr>
      <w:r w:rsidRPr="00F87EF8">
        <w:rPr>
          <w:b/>
        </w:rPr>
        <w:t xml:space="preserve">Opšti cilj programa: </w:t>
      </w:r>
      <w:r w:rsidRPr="00F87EF8">
        <w:t>osposobljavanje za sprovođenje samoevaluacije u školi/ predškolskoj ustanovi</w:t>
      </w:r>
    </w:p>
    <w:p w:rsidR="002A3B01" w:rsidRPr="00F87EF8" w:rsidRDefault="002A3B01" w:rsidP="002666C6">
      <w:pPr>
        <w:jc w:val="both"/>
      </w:pPr>
    </w:p>
    <w:p w:rsidR="002A3B01" w:rsidRPr="00F87EF8" w:rsidRDefault="002A3B01" w:rsidP="002666C6">
      <w:pPr>
        <w:jc w:val="both"/>
      </w:pPr>
      <w:r w:rsidRPr="00F87EF8">
        <w:rPr>
          <w:b/>
        </w:rPr>
        <w:t>Specifični ciljevi programa</w:t>
      </w:r>
      <w:r w:rsidRPr="00F87EF8">
        <w:t>:informisanje o indikatorima kvaliteta koji će poslužiti za samoevaluaciju, praćenje i unapređivanje kvaliteta rada škole/predškolske ustanove; informisanje o pristupu usvajanja metodologije samoevaluaciješkole/predškolske ustanove i informisanje o načinu korišćenja rezultata samoevaluacije na osnovu kojih se razrađuju razvojniplanovi škole/predškolske ustanove; razumijevanje svrhe samoevaluacije škole/predškolske ustanove radi unapređivanja kvaliteta njenog rada; razumijevanje važnosti uključivanja u proces unapređivanja kvaliteta svih učesnika u procesu obrazovanja i timskog rada.</w:t>
      </w:r>
    </w:p>
    <w:p w:rsidR="002A3B01" w:rsidRPr="00F87EF8" w:rsidRDefault="002A3B01" w:rsidP="002666C6">
      <w:pPr>
        <w:jc w:val="both"/>
      </w:pPr>
    </w:p>
    <w:p w:rsidR="002A3B01" w:rsidRPr="00F87EF8" w:rsidRDefault="002A3B01" w:rsidP="002666C6">
      <w:pPr>
        <w:jc w:val="both"/>
      </w:pPr>
      <w:r w:rsidRPr="00F87EF8">
        <w:rPr>
          <w:b/>
        </w:rPr>
        <w:t>Ciljna grupa</w:t>
      </w:r>
      <w:r w:rsidRPr="00F87EF8">
        <w:t xml:space="preserve">: direktori, pomoćnici direktora, stručni saradnici i nastavnici/vaspitači. </w:t>
      </w:r>
    </w:p>
    <w:p w:rsidR="002A3B01" w:rsidRPr="00F87EF8" w:rsidRDefault="002A3B01" w:rsidP="002666C6">
      <w:pPr>
        <w:jc w:val="both"/>
      </w:pPr>
    </w:p>
    <w:p w:rsidR="002A3B01" w:rsidRPr="00F87EF8" w:rsidRDefault="002A3B01" w:rsidP="002666C6">
      <w:pPr>
        <w:jc w:val="both"/>
      </w:pPr>
      <w:r w:rsidRPr="00F87EF8">
        <w:rPr>
          <w:b/>
        </w:rPr>
        <w:t>Metode i tehnike rada</w:t>
      </w:r>
      <w:r w:rsidRPr="00F87EF8">
        <w:t xml:space="preserve">: obuka interaktivnog tipa. </w:t>
      </w:r>
    </w:p>
    <w:p w:rsidR="00C37845" w:rsidRPr="00F87EF8" w:rsidRDefault="00C37845" w:rsidP="002666C6">
      <w:pPr>
        <w:jc w:val="both"/>
      </w:pPr>
    </w:p>
    <w:p w:rsidR="002A3B01" w:rsidRPr="00F87EF8" w:rsidRDefault="002A3B01" w:rsidP="002666C6">
      <w:pPr>
        <w:jc w:val="both"/>
        <w:rPr>
          <w:b/>
        </w:rPr>
      </w:pPr>
      <w:r w:rsidRPr="00F87EF8">
        <w:rPr>
          <w:b/>
        </w:rPr>
        <w:t xml:space="preserve">Teme: </w:t>
      </w:r>
    </w:p>
    <w:p w:rsidR="002A3B01" w:rsidRPr="00F87EF8" w:rsidRDefault="002A3B01" w:rsidP="002666C6">
      <w:pPr>
        <w:jc w:val="both"/>
      </w:pPr>
      <w:r w:rsidRPr="00F87EF8">
        <w:t xml:space="preserve">1. Ključne oblasti rada škole </w:t>
      </w:r>
    </w:p>
    <w:p w:rsidR="002A3B01" w:rsidRPr="00F87EF8" w:rsidRDefault="002A3B01" w:rsidP="002666C6">
      <w:pPr>
        <w:jc w:val="both"/>
      </w:pPr>
      <w:r w:rsidRPr="00F87EF8">
        <w:t xml:space="preserve">2. Indikatori kvaliteta </w:t>
      </w:r>
    </w:p>
    <w:p w:rsidR="002A3B01" w:rsidRPr="00F87EF8" w:rsidRDefault="002A3B01" w:rsidP="002666C6">
      <w:pPr>
        <w:jc w:val="both"/>
      </w:pPr>
      <w:r w:rsidRPr="00F87EF8">
        <w:t xml:space="preserve">3. Metodologija samoevaluacije </w:t>
      </w:r>
    </w:p>
    <w:p w:rsidR="002A3B01" w:rsidRPr="00F87EF8" w:rsidRDefault="002A3B01" w:rsidP="002666C6">
      <w:pPr>
        <w:jc w:val="both"/>
      </w:pPr>
      <w:r w:rsidRPr="00F87EF8">
        <w:t xml:space="preserve">4. Razvojni plan škole </w:t>
      </w:r>
    </w:p>
    <w:p w:rsidR="006866F6" w:rsidRPr="00F87EF8" w:rsidRDefault="002A3B01" w:rsidP="002666C6">
      <w:pPr>
        <w:jc w:val="both"/>
      </w:pPr>
      <w:r w:rsidRPr="00F87EF8">
        <w:t>5. Timski rad</w:t>
      </w:r>
    </w:p>
    <w:p w:rsidR="002A3B01" w:rsidRPr="00F87EF8" w:rsidRDefault="002A3B01" w:rsidP="002666C6">
      <w:pPr>
        <w:jc w:val="both"/>
      </w:pPr>
    </w:p>
    <w:p w:rsidR="002A3B01" w:rsidRPr="00F87EF8" w:rsidRDefault="002A3B01" w:rsidP="002666C6">
      <w:pPr>
        <w:jc w:val="both"/>
      </w:pPr>
      <w:r w:rsidRPr="00F87EF8">
        <w:rPr>
          <w:b/>
        </w:rPr>
        <w:t xml:space="preserve">Trajanje programa (broj dana i broj sati efektivnog rada): </w:t>
      </w:r>
      <w:r w:rsidRPr="00F87EF8">
        <w:t xml:space="preserve">dva dana (16 sati). </w:t>
      </w:r>
    </w:p>
    <w:p w:rsidR="002A3B01" w:rsidRPr="00F87EF8" w:rsidRDefault="002A3B01" w:rsidP="002666C6">
      <w:pPr>
        <w:jc w:val="both"/>
      </w:pPr>
    </w:p>
    <w:p w:rsidR="002A3B01" w:rsidRPr="00F87EF8" w:rsidRDefault="002A3B01" w:rsidP="002666C6">
      <w:pPr>
        <w:jc w:val="both"/>
      </w:pPr>
      <w:r w:rsidRPr="00F87EF8">
        <w:rPr>
          <w:b/>
        </w:rPr>
        <w:t>Broj učesnika u grupi:</w:t>
      </w:r>
      <w:r w:rsidRPr="00F87EF8">
        <w:t xml:space="preserve"> od 20 do 30 učesnika. </w:t>
      </w:r>
    </w:p>
    <w:p w:rsidR="002A3B01" w:rsidRPr="00F87EF8" w:rsidRDefault="002A3B01" w:rsidP="002666C6">
      <w:pPr>
        <w:jc w:val="both"/>
      </w:pPr>
    </w:p>
    <w:p w:rsidR="002A3B01" w:rsidRPr="00F87EF8" w:rsidRDefault="002A3B01" w:rsidP="002666C6">
      <w:pPr>
        <w:jc w:val="both"/>
      </w:pPr>
      <w:r w:rsidRPr="00F87EF8">
        <w:rPr>
          <w:b/>
        </w:rPr>
        <w:t>Cijena po učesniku (dnevno):</w:t>
      </w:r>
      <w:r w:rsidRPr="00F87EF8">
        <w:t>20 € (uračunati su honorar za voditelje seminara, prilozi za učesnike i materijal i pribor za rad kao i CD sa prezentacijom).</w:t>
      </w:r>
    </w:p>
    <w:p w:rsidR="002A3B01" w:rsidRPr="00F87EF8" w:rsidRDefault="002A3B01" w:rsidP="002666C6">
      <w:pPr>
        <w:spacing w:after="0" w:line="240" w:lineRule="auto"/>
        <w:jc w:val="both"/>
        <w:rPr>
          <w:lang w:val="sr-Latn-CS"/>
        </w:rPr>
      </w:pPr>
    </w:p>
    <w:p w:rsidR="00C37845" w:rsidRPr="00F87EF8" w:rsidRDefault="00C37845" w:rsidP="002666C6">
      <w:pPr>
        <w:spacing w:after="0" w:line="240" w:lineRule="auto"/>
        <w:jc w:val="both"/>
        <w:rPr>
          <w:lang w:val="sr-Latn-CS"/>
        </w:rPr>
      </w:pPr>
    </w:p>
    <w:p w:rsidR="00C37845" w:rsidRPr="00F87EF8" w:rsidRDefault="00C37845" w:rsidP="002666C6">
      <w:pPr>
        <w:spacing w:after="0" w:line="240" w:lineRule="auto"/>
        <w:jc w:val="both"/>
        <w:rPr>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B01" w:rsidRPr="00F87EF8" w:rsidTr="00AC5828">
        <w:tc>
          <w:tcPr>
            <w:tcW w:w="9179" w:type="dxa"/>
            <w:shd w:val="clear" w:color="auto" w:fill="E0E0E0"/>
          </w:tcPr>
          <w:p w:rsidR="002A3B01" w:rsidRPr="00F87EF8" w:rsidRDefault="00BE2268" w:rsidP="002666C6">
            <w:pPr>
              <w:spacing w:after="0" w:line="240" w:lineRule="auto"/>
              <w:jc w:val="both"/>
              <w:rPr>
                <w:rFonts w:eastAsia="SimSun"/>
                <w:b/>
                <w:lang w:val="sr-Latn-CS"/>
              </w:rPr>
            </w:pPr>
            <w:r>
              <w:rPr>
                <w:rFonts w:cs="Tahoma"/>
                <w:b/>
                <w:bCs/>
                <w:iCs/>
              </w:rPr>
              <w:t>259</w:t>
            </w:r>
            <w:r w:rsidR="002A3B01" w:rsidRPr="00F87EF8">
              <w:rPr>
                <w:rFonts w:cs="Tahoma"/>
                <w:b/>
                <w:bCs/>
                <w:iCs/>
              </w:rPr>
              <w:t>. Svako može nešto - program ličnog i profesionalnog razvoja zaposlenih u obrazovanju</w:t>
            </w:r>
          </w:p>
        </w:tc>
      </w:tr>
    </w:tbl>
    <w:p w:rsidR="002A3B01" w:rsidRPr="00F87EF8" w:rsidRDefault="002A3B01" w:rsidP="002666C6">
      <w:pPr>
        <w:spacing w:after="0" w:line="240" w:lineRule="auto"/>
        <w:jc w:val="both"/>
        <w:rPr>
          <w:rFonts w:cs="Arial"/>
          <w:b/>
          <w:bCs/>
          <w:iCs/>
          <w:lang w:val="pl-PL"/>
        </w:rPr>
      </w:pPr>
    </w:p>
    <w:p w:rsidR="002A3B01" w:rsidRPr="00F87EF8" w:rsidRDefault="002A3B01" w:rsidP="002666C6">
      <w:pPr>
        <w:spacing w:after="0" w:line="240" w:lineRule="auto"/>
        <w:jc w:val="both"/>
        <w:rPr>
          <w:rFonts w:cs="Arial"/>
          <w:lang w:val="sr-Latn-CS"/>
        </w:rPr>
      </w:pPr>
      <w:r w:rsidRPr="00F87EF8">
        <w:rPr>
          <w:b/>
          <w:lang w:val="sr-Latn-CS"/>
        </w:rPr>
        <w:t>Autorke:</w:t>
      </w:r>
      <w:r w:rsidRPr="00F87EF8">
        <w:rPr>
          <w:rFonts w:cs="Arial"/>
          <w:lang w:val="sr-Latn-CS"/>
        </w:rPr>
        <w:t xml:space="preserve"> Zorka Petrović i Spomenka Divljan</w:t>
      </w:r>
    </w:p>
    <w:p w:rsidR="002A3B01" w:rsidRPr="00F87EF8" w:rsidRDefault="006866F6" w:rsidP="002666C6">
      <w:pPr>
        <w:spacing w:after="0" w:line="240" w:lineRule="auto"/>
        <w:jc w:val="both"/>
        <w:rPr>
          <w:lang w:val="sr-Latn-CS"/>
        </w:rPr>
      </w:pPr>
      <w:r w:rsidRPr="00F87EF8">
        <w:rPr>
          <w:b/>
          <w:lang w:val="sr-Latn-CS"/>
        </w:rPr>
        <w:t xml:space="preserve">Naziv institucije/organizacije koja podržava program: </w:t>
      </w:r>
      <w:r w:rsidRPr="00F87EF8">
        <w:rPr>
          <w:lang w:val="sr-Latn-CS"/>
        </w:rPr>
        <w:t>PPU „Kućica“, Podgorica</w:t>
      </w:r>
    </w:p>
    <w:p w:rsidR="002A3B01" w:rsidRPr="00F87EF8" w:rsidRDefault="002A3B01" w:rsidP="002666C6">
      <w:pPr>
        <w:spacing w:after="0" w:line="240" w:lineRule="auto"/>
        <w:jc w:val="both"/>
        <w:rPr>
          <w:rFonts w:cs="Arial"/>
          <w:lang w:val="sr-Latn-CS"/>
        </w:rPr>
      </w:pPr>
      <w:r w:rsidRPr="00F87EF8">
        <w:rPr>
          <w:b/>
          <w:lang w:val="sr-Latn-CS"/>
        </w:rPr>
        <w:t xml:space="preserve">Odgovorna osoba (koordinatorka): </w:t>
      </w:r>
      <w:r w:rsidRPr="00F87EF8">
        <w:rPr>
          <w:lang w:val="sr-Latn-CS"/>
        </w:rPr>
        <w:t>Lidija Mirković</w:t>
      </w:r>
    </w:p>
    <w:p w:rsidR="002A3B01" w:rsidRPr="00F87EF8" w:rsidRDefault="002A3B01" w:rsidP="002666C6">
      <w:pPr>
        <w:spacing w:after="0" w:line="240" w:lineRule="auto"/>
        <w:jc w:val="both"/>
        <w:rPr>
          <w:rFonts w:cs="Arial"/>
          <w:lang w:val="sr-Latn-CS"/>
        </w:rPr>
      </w:pPr>
      <w:r w:rsidRPr="00F87EF8">
        <w:rPr>
          <w:b/>
          <w:lang w:val="sr-Latn-CS"/>
        </w:rPr>
        <w:t xml:space="preserve">Adresa: </w:t>
      </w:r>
      <w:r w:rsidRPr="00F87EF8">
        <w:rPr>
          <w:lang w:val="sr-Latn-CS"/>
        </w:rPr>
        <w:t>Jovana Tomasevica 15, Podgorica</w:t>
      </w:r>
    </w:p>
    <w:p w:rsidR="002A3B01" w:rsidRPr="00F87EF8" w:rsidRDefault="002A3B01" w:rsidP="002666C6">
      <w:pPr>
        <w:spacing w:after="0" w:line="240" w:lineRule="auto"/>
        <w:jc w:val="both"/>
        <w:rPr>
          <w:rFonts w:cs="Arial"/>
          <w:b/>
          <w:lang w:val="sr-Latn-CS"/>
        </w:rPr>
      </w:pPr>
      <w:r w:rsidRPr="00F87EF8">
        <w:rPr>
          <w:b/>
          <w:lang w:val="sr-Latn-CS"/>
        </w:rPr>
        <w:t>E-mail:</w:t>
      </w:r>
      <w:r w:rsidRPr="00F87EF8">
        <w:rPr>
          <w:rFonts w:cs="Arial"/>
          <w:lang w:val="sr-Latn-CS"/>
        </w:rPr>
        <w:t>Anchy89m@gmail.com</w:t>
      </w:r>
    </w:p>
    <w:p w:rsidR="002A3B01" w:rsidRPr="00F87EF8" w:rsidRDefault="002A3B01" w:rsidP="002666C6">
      <w:pPr>
        <w:spacing w:after="0" w:line="240" w:lineRule="auto"/>
        <w:jc w:val="both"/>
        <w:rPr>
          <w:rFonts w:cs="Arial"/>
          <w:lang w:val="sr-Latn-CS"/>
        </w:rPr>
      </w:pPr>
      <w:r w:rsidRPr="00F87EF8">
        <w:rPr>
          <w:b/>
          <w:lang w:val="sr-Latn-CS"/>
        </w:rPr>
        <w:t xml:space="preserve">Broj telefona: </w:t>
      </w:r>
      <w:r w:rsidRPr="00F87EF8">
        <w:rPr>
          <w:lang w:val="sr-Latn-CS"/>
        </w:rPr>
        <w:t>069-020-032</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Tahoma"/>
        </w:rPr>
      </w:pPr>
      <w:r w:rsidRPr="00F87EF8">
        <w:rPr>
          <w:b/>
          <w:lang w:val="sr-Latn-CS"/>
        </w:rPr>
        <w:t>O</w:t>
      </w:r>
      <w:r w:rsidRPr="00F87EF8">
        <w:rPr>
          <w:b/>
        </w:rPr>
        <w:t xml:space="preserve">pšti cilj </w:t>
      </w:r>
      <w:r w:rsidRPr="00F87EF8">
        <w:rPr>
          <w:b/>
          <w:lang w:val="sr-Latn-CS"/>
        </w:rPr>
        <w:t xml:space="preserve">programa: </w:t>
      </w:r>
      <w:r w:rsidRPr="00F87EF8">
        <w:rPr>
          <w:rFonts w:cs="Tahoma"/>
        </w:rPr>
        <w:t>podržavanje ličnog i profesionalnog razvoja prosvjetnih radnika kroz osnaživanje bazičnih sposobnosti i unapređivanje profesionalnih postignuća u radu sa djecom; unapređivanje vještina i ličnih potencijala za ojačavanje profesionalnih kompetencija.</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Tahoma"/>
          <w:lang w:val="en-US"/>
        </w:rPr>
      </w:pPr>
      <w:r w:rsidRPr="00F87EF8">
        <w:rPr>
          <w:b/>
          <w:lang w:val="sr-Latn-CS"/>
        </w:rPr>
        <w:t xml:space="preserve">Specifični ciljevi programa: </w:t>
      </w:r>
      <w:r w:rsidRPr="00F87EF8">
        <w:rPr>
          <w:rFonts w:eastAsia="SimSun" w:cs="Arial"/>
          <w:lang w:val="en-US" w:eastAsia="en-US"/>
        </w:rPr>
        <w:t>razvijanje bazičnih emotivnih sposobnosti- neutralizacija i mentalizacija, cjelovitost objekta, konstantnost objekta,tolerancija na frustraciju, tolerancija na ambivalenciju, volja i inicijativa; razvijanje sposobnosti za efikasno reagovanje u životnim i profesionalnim promjenama; unapređivanje sopstvenih sposobnosti i razvijanje ličnih afiniteta; edukovanje za razumevanje sebe u cilju pravljenja boljih izbora u budućnosti; osvešćivanje i razumevanje kontravještina kojima sabotiramo lični i profesionalni razvoj; pružanje podrške za bolje spoznavanje vlastitih nedostataka i njihovo otklanjanje; razvijanje samodiscipline, podsticanje samopoštovanja, proširivanje kapaciteta za rad i uživanje u njemu, pravljenje akcionog plana promene u ličnom i profesionalnom razvoju.</w:t>
      </w:r>
    </w:p>
    <w:p w:rsidR="002A3B01" w:rsidRPr="00F87EF8" w:rsidRDefault="002A3B01" w:rsidP="002666C6">
      <w:pPr>
        <w:spacing w:after="0" w:line="240" w:lineRule="auto"/>
        <w:jc w:val="both"/>
        <w:rPr>
          <w:b/>
          <w:lang w:val="sr-Latn-CS"/>
        </w:rPr>
      </w:pPr>
    </w:p>
    <w:p w:rsidR="002A3B01" w:rsidRPr="00F87EF8" w:rsidRDefault="002A3B01" w:rsidP="002666C6">
      <w:pPr>
        <w:spacing w:after="0" w:line="240" w:lineRule="auto"/>
        <w:jc w:val="both"/>
        <w:rPr>
          <w:rFonts w:eastAsia="Verdana"/>
          <w:b/>
        </w:rPr>
      </w:pPr>
      <w:r w:rsidRPr="00F87EF8">
        <w:rPr>
          <w:b/>
          <w:lang w:val="sr-Latn-CS"/>
        </w:rPr>
        <w:t xml:space="preserve">Ciljna grupa: </w:t>
      </w:r>
      <w:r w:rsidRPr="00F87EF8">
        <w:rPr>
          <w:rFonts w:eastAsia="Verdana"/>
        </w:rPr>
        <w:t>nastavnici u predškolskim ustanovama, osnovnim i srednjim školama, domovima učenika , stručni saradnici, pomoćnici direktora i direktori</w:t>
      </w:r>
    </w:p>
    <w:p w:rsidR="002A3B01" w:rsidRPr="00F87EF8" w:rsidRDefault="002A3B01" w:rsidP="002666C6">
      <w:pPr>
        <w:spacing w:after="0" w:line="240" w:lineRule="auto"/>
        <w:jc w:val="both"/>
        <w:rPr>
          <w:b/>
          <w:lang w:val="sr-Latn-CS"/>
        </w:rPr>
      </w:pPr>
    </w:p>
    <w:p w:rsidR="002A3B01" w:rsidRPr="00F87EF8" w:rsidRDefault="002A3B01" w:rsidP="002666C6">
      <w:pPr>
        <w:spacing w:after="0" w:line="240" w:lineRule="auto"/>
        <w:jc w:val="both"/>
        <w:rPr>
          <w:lang w:val="sr-Latn-CS"/>
        </w:rPr>
      </w:pPr>
      <w:r w:rsidRPr="00F87EF8">
        <w:rPr>
          <w:b/>
          <w:lang w:val="sr-Latn-CS"/>
        </w:rPr>
        <w:t xml:space="preserve">Metode i tehnike rada: </w:t>
      </w:r>
      <w:r w:rsidRPr="00F87EF8">
        <w:rPr>
          <w:lang w:val="sr-Latn-CS"/>
        </w:rPr>
        <w:t>obuka interaktivnog tipa</w:t>
      </w:r>
    </w:p>
    <w:p w:rsidR="002A3B01" w:rsidRPr="00F87EF8" w:rsidRDefault="002A3B01" w:rsidP="002666C6">
      <w:pPr>
        <w:spacing w:after="0" w:line="240" w:lineRule="auto"/>
        <w:jc w:val="both"/>
        <w:rPr>
          <w:b/>
          <w:lang w:val="sr-Latn-CS"/>
        </w:rPr>
      </w:pPr>
    </w:p>
    <w:p w:rsidR="002A3B01" w:rsidRPr="00F87EF8" w:rsidRDefault="002A3B01" w:rsidP="002666C6">
      <w:pPr>
        <w:spacing w:after="0" w:line="240" w:lineRule="auto"/>
        <w:jc w:val="both"/>
        <w:rPr>
          <w:b/>
          <w:lang w:val="sr-Latn-CS"/>
        </w:rPr>
      </w:pPr>
      <w:r w:rsidRPr="00F87EF8">
        <w:rPr>
          <w:b/>
          <w:lang w:val="sr-Latn-CS"/>
        </w:rPr>
        <w:t>Teme:</w:t>
      </w:r>
      <w:r w:rsidRPr="00F87EF8">
        <w:rPr>
          <w:b/>
          <w:lang w:val="sr-Latn-CS"/>
        </w:rPr>
        <w:tab/>
      </w:r>
    </w:p>
    <w:p w:rsidR="002A3B01" w:rsidRPr="00F87EF8" w:rsidRDefault="002A3B01" w:rsidP="002666C6">
      <w:pPr>
        <w:pStyle w:val="ListParagraph"/>
        <w:numPr>
          <w:ilvl w:val="0"/>
          <w:numId w:val="195"/>
        </w:numPr>
        <w:spacing w:after="0" w:line="240" w:lineRule="auto"/>
        <w:jc w:val="both"/>
        <w:rPr>
          <w:rFonts w:ascii="Verdana" w:hAnsi="Verdana"/>
        </w:rPr>
      </w:pPr>
      <w:r w:rsidRPr="00F87EF8">
        <w:rPr>
          <w:rFonts w:ascii="Verdana" w:hAnsi="Verdana"/>
        </w:rPr>
        <w:t>Proučavanje bazičnih emotivnihsposobnosti</w:t>
      </w:r>
    </w:p>
    <w:p w:rsidR="002A3B01" w:rsidRPr="00F87EF8" w:rsidRDefault="002A3B01" w:rsidP="002666C6">
      <w:pPr>
        <w:pStyle w:val="ListParagraph"/>
        <w:numPr>
          <w:ilvl w:val="0"/>
          <w:numId w:val="195"/>
        </w:numPr>
        <w:spacing w:after="0" w:line="240" w:lineRule="auto"/>
        <w:jc w:val="both"/>
        <w:rPr>
          <w:rFonts w:ascii="Verdana" w:hAnsi="Verdana"/>
        </w:rPr>
      </w:pPr>
      <w:r w:rsidRPr="00F87EF8">
        <w:rPr>
          <w:rFonts w:ascii="Verdana" w:hAnsi="Verdana"/>
        </w:rPr>
        <w:t>Kontravještine i unutrašnji saboteri</w:t>
      </w:r>
    </w:p>
    <w:p w:rsidR="002A3B01" w:rsidRPr="00F87EF8" w:rsidRDefault="002A3B01" w:rsidP="002666C6">
      <w:pPr>
        <w:pStyle w:val="ListParagraph"/>
        <w:numPr>
          <w:ilvl w:val="0"/>
          <w:numId w:val="195"/>
        </w:numPr>
        <w:spacing w:after="0" w:line="240" w:lineRule="auto"/>
        <w:jc w:val="both"/>
        <w:rPr>
          <w:rFonts w:ascii="Verdana" w:hAnsi="Verdana"/>
        </w:rPr>
      </w:pPr>
      <w:r w:rsidRPr="00F87EF8">
        <w:rPr>
          <w:rFonts w:ascii="Verdana" w:hAnsi="Verdana"/>
        </w:rPr>
        <w:t>Konstrukcija akcionog plana prim</w:t>
      </w:r>
      <w:r w:rsidR="006866F6" w:rsidRPr="00F87EF8">
        <w:rPr>
          <w:rFonts w:ascii="Verdana" w:hAnsi="Verdana"/>
        </w:rPr>
        <w:t>j</w:t>
      </w:r>
      <w:r w:rsidRPr="00F87EF8">
        <w:rPr>
          <w:rFonts w:ascii="Verdana" w:hAnsi="Verdana"/>
        </w:rPr>
        <w:t>ene u ličnom razvoju</w:t>
      </w:r>
    </w:p>
    <w:p w:rsidR="002A3B01" w:rsidRPr="00F87EF8" w:rsidRDefault="002A3B01" w:rsidP="002666C6">
      <w:pPr>
        <w:pStyle w:val="ListParagraph"/>
        <w:numPr>
          <w:ilvl w:val="0"/>
          <w:numId w:val="195"/>
        </w:numPr>
        <w:spacing w:after="0" w:line="240" w:lineRule="auto"/>
        <w:jc w:val="both"/>
        <w:rPr>
          <w:rFonts w:ascii="Verdana" w:hAnsi="Verdana"/>
        </w:rPr>
      </w:pPr>
      <w:r w:rsidRPr="00F87EF8">
        <w:rPr>
          <w:rFonts w:ascii="Verdana" w:hAnsi="Verdana"/>
        </w:rPr>
        <w:t>Konstrukcija akcionog plana prom</w:t>
      </w:r>
      <w:r w:rsidR="006866F6" w:rsidRPr="00F87EF8">
        <w:rPr>
          <w:rFonts w:ascii="Verdana" w:hAnsi="Verdana"/>
        </w:rPr>
        <w:t>j</w:t>
      </w:r>
      <w:r w:rsidRPr="00F87EF8">
        <w:rPr>
          <w:rFonts w:ascii="Verdana" w:hAnsi="Verdana"/>
        </w:rPr>
        <w:t>ene u profesionalnom razvoju</w:t>
      </w:r>
    </w:p>
    <w:p w:rsidR="002A3B01" w:rsidRPr="00F87EF8" w:rsidRDefault="002A3B01" w:rsidP="002666C6">
      <w:pPr>
        <w:pStyle w:val="ListParagraph"/>
        <w:numPr>
          <w:ilvl w:val="0"/>
          <w:numId w:val="195"/>
        </w:numPr>
        <w:spacing w:after="0" w:line="240" w:lineRule="auto"/>
        <w:jc w:val="both"/>
        <w:rPr>
          <w:rFonts w:ascii="Verdana" w:hAnsi="Verdana"/>
        </w:rPr>
      </w:pPr>
      <w:r w:rsidRPr="00F87EF8">
        <w:rPr>
          <w:rFonts w:ascii="Verdana" w:hAnsi="Verdana"/>
        </w:rPr>
        <w:t>Razvoj autentične ličnosti</w:t>
      </w:r>
    </w:p>
    <w:p w:rsidR="002A3B01" w:rsidRPr="00F87EF8" w:rsidRDefault="002A3B01" w:rsidP="002666C6">
      <w:pPr>
        <w:spacing w:after="0" w:line="240" w:lineRule="auto"/>
        <w:jc w:val="both"/>
        <w:rPr>
          <w:b/>
          <w:lang w:val="sr-Latn-CS"/>
        </w:rPr>
      </w:pPr>
    </w:p>
    <w:p w:rsidR="002A3B01" w:rsidRPr="00F87EF8" w:rsidRDefault="002A3B01" w:rsidP="002666C6">
      <w:pPr>
        <w:spacing w:after="0" w:line="240" w:lineRule="auto"/>
        <w:jc w:val="both"/>
        <w:rPr>
          <w:rFonts w:cs="Arial"/>
          <w:lang w:val="sr-Latn-CS"/>
        </w:rPr>
      </w:pPr>
      <w:r w:rsidRPr="00F87EF8">
        <w:rPr>
          <w:b/>
          <w:lang w:val="sr-Latn-CS"/>
        </w:rPr>
        <w:t xml:space="preserve">Trajanje programa (broj dana i broj sati efektivnog rada): </w:t>
      </w:r>
      <w:r w:rsidRPr="00F87EF8">
        <w:rPr>
          <w:lang w:val="sr-Latn-CS"/>
        </w:rPr>
        <w:t>jedan dan (8 sati).</w:t>
      </w:r>
    </w:p>
    <w:p w:rsidR="002A3B01" w:rsidRPr="00F87EF8" w:rsidRDefault="002A3B01" w:rsidP="002666C6">
      <w:pPr>
        <w:spacing w:after="0" w:line="240" w:lineRule="auto"/>
        <w:jc w:val="both"/>
        <w:rPr>
          <w:b/>
          <w:lang w:val="sr-Latn-CS"/>
        </w:rPr>
      </w:pPr>
    </w:p>
    <w:p w:rsidR="002A3B01" w:rsidRPr="00F87EF8" w:rsidRDefault="002A3B01" w:rsidP="002666C6">
      <w:pPr>
        <w:spacing w:after="0" w:line="240" w:lineRule="auto"/>
        <w:jc w:val="both"/>
        <w:rPr>
          <w:rFonts w:cs="Arial"/>
          <w:lang w:val="sr-Latn-CS"/>
        </w:rPr>
      </w:pPr>
      <w:r w:rsidRPr="00F87EF8">
        <w:rPr>
          <w:b/>
          <w:lang w:val="sr-Latn-CS"/>
        </w:rPr>
        <w:t xml:space="preserve">Broj učesnika u grupi: </w:t>
      </w:r>
      <w:r w:rsidRPr="00F87EF8">
        <w:rPr>
          <w:lang w:val="sr-Latn-CS"/>
        </w:rPr>
        <w:t>od 15 do 30 učesnika.</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eastAsia="Verdana"/>
        </w:rPr>
      </w:pPr>
      <w:r w:rsidRPr="00F87EF8">
        <w:rPr>
          <w:rFonts w:cs="Arial"/>
          <w:b/>
          <w:bCs/>
          <w:lang w:val="sr-Latn-CS"/>
        </w:rPr>
        <w:t>Cijena po učesniku dnevno i šta ona uključuje:</w:t>
      </w:r>
      <w:r w:rsidR="006866F6" w:rsidRPr="00F87EF8">
        <w:rPr>
          <w:shd w:val="clear" w:color="auto" w:fill="FFFFFF"/>
        </w:rPr>
        <w:t>27</w:t>
      </w:r>
      <w:r w:rsidRPr="00F87EF8">
        <w:rPr>
          <w:rFonts w:cs="Arial"/>
          <w:lang w:val="sr-Latn-CS"/>
        </w:rPr>
        <w:t>€ (</w:t>
      </w:r>
      <w:r w:rsidRPr="00F87EF8">
        <w:rPr>
          <w:rFonts w:eastAsia="Verdana"/>
        </w:rPr>
        <w:t>uračunati su troškovi honorara voditelja, smještaj i putni troškovi voditelja i stručni i potrošni materijal za učesnike)</w:t>
      </w:r>
    </w:p>
    <w:p w:rsidR="002A3B01" w:rsidRDefault="002A3B01" w:rsidP="002666C6">
      <w:pPr>
        <w:spacing w:after="0" w:line="240" w:lineRule="auto"/>
        <w:jc w:val="both"/>
        <w:rPr>
          <w:rFonts w:cs="Arial"/>
          <w:b/>
          <w:bCs/>
          <w:iCs/>
          <w:lang w:val="pl-PL"/>
        </w:rPr>
      </w:pPr>
    </w:p>
    <w:p w:rsidR="006E6123" w:rsidRPr="00F87EF8" w:rsidRDefault="006E6123" w:rsidP="002666C6">
      <w:pPr>
        <w:spacing w:after="0" w:line="240" w:lineRule="auto"/>
        <w:jc w:val="both"/>
        <w:rPr>
          <w:rFonts w:cs="Arial"/>
          <w:b/>
          <w:bCs/>
          <w:iCs/>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B01" w:rsidRPr="00F87EF8" w:rsidTr="00AC5828">
        <w:tc>
          <w:tcPr>
            <w:tcW w:w="9179" w:type="dxa"/>
            <w:shd w:val="clear" w:color="auto" w:fill="E0E0E0"/>
          </w:tcPr>
          <w:p w:rsidR="002A3B01" w:rsidRPr="00F87EF8" w:rsidRDefault="00BE2268" w:rsidP="002666C6">
            <w:pPr>
              <w:widowControl w:val="0"/>
              <w:autoSpaceDE w:val="0"/>
              <w:autoSpaceDN w:val="0"/>
              <w:adjustRightInd w:val="0"/>
              <w:spacing w:after="0" w:line="240" w:lineRule="auto"/>
              <w:ind w:right="-20"/>
              <w:jc w:val="both"/>
              <w:outlineLvl w:val="0"/>
              <w:rPr>
                <w:rFonts w:eastAsia="SimSun"/>
                <w:b/>
                <w:lang w:val="sr-Latn-CS"/>
              </w:rPr>
            </w:pPr>
            <w:r>
              <w:rPr>
                <w:rFonts w:eastAsia="SimSun"/>
                <w:b/>
                <w:lang w:val="sr-Latn-CS"/>
              </w:rPr>
              <w:t>260</w:t>
            </w:r>
            <w:r w:rsidR="002A3B01" w:rsidRPr="00F87EF8">
              <w:rPr>
                <w:rFonts w:eastAsia="SimSun"/>
                <w:b/>
                <w:lang w:val="sr-Latn-CS"/>
              </w:rPr>
              <w:t>.</w:t>
            </w:r>
            <w:r w:rsidR="002A3B01" w:rsidRPr="00F87EF8">
              <w:rPr>
                <w:rFonts w:cs="Arial"/>
                <w:b/>
                <w:bCs/>
                <w:iCs/>
                <w:lang w:val="sr-Latn-CS"/>
              </w:rPr>
              <w:t>Trening za trenere</w:t>
            </w:r>
          </w:p>
        </w:tc>
      </w:tr>
    </w:tbl>
    <w:p w:rsidR="002A3B01" w:rsidRPr="00F87EF8" w:rsidRDefault="002A3B01" w:rsidP="002666C6">
      <w:pPr>
        <w:spacing w:after="0" w:line="240" w:lineRule="auto"/>
        <w:jc w:val="both"/>
        <w:rPr>
          <w:rFonts w:cs="Arial"/>
          <w:b/>
          <w:bCs/>
          <w:iCs/>
          <w:lang w:val="pl-PL"/>
        </w:rPr>
      </w:pPr>
    </w:p>
    <w:p w:rsidR="002A3B01" w:rsidRPr="00F87EF8" w:rsidRDefault="002A3B01" w:rsidP="002666C6">
      <w:pPr>
        <w:spacing w:after="0" w:line="240" w:lineRule="auto"/>
        <w:jc w:val="both"/>
        <w:rPr>
          <w:lang w:val="sr-Latn-CS"/>
        </w:rPr>
      </w:pPr>
      <w:r w:rsidRPr="00F87EF8">
        <w:rPr>
          <w:b/>
          <w:bCs/>
          <w:lang w:val="sr-Latn-CS"/>
        </w:rPr>
        <w:t>Autori:</w:t>
      </w:r>
      <w:r w:rsidRPr="00F87EF8">
        <w:rPr>
          <w:lang w:val="sr-Latn-CS"/>
        </w:rPr>
        <w:t xml:space="preserve"> prof. dr Saša Milić, doc. dr Tatjana Novović i doc.dr Biljana Maslovarić.</w:t>
      </w:r>
    </w:p>
    <w:p w:rsidR="002A3B01" w:rsidRPr="00F87EF8" w:rsidRDefault="006866F6" w:rsidP="002666C6">
      <w:pPr>
        <w:spacing w:after="0" w:line="240" w:lineRule="auto"/>
        <w:jc w:val="both"/>
        <w:rPr>
          <w:rFonts w:cs="Times New Roman"/>
          <w:lang w:val="sr-Latn-CS"/>
        </w:rPr>
      </w:pPr>
      <w:r w:rsidRPr="00F87EF8">
        <w:rPr>
          <w:rFonts w:cs="Times New Roman"/>
          <w:b/>
          <w:lang w:val="sr-Latn-CS"/>
        </w:rPr>
        <w:t>Naziv institucije/organizacije koja podržava program:</w:t>
      </w:r>
      <w:r w:rsidRPr="00F87EF8">
        <w:rPr>
          <w:rFonts w:cs="Times New Roman"/>
          <w:lang w:val="sr-Latn-CS"/>
        </w:rPr>
        <w:t xml:space="preserve"> Filozofski fakultet Nikšić</w:t>
      </w:r>
    </w:p>
    <w:p w:rsidR="002A3B01" w:rsidRPr="00F87EF8" w:rsidRDefault="002A3B01" w:rsidP="002666C6">
      <w:pPr>
        <w:spacing w:after="0" w:line="240" w:lineRule="auto"/>
        <w:jc w:val="both"/>
        <w:rPr>
          <w:rFonts w:cs="Times New Roman"/>
          <w:lang w:val="sr-Latn-CS"/>
        </w:rPr>
      </w:pPr>
      <w:r w:rsidRPr="00F87EF8">
        <w:rPr>
          <w:b/>
          <w:bCs/>
          <w:lang w:val="sr-Latn-CS"/>
        </w:rPr>
        <w:t xml:space="preserve">Odgovorna osoba (koordinatorka): </w:t>
      </w:r>
      <w:r w:rsidRPr="00F87EF8">
        <w:rPr>
          <w:lang w:val="sr-Latn-CS"/>
        </w:rPr>
        <w:t>doc. dr Biljana Maslovarić</w:t>
      </w:r>
    </w:p>
    <w:p w:rsidR="002A3B01" w:rsidRPr="00F87EF8" w:rsidRDefault="002A3B01" w:rsidP="002666C6">
      <w:pPr>
        <w:pStyle w:val="NoSpacing"/>
        <w:jc w:val="both"/>
        <w:rPr>
          <w:rFonts w:cs="Times New Roman"/>
          <w:lang w:val="sr-Latn-CS"/>
        </w:rPr>
      </w:pPr>
      <w:r w:rsidRPr="00F87EF8">
        <w:rPr>
          <w:b/>
          <w:bCs/>
          <w:lang w:val="sr-Latn-CS"/>
        </w:rPr>
        <w:t xml:space="preserve">Adresa: </w:t>
      </w:r>
      <w:r w:rsidRPr="00F87EF8">
        <w:rPr>
          <w:lang w:val="sr-Latn-CS"/>
        </w:rPr>
        <w:t>Bulevar Svetog Petra Cetinjskog 25/V,81000 Podgorica</w:t>
      </w:r>
    </w:p>
    <w:p w:rsidR="002A3B01" w:rsidRPr="00F87EF8" w:rsidRDefault="002A3B01" w:rsidP="002666C6">
      <w:pPr>
        <w:pStyle w:val="NoSpacing"/>
        <w:jc w:val="both"/>
        <w:rPr>
          <w:rFonts w:cs="Times New Roman"/>
          <w:lang w:val="sr-Latn-CS"/>
        </w:rPr>
      </w:pPr>
      <w:r w:rsidRPr="00F87EF8">
        <w:rPr>
          <w:b/>
          <w:bCs/>
          <w:lang w:val="sr-Latn-CS"/>
        </w:rPr>
        <w:t xml:space="preserve">E-mail: </w:t>
      </w:r>
      <w:hyperlink r:id="rId108" w:history="1">
        <w:r w:rsidRPr="00F87EF8">
          <w:rPr>
            <w:rStyle w:val="Hyperlink"/>
            <w:rFonts w:cs="Verdana"/>
            <w:color w:val="auto"/>
            <w:lang w:val="sr-Latn-CS"/>
          </w:rPr>
          <w:t>biljanam@pccg.co.me</w:t>
        </w:r>
      </w:hyperlink>
    </w:p>
    <w:p w:rsidR="002A3B01" w:rsidRPr="00F87EF8" w:rsidRDefault="002A3B01" w:rsidP="002666C6">
      <w:pPr>
        <w:spacing w:after="0" w:line="240" w:lineRule="auto"/>
        <w:jc w:val="both"/>
        <w:rPr>
          <w:rFonts w:cs="Times New Roman"/>
          <w:lang w:val="sr-Latn-CS"/>
        </w:rPr>
      </w:pPr>
      <w:r w:rsidRPr="00F87EF8">
        <w:rPr>
          <w:b/>
          <w:bCs/>
          <w:lang w:val="sr-Latn-CS"/>
        </w:rPr>
        <w:t xml:space="preserve">Broj telefona: </w:t>
      </w:r>
      <w:r w:rsidR="004F7BAC" w:rsidRPr="00F87EF8">
        <w:rPr>
          <w:lang w:val="sr-Latn-CS"/>
        </w:rPr>
        <w:t>020-248-668; 248-667</w:t>
      </w: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eastAsia="SimSun" w:cs="Times New Roman"/>
          <w:lang w:val="sl-SI" w:eastAsia="en-US"/>
        </w:rPr>
      </w:pPr>
      <w:r w:rsidRPr="00F87EF8">
        <w:rPr>
          <w:b/>
          <w:bCs/>
          <w:lang w:val="sr-Latn-CS"/>
        </w:rPr>
        <w:t>Opšti cilj programa:</w:t>
      </w:r>
      <w:r w:rsidRPr="00F87EF8">
        <w:rPr>
          <w:rFonts w:eastAsia="SimSun"/>
          <w:lang w:val="sl-SI" w:eastAsia="en-US"/>
        </w:rPr>
        <w:t xml:space="preserve"> diseminacija znanja i vještina interaktivnog treninga na veći broj potencijalnih trenera/voditelja seminara koji su usmjereni na reformu i unaprijeđ</w:t>
      </w:r>
      <w:r w:rsidR="004F7BAC" w:rsidRPr="00F87EF8">
        <w:rPr>
          <w:rFonts w:eastAsia="SimSun"/>
          <w:lang w:val="sl-SI" w:eastAsia="en-US"/>
        </w:rPr>
        <w:t>iva</w:t>
      </w:r>
      <w:r w:rsidRPr="00F87EF8">
        <w:rPr>
          <w:rFonts w:eastAsia="SimSun"/>
          <w:lang w:val="sl-SI" w:eastAsia="en-US"/>
        </w:rPr>
        <w:t>nje različitih nivoa obrazovnog sistema Crne Gore</w:t>
      </w:r>
      <w:r w:rsidRPr="00F87EF8">
        <w:rPr>
          <w:rFonts w:eastAsia="SimSun" w:cs="Times New Roman"/>
          <w:lang w:val="sl-SI" w:eastAsia="en-US"/>
        </w:rPr>
        <w:t>.</w:t>
      </w:r>
    </w:p>
    <w:p w:rsidR="002A3B01" w:rsidRPr="00F87EF8" w:rsidRDefault="002A3B01" w:rsidP="002666C6">
      <w:pPr>
        <w:spacing w:after="0" w:line="240" w:lineRule="auto"/>
        <w:jc w:val="both"/>
        <w:rPr>
          <w:rFonts w:eastAsia="SimSun" w:cs="Times New Roman"/>
          <w:lang w:val="sl-SI" w:eastAsia="en-US"/>
        </w:rPr>
      </w:pPr>
    </w:p>
    <w:p w:rsidR="002A3B01" w:rsidRPr="00F87EF8" w:rsidRDefault="002A3B01" w:rsidP="002666C6">
      <w:pPr>
        <w:spacing w:after="0" w:line="240" w:lineRule="auto"/>
        <w:jc w:val="both"/>
        <w:rPr>
          <w:rFonts w:cs="Times New Roman"/>
          <w:lang w:val="sl-SI"/>
        </w:rPr>
      </w:pPr>
      <w:r w:rsidRPr="00F87EF8">
        <w:rPr>
          <w:b/>
          <w:bCs/>
          <w:lang w:val="sr-Latn-CS"/>
        </w:rPr>
        <w:t>Specifični ciljevi programa:</w:t>
      </w:r>
      <w:r w:rsidRPr="00F87EF8">
        <w:t>podizanje nivoa kompetentnosti voditelja seminara</w:t>
      </w:r>
      <w:r w:rsidR="004F7BAC" w:rsidRPr="00F87EF8">
        <w:t>; sveukupno kvalitativno unapr</w:t>
      </w:r>
      <w:r w:rsidRPr="00F87EF8">
        <w:t>eđ</w:t>
      </w:r>
      <w:r w:rsidR="004F7BAC" w:rsidRPr="00F87EF8">
        <w:t>iva</w:t>
      </w:r>
      <w:r w:rsidRPr="00F87EF8">
        <w:t xml:space="preserve">nje programa stručnog usavršavanja nastavnog kadra; decentralizacija programa stručnog usavršavanja nastavnog kadra; </w:t>
      </w:r>
      <w:r w:rsidRPr="00F87EF8">
        <w:rPr>
          <w:lang w:val="sl-SI" w:eastAsia="en-US"/>
        </w:rPr>
        <w:t>aktivnije uključivanje visokoškolskih institucija, posebno onih koje p</w:t>
      </w:r>
      <w:r w:rsidR="004F7BAC" w:rsidRPr="00F87EF8">
        <w:rPr>
          <w:lang w:val="sl-SI" w:eastAsia="en-US"/>
        </w:rPr>
        <w:t>ripremaju budući nastavni kadar</w:t>
      </w:r>
      <w:r w:rsidRPr="00F87EF8">
        <w:rPr>
          <w:lang w:val="sl-SI" w:eastAsia="en-US"/>
        </w:rPr>
        <w:t xml:space="preserve"> u procese srtučnog usavršavanja nastavnika</w:t>
      </w:r>
      <w:r w:rsidRPr="00F87EF8">
        <w:rPr>
          <w:b/>
          <w:bCs/>
          <w:lang w:val="sl-SI"/>
        </w:rPr>
        <w:t>.</w:t>
      </w: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Times New Roman"/>
          <w:b/>
          <w:bCs/>
          <w:lang w:val="sr-Latn-CS"/>
        </w:rPr>
      </w:pPr>
      <w:r w:rsidRPr="00F87EF8">
        <w:rPr>
          <w:b/>
          <w:bCs/>
          <w:lang w:val="sr-Latn-CS"/>
        </w:rPr>
        <w:t xml:space="preserve">Ciljna grupa: </w:t>
      </w:r>
      <w:r w:rsidRPr="00F87EF8">
        <w:rPr>
          <w:lang w:val="sr-Latn-CS"/>
        </w:rPr>
        <w:t>nastavnicirazredneipredmetnenastave</w:t>
      </w:r>
      <w:r w:rsidRPr="00F87EF8">
        <w:rPr>
          <w:lang w:val="sr-Cyrl-CS"/>
        </w:rPr>
        <w:t xml:space="preserve"> (</w:t>
      </w:r>
      <w:r w:rsidRPr="00F87EF8">
        <w:rPr>
          <w:lang w:val="sr-Latn-CS"/>
        </w:rPr>
        <w:t>osnovneisrednje</w:t>
      </w:r>
      <w:r w:rsidRPr="00F87EF8">
        <w:rPr>
          <w:lang w:val="sr-Cyrl-CS"/>
        </w:rPr>
        <w:t xml:space="preserve"> š</w:t>
      </w:r>
      <w:r w:rsidRPr="00F87EF8">
        <w:rPr>
          <w:lang w:val="sr-Latn-CS"/>
        </w:rPr>
        <w:t>kole</w:t>
      </w:r>
      <w:r w:rsidRPr="00F87EF8">
        <w:rPr>
          <w:lang w:val="sr-Cyrl-CS"/>
        </w:rPr>
        <w:t xml:space="preserve">), </w:t>
      </w:r>
      <w:r w:rsidRPr="00F87EF8">
        <w:rPr>
          <w:lang w:val="sr-Latn-CS"/>
        </w:rPr>
        <w:t>vaspita</w:t>
      </w:r>
      <w:r w:rsidRPr="00F87EF8">
        <w:rPr>
          <w:lang w:val="sr-Cyrl-CS"/>
        </w:rPr>
        <w:t>č</w:t>
      </w:r>
      <w:r w:rsidRPr="00F87EF8">
        <w:rPr>
          <w:lang w:val="sr-Latn-CS"/>
        </w:rPr>
        <w:t>i</w:t>
      </w:r>
      <w:r w:rsidRPr="00F87EF8">
        <w:rPr>
          <w:lang w:val="sr-Cyrl-CS"/>
        </w:rPr>
        <w:t xml:space="preserve">, </w:t>
      </w:r>
      <w:r w:rsidRPr="00F87EF8">
        <w:rPr>
          <w:lang w:val="sr-Latn-CS"/>
        </w:rPr>
        <w:t>pedagozi</w:t>
      </w:r>
      <w:r w:rsidRPr="00F87EF8">
        <w:rPr>
          <w:lang w:val="sr-Cyrl-CS"/>
        </w:rPr>
        <w:t xml:space="preserve">, </w:t>
      </w:r>
      <w:r w:rsidRPr="00F87EF8">
        <w:rPr>
          <w:lang w:val="sr-Latn-CS"/>
        </w:rPr>
        <w:t>psiholozi</w:t>
      </w:r>
      <w:r w:rsidRPr="00F87EF8">
        <w:rPr>
          <w:lang w:val="sr-Cyrl-CS"/>
        </w:rPr>
        <w:t xml:space="preserve">, </w:t>
      </w:r>
      <w:r w:rsidRPr="00F87EF8">
        <w:rPr>
          <w:lang w:val="sr-Latn-CS"/>
        </w:rPr>
        <w:t>defektolozi.</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jc w:val="both"/>
        <w:rPr>
          <w:rFonts w:cs="Times New Roman"/>
          <w:bCs/>
          <w:lang w:val="sr-Latn-CS"/>
        </w:rPr>
      </w:pPr>
      <w:r w:rsidRPr="00F87EF8">
        <w:rPr>
          <w:b/>
          <w:bCs/>
          <w:lang w:val="sr-Latn-CS"/>
        </w:rPr>
        <w:t xml:space="preserve">Metode i tehnike rada: </w:t>
      </w:r>
      <w:r w:rsidRPr="00F87EF8">
        <w:rPr>
          <w:bCs/>
          <w:lang w:val="sr-Latn-CS"/>
        </w:rPr>
        <w:t>obuka interaktivnog tipa.</w:t>
      </w:r>
    </w:p>
    <w:p w:rsidR="002A3B01" w:rsidRPr="00F87EF8" w:rsidRDefault="002A3B01" w:rsidP="002666C6">
      <w:pPr>
        <w:jc w:val="both"/>
        <w:rPr>
          <w:b/>
          <w:bCs/>
          <w:lang w:val="sr-Latn-CS"/>
        </w:rPr>
      </w:pPr>
      <w:r w:rsidRPr="00F87EF8">
        <w:rPr>
          <w:b/>
          <w:bCs/>
          <w:lang w:val="sr-Latn-CS"/>
        </w:rPr>
        <w:t>Teme:</w:t>
      </w:r>
      <w:r w:rsidRPr="00F87EF8">
        <w:rPr>
          <w:b/>
          <w:bCs/>
          <w:lang w:val="sr-Latn-CS"/>
        </w:rPr>
        <w:tab/>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 xml:space="preserve">Vještine, strategije i tehnike interaktivnog treninga </w:t>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Vještine komunikacije interaktivnog treninga</w:t>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Metode interaktivnog treninga</w:t>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Specifičnosti interaktivnog treninga na različitim nastavnim sadržajima</w:t>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Timski rad trenera</w:t>
      </w:r>
    </w:p>
    <w:p w:rsidR="002A3B01" w:rsidRPr="00F87EF8" w:rsidRDefault="002A3B01" w:rsidP="002666C6">
      <w:pPr>
        <w:pStyle w:val="BodyText"/>
        <w:numPr>
          <w:ilvl w:val="0"/>
          <w:numId w:val="270"/>
        </w:numPr>
        <w:jc w:val="both"/>
        <w:rPr>
          <w:rFonts w:ascii="Verdana" w:hAnsi="Verdana" w:cs="Verdana"/>
          <w:b/>
          <w:bCs/>
          <w:sz w:val="22"/>
          <w:szCs w:val="22"/>
          <w:lang w:val="sr-Latn-CS"/>
        </w:rPr>
      </w:pPr>
      <w:r w:rsidRPr="00F87EF8">
        <w:rPr>
          <w:rFonts w:ascii="Verdana" w:hAnsi="Verdana" w:cs="Verdana"/>
          <w:sz w:val="22"/>
          <w:szCs w:val="22"/>
          <w:lang w:val="sr-Latn-CS"/>
        </w:rPr>
        <w:t>Evaluacija treninga</w:t>
      </w:r>
    </w:p>
    <w:p w:rsidR="002A3B01" w:rsidRPr="00F87EF8" w:rsidRDefault="002A3B01" w:rsidP="002666C6">
      <w:pPr>
        <w:pStyle w:val="BodyText"/>
        <w:ind w:left="720"/>
        <w:jc w:val="both"/>
        <w:rPr>
          <w:rFonts w:ascii="Verdana" w:hAnsi="Verdana" w:cs="Verdana"/>
          <w:b/>
          <w:bCs/>
          <w:sz w:val="22"/>
          <w:szCs w:val="22"/>
          <w:lang w:val="sr-Latn-CS"/>
        </w:rPr>
      </w:pPr>
    </w:p>
    <w:p w:rsidR="002A3B01" w:rsidRPr="00F87EF8" w:rsidRDefault="002A3B01" w:rsidP="002666C6">
      <w:pPr>
        <w:spacing w:after="0" w:line="240" w:lineRule="auto"/>
        <w:jc w:val="both"/>
        <w:rPr>
          <w:lang w:val="sl-SI"/>
        </w:rPr>
      </w:pPr>
      <w:r w:rsidRPr="00F87EF8">
        <w:rPr>
          <w:b/>
          <w:bCs/>
          <w:lang w:val="sr-Latn-CS"/>
        </w:rPr>
        <w:t xml:space="preserve">Trajanje programa (broj dana i broj sati efektivnog rada): </w:t>
      </w:r>
      <w:r w:rsidRPr="00F87EF8">
        <w:rPr>
          <w:lang w:val="sr-Latn-CS"/>
        </w:rPr>
        <w:t>dva četvorodnevna seminara (64 sata); m</w:t>
      </w:r>
      <w:r w:rsidRPr="00F87EF8">
        <w:rPr>
          <w:lang w:val="sl-SI"/>
        </w:rPr>
        <w:t>oguće je organizovati i seminarsko/modularni pristup koji podrazumjeva obradu jedne ili više tema u okviru ovog programa u trajanju od najmanje jednog seminarskog dana.</w:t>
      </w:r>
    </w:p>
    <w:p w:rsidR="002A3B01" w:rsidRPr="00F87EF8" w:rsidRDefault="002A3B01" w:rsidP="002666C6">
      <w:pPr>
        <w:spacing w:after="0" w:line="240" w:lineRule="auto"/>
        <w:jc w:val="both"/>
        <w:rPr>
          <w:rFonts w:cs="Times New Roman"/>
          <w:b/>
          <w:bCs/>
          <w:lang w:val="sl-SI"/>
        </w:rPr>
      </w:pPr>
    </w:p>
    <w:p w:rsidR="002A3B01" w:rsidRPr="00F87EF8" w:rsidRDefault="002A3B01" w:rsidP="002666C6">
      <w:pPr>
        <w:jc w:val="both"/>
        <w:rPr>
          <w:lang w:val="sr-Latn-CS"/>
        </w:rPr>
      </w:pPr>
      <w:r w:rsidRPr="00F87EF8">
        <w:rPr>
          <w:b/>
          <w:bCs/>
          <w:lang w:val="sr-Latn-CS"/>
        </w:rPr>
        <w:t xml:space="preserve">Broj učesnika u grupi: </w:t>
      </w:r>
      <w:r w:rsidRPr="00F87EF8">
        <w:rPr>
          <w:bCs/>
          <w:lang w:val="sr-Latn-CS"/>
        </w:rPr>
        <w:t xml:space="preserve">od </w:t>
      </w:r>
      <w:r w:rsidRPr="00F87EF8">
        <w:rPr>
          <w:lang w:val="sr-Latn-CS"/>
        </w:rPr>
        <w:t>25 do 30 učesnika.</w:t>
      </w:r>
    </w:p>
    <w:p w:rsidR="002A3B01" w:rsidRPr="00F87EF8" w:rsidRDefault="002A3B01" w:rsidP="002666C6">
      <w:pPr>
        <w:jc w:val="both"/>
        <w:rPr>
          <w:rFonts w:cs="Times New Roman"/>
          <w:lang w:val="sr-Latn-CS"/>
        </w:rPr>
      </w:pPr>
    </w:p>
    <w:p w:rsidR="002A3B01" w:rsidRPr="00F87EF8" w:rsidRDefault="002A3B01" w:rsidP="002666C6">
      <w:pPr>
        <w:spacing w:after="0" w:line="276" w:lineRule="auto"/>
        <w:jc w:val="both"/>
        <w:rPr>
          <w:rFonts w:cs="Arial"/>
        </w:rPr>
      </w:pPr>
      <w:r w:rsidRPr="00F87EF8">
        <w:rPr>
          <w:b/>
          <w:bCs/>
          <w:lang w:val="sr-Latn-CS"/>
        </w:rPr>
        <w:lastRenderedPageBreak/>
        <w:t xml:space="preserve">Cijena po učesniku dnevno i šta ona uključuje: </w:t>
      </w:r>
      <w:r w:rsidRPr="00F87EF8">
        <w:rPr>
          <w:lang w:val="sr-Latn-CS"/>
        </w:rPr>
        <w:t xml:space="preserve">20€ </w:t>
      </w:r>
      <w:r w:rsidRPr="00F87EF8">
        <w:rPr>
          <w:rFonts w:cs="Arial"/>
        </w:rPr>
        <w:t>(</w:t>
      </w:r>
      <w:r w:rsidR="00BF02D7" w:rsidRPr="00F87EF8">
        <w:rPr>
          <w:rFonts w:cs="Arial"/>
        </w:rPr>
        <w:t>50% od dobijenih sredstava za pokrivanje honorara tima trenera; 25% za poreze i doprinose za isplatu honorara; 15% za pokrivanje troškova pripreme materijala za radionicu; 10% za putne troškove trenerskog tima).</w:t>
      </w:r>
    </w:p>
    <w:p w:rsidR="002A3B01" w:rsidRPr="00F87EF8" w:rsidRDefault="002A3B01" w:rsidP="002666C6">
      <w:pPr>
        <w:spacing w:after="0" w:line="240" w:lineRule="auto"/>
        <w:jc w:val="both"/>
        <w:rPr>
          <w:lang w:val="sr-Latn-CS"/>
        </w:rPr>
      </w:pPr>
    </w:p>
    <w:p w:rsidR="00C37845" w:rsidRPr="00F87EF8" w:rsidRDefault="00C37845" w:rsidP="002666C6">
      <w:pPr>
        <w:spacing w:after="0" w:line="240" w:lineRule="auto"/>
        <w:jc w:val="both"/>
        <w:rPr>
          <w:rFonts w:cs="Arial"/>
          <w:b/>
          <w:bCs/>
          <w:iCs/>
          <w:lang w:val="pl-PL"/>
        </w:rPr>
      </w:pPr>
    </w:p>
    <w:p w:rsidR="00C37845" w:rsidRPr="00F87EF8" w:rsidRDefault="00C37845" w:rsidP="002666C6">
      <w:pPr>
        <w:spacing w:after="0" w:line="240" w:lineRule="auto"/>
        <w:jc w:val="both"/>
        <w:rPr>
          <w:rFonts w:cs="Arial"/>
          <w:b/>
          <w:bCs/>
          <w:iCs/>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B01" w:rsidRPr="00F87EF8" w:rsidTr="00AC5828">
        <w:tc>
          <w:tcPr>
            <w:tcW w:w="9179" w:type="dxa"/>
            <w:shd w:val="clear" w:color="auto" w:fill="E0E0E0"/>
          </w:tcPr>
          <w:p w:rsidR="002A3B01" w:rsidRPr="00F87EF8" w:rsidRDefault="00BE2268" w:rsidP="002666C6">
            <w:pPr>
              <w:widowControl w:val="0"/>
              <w:autoSpaceDE w:val="0"/>
              <w:autoSpaceDN w:val="0"/>
              <w:adjustRightInd w:val="0"/>
              <w:spacing w:after="0" w:line="240" w:lineRule="auto"/>
              <w:ind w:right="-20"/>
              <w:jc w:val="both"/>
              <w:outlineLvl w:val="0"/>
              <w:rPr>
                <w:rFonts w:eastAsia="SimSun"/>
                <w:b/>
                <w:lang w:val="sr-Latn-CS"/>
              </w:rPr>
            </w:pPr>
            <w:r>
              <w:rPr>
                <w:rFonts w:eastAsia="SimSun"/>
                <w:b/>
                <w:lang w:val="sr-Latn-CS"/>
              </w:rPr>
              <w:t>261</w:t>
            </w:r>
            <w:r w:rsidR="002A3B01" w:rsidRPr="00F87EF8">
              <w:rPr>
                <w:rFonts w:eastAsia="SimSun"/>
                <w:b/>
                <w:lang w:val="sr-Latn-CS"/>
              </w:rPr>
              <w:t xml:space="preserve">. </w:t>
            </w:r>
            <w:r w:rsidR="002A3B01" w:rsidRPr="00F87EF8">
              <w:rPr>
                <w:rFonts w:cs="Arial"/>
                <w:b/>
                <w:bCs/>
                <w:iCs/>
                <w:lang w:val="sr-Latn-CS"/>
              </w:rPr>
              <w:t>Učešće roditelja u životu škole</w:t>
            </w:r>
          </w:p>
        </w:tc>
      </w:tr>
    </w:tbl>
    <w:p w:rsidR="002A3B01" w:rsidRPr="00F87EF8" w:rsidRDefault="002A3B01" w:rsidP="002666C6">
      <w:pPr>
        <w:spacing w:after="0" w:line="240" w:lineRule="auto"/>
        <w:jc w:val="both"/>
        <w:rPr>
          <w:rFonts w:cs="Arial"/>
          <w:b/>
          <w:lang w:val="sr-Latn-CS"/>
        </w:rPr>
      </w:pPr>
    </w:p>
    <w:p w:rsidR="002A3B01" w:rsidRPr="00F87EF8" w:rsidRDefault="002A3B01" w:rsidP="002666C6">
      <w:pPr>
        <w:spacing w:after="0" w:line="240" w:lineRule="auto"/>
        <w:jc w:val="both"/>
        <w:rPr>
          <w:rFonts w:cs="Arial"/>
          <w:lang w:val="sr-Latn-CS"/>
        </w:rPr>
      </w:pPr>
      <w:r w:rsidRPr="00F87EF8">
        <w:rPr>
          <w:rFonts w:cs="Arial"/>
          <w:b/>
          <w:lang w:val="sr-Latn-CS"/>
        </w:rPr>
        <w:t>Autori:</w:t>
      </w:r>
      <w:r w:rsidRPr="00F87EF8">
        <w:rPr>
          <w:rFonts w:cs="Arial"/>
          <w:lang w:val="sr-Latn-CS"/>
        </w:rPr>
        <w:t xml:space="preserve"> mr </w:t>
      </w:r>
      <w:r w:rsidRPr="00F87EF8">
        <w:rPr>
          <w:rFonts w:cs="Arial"/>
          <w:lang w:val="sr-Latn-BA"/>
        </w:rPr>
        <w:t>Sava Kovačević i Aleksandra Radoman</w:t>
      </w:r>
    </w:p>
    <w:p w:rsidR="002A3B01" w:rsidRPr="00F87EF8" w:rsidRDefault="004F7BAC" w:rsidP="002666C6">
      <w:pPr>
        <w:spacing w:after="0" w:line="240" w:lineRule="auto"/>
        <w:jc w:val="both"/>
        <w:rPr>
          <w:rFonts w:cs="Arial"/>
          <w:lang w:val="sr-Latn-CS"/>
        </w:rPr>
      </w:pPr>
      <w:r w:rsidRPr="00F87EF8">
        <w:rPr>
          <w:rFonts w:cs="Arial"/>
          <w:b/>
          <w:lang w:val="sr-Latn-CS"/>
        </w:rPr>
        <w:t xml:space="preserve">Naziv institucije/organizacije koja podržava program: </w:t>
      </w:r>
      <w:r w:rsidRPr="00F87EF8">
        <w:rPr>
          <w:rFonts w:cs="Arial"/>
          <w:lang w:val="sr-Latn-CS"/>
        </w:rPr>
        <w:t>NVO Centar za obuku i obrazovanje</w:t>
      </w:r>
    </w:p>
    <w:p w:rsidR="002A3B01" w:rsidRPr="00F87EF8" w:rsidRDefault="002A3B01" w:rsidP="002666C6">
      <w:pPr>
        <w:spacing w:after="0" w:line="240" w:lineRule="auto"/>
        <w:jc w:val="both"/>
        <w:rPr>
          <w:rFonts w:cs="Arial"/>
          <w:lang w:val="sr-Latn-CS"/>
        </w:rPr>
      </w:pPr>
      <w:r w:rsidRPr="00F87EF8">
        <w:rPr>
          <w:rFonts w:cs="Arial"/>
          <w:b/>
          <w:lang w:val="sr-Latn-CS"/>
        </w:rPr>
        <w:t xml:space="preserve">Odgovorna osoba (koordinator): </w:t>
      </w:r>
      <w:r w:rsidRPr="00F87EF8">
        <w:rPr>
          <w:rFonts w:cs="Arial"/>
          <w:lang w:val="sr-Latn-CS"/>
        </w:rPr>
        <w:t>mr</w:t>
      </w:r>
      <w:r w:rsidRPr="00F87EF8">
        <w:rPr>
          <w:rFonts w:cs="Arial"/>
          <w:lang w:val="sr-Latn-BA"/>
        </w:rPr>
        <w:t>Sava Kovačević</w:t>
      </w:r>
    </w:p>
    <w:p w:rsidR="002A3B01" w:rsidRPr="00F87EF8" w:rsidRDefault="002A3B01" w:rsidP="002666C6">
      <w:pPr>
        <w:spacing w:after="0" w:line="240" w:lineRule="auto"/>
        <w:jc w:val="both"/>
        <w:rPr>
          <w:rFonts w:cs="Arial"/>
          <w:lang w:val="sr-Latn-BA"/>
        </w:rPr>
      </w:pPr>
      <w:r w:rsidRPr="00F87EF8">
        <w:rPr>
          <w:rFonts w:cs="Arial"/>
          <w:b/>
          <w:lang w:val="sr-Latn-CS"/>
        </w:rPr>
        <w:t>Adresa:</w:t>
      </w:r>
      <w:r w:rsidRPr="00F87EF8">
        <w:rPr>
          <w:rFonts w:cs="Arial"/>
          <w:lang w:val="sr-Latn-BA"/>
        </w:rPr>
        <w:t>Ul. Veljka Vlahovića br. 5</w:t>
      </w:r>
      <w:r w:rsidR="004F7BAC" w:rsidRPr="00F87EF8">
        <w:rPr>
          <w:rFonts w:cs="Arial"/>
          <w:lang w:val="sr-Latn-BA"/>
        </w:rPr>
        <w:t>/16</w:t>
      </w:r>
      <w:r w:rsidRPr="00F87EF8">
        <w:rPr>
          <w:rFonts w:cs="Arial"/>
          <w:lang w:val="sr-Latn-BA"/>
        </w:rPr>
        <w:t>, Podgorica</w:t>
      </w:r>
    </w:p>
    <w:p w:rsidR="002A3B01" w:rsidRPr="00F87EF8" w:rsidRDefault="002A3B01" w:rsidP="002666C6">
      <w:pPr>
        <w:spacing w:after="0" w:line="240" w:lineRule="auto"/>
        <w:jc w:val="both"/>
        <w:rPr>
          <w:rFonts w:cs="Arial"/>
          <w:lang w:val="sr-Latn-BA"/>
        </w:rPr>
      </w:pPr>
      <w:r w:rsidRPr="00F87EF8">
        <w:rPr>
          <w:rFonts w:cs="Arial"/>
          <w:b/>
          <w:lang w:val="sr-Latn-CS"/>
        </w:rPr>
        <w:t>E-mail:</w:t>
      </w:r>
      <w:hyperlink r:id="rId109" w:history="1">
        <w:r w:rsidRPr="00F87EF8">
          <w:rPr>
            <w:rStyle w:val="Hyperlink"/>
            <w:rFonts w:cs="Arial"/>
            <w:color w:val="auto"/>
            <w:lang w:val="sr-Latn-BA"/>
          </w:rPr>
          <w:t>kovacevic.sava@gmail.com</w:t>
        </w:r>
      </w:hyperlink>
    </w:p>
    <w:p w:rsidR="002A3B01" w:rsidRPr="00F87EF8" w:rsidRDefault="002A3B01" w:rsidP="002666C6">
      <w:pPr>
        <w:spacing w:after="0" w:line="240" w:lineRule="auto"/>
        <w:jc w:val="both"/>
        <w:rPr>
          <w:rFonts w:cs="Arial"/>
          <w:lang w:val="sr-Latn-CS"/>
        </w:rPr>
      </w:pPr>
      <w:r w:rsidRPr="00F87EF8">
        <w:rPr>
          <w:rFonts w:cs="Arial"/>
          <w:b/>
          <w:lang w:val="sr-Latn-CS"/>
        </w:rPr>
        <w:t>Telefon:</w:t>
      </w:r>
      <w:r w:rsidRPr="00F87EF8">
        <w:rPr>
          <w:rFonts w:cs="Arial"/>
          <w:lang w:val="sr-Latn-CS"/>
        </w:rPr>
        <w:t>0</w:t>
      </w:r>
      <w:r w:rsidR="004F7BAC" w:rsidRPr="00F87EF8">
        <w:rPr>
          <w:rFonts w:cs="Arial"/>
          <w:lang w:val="sr-Latn-BA"/>
        </w:rPr>
        <w:t>69-433-868</w:t>
      </w:r>
    </w:p>
    <w:p w:rsidR="002A3B01" w:rsidRPr="00F87EF8" w:rsidRDefault="002A3B01" w:rsidP="002666C6">
      <w:pPr>
        <w:spacing w:after="0" w:line="240" w:lineRule="auto"/>
        <w:jc w:val="both"/>
        <w:rPr>
          <w:rFonts w:cs="Arial"/>
          <w:b/>
          <w:lang w:val="sr-Latn-CS"/>
        </w:rPr>
      </w:pPr>
    </w:p>
    <w:p w:rsidR="002A3B01" w:rsidRPr="00F87EF8" w:rsidRDefault="002A3B01" w:rsidP="002666C6">
      <w:pPr>
        <w:tabs>
          <w:tab w:val="left" w:pos="851"/>
        </w:tabs>
        <w:spacing w:after="0"/>
        <w:jc w:val="both"/>
        <w:rPr>
          <w:rFonts w:cs="Arial"/>
          <w:lang w:val="sr-Latn-BA"/>
        </w:rPr>
      </w:pPr>
      <w:r w:rsidRPr="00F87EF8">
        <w:rPr>
          <w:rFonts w:cs="Arial"/>
          <w:b/>
          <w:lang w:val="sr-Latn-BA"/>
        </w:rPr>
        <w:t>Opšti cilj programa:</w:t>
      </w:r>
      <w:r w:rsidRPr="00F87EF8">
        <w:rPr>
          <w:rFonts w:cs="Arial"/>
          <w:lang w:val="sr-Latn-BA"/>
        </w:rPr>
        <w:t xml:space="preserve"> osvješćivanje uloge roditelja u školskoj zajednici u cilju kvalitetnijeg života škole ostvarivog kroz holistički pristup u radu i učenju djece u nastavi i van nje.</w:t>
      </w:r>
    </w:p>
    <w:p w:rsidR="002A3B01" w:rsidRPr="00F87EF8" w:rsidRDefault="002A3B01" w:rsidP="002666C6">
      <w:pPr>
        <w:pStyle w:val="FR1"/>
        <w:spacing w:line="240" w:lineRule="auto"/>
        <w:jc w:val="both"/>
        <w:rPr>
          <w:rFonts w:ascii="Verdana" w:hAnsi="Verdana"/>
          <w:b w:val="0"/>
          <w:bCs w:val="0"/>
          <w:lang w:val="sr-Latn-CS"/>
        </w:rPr>
      </w:pPr>
    </w:p>
    <w:p w:rsidR="002A3B01" w:rsidRPr="00F87EF8" w:rsidRDefault="002A3B01" w:rsidP="002666C6">
      <w:pPr>
        <w:spacing w:after="0"/>
        <w:jc w:val="both"/>
        <w:rPr>
          <w:rFonts w:cs="Arial"/>
          <w:lang w:val="sr-Latn-BA"/>
        </w:rPr>
      </w:pPr>
      <w:r w:rsidRPr="00F87EF8">
        <w:rPr>
          <w:rFonts w:cs="Arial"/>
          <w:b/>
          <w:lang w:val="sr-Latn-BA"/>
        </w:rPr>
        <w:t>Specifični ciljevi programa:</w:t>
      </w:r>
      <w:r w:rsidRPr="00F87EF8">
        <w:rPr>
          <w:rFonts w:cs="Arial"/>
          <w:lang w:val="sr-Latn-BA"/>
        </w:rPr>
        <w:t xml:space="preserve"> upoznavanje učesnika/nastavnika sa pojmovima šire i uže zajednice; ostvarivanja udruženog i sinhronizovano djelovanje za dobrobit djeteta/mlade osobe i usvajanje pomenutih znanja i vještina nastavnika i nastavnica u radu sa roditeljima na postupan, planiran, sistematski i kvalitetan način kako bi usvojena znanja i vještine mogli dugoročno primjenjivati, prenositi i dijeliti sa kolegama u školskoj zajednici i šire.  </w:t>
      </w:r>
    </w:p>
    <w:p w:rsidR="002A3B01" w:rsidRPr="00F87EF8" w:rsidRDefault="002A3B01" w:rsidP="002666C6">
      <w:pPr>
        <w:spacing w:after="0" w:line="240" w:lineRule="auto"/>
        <w:ind w:left="1080"/>
        <w:jc w:val="both"/>
        <w:rPr>
          <w:rFonts w:cs="Arial"/>
          <w:lang w:val="sr-Latn-BA"/>
        </w:rPr>
      </w:pPr>
    </w:p>
    <w:p w:rsidR="002A3B01" w:rsidRPr="00F87EF8" w:rsidRDefault="002A3B01" w:rsidP="002666C6">
      <w:pPr>
        <w:pStyle w:val="Default"/>
        <w:jc w:val="both"/>
        <w:rPr>
          <w:rFonts w:ascii="Verdana" w:hAnsi="Verdana"/>
          <w:color w:val="auto"/>
          <w:sz w:val="22"/>
          <w:szCs w:val="22"/>
          <w:lang w:val="sr-Cyrl-CS"/>
        </w:rPr>
      </w:pPr>
      <w:r w:rsidRPr="00F87EF8">
        <w:rPr>
          <w:rFonts w:ascii="Verdana" w:hAnsi="Verdana"/>
          <w:b/>
          <w:color w:val="auto"/>
          <w:sz w:val="22"/>
          <w:szCs w:val="22"/>
          <w:lang w:val="sr-Latn-CS"/>
        </w:rPr>
        <w:t xml:space="preserve">Ciljne grupe: </w:t>
      </w:r>
      <w:r w:rsidRPr="00F87EF8">
        <w:rPr>
          <w:rFonts w:ascii="Verdana" w:hAnsi="Verdana"/>
          <w:color w:val="auto"/>
          <w:sz w:val="22"/>
          <w:szCs w:val="22"/>
          <w:lang w:val="sr-Latn-CS"/>
        </w:rPr>
        <w:t>n</w:t>
      </w:r>
      <w:r w:rsidRPr="00F87EF8">
        <w:rPr>
          <w:rFonts w:ascii="Verdana" w:hAnsi="Verdana"/>
          <w:color w:val="auto"/>
          <w:sz w:val="22"/>
          <w:szCs w:val="22"/>
          <w:lang w:val="sr-Latn-BA"/>
        </w:rPr>
        <w:t>astavnici razredne i predmetne nastave, uprava škole i predstavnici Savjeta roditelja.</w:t>
      </w:r>
    </w:p>
    <w:p w:rsidR="002A3B01" w:rsidRPr="00F87EF8" w:rsidRDefault="002A3B01" w:rsidP="002666C6">
      <w:pPr>
        <w:spacing w:after="0" w:line="240" w:lineRule="auto"/>
        <w:jc w:val="both"/>
        <w:rPr>
          <w:rFonts w:cs="Arial"/>
          <w:b/>
          <w:bCs/>
          <w:lang w:val="sr-Latn-CS"/>
        </w:rPr>
      </w:pPr>
    </w:p>
    <w:p w:rsidR="002A3B01" w:rsidRPr="00F87EF8" w:rsidRDefault="002A3B01" w:rsidP="002666C6">
      <w:pPr>
        <w:spacing w:after="0" w:line="240" w:lineRule="auto"/>
        <w:jc w:val="both"/>
        <w:rPr>
          <w:rFonts w:cs="Arial"/>
          <w:lang w:val="sr-Latn-CS"/>
        </w:rPr>
      </w:pPr>
      <w:r w:rsidRPr="00F87EF8">
        <w:rPr>
          <w:rFonts w:cs="Arial"/>
          <w:b/>
          <w:bCs/>
          <w:lang w:val="sr-Latn-CS"/>
        </w:rPr>
        <w:t>Metode i tehnike rada:</w:t>
      </w:r>
      <w:r w:rsidRPr="00F87EF8">
        <w:rPr>
          <w:rFonts w:cs="Arial"/>
          <w:lang w:val="sr-Latn-CS"/>
        </w:rPr>
        <w:t>obuka interaktivnog tipa.</w:t>
      </w:r>
    </w:p>
    <w:p w:rsidR="002A3B01" w:rsidRPr="00F87EF8" w:rsidRDefault="002A3B01" w:rsidP="002666C6">
      <w:pPr>
        <w:spacing w:after="0" w:line="240" w:lineRule="auto"/>
        <w:jc w:val="both"/>
        <w:rPr>
          <w:rFonts w:cs="Arial"/>
          <w:lang w:val="sr-Latn-CS"/>
        </w:rPr>
      </w:pPr>
    </w:p>
    <w:p w:rsidR="002A3B01" w:rsidRPr="00F87EF8" w:rsidRDefault="002A3B01" w:rsidP="002666C6">
      <w:pPr>
        <w:widowControl w:val="0"/>
        <w:autoSpaceDE w:val="0"/>
        <w:autoSpaceDN w:val="0"/>
        <w:adjustRightInd w:val="0"/>
        <w:spacing w:after="0" w:line="240" w:lineRule="auto"/>
        <w:ind w:right="-20"/>
        <w:jc w:val="both"/>
        <w:rPr>
          <w:rFonts w:cs="Arial"/>
          <w:b/>
          <w:lang w:val="sr-Latn-CS"/>
        </w:rPr>
      </w:pPr>
      <w:r w:rsidRPr="00F87EF8">
        <w:rPr>
          <w:rFonts w:cs="Arial"/>
          <w:b/>
          <w:lang w:val="sr-Latn-CS"/>
        </w:rPr>
        <w:t xml:space="preserve">Teme: </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Resursi u zajednici, definisanje i analiza odnosa zajednica – škola</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Roditelji kao vrijedan resurs u zajednici</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Metode rada sa roditeljim</w:t>
      </w:r>
      <w:r w:rsidR="004F7BAC" w:rsidRPr="00F87EF8">
        <w:rPr>
          <w:rFonts w:cs="Arial"/>
          <w:lang w:val="sr-Latn-BA"/>
        </w:rPr>
        <w:t>a</w:t>
      </w:r>
      <w:r w:rsidRPr="00F87EF8">
        <w:rPr>
          <w:rFonts w:cs="Arial"/>
          <w:lang w:val="sr-Latn-BA"/>
        </w:rPr>
        <w:t>;</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 xml:space="preserve">Predstavljanje mehanizama kako da se roditelji uključe u proces vaspitanja i obrazovanja djece/mladih </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Načini definisanja vrijednosnih kategorija bitnih za zdrav razvoj djeteta;</w:t>
      </w:r>
    </w:p>
    <w:p w:rsidR="002A3B01" w:rsidRPr="00F87EF8" w:rsidRDefault="002A3B01" w:rsidP="002666C6">
      <w:pPr>
        <w:numPr>
          <w:ilvl w:val="0"/>
          <w:numId w:val="273"/>
        </w:numPr>
        <w:spacing w:after="0" w:line="240" w:lineRule="auto"/>
        <w:jc w:val="both"/>
        <w:rPr>
          <w:rFonts w:cs="Arial"/>
          <w:lang w:val="sr-Latn-BA"/>
        </w:rPr>
      </w:pPr>
      <w:r w:rsidRPr="00F87EF8">
        <w:rPr>
          <w:rFonts w:cs="Arial"/>
          <w:lang w:val="sr-Latn-BA"/>
        </w:rPr>
        <w:t>Planiranje akcije za strukturirano i sistematsko djelovanje u cilju uključivnja roditelja u život škole</w:t>
      </w:r>
    </w:p>
    <w:p w:rsidR="002A3B01" w:rsidRPr="00F87EF8" w:rsidRDefault="002A3B01" w:rsidP="002666C6">
      <w:pPr>
        <w:widowControl w:val="0"/>
        <w:autoSpaceDE w:val="0"/>
        <w:autoSpaceDN w:val="0"/>
        <w:adjustRightInd w:val="0"/>
        <w:spacing w:after="0" w:line="240" w:lineRule="auto"/>
        <w:ind w:right="-20"/>
        <w:jc w:val="both"/>
        <w:rPr>
          <w:rFonts w:cs="Arial"/>
          <w:lang w:val="sr-Latn-CS"/>
        </w:rPr>
      </w:pPr>
    </w:p>
    <w:p w:rsidR="002A3B01" w:rsidRPr="00F87EF8" w:rsidRDefault="002A3B01" w:rsidP="002666C6">
      <w:pPr>
        <w:spacing w:after="0" w:line="240" w:lineRule="auto"/>
        <w:jc w:val="both"/>
        <w:rPr>
          <w:rFonts w:cs="Arial"/>
          <w:lang w:val="sr-Latn-BA"/>
        </w:rPr>
      </w:pPr>
      <w:r w:rsidRPr="00F87EF8">
        <w:rPr>
          <w:rFonts w:cs="Arial"/>
          <w:b/>
          <w:lang w:val="sr-Latn-CS"/>
        </w:rPr>
        <w:t>Trajanje programa (broj dana i broj sati efektivnog rada):</w:t>
      </w:r>
      <w:r w:rsidR="004F7BAC" w:rsidRPr="00F87EF8">
        <w:rPr>
          <w:rFonts w:cs="Arial"/>
          <w:lang w:val="sr-Latn-BA"/>
        </w:rPr>
        <w:t>jedan dan (8</w:t>
      </w:r>
      <w:r w:rsidRPr="00F87EF8">
        <w:rPr>
          <w:rFonts w:cs="Arial"/>
          <w:lang w:val="sr-Latn-BA"/>
        </w:rPr>
        <w:t xml:space="preserve"> sati).</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Arial"/>
          <w:lang w:val="sr-Latn-BA"/>
        </w:rPr>
      </w:pPr>
      <w:r w:rsidRPr="00F87EF8">
        <w:rPr>
          <w:rFonts w:cs="Arial"/>
          <w:b/>
          <w:lang w:val="sr-Latn-CS"/>
        </w:rPr>
        <w:t xml:space="preserve">Broj učesnika u grupi: </w:t>
      </w:r>
      <w:r w:rsidRPr="00F87EF8">
        <w:rPr>
          <w:rFonts w:cs="Arial"/>
          <w:lang w:val="sr-Latn-CS"/>
        </w:rPr>
        <w:t>od</w:t>
      </w:r>
      <w:r w:rsidRPr="00F87EF8">
        <w:rPr>
          <w:rFonts w:cs="Arial"/>
          <w:lang w:val="sr-Latn-BA"/>
        </w:rPr>
        <w:t xml:space="preserve"> 20 do 25 učesnika.</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Arial"/>
          <w:lang w:val="sr-Latn-BA"/>
        </w:rPr>
      </w:pPr>
      <w:r w:rsidRPr="00F87EF8">
        <w:rPr>
          <w:rFonts w:cs="Arial"/>
          <w:b/>
          <w:bCs/>
          <w:lang w:val="sr-Latn-BA"/>
        </w:rPr>
        <w:lastRenderedPageBreak/>
        <w:t xml:space="preserve">Cijena po učesniku dnevno i </w:t>
      </w:r>
      <w:r w:rsidRPr="00F87EF8">
        <w:rPr>
          <w:rFonts w:cs="Arial"/>
          <w:b/>
          <w:bCs/>
        </w:rPr>
        <w:t>šta ona uključuje</w:t>
      </w:r>
      <w:r w:rsidRPr="00F87EF8">
        <w:rPr>
          <w:rFonts w:cs="Arial"/>
          <w:b/>
          <w:bCs/>
          <w:lang w:val="sr-Latn-BA"/>
        </w:rPr>
        <w:t xml:space="preserve">: </w:t>
      </w:r>
      <w:r w:rsidRPr="00F87EF8">
        <w:rPr>
          <w:rFonts w:cs="Arial"/>
          <w:lang w:val="sr-Latn-BA"/>
        </w:rPr>
        <w:t>20 € (uračunat je honorar za voditelje seminara).</w:t>
      </w:r>
    </w:p>
    <w:p w:rsidR="002A3B01" w:rsidRPr="00F87EF8" w:rsidRDefault="002A3B01" w:rsidP="002666C6">
      <w:pPr>
        <w:spacing w:after="0" w:line="240" w:lineRule="auto"/>
        <w:jc w:val="both"/>
        <w:rPr>
          <w:rFonts w:cs="Arial"/>
          <w:bCs/>
          <w:lang w:val="sr-Latn-CS"/>
        </w:rPr>
      </w:pPr>
    </w:p>
    <w:p w:rsidR="002A3B01" w:rsidRPr="00F87EF8" w:rsidRDefault="002A3B01" w:rsidP="002666C6">
      <w:pPr>
        <w:spacing w:after="0" w:line="240" w:lineRule="auto"/>
        <w:jc w:val="both"/>
        <w:rPr>
          <w:rFonts w:cs="Arial"/>
          <w:bCs/>
          <w:lang w:val="sr-Latn-CS"/>
        </w:rPr>
      </w:pPr>
    </w:p>
    <w:p w:rsidR="00C37845" w:rsidRPr="00F87EF8" w:rsidRDefault="00C37845" w:rsidP="002666C6">
      <w:pPr>
        <w:spacing w:after="0" w:line="240" w:lineRule="auto"/>
        <w:jc w:val="both"/>
        <w:rPr>
          <w:rFonts w:cs="Arial"/>
          <w:bCs/>
          <w:lang w:val="sr-Latn-CS"/>
        </w:rPr>
      </w:pPr>
    </w:p>
    <w:p w:rsidR="00C37845" w:rsidRPr="00F87EF8" w:rsidRDefault="00C37845" w:rsidP="002666C6">
      <w:pPr>
        <w:spacing w:after="0" w:line="240" w:lineRule="auto"/>
        <w:jc w:val="both"/>
        <w:rPr>
          <w:rFonts w:cs="Arial"/>
          <w:bCs/>
          <w:lang w:val="sr-Latn-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B01" w:rsidRPr="00F87EF8" w:rsidTr="00AC5828">
        <w:tc>
          <w:tcPr>
            <w:tcW w:w="9179" w:type="dxa"/>
            <w:shd w:val="clear" w:color="auto" w:fill="E0E0E0"/>
          </w:tcPr>
          <w:p w:rsidR="002A3B01" w:rsidRPr="00F87EF8" w:rsidRDefault="00BE2268" w:rsidP="002666C6">
            <w:pPr>
              <w:widowControl w:val="0"/>
              <w:autoSpaceDE w:val="0"/>
              <w:autoSpaceDN w:val="0"/>
              <w:adjustRightInd w:val="0"/>
              <w:spacing w:after="0" w:line="240" w:lineRule="auto"/>
              <w:ind w:right="-20"/>
              <w:jc w:val="both"/>
              <w:outlineLvl w:val="0"/>
              <w:rPr>
                <w:rFonts w:eastAsia="SimSun"/>
                <w:b/>
                <w:lang w:val="sr-Latn-CS"/>
              </w:rPr>
            </w:pPr>
            <w:r>
              <w:rPr>
                <w:rFonts w:eastAsia="SimSun"/>
                <w:b/>
                <w:lang w:val="sr-Latn-CS"/>
              </w:rPr>
              <w:t>262</w:t>
            </w:r>
            <w:r w:rsidR="002A3B01" w:rsidRPr="00F87EF8">
              <w:rPr>
                <w:rFonts w:eastAsia="SimSun"/>
                <w:b/>
                <w:lang w:val="sr-Latn-CS"/>
              </w:rPr>
              <w:t xml:space="preserve">. </w:t>
            </w:r>
            <w:r w:rsidR="002A3B01" w:rsidRPr="00F87EF8">
              <w:rPr>
                <w:rFonts w:cs="Arial"/>
                <w:b/>
                <w:bCs/>
                <w:iCs/>
                <w:lang w:val="sr-Latn-CS"/>
              </w:rPr>
              <w:t>Unapređ</w:t>
            </w:r>
            <w:r w:rsidR="004F7BAC" w:rsidRPr="00F87EF8">
              <w:rPr>
                <w:rFonts w:cs="Arial"/>
                <w:b/>
                <w:bCs/>
                <w:iCs/>
                <w:lang w:val="sr-Latn-CS"/>
              </w:rPr>
              <w:t>iva</w:t>
            </w:r>
            <w:r w:rsidR="002A3B01" w:rsidRPr="00F87EF8">
              <w:rPr>
                <w:rFonts w:cs="Arial"/>
                <w:b/>
                <w:bCs/>
                <w:iCs/>
                <w:lang w:val="sr-Latn-CS"/>
              </w:rPr>
              <w:t>nje škola – podrška razvoju škola</w:t>
            </w:r>
          </w:p>
        </w:tc>
      </w:tr>
    </w:tbl>
    <w:p w:rsidR="002A3B01" w:rsidRPr="00F87EF8" w:rsidRDefault="002A3B01" w:rsidP="002666C6">
      <w:pPr>
        <w:spacing w:after="0" w:line="240" w:lineRule="auto"/>
        <w:jc w:val="both"/>
        <w:rPr>
          <w:b/>
          <w:bCs/>
          <w:lang w:val="sr-Latn-CS"/>
        </w:rPr>
      </w:pPr>
    </w:p>
    <w:p w:rsidR="002A3B01" w:rsidRPr="00F87EF8" w:rsidRDefault="002A3B01" w:rsidP="002666C6">
      <w:pPr>
        <w:spacing w:after="0" w:line="240" w:lineRule="auto"/>
        <w:jc w:val="both"/>
        <w:rPr>
          <w:rFonts w:cs="Times New Roman"/>
          <w:lang w:val="hr-HR"/>
        </w:rPr>
      </w:pPr>
      <w:r w:rsidRPr="00F87EF8">
        <w:rPr>
          <w:b/>
          <w:bCs/>
          <w:lang w:val="sr-Latn-CS"/>
        </w:rPr>
        <w:t>Autori:</w:t>
      </w:r>
      <w:r w:rsidRPr="00F87EF8">
        <w:rPr>
          <w:lang w:val="hr-HR"/>
        </w:rPr>
        <w:t>prof.dr Saša Milić i doc.dr Biljana Maslovarić</w:t>
      </w:r>
    </w:p>
    <w:p w:rsidR="004F7BAC" w:rsidRPr="00F87EF8" w:rsidRDefault="004F7BAC" w:rsidP="002666C6">
      <w:pPr>
        <w:spacing w:after="0" w:line="240" w:lineRule="auto"/>
        <w:jc w:val="both"/>
        <w:rPr>
          <w:rFonts w:cs="Times New Roman"/>
          <w:bCs/>
          <w:lang w:val="sr-Latn-CS"/>
        </w:rPr>
      </w:pPr>
      <w:r w:rsidRPr="00F87EF8">
        <w:rPr>
          <w:rFonts w:cs="Times New Roman"/>
          <w:b/>
          <w:bCs/>
          <w:lang w:val="sr-Latn-CS"/>
        </w:rPr>
        <w:t xml:space="preserve">Naziv institucije/organizacije koja podržava program: </w:t>
      </w:r>
      <w:r w:rsidRPr="00F87EF8">
        <w:rPr>
          <w:rFonts w:cs="Times New Roman"/>
          <w:bCs/>
          <w:lang w:val="sr-Latn-CS"/>
        </w:rPr>
        <w:t>Filozofski fakultet Nikšić</w:t>
      </w:r>
    </w:p>
    <w:p w:rsidR="002A3B01" w:rsidRPr="00F87EF8" w:rsidRDefault="002A3B01" w:rsidP="002666C6">
      <w:pPr>
        <w:spacing w:after="0" w:line="240" w:lineRule="auto"/>
        <w:jc w:val="both"/>
      </w:pPr>
      <w:r w:rsidRPr="00F87EF8">
        <w:rPr>
          <w:b/>
          <w:bCs/>
          <w:lang w:val="sr-Latn-CS"/>
        </w:rPr>
        <w:t xml:space="preserve">Odgovorna osoba (koordinatorka): </w:t>
      </w:r>
      <w:r w:rsidRPr="00F87EF8">
        <w:rPr>
          <w:lang w:val="sr-Latn-CS"/>
        </w:rPr>
        <w:t>doc</w:t>
      </w:r>
      <w:r w:rsidRPr="00F87EF8">
        <w:rPr>
          <w:lang w:val="sr-Cyrl-CS"/>
        </w:rPr>
        <w:t>.</w:t>
      </w:r>
      <w:r w:rsidRPr="00F87EF8">
        <w:rPr>
          <w:lang w:val="sr-Latn-CS"/>
        </w:rPr>
        <w:t>drBiljanaMaslovari</w:t>
      </w:r>
      <w:r w:rsidRPr="00F87EF8">
        <w:rPr>
          <w:lang w:val="sr-Cyrl-CS"/>
        </w:rPr>
        <w:t>ć</w:t>
      </w:r>
    </w:p>
    <w:p w:rsidR="002A3B01" w:rsidRPr="00F87EF8" w:rsidRDefault="002A3B01" w:rsidP="002666C6">
      <w:pPr>
        <w:spacing w:after="0" w:line="240" w:lineRule="auto"/>
        <w:jc w:val="both"/>
        <w:rPr>
          <w:rFonts w:cs="Times New Roman"/>
          <w:lang w:val="sr-Latn-CS"/>
        </w:rPr>
      </w:pPr>
      <w:r w:rsidRPr="00F87EF8">
        <w:rPr>
          <w:b/>
          <w:bCs/>
          <w:lang w:val="sr-Latn-CS"/>
        </w:rPr>
        <w:t xml:space="preserve">Adresa: </w:t>
      </w:r>
      <w:r w:rsidRPr="00F87EF8">
        <w:rPr>
          <w:lang w:val="sr-Latn-CS"/>
        </w:rPr>
        <w:t>Bulevar Svetog Petra Cetinjskog 25/V, 81000 Podgorica</w:t>
      </w:r>
    </w:p>
    <w:p w:rsidR="002A3B01" w:rsidRPr="00F87EF8" w:rsidRDefault="002A3B01" w:rsidP="002666C6">
      <w:pPr>
        <w:pStyle w:val="NoSpacing"/>
        <w:jc w:val="both"/>
        <w:rPr>
          <w:rFonts w:cs="Times New Roman"/>
          <w:lang w:val="sr-Latn-CS"/>
        </w:rPr>
      </w:pPr>
      <w:r w:rsidRPr="00F87EF8">
        <w:rPr>
          <w:b/>
          <w:bCs/>
          <w:lang w:val="sr-Latn-CS"/>
        </w:rPr>
        <w:t>E-mail:</w:t>
      </w:r>
      <w:hyperlink r:id="rId110" w:history="1">
        <w:r w:rsidRPr="00F87EF8">
          <w:rPr>
            <w:rStyle w:val="Hyperlink"/>
            <w:rFonts w:cs="Verdana"/>
            <w:color w:val="auto"/>
            <w:lang w:val="sr-Latn-CS"/>
          </w:rPr>
          <w:t>biljanam@pccg.co.me</w:t>
        </w:r>
      </w:hyperlink>
    </w:p>
    <w:p w:rsidR="002A3B01" w:rsidRPr="00F87EF8" w:rsidRDefault="002A3B01" w:rsidP="002666C6">
      <w:pPr>
        <w:pStyle w:val="NoSpacing"/>
        <w:jc w:val="both"/>
        <w:rPr>
          <w:rFonts w:cs="Times New Roman"/>
          <w:lang w:val="sr-Latn-CS"/>
        </w:rPr>
      </w:pPr>
      <w:r w:rsidRPr="00F87EF8">
        <w:rPr>
          <w:b/>
          <w:bCs/>
          <w:lang w:val="sr-Latn-CS"/>
        </w:rPr>
        <w:t xml:space="preserve">Broj telefona: </w:t>
      </w:r>
      <w:r w:rsidR="004F7BAC" w:rsidRPr="00F87EF8">
        <w:rPr>
          <w:lang w:val="sr-Latn-CS"/>
        </w:rPr>
        <w:t>020-248-668; 248-66</w:t>
      </w:r>
      <w:r w:rsidRPr="00F87EF8">
        <w:rPr>
          <w:lang w:val="sr-Latn-CS"/>
        </w:rPr>
        <w:t>7</w:t>
      </w:r>
    </w:p>
    <w:p w:rsidR="002A3B01" w:rsidRPr="00F87EF8" w:rsidRDefault="002A3B01" w:rsidP="002666C6">
      <w:pPr>
        <w:spacing w:after="0" w:line="240" w:lineRule="auto"/>
        <w:jc w:val="both"/>
        <w:rPr>
          <w:rFonts w:cs="Times New Roman"/>
          <w:lang w:val="sr-Latn-CS"/>
        </w:rPr>
      </w:pPr>
    </w:p>
    <w:p w:rsidR="002A3B01" w:rsidRPr="00F87EF8" w:rsidRDefault="002A3B01" w:rsidP="002666C6">
      <w:pPr>
        <w:tabs>
          <w:tab w:val="left" w:pos="720"/>
        </w:tabs>
        <w:spacing w:after="0" w:line="240" w:lineRule="auto"/>
        <w:jc w:val="both"/>
        <w:rPr>
          <w:rFonts w:cs="Times New Roman"/>
          <w:lang w:val="hr-HR"/>
        </w:rPr>
      </w:pPr>
      <w:r w:rsidRPr="00F87EF8">
        <w:rPr>
          <w:b/>
          <w:bCs/>
          <w:lang w:val="sr-Latn-CS"/>
        </w:rPr>
        <w:t>Opšti cilj programa:</w:t>
      </w:r>
      <w:r w:rsidRPr="00F87EF8">
        <w:t>s</w:t>
      </w:r>
      <w:r w:rsidRPr="00F87EF8">
        <w:rPr>
          <w:lang w:val="sr-Cyrl-CS"/>
        </w:rPr>
        <w:t>ticanje potrebnih znanja za razvijanje metoda i strategija n</w:t>
      </w:r>
      <w:r w:rsidRPr="00F87EF8">
        <w:rPr>
          <w:lang w:val="sr-Latn-CS"/>
        </w:rPr>
        <w:t>eposredno</w:t>
      </w:r>
      <w:r w:rsidRPr="00F87EF8">
        <w:rPr>
          <w:lang w:val="sr-Cyrl-CS"/>
        </w:rPr>
        <w:t xml:space="preserve">g </w:t>
      </w:r>
      <w:r w:rsidRPr="00F87EF8">
        <w:rPr>
          <w:lang w:val="sr-Latn-CS"/>
        </w:rPr>
        <w:t>uklju</w:t>
      </w:r>
      <w:r w:rsidRPr="00F87EF8">
        <w:rPr>
          <w:lang w:val="sr-Cyrl-CS"/>
        </w:rPr>
        <w:t>č</w:t>
      </w:r>
      <w:r w:rsidRPr="00F87EF8">
        <w:rPr>
          <w:lang w:val="sr-Latn-CS"/>
        </w:rPr>
        <w:t>ivanjanastavnika</w:t>
      </w:r>
      <w:r w:rsidRPr="00F87EF8">
        <w:rPr>
          <w:lang w:val="sr-Cyrl-CS"/>
        </w:rPr>
        <w:t>,</w:t>
      </w:r>
      <w:r w:rsidRPr="00F87EF8">
        <w:rPr>
          <w:lang w:val="hr-HR"/>
        </w:rPr>
        <w:t xml:space="preserve"> mendažmenta škole,</w:t>
      </w:r>
      <w:r w:rsidRPr="00F87EF8">
        <w:rPr>
          <w:lang w:val="sr-Latn-CS"/>
        </w:rPr>
        <w:t>djece</w:t>
      </w:r>
      <w:r w:rsidRPr="00F87EF8">
        <w:rPr>
          <w:lang w:val="sr-Cyrl-CS"/>
        </w:rPr>
        <w:t xml:space="preserve">/mladih, </w:t>
      </w:r>
      <w:r w:rsidRPr="00F87EF8">
        <w:rPr>
          <w:lang w:val="sr-Latn-CS"/>
        </w:rPr>
        <w:t>roditelja</w:t>
      </w:r>
      <w:r w:rsidRPr="00F87EF8">
        <w:rPr>
          <w:lang w:val="sr-Cyrl-CS"/>
        </w:rPr>
        <w:t xml:space="preserve"> i predstavnika lokalne zajednice </w:t>
      </w:r>
      <w:r w:rsidRPr="00F87EF8">
        <w:rPr>
          <w:lang w:val="sr-Latn-CS"/>
        </w:rPr>
        <w:t>i</w:t>
      </w:r>
      <w:r w:rsidRPr="00F87EF8">
        <w:rPr>
          <w:lang w:val="sr-Cyrl-CS"/>
        </w:rPr>
        <w:t xml:space="preserve"> donošenje odluka i </w:t>
      </w:r>
      <w:r w:rsidRPr="00F87EF8">
        <w:rPr>
          <w:lang w:val="sr-Latn-CS"/>
        </w:rPr>
        <w:t>upravljanje</w:t>
      </w:r>
      <w:r w:rsidRPr="00F87EF8">
        <w:rPr>
          <w:lang w:val="sr-Cyrl-CS"/>
        </w:rPr>
        <w:t xml:space="preserve"> svim procesima u instituciji koji su od ključne važnosti za njenu vaspitnu i obrazovnu funkciju</w:t>
      </w:r>
      <w:r w:rsidRPr="00F87EF8">
        <w:rPr>
          <w:lang w:val="hr-HR"/>
        </w:rPr>
        <w:t>.</w:t>
      </w:r>
    </w:p>
    <w:p w:rsidR="002A3B01" w:rsidRPr="00F87EF8" w:rsidRDefault="002A3B01" w:rsidP="002666C6">
      <w:pPr>
        <w:spacing w:after="0" w:line="240" w:lineRule="auto"/>
        <w:jc w:val="both"/>
        <w:rPr>
          <w:rFonts w:cs="Times New Roman"/>
          <w:lang w:val="hr-HR"/>
        </w:rPr>
      </w:pPr>
    </w:p>
    <w:p w:rsidR="002A3B01" w:rsidRPr="00F87EF8" w:rsidRDefault="002A3B01" w:rsidP="002666C6">
      <w:pPr>
        <w:tabs>
          <w:tab w:val="left" w:pos="720"/>
        </w:tabs>
        <w:spacing w:after="0" w:line="240" w:lineRule="auto"/>
        <w:jc w:val="both"/>
        <w:rPr>
          <w:lang w:val="sr-Cyrl-CS"/>
        </w:rPr>
      </w:pPr>
      <w:r w:rsidRPr="00F87EF8">
        <w:rPr>
          <w:b/>
          <w:bCs/>
          <w:lang w:val="sr-Latn-CS"/>
        </w:rPr>
        <w:t xml:space="preserve">Specifični ciljevi programa: </w:t>
      </w:r>
      <w:r w:rsidRPr="00F87EF8">
        <w:t>podizanjenivoasvijestiu</w:t>
      </w:r>
      <w:r w:rsidRPr="00F87EF8">
        <w:rPr>
          <w:lang w:val="sr-Cyrl-CS"/>
        </w:rPr>
        <w:t>č</w:t>
      </w:r>
      <w:r w:rsidRPr="00F87EF8">
        <w:t>esnikauobrazovanjuopotrebisamoorganizovanja</w:t>
      </w:r>
      <w:r w:rsidRPr="00F87EF8">
        <w:rPr>
          <w:lang w:val="sr-Cyrl-CS"/>
        </w:rPr>
        <w:t xml:space="preserve"> (</w:t>
      </w:r>
      <w:r w:rsidRPr="00F87EF8">
        <w:t>nanivouobrazovneinstitucijeilokalnezajednice</w:t>
      </w:r>
      <w:r w:rsidRPr="00F87EF8">
        <w:rPr>
          <w:lang w:val="sr-Cyrl-CS"/>
        </w:rPr>
        <w:t xml:space="preserve">) </w:t>
      </w:r>
      <w:r w:rsidRPr="00F87EF8">
        <w:t>zainiciranjeipokretanjeprocesapromjene</w:t>
      </w:r>
      <w:r w:rsidRPr="00F87EF8">
        <w:rPr>
          <w:lang w:val="sr-Cyrl-CS"/>
        </w:rPr>
        <w:t xml:space="preserve">, </w:t>
      </w:r>
      <w:r w:rsidRPr="00F87EF8">
        <w:t>reformeirazvojaobrazovneinstitucije; podizanjemotivacijeisamopo</w:t>
      </w:r>
      <w:r w:rsidRPr="00F87EF8">
        <w:rPr>
          <w:lang w:val="sr-Cyrl-CS"/>
        </w:rPr>
        <w:t>š</w:t>
      </w:r>
      <w:r w:rsidRPr="00F87EF8">
        <w:t>tovanjakodprofesionalacakojisebaveobrazovanjemikodsvihostalihsaradnikaiobrazovnihinstitucija</w:t>
      </w:r>
      <w:r w:rsidRPr="00F87EF8">
        <w:rPr>
          <w:lang w:val="sr-Cyrl-CS"/>
        </w:rPr>
        <w:t xml:space="preserve">, </w:t>
      </w:r>
      <w:r w:rsidRPr="00F87EF8">
        <w:t>zadjelovanjeupravcunjihovogreformisanjaiuvo</w:t>
      </w:r>
      <w:r w:rsidRPr="00F87EF8">
        <w:rPr>
          <w:lang w:val="sr-Cyrl-CS"/>
        </w:rPr>
        <w:t>đ</w:t>
      </w:r>
      <w:r w:rsidRPr="00F87EF8">
        <w:t>enjasavremenihobrazovnihtehnologija; integrisanjeu</w:t>
      </w:r>
      <w:r w:rsidRPr="00F87EF8">
        <w:rPr>
          <w:lang w:val="sr-Cyrl-CS"/>
        </w:rPr>
        <w:t xml:space="preserve"> ž</w:t>
      </w:r>
      <w:r w:rsidRPr="00F87EF8">
        <w:t>ivotobrazovneinstitucijesavremenihznanjaivje</w:t>
      </w:r>
      <w:r w:rsidRPr="00F87EF8">
        <w:rPr>
          <w:lang w:val="sr-Cyrl-CS"/>
        </w:rPr>
        <w:t>š</w:t>
      </w:r>
      <w:r w:rsidRPr="00F87EF8">
        <w:t>tina</w:t>
      </w:r>
      <w:r w:rsidRPr="00F87EF8">
        <w:rPr>
          <w:lang w:val="sr-Cyrl-CS"/>
        </w:rPr>
        <w:t xml:space="preserve"> vezanih za </w:t>
      </w:r>
      <w:r w:rsidRPr="00F87EF8">
        <w:t>organizovanje</w:t>
      </w:r>
      <w:r w:rsidRPr="00F87EF8">
        <w:rPr>
          <w:lang w:val="sr-Cyrl-CS"/>
        </w:rPr>
        <w:t xml:space="preserve">, </w:t>
      </w:r>
      <w:r w:rsidRPr="00F87EF8">
        <w:t>rukovo</w:t>
      </w:r>
      <w:r w:rsidRPr="00F87EF8">
        <w:rPr>
          <w:lang w:val="sr-Cyrl-CS"/>
        </w:rPr>
        <w:t>đ</w:t>
      </w:r>
      <w:r w:rsidRPr="00F87EF8">
        <w:t>enje</w:t>
      </w:r>
      <w:r w:rsidRPr="00F87EF8">
        <w:rPr>
          <w:lang w:val="sr-Cyrl-CS"/>
        </w:rPr>
        <w:t xml:space="preserve">, </w:t>
      </w:r>
      <w:r w:rsidRPr="00F87EF8">
        <w:t>odlu</w:t>
      </w:r>
      <w:r w:rsidRPr="00F87EF8">
        <w:rPr>
          <w:lang w:val="sr-Cyrl-CS"/>
        </w:rPr>
        <w:t>č</w:t>
      </w:r>
      <w:r w:rsidRPr="00F87EF8">
        <w:t>ivanjeitimskirad</w:t>
      </w:r>
      <w:r w:rsidRPr="00F87EF8">
        <w:rPr>
          <w:lang w:val="sr-Cyrl-CS"/>
        </w:rPr>
        <w:t xml:space="preserve"> u obrazovanju</w:t>
      </w:r>
      <w:r w:rsidRPr="00F87EF8">
        <w:t>; p</w:t>
      </w:r>
      <w:r w:rsidRPr="00F87EF8">
        <w:rPr>
          <w:lang w:val="sr-Cyrl-CS"/>
        </w:rPr>
        <w:t xml:space="preserve">odizanje nivoa kompetencija učesnika za </w:t>
      </w:r>
      <w:r w:rsidRPr="00F87EF8">
        <w:t>programiranjeirealizacijurazli</w:t>
      </w:r>
      <w:r w:rsidRPr="00F87EF8">
        <w:rPr>
          <w:lang w:val="sr-Cyrl-CS"/>
        </w:rPr>
        <w:t>č</w:t>
      </w:r>
      <w:r w:rsidRPr="00F87EF8">
        <w:t>itihprogramaisadr</w:t>
      </w:r>
      <w:r w:rsidRPr="00F87EF8">
        <w:rPr>
          <w:lang w:val="sr-Cyrl-CS"/>
        </w:rPr>
        <w:t>ž</w:t>
      </w:r>
      <w:r w:rsidRPr="00F87EF8">
        <w:t>aja</w:t>
      </w:r>
      <w:r w:rsidRPr="00F87EF8">
        <w:rPr>
          <w:lang w:val="sr-Cyrl-CS"/>
        </w:rPr>
        <w:t xml:space="preserve">, </w:t>
      </w:r>
      <w:r w:rsidRPr="00F87EF8">
        <w:t>kojidoprinosekvalitetnomisadr</w:t>
      </w:r>
      <w:r w:rsidRPr="00F87EF8">
        <w:rPr>
          <w:lang w:val="sr-Cyrl-CS"/>
        </w:rPr>
        <w:t>ž</w:t>
      </w:r>
      <w:r w:rsidRPr="00F87EF8">
        <w:t>ajnomostvarivanjuvaspitne</w:t>
      </w:r>
      <w:r w:rsidRPr="00F87EF8">
        <w:rPr>
          <w:lang w:val="sr-Cyrl-CS"/>
        </w:rPr>
        <w:t xml:space="preserve"> i obrazovne </w:t>
      </w:r>
      <w:r w:rsidRPr="00F87EF8">
        <w:t>funkcije</w:t>
      </w:r>
      <w:r w:rsidRPr="00F87EF8">
        <w:rPr>
          <w:lang w:val="sr-Cyrl-CS"/>
        </w:rPr>
        <w:t xml:space="preserve"> obrazovne institucije</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jc w:val="both"/>
        <w:rPr>
          <w:bCs/>
          <w:lang w:val="sr-Latn-CS"/>
        </w:rPr>
      </w:pPr>
      <w:r w:rsidRPr="00F87EF8">
        <w:rPr>
          <w:b/>
          <w:bCs/>
          <w:lang w:val="sr-Latn-CS"/>
        </w:rPr>
        <w:t xml:space="preserve">Ciljna grupa: </w:t>
      </w:r>
      <w:r w:rsidRPr="00F87EF8">
        <w:rPr>
          <w:bCs/>
          <w:lang w:val="sr-Latn-CS"/>
        </w:rPr>
        <w:t xml:space="preserve">nastavnici predškolskih ustanova, osnovnioh i srednjih škola, pedagozi, psiholozi,pomoćnici direktora, direktori  </w:t>
      </w:r>
    </w:p>
    <w:p w:rsidR="00952457" w:rsidRPr="00F87EF8" w:rsidRDefault="00952457" w:rsidP="002666C6">
      <w:pPr>
        <w:jc w:val="both"/>
        <w:rPr>
          <w:rFonts w:cs="Times New Roman"/>
          <w:b/>
          <w:bCs/>
          <w:lang w:val="sr-Latn-CS"/>
        </w:rPr>
      </w:pPr>
    </w:p>
    <w:p w:rsidR="002A3B01" w:rsidRPr="00F87EF8" w:rsidRDefault="002A3B01" w:rsidP="002666C6">
      <w:pPr>
        <w:jc w:val="both"/>
        <w:rPr>
          <w:rFonts w:cs="Times New Roman"/>
        </w:rPr>
      </w:pPr>
      <w:r w:rsidRPr="00F87EF8">
        <w:rPr>
          <w:b/>
          <w:bCs/>
          <w:lang w:val="sr-Latn-CS"/>
        </w:rPr>
        <w:t xml:space="preserve">Metode i tehnike rada: </w:t>
      </w:r>
      <w:r w:rsidRPr="00F87EF8">
        <w:rPr>
          <w:lang w:val="sr-Latn-CS"/>
        </w:rPr>
        <w:t>obuka interaktivnog tipa</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spacing w:after="0" w:line="240" w:lineRule="auto"/>
        <w:jc w:val="both"/>
        <w:rPr>
          <w:rFonts w:cs="Times New Roman"/>
          <w:b/>
          <w:bCs/>
          <w:lang w:val="sr-Latn-CS"/>
        </w:rPr>
      </w:pPr>
      <w:r w:rsidRPr="00F87EF8">
        <w:rPr>
          <w:b/>
          <w:bCs/>
          <w:lang w:val="sr-Latn-CS"/>
        </w:rPr>
        <w:t>Teme:</w:t>
      </w:r>
      <w:r w:rsidRPr="00F87EF8">
        <w:rPr>
          <w:b/>
          <w:bCs/>
          <w:lang w:val="sr-Latn-CS"/>
        </w:rPr>
        <w:tab/>
      </w:r>
    </w:p>
    <w:p w:rsidR="002A3B01" w:rsidRPr="00F87EF8" w:rsidRDefault="002A3B01" w:rsidP="002666C6">
      <w:pPr>
        <w:jc w:val="both"/>
        <w:rPr>
          <w:rFonts w:cs="Times New Roman"/>
        </w:rPr>
      </w:pPr>
      <w:r w:rsidRPr="00F87EF8">
        <w:rPr>
          <w:b/>
          <w:bCs/>
          <w:i/>
          <w:iCs/>
          <w:lang w:val="sr-Latn-CS"/>
        </w:rPr>
        <w:t>I</w:t>
      </w:r>
      <w:r w:rsidRPr="00F87EF8">
        <w:rPr>
          <w:b/>
          <w:bCs/>
          <w:i/>
          <w:iCs/>
          <w:lang w:val="sr-Cyrl-CS"/>
        </w:rPr>
        <w:t>modul</w:t>
      </w:r>
      <w:r w:rsidRPr="00F87EF8">
        <w:rPr>
          <w:i/>
          <w:iCs/>
          <w:lang w:val="sr-Cyrl-CS"/>
        </w:rPr>
        <w:t>:</w:t>
      </w:r>
      <w:r w:rsidRPr="00F87EF8">
        <w:rPr>
          <w:lang w:val="sr-Cyrl-CS"/>
        </w:rPr>
        <w:t xml:space="preserve"> otvorenost za prom</w:t>
      </w:r>
      <w:r w:rsidRPr="00F87EF8">
        <w:rPr>
          <w:lang w:val="sr-Latn-CS"/>
        </w:rPr>
        <w:t>j</w:t>
      </w:r>
      <w:r w:rsidRPr="00F87EF8">
        <w:rPr>
          <w:lang w:val="sr-Cyrl-CS"/>
        </w:rPr>
        <w:t>ene i upravljanje prom</w:t>
      </w:r>
      <w:r w:rsidRPr="00F87EF8">
        <w:rPr>
          <w:lang w:val="sr-Latn-CS"/>
        </w:rPr>
        <w:t>j</w:t>
      </w:r>
      <w:r w:rsidRPr="00F87EF8">
        <w:rPr>
          <w:lang w:val="sr-Cyrl-CS"/>
        </w:rPr>
        <w:t>enom, formiranje proaktivnog stava prema razvoju obrazovne institucije, strategije za kreiranje i funkcionisanje obrazovne sredine u funkciji razvoja i učenje, v</w:t>
      </w:r>
      <w:r w:rsidRPr="00F87EF8">
        <w:rPr>
          <w:lang w:val="sr-Latn-CS"/>
        </w:rPr>
        <w:t>j</w:t>
      </w:r>
      <w:r w:rsidRPr="00F87EF8">
        <w:rPr>
          <w:lang w:val="sr-Cyrl-CS"/>
        </w:rPr>
        <w:t>eštine komunikacije, klima poverenja i uzajamnog podržavanja, konstruktivni pristup problemima i konfliktima, kooperacija i saradnički odnosi u kolektivu/timu</w:t>
      </w:r>
      <w:r w:rsidRPr="00F87EF8">
        <w:t>.</w:t>
      </w:r>
    </w:p>
    <w:p w:rsidR="002A3B01" w:rsidRPr="00F87EF8" w:rsidRDefault="002A3B01" w:rsidP="002666C6">
      <w:pPr>
        <w:jc w:val="both"/>
        <w:rPr>
          <w:rFonts w:cs="Times New Roman"/>
          <w:b/>
          <w:bCs/>
          <w:lang w:val="sr-Latn-CS"/>
        </w:rPr>
      </w:pPr>
      <w:r w:rsidRPr="00F87EF8">
        <w:rPr>
          <w:b/>
          <w:bCs/>
          <w:i/>
          <w:iCs/>
          <w:lang w:val="sr-Latn-CS"/>
        </w:rPr>
        <w:t>II</w:t>
      </w:r>
      <w:r w:rsidRPr="00F87EF8">
        <w:rPr>
          <w:b/>
          <w:bCs/>
          <w:i/>
          <w:iCs/>
          <w:lang w:val="sr-Cyrl-CS"/>
        </w:rPr>
        <w:t xml:space="preserve"> modul</w:t>
      </w:r>
      <w:r w:rsidRPr="00F87EF8">
        <w:rPr>
          <w:i/>
          <w:iCs/>
          <w:lang w:val="sr-Cyrl-CS"/>
        </w:rPr>
        <w:t xml:space="preserve">: </w:t>
      </w:r>
      <w:r w:rsidRPr="00F87EF8">
        <w:rPr>
          <w:lang w:val="sr-Cyrl-CS"/>
        </w:rPr>
        <w:t>usm</w:t>
      </w:r>
      <w:r w:rsidRPr="00F87EF8">
        <w:rPr>
          <w:lang w:val="sr-Latn-CS"/>
        </w:rPr>
        <w:t>j</w:t>
      </w:r>
      <w:r w:rsidRPr="00F87EF8">
        <w:rPr>
          <w:lang w:val="sr-Cyrl-CS"/>
        </w:rPr>
        <w:t>erenost ka ciljevima u okviru zajedničke vizije, organizaciona struktura koja doprinosi razvoju institucije,v</w:t>
      </w:r>
      <w:r w:rsidRPr="00F87EF8">
        <w:rPr>
          <w:lang w:val="sr-Latn-CS"/>
        </w:rPr>
        <w:t>j</w:t>
      </w:r>
      <w:r w:rsidRPr="00F87EF8">
        <w:rPr>
          <w:lang w:val="sr-Cyrl-CS"/>
        </w:rPr>
        <w:t xml:space="preserve">eštine upravljanja, rukovođenja i </w:t>
      </w:r>
      <w:r w:rsidRPr="00F87EF8">
        <w:rPr>
          <w:lang w:val="sr-Cyrl-CS"/>
        </w:rPr>
        <w:lastRenderedPageBreak/>
        <w:t>odlučivanja u timu,v</w:t>
      </w:r>
      <w:r w:rsidRPr="00F87EF8">
        <w:rPr>
          <w:lang w:val="sr-Latn-CS"/>
        </w:rPr>
        <w:t>j</w:t>
      </w:r>
      <w:r w:rsidRPr="00F87EF8">
        <w:rPr>
          <w:lang w:val="sr-Cyrl-CS"/>
        </w:rPr>
        <w:t>eštine planiranja, formiranje partnerskih odnosa kao preduslova za zajedničke akcije, prezentovanje, lobiranja i pregovaranje, akciono i strateško planiranje</w:t>
      </w:r>
      <w:r w:rsidRPr="00F87EF8">
        <w:rPr>
          <w:b/>
          <w:bCs/>
          <w:lang w:val="hr-HR"/>
        </w:rPr>
        <w:t>.</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jc w:val="both"/>
        <w:rPr>
          <w:rFonts w:cs="Times New Roman"/>
          <w:b/>
          <w:bCs/>
          <w:lang w:val="sr-Latn-CS"/>
        </w:rPr>
      </w:pPr>
      <w:r w:rsidRPr="00F87EF8">
        <w:rPr>
          <w:b/>
          <w:bCs/>
          <w:lang w:val="sr-Latn-CS"/>
        </w:rPr>
        <w:t xml:space="preserve">Trajanje programa (broj dana i broj sati efektivnog rada): </w:t>
      </w:r>
      <w:r w:rsidR="00AF3179" w:rsidRPr="00F87EF8">
        <w:rPr>
          <w:lang w:val="sr-Latn-CS"/>
        </w:rPr>
        <w:t xml:space="preserve">dva trodnevna seminara (prvi i drugi modul po 18 sati, ukupno 36 </w:t>
      </w:r>
      <w:r w:rsidRPr="00F87EF8">
        <w:rPr>
          <w:lang w:val="sr-Latn-CS"/>
        </w:rPr>
        <w:t xml:space="preserve">sati); </w:t>
      </w:r>
      <w:r w:rsidRPr="00F87EF8">
        <w:t>m</w:t>
      </w:r>
      <w:r w:rsidRPr="00F87EF8">
        <w:rPr>
          <w:lang w:val="ru-RU"/>
        </w:rPr>
        <w:t>oguće je organizovati i seminarsko/modularni pristup koji podrazumijeva obradu jedne ili više tema u okviru ovog programa u trajanju od najmanje jednog seminarskog dana.</w:t>
      </w:r>
    </w:p>
    <w:p w:rsidR="002A3B01" w:rsidRPr="00F87EF8" w:rsidRDefault="002A3B01" w:rsidP="002666C6">
      <w:pPr>
        <w:spacing w:after="0" w:line="240" w:lineRule="auto"/>
        <w:jc w:val="both"/>
        <w:rPr>
          <w:rFonts w:cs="Times New Roman"/>
          <w:b/>
          <w:bCs/>
          <w:lang w:val="sr-Latn-CS"/>
        </w:rPr>
      </w:pPr>
    </w:p>
    <w:p w:rsidR="002A3B01" w:rsidRPr="00F87EF8" w:rsidRDefault="002A3B01" w:rsidP="002666C6">
      <w:pPr>
        <w:jc w:val="both"/>
        <w:rPr>
          <w:rFonts w:cs="Times New Roman"/>
        </w:rPr>
      </w:pPr>
      <w:r w:rsidRPr="00F87EF8">
        <w:rPr>
          <w:b/>
          <w:bCs/>
          <w:lang w:val="sr-Latn-CS"/>
        </w:rPr>
        <w:t xml:space="preserve">Broj učesnika u grupi: </w:t>
      </w:r>
      <w:r w:rsidRPr="00F87EF8">
        <w:rPr>
          <w:lang w:val="pl-PL"/>
        </w:rPr>
        <w:t>od</w:t>
      </w:r>
      <w:r w:rsidRPr="00F87EF8">
        <w:rPr>
          <w:lang w:val="sr-Latn-CS"/>
        </w:rPr>
        <w:t>30 do 35u</w:t>
      </w:r>
      <w:r w:rsidRPr="00F87EF8">
        <w:rPr>
          <w:lang w:val="sr-Cyrl-CS"/>
        </w:rPr>
        <w:t>č</w:t>
      </w:r>
      <w:r w:rsidRPr="00F87EF8">
        <w:rPr>
          <w:lang w:val="sr-Latn-CS"/>
        </w:rPr>
        <w:t>esnika</w:t>
      </w:r>
    </w:p>
    <w:p w:rsidR="002A3B01" w:rsidRPr="00F87EF8" w:rsidRDefault="002A3B01" w:rsidP="002666C6">
      <w:pPr>
        <w:spacing w:after="0" w:line="240" w:lineRule="auto"/>
        <w:jc w:val="both"/>
        <w:rPr>
          <w:rFonts w:cs="Times New Roman"/>
          <w:lang w:val="sr-Latn-CS"/>
        </w:rPr>
      </w:pPr>
    </w:p>
    <w:p w:rsidR="00BF02D7" w:rsidRPr="00F87EF8" w:rsidRDefault="002A3B01" w:rsidP="002666C6">
      <w:pPr>
        <w:spacing w:after="0" w:line="276" w:lineRule="auto"/>
        <w:jc w:val="both"/>
        <w:rPr>
          <w:rFonts w:cs="Arial"/>
        </w:rPr>
      </w:pPr>
      <w:r w:rsidRPr="00F87EF8">
        <w:rPr>
          <w:b/>
          <w:bCs/>
          <w:lang w:val="sr-Latn-CS"/>
        </w:rPr>
        <w:t xml:space="preserve">Cijena po učesniku dnevno i šta ona uključuje: </w:t>
      </w:r>
      <w:r w:rsidRPr="00F87EF8">
        <w:rPr>
          <w:lang w:val="pl-PL"/>
        </w:rPr>
        <w:t xml:space="preserve">20€ </w:t>
      </w:r>
      <w:r w:rsidRPr="00F87EF8">
        <w:rPr>
          <w:rFonts w:cs="Arial"/>
        </w:rPr>
        <w:t>(</w:t>
      </w:r>
      <w:r w:rsidR="00BF02D7" w:rsidRPr="00F87EF8">
        <w:rPr>
          <w:rFonts w:cs="Arial"/>
        </w:rPr>
        <w:t xml:space="preserve">50% od dobijenih sredstava za pokrivanje honorara tima ternera; 25% za poreze i doprinose za isplatu honorara; 15°% za pokrivanje troškova i pripreme materijala za radionice i </w:t>
      </w:r>
    </w:p>
    <w:p w:rsidR="002A3B01" w:rsidRPr="00F87EF8" w:rsidRDefault="00BF02D7" w:rsidP="002666C6">
      <w:pPr>
        <w:spacing w:after="0" w:line="276" w:lineRule="auto"/>
        <w:jc w:val="both"/>
        <w:rPr>
          <w:rFonts w:cs="Arial"/>
        </w:rPr>
      </w:pPr>
      <w:r w:rsidRPr="00F87EF8">
        <w:rPr>
          <w:rFonts w:cs="Arial"/>
        </w:rPr>
        <w:t>10% za putne troškove trenerskog tima.)</w:t>
      </w: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Arial"/>
          <w:b/>
          <w:bCs/>
          <w:iCs/>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9"/>
      </w:tblGrid>
      <w:tr w:rsidR="002A3B01" w:rsidRPr="00F87EF8" w:rsidTr="00AC5828">
        <w:tc>
          <w:tcPr>
            <w:tcW w:w="9179" w:type="dxa"/>
            <w:shd w:val="clear" w:color="auto" w:fill="E0E0E0"/>
          </w:tcPr>
          <w:p w:rsidR="002A3B01" w:rsidRPr="00F87EF8" w:rsidRDefault="00BE2268" w:rsidP="002666C6">
            <w:pPr>
              <w:widowControl w:val="0"/>
              <w:autoSpaceDE w:val="0"/>
              <w:autoSpaceDN w:val="0"/>
              <w:adjustRightInd w:val="0"/>
              <w:spacing w:after="0" w:line="240" w:lineRule="auto"/>
              <w:ind w:right="-20"/>
              <w:jc w:val="both"/>
              <w:outlineLvl w:val="0"/>
              <w:rPr>
                <w:rFonts w:eastAsia="SimSun"/>
                <w:b/>
                <w:lang w:val="sr-Latn-CS"/>
              </w:rPr>
            </w:pPr>
            <w:r>
              <w:rPr>
                <w:rFonts w:eastAsia="SimSun"/>
                <w:b/>
                <w:lang w:val="sr-Latn-CS"/>
              </w:rPr>
              <w:t>263</w:t>
            </w:r>
            <w:r w:rsidR="002A3B01" w:rsidRPr="00F87EF8">
              <w:rPr>
                <w:rFonts w:eastAsia="SimSun"/>
                <w:b/>
                <w:lang w:val="sr-Latn-CS"/>
              </w:rPr>
              <w:t>.</w:t>
            </w:r>
            <w:r w:rsidR="00AF3179" w:rsidRPr="00F87EF8">
              <w:rPr>
                <w:rFonts w:cs="Arial"/>
                <w:b/>
                <w:bCs/>
                <w:iCs/>
                <w:lang w:val="sr-Latn-CS"/>
              </w:rPr>
              <w:t>Vodič za čas odjeljenske</w:t>
            </w:r>
            <w:r w:rsidR="002A3B01" w:rsidRPr="00F87EF8">
              <w:rPr>
                <w:rFonts w:eastAsia="SimSun"/>
                <w:b/>
                <w:iCs/>
                <w:lang w:val="sr-Latn-CS"/>
              </w:rPr>
              <w:t>zajednice</w:t>
            </w:r>
          </w:p>
        </w:tc>
      </w:tr>
    </w:tbl>
    <w:p w:rsidR="002A3B01" w:rsidRPr="00F87EF8" w:rsidRDefault="002A3B01" w:rsidP="002666C6">
      <w:pPr>
        <w:spacing w:after="0" w:line="240" w:lineRule="auto"/>
        <w:jc w:val="both"/>
        <w:rPr>
          <w:rFonts w:cs="Arial"/>
          <w:lang w:val="sr-Latn-BA"/>
        </w:rPr>
      </w:pPr>
    </w:p>
    <w:p w:rsidR="00AF3179" w:rsidRPr="00F87EF8" w:rsidRDefault="002A3B01" w:rsidP="002666C6">
      <w:pPr>
        <w:jc w:val="both"/>
      </w:pPr>
      <w:r w:rsidRPr="00F87EF8">
        <w:rPr>
          <w:b/>
          <w:lang w:val="hr-HR"/>
        </w:rPr>
        <w:t>Autori:</w:t>
      </w:r>
      <w:r w:rsidRPr="00F87EF8">
        <w:rPr>
          <w:rFonts w:cs="Tahoma"/>
          <w:lang w:val="hr-HR"/>
        </w:rPr>
        <w:t>Brankica Mihajlović-Ilić, Sonja Stamenković, Elena Spasić-Mitranović, Lidija M</w:t>
      </w:r>
      <w:r w:rsidR="00AF3179" w:rsidRPr="00F87EF8">
        <w:rPr>
          <w:rFonts w:cs="Tahoma"/>
          <w:lang w:val="hr-HR"/>
        </w:rPr>
        <w:t>ilanović i Zoran Milojević</w:t>
      </w:r>
    </w:p>
    <w:p w:rsidR="002A3B01" w:rsidRPr="00F87EF8" w:rsidRDefault="00AF3179" w:rsidP="002666C6">
      <w:pPr>
        <w:jc w:val="both"/>
        <w:rPr>
          <w:rFonts w:cs="Tahoma"/>
          <w:lang w:val="hr-HR"/>
        </w:rPr>
      </w:pPr>
      <w:r w:rsidRPr="00F87EF8">
        <w:rPr>
          <w:rFonts w:cs="Tahoma"/>
          <w:b/>
          <w:lang w:val="hr-HR"/>
        </w:rPr>
        <w:t>Naziv institucije/organizacije koja podržava program</w:t>
      </w:r>
      <w:r w:rsidRPr="00F87EF8">
        <w:rPr>
          <w:rFonts w:cs="Tahoma"/>
          <w:lang w:val="hr-HR"/>
        </w:rPr>
        <w:t xml:space="preserve">: Obrazovno kreativni centar, Bor </w:t>
      </w:r>
    </w:p>
    <w:p w:rsidR="002A3B01" w:rsidRPr="00F87EF8" w:rsidRDefault="002A3B01" w:rsidP="002666C6">
      <w:pPr>
        <w:spacing w:after="0" w:line="240" w:lineRule="auto"/>
        <w:jc w:val="both"/>
        <w:rPr>
          <w:rFonts w:cs="Arial"/>
          <w:lang w:val="hr-HR"/>
        </w:rPr>
      </w:pPr>
      <w:r w:rsidRPr="00F87EF8">
        <w:rPr>
          <w:b/>
          <w:lang w:val="hr-HR"/>
        </w:rPr>
        <w:t xml:space="preserve">Odgovorna osoba (koordinatorka): </w:t>
      </w:r>
      <w:r w:rsidR="00AF3179" w:rsidRPr="00F87EF8">
        <w:rPr>
          <w:lang w:val="hr-HR"/>
        </w:rPr>
        <w:t xml:space="preserve">mr sci </w:t>
      </w:r>
      <w:r w:rsidRPr="00F87EF8">
        <w:rPr>
          <w:rFonts w:cs="Tahoma"/>
          <w:lang w:val="hr-HR"/>
        </w:rPr>
        <w:t>Jelena Perunović-Samardžić</w:t>
      </w:r>
    </w:p>
    <w:p w:rsidR="002A3B01" w:rsidRPr="00F87EF8" w:rsidRDefault="002A3B01" w:rsidP="002666C6">
      <w:pPr>
        <w:spacing w:after="0" w:line="240" w:lineRule="auto"/>
        <w:jc w:val="both"/>
        <w:rPr>
          <w:rFonts w:cs="Arial"/>
          <w:lang w:val="hr-HR"/>
        </w:rPr>
      </w:pPr>
      <w:r w:rsidRPr="00F87EF8">
        <w:rPr>
          <w:b/>
          <w:lang w:val="hr-HR"/>
        </w:rPr>
        <w:t xml:space="preserve">Adresa: </w:t>
      </w:r>
      <w:r w:rsidRPr="00F87EF8">
        <w:rPr>
          <w:rFonts w:cs="Tahoma"/>
          <w:lang w:val="hr-HR"/>
        </w:rPr>
        <w:t>Podgorička 64, 85320 Tivat</w:t>
      </w:r>
    </w:p>
    <w:p w:rsidR="002A3B01" w:rsidRPr="00F87EF8" w:rsidRDefault="002A3B01" w:rsidP="002666C6">
      <w:pPr>
        <w:spacing w:after="0" w:line="240" w:lineRule="auto"/>
        <w:jc w:val="both"/>
        <w:rPr>
          <w:rFonts w:cs="Arial"/>
          <w:lang w:val="hr-HR"/>
        </w:rPr>
      </w:pPr>
      <w:r w:rsidRPr="00F87EF8">
        <w:rPr>
          <w:b/>
          <w:lang w:val="hr-HR"/>
        </w:rPr>
        <w:t>E-mail:</w:t>
      </w:r>
      <w:r w:rsidRPr="00F87EF8">
        <w:rPr>
          <w:rFonts w:cs="Tahoma"/>
          <w:lang w:val="hr-HR"/>
        </w:rPr>
        <w:t>jelena_perunovic@yahoo.com</w:t>
      </w:r>
    </w:p>
    <w:p w:rsidR="002A3B01" w:rsidRPr="00F87EF8" w:rsidRDefault="002A3B01" w:rsidP="002666C6">
      <w:pPr>
        <w:spacing w:after="0" w:line="240" w:lineRule="auto"/>
        <w:jc w:val="both"/>
        <w:rPr>
          <w:rFonts w:cs="Arial"/>
          <w:lang w:val="hr-HR"/>
        </w:rPr>
      </w:pPr>
      <w:r w:rsidRPr="00F87EF8">
        <w:rPr>
          <w:b/>
          <w:lang w:val="hr-HR"/>
        </w:rPr>
        <w:t xml:space="preserve">Broj telefona: </w:t>
      </w:r>
      <w:r w:rsidRPr="00F87EF8">
        <w:rPr>
          <w:rFonts w:cs="Tahoma"/>
          <w:lang w:val="hr-HR"/>
        </w:rPr>
        <w:t>067-566-044</w:t>
      </w:r>
    </w:p>
    <w:p w:rsidR="002A3B01" w:rsidRPr="00F87EF8" w:rsidRDefault="002A3B01" w:rsidP="002666C6">
      <w:pPr>
        <w:spacing w:after="0" w:line="240" w:lineRule="auto"/>
        <w:jc w:val="both"/>
        <w:rPr>
          <w:rFonts w:cs="Arial"/>
          <w:lang w:val="hr-HR"/>
        </w:rPr>
      </w:pPr>
    </w:p>
    <w:p w:rsidR="002A3B01" w:rsidRPr="00F87EF8" w:rsidRDefault="002A3B01" w:rsidP="002666C6">
      <w:pPr>
        <w:spacing w:after="0" w:line="240" w:lineRule="auto"/>
        <w:jc w:val="both"/>
        <w:rPr>
          <w:rFonts w:cs="Tahoma"/>
          <w:lang w:val="hr-HR"/>
        </w:rPr>
      </w:pPr>
      <w:r w:rsidRPr="00F87EF8">
        <w:rPr>
          <w:b/>
          <w:lang w:val="hr-HR"/>
        </w:rPr>
        <w:t xml:space="preserve">Opšti cilj  programa: </w:t>
      </w:r>
      <w:r w:rsidRPr="00F87EF8">
        <w:rPr>
          <w:rFonts w:cs="Tahoma"/>
          <w:lang w:val="hr-HR"/>
        </w:rPr>
        <w:t xml:space="preserve">razumijevanje značaja časova odeljenjskog starješine i odeljenjske zajednice u procesu obrazovanja i vaspitanja učenika; povećanje kompetencija nastavnika kao odeljenjskih starješina za rješavanje problema u odeljenju. </w:t>
      </w:r>
    </w:p>
    <w:p w:rsidR="002A3B01" w:rsidRPr="00F87EF8" w:rsidRDefault="002A3B01" w:rsidP="002666C6">
      <w:pPr>
        <w:spacing w:after="0" w:line="240" w:lineRule="auto"/>
        <w:jc w:val="both"/>
        <w:rPr>
          <w:rFonts w:cs="Tahoma"/>
          <w:lang w:val="hr-HR"/>
        </w:rPr>
      </w:pPr>
    </w:p>
    <w:p w:rsidR="002A3B01" w:rsidRPr="00F87EF8" w:rsidRDefault="002A3B01" w:rsidP="002666C6">
      <w:pPr>
        <w:spacing w:after="0" w:line="240" w:lineRule="auto"/>
        <w:jc w:val="both"/>
        <w:rPr>
          <w:rFonts w:cs="Tahoma"/>
          <w:lang w:val="hr-HR"/>
        </w:rPr>
      </w:pPr>
      <w:r w:rsidRPr="00F87EF8">
        <w:rPr>
          <w:b/>
          <w:lang w:val="hr-HR"/>
        </w:rPr>
        <w:t>Specifični ciljevi programa:</w:t>
      </w:r>
      <w:r w:rsidRPr="00F87EF8">
        <w:rPr>
          <w:rFonts w:cs="Tahoma"/>
          <w:lang w:val="hr-HR"/>
        </w:rPr>
        <w:t xml:space="preserve">osposobljavanje polaznika da upotrebljavaju raznovrsne oblike, metode i sredstva rada na času odeljenjskog starješine i odeljenjske zajednice prilagođene individualnim psihološkim karakteristikama učenika i raznovrsnim problemskim situacijama; razvijanje obrazaca reagovanja nastavnika u problemskim/specifičnim situacijama u odeljenju; unapređivanje motivacije učenika za angažovanje u školi; kreiranje zbirke ideja za časove odeljenjske zajednice sa pratećim radionicama. </w:t>
      </w:r>
    </w:p>
    <w:p w:rsidR="002A3B01" w:rsidRPr="00F87EF8" w:rsidRDefault="002A3B01" w:rsidP="002666C6">
      <w:pPr>
        <w:spacing w:after="0" w:line="240" w:lineRule="auto"/>
        <w:jc w:val="both"/>
        <w:rPr>
          <w:b/>
          <w:lang w:val="hr-HR"/>
        </w:rPr>
      </w:pPr>
    </w:p>
    <w:p w:rsidR="002A3B01" w:rsidRPr="00F87EF8" w:rsidRDefault="002A3B01" w:rsidP="002666C6">
      <w:pPr>
        <w:spacing w:after="0" w:line="240" w:lineRule="auto"/>
        <w:jc w:val="both"/>
      </w:pPr>
      <w:r w:rsidRPr="00F87EF8">
        <w:rPr>
          <w:b/>
          <w:lang w:val="hr-HR"/>
        </w:rPr>
        <w:t xml:space="preserve">Ciljna grupa: </w:t>
      </w:r>
      <w:r w:rsidRPr="00F87EF8">
        <w:t>nastavnici u osnovnim i srednjim školama, stručni saradnici, pomoćnici direktora i direktori</w:t>
      </w:r>
    </w:p>
    <w:p w:rsidR="002A3B01" w:rsidRPr="00F87EF8" w:rsidRDefault="002A3B01" w:rsidP="002666C6">
      <w:pPr>
        <w:spacing w:after="0" w:line="240" w:lineRule="auto"/>
        <w:jc w:val="both"/>
        <w:rPr>
          <w:b/>
          <w:lang w:val="hr-HR"/>
        </w:rPr>
      </w:pPr>
    </w:p>
    <w:p w:rsidR="002A3B01" w:rsidRPr="00F87EF8" w:rsidRDefault="002A3B01" w:rsidP="002666C6">
      <w:pPr>
        <w:spacing w:after="0" w:line="240" w:lineRule="auto"/>
        <w:jc w:val="both"/>
        <w:rPr>
          <w:b/>
        </w:rPr>
      </w:pPr>
      <w:r w:rsidRPr="00F87EF8">
        <w:rPr>
          <w:b/>
          <w:lang w:val="hr-HR"/>
        </w:rPr>
        <w:t xml:space="preserve">Metode i tehnike rada: </w:t>
      </w:r>
      <w:r w:rsidRPr="00F87EF8">
        <w:rPr>
          <w:rFonts w:cs="Arial"/>
          <w:bCs/>
          <w:lang w:val="sr-Latn-CS"/>
        </w:rPr>
        <w:t xml:space="preserve">program se pohađa </w:t>
      </w:r>
      <w:r w:rsidRPr="00F87EF8">
        <w:rPr>
          <w:rFonts w:cs="Arial"/>
          <w:bCs/>
          <w:i/>
          <w:lang w:val="sr-Latn-CS"/>
        </w:rPr>
        <w:t xml:space="preserve">online </w:t>
      </w:r>
      <w:r w:rsidRPr="00F87EF8">
        <w:rPr>
          <w:rFonts w:cs="Arial"/>
          <w:bCs/>
          <w:lang w:val="sr-Latn-CS"/>
        </w:rPr>
        <w:t>uz stručno vođstvo e-moderatora.</w:t>
      </w:r>
    </w:p>
    <w:p w:rsidR="002A3B01" w:rsidRPr="00F87EF8" w:rsidRDefault="002A3B01" w:rsidP="002666C6">
      <w:pPr>
        <w:spacing w:after="0" w:line="240" w:lineRule="auto"/>
        <w:jc w:val="both"/>
        <w:rPr>
          <w:b/>
        </w:rPr>
      </w:pPr>
    </w:p>
    <w:p w:rsidR="000213CD" w:rsidRDefault="000213CD" w:rsidP="002666C6">
      <w:pPr>
        <w:spacing w:after="0" w:line="240" w:lineRule="auto"/>
        <w:jc w:val="both"/>
        <w:rPr>
          <w:b/>
          <w:lang w:val="hr-HR"/>
        </w:rPr>
      </w:pPr>
    </w:p>
    <w:p w:rsidR="000213CD" w:rsidRDefault="000213CD" w:rsidP="002666C6">
      <w:pPr>
        <w:spacing w:after="0" w:line="240" w:lineRule="auto"/>
        <w:jc w:val="both"/>
        <w:rPr>
          <w:b/>
          <w:lang w:val="hr-HR"/>
        </w:rPr>
      </w:pPr>
    </w:p>
    <w:p w:rsidR="002A3B01" w:rsidRPr="00F87EF8" w:rsidRDefault="002A3B01" w:rsidP="002666C6">
      <w:pPr>
        <w:spacing w:after="0" w:line="240" w:lineRule="auto"/>
        <w:jc w:val="both"/>
        <w:rPr>
          <w:b/>
          <w:lang w:val="hr-HR"/>
        </w:rPr>
      </w:pPr>
      <w:r w:rsidRPr="00F87EF8">
        <w:rPr>
          <w:b/>
          <w:lang w:val="hr-HR"/>
        </w:rPr>
        <w:t>Teme:</w:t>
      </w:r>
      <w:r w:rsidRPr="00F87EF8">
        <w:rPr>
          <w:b/>
          <w:lang w:val="hr-HR"/>
        </w:rPr>
        <w:tab/>
      </w:r>
    </w:p>
    <w:p w:rsidR="002A3B01" w:rsidRPr="00F87EF8" w:rsidRDefault="002A3B01" w:rsidP="002666C6">
      <w:pPr>
        <w:spacing w:after="0" w:line="240" w:lineRule="auto"/>
        <w:jc w:val="both"/>
        <w:rPr>
          <w:b/>
          <w:lang w:val="hr-HR"/>
        </w:rPr>
      </w:pPr>
    </w:p>
    <w:p w:rsidR="002A3B01" w:rsidRPr="00F87EF8" w:rsidRDefault="002A3B01" w:rsidP="002666C6">
      <w:pPr>
        <w:pStyle w:val="ListParagraph"/>
        <w:numPr>
          <w:ilvl w:val="0"/>
          <w:numId w:val="277"/>
        </w:numPr>
        <w:jc w:val="both"/>
        <w:rPr>
          <w:rFonts w:ascii="Verdana" w:hAnsi="Verdana" w:cs="Tahoma"/>
          <w:lang w:val="hr-HR"/>
        </w:rPr>
      </w:pPr>
      <w:r w:rsidRPr="00F87EF8">
        <w:rPr>
          <w:rFonts w:ascii="Verdana" w:hAnsi="Verdana" w:cs="Tahoma"/>
        </w:rPr>
        <w:t>Smernice za rad odeljenskog starješine</w:t>
      </w:r>
    </w:p>
    <w:p w:rsidR="002A3B01" w:rsidRPr="00F87EF8" w:rsidRDefault="002A3B01" w:rsidP="002666C6">
      <w:pPr>
        <w:pStyle w:val="ListParagraph"/>
        <w:numPr>
          <w:ilvl w:val="0"/>
          <w:numId w:val="277"/>
        </w:numPr>
        <w:jc w:val="both"/>
        <w:rPr>
          <w:rFonts w:ascii="Verdana" w:hAnsi="Verdana" w:cs="Tahoma"/>
          <w:lang w:val="hr-HR"/>
        </w:rPr>
      </w:pPr>
      <w:r w:rsidRPr="00F87EF8">
        <w:rPr>
          <w:rFonts w:ascii="Verdana" w:hAnsi="Verdana" w:cs="Tahoma"/>
        </w:rPr>
        <w:t>Klima u odeljenju</w:t>
      </w:r>
    </w:p>
    <w:p w:rsidR="002A3B01" w:rsidRPr="00F87EF8" w:rsidRDefault="002A3B01" w:rsidP="002666C6">
      <w:pPr>
        <w:pStyle w:val="ListParagraph"/>
        <w:numPr>
          <w:ilvl w:val="0"/>
          <w:numId w:val="277"/>
        </w:numPr>
        <w:jc w:val="both"/>
        <w:rPr>
          <w:rFonts w:ascii="Verdana" w:hAnsi="Verdana" w:cs="Tahoma"/>
          <w:lang w:val="hr-HR"/>
        </w:rPr>
      </w:pPr>
      <w:r w:rsidRPr="00F87EF8">
        <w:rPr>
          <w:rFonts w:ascii="Verdana" w:hAnsi="Verdana" w:cs="Tahoma"/>
        </w:rPr>
        <w:t>Učenje</w:t>
      </w:r>
    </w:p>
    <w:p w:rsidR="002A3B01" w:rsidRPr="00F87EF8" w:rsidRDefault="002A3B01" w:rsidP="002666C6">
      <w:pPr>
        <w:pStyle w:val="ListParagraph"/>
        <w:numPr>
          <w:ilvl w:val="0"/>
          <w:numId w:val="277"/>
        </w:numPr>
        <w:jc w:val="both"/>
        <w:rPr>
          <w:rFonts w:ascii="Verdana" w:hAnsi="Verdana" w:cs="Tahoma"/>
          <w:lang w:val="hr-HR"/>
        </w:rPr>
      </w:pPr>
      <w:r w:rsidRPr="00F87EF8">
        <w:rPr>
          <w:rFonts w:ascii="Verdana" w:hAnsi="Verdana" w:cs="Tahoma"/>
        </w:rPr>
        <w:t>Problemi u ponašanju učenika</w:t>
      </w:r>
    </w:p>
    <w:p w:rsidR="002A3B01" w:rsidRPr="00F87EF8" w:rsidRDefault="002A3B01" w:rsidP="002666C6">
      <w:pPr>
        <w:pStyle w:val="ListParagraph"/>
        <w:numPr>
          <w:ilvl w:val="0"/>
          <w:numId w:val="277"/>
        </w:numPr>
        <w:jc w:val="both"/>
        <w:rPr>
          <w:rFonts w:ascii="Verdana" w:hAnsi="Verdana" w:cs="Tahoma"/>
          <w:lang w:val="hr-HR"/>
        </w:rPr>
      </w:pPr>
      <w:r w:rsidRPr="00F87EF8">
        <w:rPr>
          <w:rFonts w:ascii="Verdana" w:hAnsi="Verdana" w:cs="Tahoma"/>
        </w:rPr>
        <w:t>Pedagoške situacije; završni rad</w:t>
      </w:r>
    </w:p>
    <w:p w:rsidR="002A3B01" w:rsidRPr="00F87EF8" w:rsidRDefault="002A3B01" w:rsidP="002666C6">
      <w:pPr>
        <w:spacing w:after="0" w:line="240" w:lineRule="auto"/>
        <w:jc w:val="both"/>
        <w:rPr>
          <w:b/>
          <w:lang w:val="hr-HR"/>
        </w:rPr>
      </w:pPr>
    </w:p>
    <w:p w:rsidR="002A3B01" w:rsidRPr="00F87EF8" w:rsidRDefault="002A3B01" w:rsidP="002666C6">
      <w:pPr>
        <w:spacing w:after="0" w:line="240" w:lineRule="auto"/>
        <w:jc w:val="both"/>
        <w:rPr>
          <w:rFonts w:cs="Arial"/>
          <w:lang w:val="hr-HR"/>
        </w:rPr>
      </w:pPr>
      <w:r w:rsidRPr="00F87EF8">
        <w:rPr>
          <w:b/>
          <w:lang w:val="hr-HR"/>
        </w:rPr>
        <w:t xml:space="preserve">Trajanje programa (broj dana i broj sati efektivnog rada): </w:t>
      </w:r>
      <w:r w:rsidRPr="00F87EF8">
        <w:rPr>
          <w:lang w:val="hr-HR"/>
        </w:rPr>
        <w:t>seminar je otvoren 25 dana – 25 sati</w:t>
      </w:r>
    </w:p>
    <w:p w:rsidR="002A3B01" w:rsidRPr="00F87EF8" w:rsidRDefault="002A3B01" w:rsidP="002666C6">
      <w:pPr>
        <w:spacing w:after="0" w:line="240" w:lineRule="auto"/>
        <w:jc w:val="both"/>
        <w:rPr>
          <w:b/>
          <w:lang w:val="hr-HR"/>
        </w:rPr>
      </w:pPr>
    </w:p>
    <w:p w:rsidR="002A3B01" w:rsidRPr="00F87EF8" w:rsidRDefault="002A3B01" w:rsidP="002666C6">
      <w:pPr>
        <w:spacing w:after="0" w:line="240" w:lineRule="auto"/>
        <w:jc w:val="both"/>
        <w:rPr>
          <w:rFonts w:cs="Arial"/>
          <w:lang w:val="hr-HR"/>
        </w:rPr>
      </w:pPr>
      <w:r w:rsidRPr="00F87EF8">
        <w:rPr>
          <w:b/>
          <w:lang w:val="hr-HR"/>
        </w:rPr>
        <w:t xml:space="preserve">Broj učesnika u grupi: </w:t>
      </w:r>
      <w:r w:rsidR="00AF3179" w:rsidRPr="00F87EF8">
        <w:rPr>
          <w:rFonts w:cs="Tahoma"/>
          <w:lang w:val="hr-HR"/>
        </w:rPr>
        <w:t>od 1</w:t>
      </w:r>
      <w:r w:rsidRPr="00F87EF8">
        <w:rPr>
          <w:rFonts w:cs="Tahoma"/>
          <w:lang w:val="hr-HR"/>
        </w:rPr>
        <w:t>0 do200 učesnika.</w:t>
      </w:r>
    </w:p>
    <w:p w:rsidR="002A3B01" w:rsidRPr="00F87EF8" w:rsidRDefault="002A3B01" w:rsidP="002666C6">
      <w:pPr>
        <w:spacing w:after="0" w:line="240" w:lineRule="auto"/>
        <w:jc w:val="both"/>
        <w:rPr>
          <w:rFonts w:cs="Arial"/>
          <w:lang w:val="hr-HR"/>
        </w:rPr>
      </w:pPr>
    </w:p>
    <w:p w:rsidR="002A3B01" w:rsidRPr="00F87EF8" w:rsidRDefault="002A3B01" w:rsidP="002666C6">
      <w:pPr>
        <w:jc w:val="both"/>
        <w:rPr>
          <w:rFonts w:cs="Tahoma"/>
        </w:rPr>
      </w:pPr>
      <w:r w:rsidRPr="00F87EF8">
        <w:rPr>
          <w:rFonts w:cs="Arial"/>
          <w:b/>
          <w:bCs/>
          <w:lang w:val="hr-HR"/>
        </w:rPr>
        <w:t xml:space="preserve">Cijena po učesniku dnevno i šta ona uključuje: </w:t>
      </w:r>
      <w:r w:rsidRPr="00F87EF8">
        <w:rPr>
          <w:rFonts w:cs="Tahoma"/>
        </w:rPr>
        <w:t>30</w:t>
      </w:r>
      <w:r w:rsidRPr="00F87EF8">
        <w:rPr>
          <w:lang w:val="pl-PL"/>
        </w:rPr>
        <w:t>€</w:t>
      </w:r>
      <w:r w:rsidRPr="00F87EF8">
        <w:rPr>
          <w:rFonts w:cs="Tahoma"/>
        </w:rPr>
        <w:t xml:space="preserve">po učesniku </w:t>
      </w:r>
      <w:r w:rsidRPr="00F87EF8">
        <w:rPr>
          <w:lang w:val="pl-PL"/>
        </w:rPr>
        <w:t xml:space="preserve">(uračunati su </w:t>
      </w:r>
      <w:r w:rsidRPr="00F87EF8">
        <w:rPr>
          <w:rFonts w:cs="Tahoma"/>
        </w:rPr>
        <w:t>parametar za pristup sistemu za učenje, honorar za moderator seminara i materi</w:t>
      </w:r>
      <w:r w:rsidR="00AF3179" w:rsidRPr="00F87EF8">
        <w:rPr>
          <w:rFonts w:cs="Tahoma"/>
        </w:rPr>
        <w:t>j</w:t>
      </w:r>
      <w:r w:rsidRPr="00F87EF8">
        <w:rPr>
          <w:rFonts w:cs="Tahoma"/>
        </w:rPr>
        <w:t>al za rad)</w:t>
      </w:r>
    </w:p>
    <w:p w:rsidR="002A3B01" w:rsidRPr="00F87EF8" w:rsidRDefault="002A3B01" w:rsidP="002666C6">
      <w:pPr>
        <w:jc w:val="both"/>
        <w:rPr>
          <w:rFonts w:cs="Arial"/>
        </w:rPr>
      </w:pPr>
    </w:p>
    <w:p w:rsidR="002A3B01" w:rsidRPr="00F87EF8" w:rsidRDefault="002A3B01" w:rsidP="002666C6">
      <w:pPr>
        <w:jc w:val="both"/>
        <w:rPr>
          <w:rFonts w:cs="Arial"/>
          <w:lang w:val="hr-HR"/>
        </w:rPr>
      </w:pPr>
    </w:p>
    <w:p w:rsidR="002A3B01" w:rsidRPr="00F87EF8" w:rsidRDefault="002A3B01" w:rsidP="002666C6">
      <w:pPr>
        <w:spacing w:after="0" w:line="240" w:lineRule="auto"/>
        <w:jc w:val="both"/>
        <w:rPr>
          <w:rFonts w:cs="Arial"/>
          <w:lang w:val="hr-HR"/>
        </w:rPr>
      </w:pP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Times New Roman"/>
          <w:lang w:val="sr-Latn-CS"/>
        </w:rPr>
      </w:pPr>
    </w:p>
    <w:p w:rsidR="002A3B01" w:rsidRPr="00F87EF8" w:rsidRDefault="002A3B01" w:rsidP="002666C6">
      <w:pPr>
        <w:spacing w:after="0" w:line="240" w:lineRule="auto"/>
        <w:jc w:val="both"/>
        <w:rPr>
          <w:rFonts w:cs="Arial"/>
          <w:lang w:val="sr-Latn-CS"/>
        </w:rPr>
      </w:pPr>
    </w:p>
    <w:p w:rsidR="002A3B01" w:rsidRPr="00F87EF8" w:rsidRDefault="002A3B01" w:rsidP="002666C6">
      <w:pPr>
        <w:jc w:val="both"/>
      </w:pPr>
    </w:p>
    <w:p w:rsidR="002A3B01" w:rsidRPr="00F87EF8" w:rsidRDefault="002A3B01" w:rsidP="002666C6">
      <w:pPr>
        <w:spacing w:after="0" w:line="240" w:lineRule="auto"/>
        <w:jc w:val="both"/>
        <w:rPr>
          <w:rFonts w:cs="Arial"/>
          <w:lang w:val="sr-Latn-CS"/>
        </w:rPr>
      </w:pPr>
    </w:p>
    <w:p w:rsidR="002A3B01" w:rsidRPr="00F87EF8" w:rsidRDefault="002A3B01" w:rsidP="002666C6">
      <w:pPr>
        <w:spacing w:after="0" w:line="240" w:lineRule="auto"/>
        <w:jc w:val="both"/>
        <w:rPr>
          <w:rFonts w:cs="Arial"/>
          <w:lang w:val="sr-Latn-CS"/>
        </w:rPr>
      </w:pPr>
    </w:p>
    <w:p w:rsidR="002A3B01" w:rsidRPr="00F87EF8" w:rsidRDefault="002A3B01" w:rsidP="002666C6">
      <w:pPr>
        <w:jc w:val="both"/>
      </w:pPr>
    </w:p>
    <w:p w:rsidR="003C18DD" w:rsidRPr="00F87EF8" w:rsidRDefault="003C18DD" w:rsidP="002666C6">
      <w:pPr>
        <w:spacing w:after="0" w:line="240" w:lineRule="auto"/>
        <w:jc w:val="both"/>
        <w:rPr>
          <w:rFonts w:eastAsia="Verdana"/>
        </w:rPr>
      </w:pPr>
    </w:p>
    <w:p w:rsidR="003C18DD" w:rsidRPr="00F87EF8" w:rsidRDefault="003C18DD" w:rsidP="002666C6">
      <w:pPr>
        <w:spacing w:after="0" w:line="240" w:lineRule="auto"/>
        <w:jc w:val="both"/>
        <w:rPr>
          <w:rFonts w:eastAsia="Verdana"/>
        </w:rPr>
      </w:pPr>
    </w:p>
    <w:p w:rsidR="003C18DD" w:rsidRPr="00F87EF8" w:rsidRDefault="003C18DD" w:rsidP="002666C6">
      <w:pPr>
        <w:spacing w:after="0" w:line="240" w:lineRule="auto"/>
        <w:jc w:val="both"/>
        <w:rPr>
          <w:rFonts w:eastAsia="Verdana"/>
        </w:rPr>
      </w:pPr>
    </w:p>
    <w:p w:rsidR="003C18DD" w:rsidRPr="00F87EF8" w:rsidRDefault="003C18DD" w:rsidP="002666C6">
      <w:pPr>
        <w:spacing w:after="0" w:line="240" w:lineRule="auto"/>
        <w:jc w:val="both"/>
        <w:rPr>
          <w:rFonts w:eastAsia="Verdana"/>
        </w:rPr>
      </w:pPr>
    </w:p>
    <w:p w:rsidR="001E43DA" w:rsidRDefault="001E43DA" w:rsidP="002666C6">
      <w:pPr>
        <w:widowControl w:val="0"/>
        <w:autoSpaceDE w:val="0"/>
        <w:autoSpaceDN w:val="0"/>
        <w:adjustRightInd w:val="0"/>
        <w:spacing w:after="0" w:line="240" w:lineRule="auto"/>
        <w:ind w:right="-20" w:firstLine="720"/>
        <w:jc w:val="both"/>
        <w:rPr>
          <w:rFonts w:cs="Arial"/>
          <w:lang w:val="sr-Latn-BA"/>
        </w:rPr>
      </w:pPr>
    </w:p>
    <w:p w:rsidR="00991621" w:rsidRDefault="00991621" w:rsidP="002666C6">
      <w:pPr>
        <w:widowControl w:val="0"/>
        <w:autoSpaceDE w:val="0"/>
        <w:autoSpaceDN w:val="0"/>
        <w:adjustRightInd w:val="0"/>
        <w:spacing w:after="0" w:line="240" w:lineRule="auto"/>
        <w:ind w:right="-20" w:firstLine="720"/>
        <w:jc w:val="both"/>
        <w:rPr>
          <w:rFonts w:cs="Arial"/>
          <w:lang w:val="sr-Latn-BA"/>
        </w:rPr>
      </w:pPr>
    </w:p>
    <w:p w:rsidR="00991621" w:rsidRDefault="00991621" w:rsidP="002666C6">
      <w:pPr>
        <w:widowControl w:val="0"/>
        <w:autoSpaceDE w:val="0"/>
        <w:autoSpaceDN w:val="0"/>
        <w:adjustRightInd w:val="0"/>
        <w:spacing w:after="0" w:line="240" w:lineRule="auto"/>
        <w:ind w:right="-20" w:firstLine="720"/>
        <w:jc w:val="both"/>
        <w:rPr>
          <w:rFonts w:cs="Arial"/>
          <w:lang w:val="sr-Latn-BA"/>
        </w:rPr>
      </w:pPr>
    </w:p>
    <w:p w:rsidR="00991621" w:rsidRDefault="00991621" w:rsidP="002666C6">
      <w:pPr>
        <w:widowControl w:val="0"/>
        <w:autoSpaceDE w:val="0"/>
        <w:autoSpaceDN w:val="0"/>
        <w:adjustRightInd w:val="0"/>
        <w:spacing w:after="0" w:line="240" w:lineRule="auto"/>
        <w:ind w:right="-20" w:firstLine="720"/>
        <w:jc w:val="both"/>
        <w:rPr>
          <w:rFonts w:cs="Arial"/>
          <w:lang w:val="sr-Latn-BA"/>
        </w:rPr>
      </w:pPr>
    </w:p>
    <w:p w:rsidR="00991621" w:rsidRPr="00F87EF8" w:rsidRDefault="00991621" w:rsidP="002666C6">
      <w:pPr>
        <w:widowControl w:val="0"/>
        <w:autoSpaceDE w:val="0"/>
        <w:autoSpaceDN w:val="0"/>
        <w:adjustRightInd w:val="0"/>
        <w:spacing w:after="0" w:line="240" w:lineRule="auto"/>
        <w:ind w:right="-20" w:firstLine="720"/>
        <w:jc w:val="both"/>
        <w:rPr>
          <w:rFonts w:cs="Arial"/>
          <w:lang w:val="sr-Latn-BA"/>
        </w:rPr>
      </w:pPr>
    </w:p>
    <w:p w:rsidR="00C37845" w:rsidRPr="00F87EF8" w:rsidRDefault="00C37845" w:rsidP="002666C6">
      <w:pPr>
        <w:widowControl w:val="0"/>
        <w:autoSpaceDE w:val="0"/>
        <w:autoSpaceDN w:val="0"/>
        <w:adjustRightInd w:val="0"/>
        <w:spacing w:after="0" w:line="240" w:lineRule="auto"/>
        <w:ind w:right="-20" w:firstLine="720"/>
        <w:jc w:val="both"/>
        <w:rPr>
          <w:rFonts w:cs="Arial"/>
          <w:lang w:val="sr-Latn-BA"/>
        </w:rPr>
      </w:pPr>
    </w:p>
    <w:p w:rsidR="001E06AB" w:rsidRPr="00F87EF8" w:rsidRDefault="00C847BB" w:rsidP="002666C6">
      <w:pPr>
        <w:pStyle w:val="Heading1"/>
        <w:jc w:val="both"/>
        <w:rPr>
          <w:rFonts w:ascii="Verdana" w:hAnsi="Verdana"/>
          <w:sz w:val="22"/>
          <w:szCs w:val="22"/>
          <w:lang w:val="sr-Latn-CS"/>
        </w:rPr>
      </w:pPr>
      <w:r w:rsidRPr="00F87EF8">
        <w:rPr>
          <w:rFonts w:ascii="Verdana" w:hAnsi="Verdana"/>
          <w:sz w:val="22"/>
          <w:szCs w:val="22"/>
          <w:lang w:val="sr-Latn-CS"/>
        </w:rPr>
        <w:t>NARUČENIPROGRAMI S</w:t>
      </w:r>
      <w:r w:rsidR="000640EA" w:rsidRPr="00F87EF8">
        <w:rPr>
          <w:rFonts w:ascii="Verdana" w:hAnsi="Verdana"/>
          <w:sz w:val="22"/>
          <w:szCs w:val="22"/>
          <w:lang w:val="sr-Latn-CS"/>
        </w:rPr>
        <w:t>TRUČNOG USAVRŠAVANJA NASTAVNIKA</w:t>
      </w:r>
    </w:p>
    <w:p w:rsidR="00C847BB" w:rsidRDefault="00C847BB" w:rsidP="002666C6">
      <w:pPr>
        <w:jc w:val="both"/>
        <w:rPr>
          <w:lang w:val="sr-Latn-CS"/>
        </w:rPr>
      </w:pPr>
    </w:p>
    <w:p w:rsidR="00991621" w:rsidRDefault="00991621" w:rsidP="002666C6">
      <w:pPr>
        <w:jc w:val="both"/>
        <w:rPr>
          <w:lang w:val="sr-Latn-CS"/>
        </w:rPr>
      </w:pPr>
    </w:p>
    <w:p w:rsidR="00991621" w:rsidRDefault="00991621" w:rsidP="002666C6">
      <w:pPr>
        <w:jc w:val="both"/>
        <w:rPr>
          <w:lang w:val="sr-Latn-CS"/>
        </w:rPr>
      </w:pPr>
    </w:p>
    <w:p w:rsidR="00991621" w:rsidRDefault="00991621" w:rsidP="002666C6">
      <w:pPr>
        <w:jc w:val="both"/>
        <w:rPr>
          <w:lang w:val="sr-Latn-CS"/>
        </w:rPr>
      </w:pPr>
    </w:p>
    <w:p w:rsidR="00991621" w:rsidRDefault="00991621" w:rsidP="002666C6">
      <w:pPr>
        <w:jc w:val="both"/>
        <w:rPr>
          <w:lang w:val="sr-Latn-CS"/>
        </w:rPr>
      </w:pPr>
    </w:p>
    <w:p w:rsidR="00991621" w:rsidRPr="00F87EF8" w:rsidRDefault="00991621" w:rsidP="002666C6">
      <w:pPr>
        <w:jc w:val="both"/>
        <w:rPr>
          <w:lang w:val="sr-Latn-CS"/>
        </w:rPr>
      </w:pPr>
    </w:p>
    <w:p w:rsidR="00C37845" w:rsidRPr="00F87EF8" w:rsidRDefault="00C37845" w:rsidP="002666C6">
      <w:pPr>
        <w:jc w:val="both"/>
        <w:rPr>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C847BB" w:rsidRPr="00F87EF8" w:rsidTr="00FD1EC7">
        <w:tc>
          <w:tcPr>
            <w:tcW w:w="9180" w:type="dxa"/>
            <w:shd w:val="clear" w:color="auto" w:fill="E0E0E0"/>
          </w:tcPr>
          <w:p w:rsidR="00C847BB" w:rsidRPr="00F87EF8" w:rsidRDefault="00BE2268" w:rsidP="002666C6">
            <w:pPr>
              <w:pStyle w:val="Heading1"/>
              <w:spacing w:before="0" w:after="0" w:line="240" w:lineRule="auto"/>
              <w:jc w:val="both"/>
              <w:rPr>
                <w:rFonts w:ascii="Verdana" w:eastAsia="SimSun" w:hAnsi="Verdana"/>
                <w:bCs w:val="0"/>
                <w:iCs/>
                <w:sz w:val="22"/>
                <w:szCs w:val="22"/>
                <w:lang w:val="pl-PL"/>
              </w:rPr>
            </w:pPr>
            <w:r>
              <w:rPr>
                <w:rFonts w:ascii="Verdana" w:eastAsia="SimSun" w:hAnsi="Verdana"/>
                <w:bCs w:val="0"/>
                <w:iCs/>
                <w:sz w:val="22"/>
                <w:szCs w:val="22"/>
                <w:lang w:val="sr-Latn-CS"/>
              </w:rPr>
              <w:t>264</w:t>
            </w:r>
            <w:r w:rsidR="00C847BB" w:rsidRPr="00F87EF8">
              <w:rPr>
                <w:rFonts w:ascii="Verdana" w:eastAsia="SimSun" w:hAnsi="Verdana"/>
                <w:bCs w:val="0"/>
                <w:iCs/>
                <w:sz w:val="22"/>
                <w:szCs w:val="22"/>
                <w:lang w:val="sr-Latn-CS"/>
              </w:rPr>
              <w:t xml:space="preserve">. </w:t>
            </w:r>
            <w:r w:rsidR="00C847BB" w:rsidRPr="00F87EF8">
              <w:rPr>
                <w:rFonts w:ascii="Verdana" w:eastAsia="SimSun" w:hAnsi="Verdana"/>
                <w:bCs w:val="0"/>
                <w:iCs/>
                <w:sz w:val="22"/>
                <w:szCs w:val="22"/>
                <w:lang w:val="pl-PL"/>
              </w:rPr>
              <w:t>Interaktivna obuka – program za trenere</w:t>
            </w:r>
          </w:p>
        </w:tc>
      </w:tr>
    </w:tbl>
    <w:p w:rsidR="001E06AB" w:rsidRPr="00F87EF8" w:rsidRDefault="001E06AB" w:rsidP="002666C6">
      <w:pPr>
        <w:spacing w:after="0" w:line="240" w:lineRule="auto"/>
        <w:jc w:val="both"/>
        <w:rPr>
          <w:rFonts w:cs="Arial"/>
          <w:b/>
          <w:bCs/>
          <w:lang w:val="sr-Latn-CS"/>
        </w:rPr>
      </w:pPr>
    </w:p>
    <w:p w:rsidR="00C847BB" w:rsidRPr="00F87EF8" w:rsidRDefault="00C847BB" w:rsidP="002666C6">
      <w:pPr>
        <w:jc w:val="both"/>
      </w:pPr>
      <w:r w:rsidRPr="00F87EF8">
        <w:rPr>
          <w:rFonts w:cs="Arial"/>
          <w:b/>
          <w:bCs/>
          <w:lang w:val="sr-Latn-CS"/>
        </w:rPr>
        <w:t xml:space="preserve">Autori: </w:t>
      </w:r>
      <w:r w:rsidRPr="00F87EF8">
        <w:rPr>
          <w:rFonts w:cs="Arial"/>
          <w:bCs/>
          <w:lang w:val="sr-Latn-CS"/>
        </w:rPr>
        <w:t xml:space="preserve">dr Kristin Grinlend, </w:t>
      </w:r>
      <w:r w:rsidRPr="00F87EF8">
        <w:t>Vesna Dimitrijević i Tatijana Vujović</w:t>
      </w:r>
    </w:p>
    <w:p w:rsidR="00C847BB" w:rsidRPr="00F87EF8" w:rsidRDefault="00DF16F1" w:rsidP="002666C6">
      <w:pPr>
        <w:spacing w:after="0" w:line="240" w:lineRule="auto"/>
        <w:jc w:val="both"/>
        <w:rPr>
          <w:rFonts w:cs="Arial"/>
          <w:b/>
          <w:bCs/>
          <w:lang w:val="sr-Latn-CS"/>
        </w:rPr>
      </w:pPr>
      <w:r w:rsidRPr="00F87EF8">
        <w:rPr>
          <w:rFonts w:cs="Tahoma"/>
          <w:b/>
          <w:lang w:val="hr-HR"/>
        </w:rPr>
        <w:t>Naziv institucije/organizacije koja podržava program</w:t>
      </w:r>
      <w:r w:rsidRPr="00F87EF8">
        <w:rPr>
          <w:rFonts w:cs="Tahoma"/>
          <w:lang w:val="hr-HR"/>
        </w:rPr>
        <w:t>:</w:t>
      </w:r>
      <w:r w:rsidR="00843A2C" w:rsidRPr="00F87EF8">
        <w:rPr>
          <w:rFonts w:cs="Tahoma"/>
          <w:lang w:val="hr-HR"/>
        </w:rPr>
        <w:t>Zavod za školstvo</w:t>
      </w:r>
    </w:p>
    <w:p w:rsidR="00C847BB" w:rsidRPr="00F87EF8" w:rsidRDefault="00C847BB" w:rsidP="002666C6">
      <w:pPr>
        <w:spacing w:after="0" w:line="240" w:lineRule="auto"/>
        <w:jc w:val="both"/>
        <w:rPr>
          <w:rFonts w:cs="Arial"/>
          <w:lang w:val="sr-Latn-CS"/>
        </w:rPr>
      </w:pPr>
      <w:r w:rsidRPr="00F87EF8">
        <w:rPr>
          <w:rFonts w:cs="Arial"/>
          <w:b/>
          <w:bCs/>
          <w:lang w:val="sr-Latn-CS"/>
        </w:rPr>
        <w:t xml:space="preserve">Odgovorna osoba (koordinatorka): </w:t>
      </w:r>
      <w:r w:rsidRPr="00F87EF8">
        <w:rPr>
          <w:rFonts w:cs="Arial"/>
          <w:lang w:val="sr-Latn-CS"/>
        </w:rPr>
        <w:t>Vidosava Kašćelan</w:t>
      </w:r>
    </w:p>
    <w:p w:rsidR="00C847BB" w:rsidRPr="00F87EF8" w:rsidRDefault="00C847BB" w:rsidP="002666C6">
      <w:pPr>
        <w:spacing w:after="0" w:line="240" w:lineRule="auto"/>
        <w:jc w:val="both"/>
        <w:rPr>
          <w:rFonts w:cs="Arial"/>
          <w:b/>
          <w:bCs/>
          <w:lang w:val="sr-Latn-CS"/>
        </w:rPr>
      </w:pPr>
      <w:r w:rsidRPr="00F87EF8">
        <w:rPr>
          <w:rFonts w:cs="Arial"/>
          <w:b/>
          <w:bCs/>
          <w:lang w:val="sr-Latn-CS"/>
        </w:rPr>
        <w:t xml:space="preserve">Adresa: </w:t>
      </w:r>
      <w:r w:rsidRPr="00F87EF8">
        <w:rPr>
          <w:rFonts w:cs="Arial"/>
          <w:lang w:val="sr-Latn-CS"/>
        </w:rPr>
        <w:t>Ul. Vaka Đurovića b.b., Podgorica</w:t>
      </w:r>
    </w:p>
    <w:p w:rsidR="00C847BB" w:rsidRPr="00F87EF8" w:rsidRDefault="00C847BB" w:rsidP="002666C6">
      <w:pPr>
        <w:spacing w:after="0" w:line="240" w:lineRule="auto"/>
        <w:jc w:val="both"/>
        <w:rPr>
          <w:rFonts w:cs="Arial"/>
          <w:lang w:val="sr-Latn-CS"/>
        </w:rPr>
      </w:pPr>
      <w:r w:rsidRPr="00F87EF8">
        <w:rPr>
          <w:rFonts w:cs="Arial"/>
          <w:b/>
          <w:bCs/>
          <w:lang w:val="sr-Latn-CS"/>
        </w:rPr>
        <w:t>E-mail:</w:t>
      </w:r>
      <w:r w:rsidRPr="00F87EF8">
        <w:rPr>
          <w:rFonts w:cs="Arial"/>
          <w:lang w:val="sr-Latn-CS"/>
        </w:rPr>
        <w:t>vidosava.kascelan@zzs.gov.me</w:t>
      </w:r>
    </w:p>
    <w:p w:rsidR="00C847BB" w:rsidRPr="00F87EF8" w:rsidRDefault="00C847BB" w:rsidP="002666C6">
      <w:pPr>
        <w:spacing w:after="0" w:line="240" w:lineRule="auto"/>
        <w:jc w:val="both"/>
        <w:rPr>
          <w:rFonts w:cs="Arial"/>
          <w:bCs/>
          <w:lang w:val="sr-Latn-CS"/>
        </w:rPr>
      </w:pPr>
      <w:r w:rsidRPr="00F87EF8">
        <w:rPr>
          <w:rFonts w:cs="Arial"/>
          <w:b/>
          <w:bCs/>
          <w:lang w:val="sr-Latn-CS"/>
        </w:rPr>
        <w:t>Broj telefona:</w:t>
      </w:r>
      <w:r w:rsidRPr="00F87EF8">
        <w:rPr>
          <w:rFonts w:cs="Arial"/>
          <w:lang w:val="sr-Latn-CS"/>
        </w:rPr>
        <w:t>020-408-938</w:t>
      </w:r>
    </w:p>
    <w:p w:rsidR="00C847BB" w:rsidRPr="00F87EF8" w:rsidRDefault="00C847BB" w:rsidP="002666C6">
      <w:pPr>
        <w:spacing w:after="0" w:line="240" w:lineRule="auto"/>
        <w:jc w:val="both"/>
        <w:rPr>
          <w:rFonts w:cs="Arial"/>
          <w:lang w:val="sr-Latn-CS"/>
        </w:rPr>
      </w:pPr>
    </w:p>
    <w:p w:rsidR="00C847BB" w:rsidRPr="00F87EF8" w:rsidRDefault="00C847BB" w:rsidP="002666C6">
      <w:pPr>
        <w:jc w:val="both"/>
      </w:pPr>
      <w:r w:rsidRPr="00F87EF8">
        <w:rPr>
          <w:b/>
        </w:rPr>
        <w:t>Opšti cilj  programa:</w:t>
      </w:r>
      <w:r w:rsidRPr="00F87EF8">
        <w:t xml:space="preserve"> informisanje i ovladavanje ključnim kompetencijama trenera.</w:t>
      </w:r>
    </w:p>
    <w:p w:rsidR="00C847BB" w:rsidRPr="00F87EF8" w:rsidRDefault="00C847BB" w:rsidP="002666C6">
      <w:pPr>
        <w:spacing w:after="0" w:line="240" w:lineRule="auto"/>
        <w:jc w:val="both"/>
        <w:rPr>
          <w:rFonts w:cs="Arial"/>
          <w:lang w:val="sr-Latn-CS"/>
        </w:rPr>
      </w:pPr>
    </w:p>
    <w:p w:rsidR="00C847BB" w:rsidRPr="00F87EF8" w:rsidRDefault="00C847BB" w:rsidP="002666C6">
      <w:pPr>
        <w:jc w:val="both"/>
      </w:pPr>
      <w:r w:rsidRPr="00F87EF8">
        <w:rPr>
          <w:b/>
        </w:rPr>
        <w:t>Specifični ciljevi obuke:</w:t>
      </w:r>
      <w:r w:rsidRPr="00F87EF8">
        <w:t>razmatranje i primjena načina izrade programa obuke; razmatranje načina organizovanja obuke; sticanje novih znanja o vrstama i načinima evaluacije obuke; razmatranje principa učenja odraslih; razmišljanje o razlikama u načinu učenja odraslih i djece; istraživanje stilova učenja; razmatranje važnosti stvaranja pozitivne sredine za učenje odraslih; uočavanje i analiziranje vještina voditelja interaktivne obuke; razmatranje i primjena vještina potrebnih za uspješnu prezentaciju; razmatranje koncepta konstruktivne povratne informacije i njene upotrebe za unapređ</w:t>
      </w:r>
      <w:r w:rsidR="00FE5461">
        <w:t>iva</w:t>
      </w:r>
      <w:r w:rsidRPr="00F87EF8">
        <w:t>nje prakse; definisanje šta se podrazumijeva pod facilitacijom; razmatranje upotrebe facilitacije u učenju; identifikovanje vještina potrebnih za uspješnu facilitaciju; istraživanje kako se pomoću facilitacije može unaprijediti učenje; razmatranje  značaja podrške individualnom učenju u učenju odraslih; istraživanje koristi od uspješne podrške individualnom učenju; razmatranje različitih modela podrške individualnom učenju; razmatranje strategije za implementaciju i identifikovanje, i razmjena primjera dobre prakse.</w:t>
      </w:r>
    </w:p>
    <w:p w:rsidR="00C847BB" w:rsidRPr="00F87EF8" w:rsidRDefault="00C847BB" w:rsidP="002666C6">
      <w:pPr>
        <w:jc w:val="both"/>
        <w:rPr>
          <w:rFonts w:cs="Arial"/>
          <w:lang w:val="sr-Latn-CS"/>
        </w:rPr>
      </w:pPr>
    </w:p>
    <w:p w:rsidR="00C847BB" w:rsidRPr="00F87EF8" w:rsidRDefault="00C847BB" w:rsidP="002666C6">
      <w:pPr>
        <w:jc w:val="both"/>
      </w:pPr>
      <w:r w:rsidRPr="00F87EF8">
        <w:rPr>
          <w:rFonts w:cs="Arial"/>
          <w:b/>
          <w:bCs/>
          <w:lang w:val="sr-Latn-CS"/>
        </w:rPr>
        <w:t xml:space="preserve">Ciljne grupe: </w:t>
      </w:r>
      <w:r w:rsidRPr="00F87EF8">
        <w:t>nastavnici predmetne i razredne nastave, pedagozi, psiholozi, pomoćnici direktora i direktori; uslovi su dati na sajtu Zavoda za školstvo, a odnose se na najmanje 5 godina provedenih u nastavi, položen stručni ispit i poznavanje rada na računaru</w:t>
      </w:r>
    </w:p>
    <w:p w:rsidR="00C847BB" w:rsidRPr="00F87EF8" w:rsidRDefault="00C847BB" w:rsidP="002666C6">
      <w:pPr>
        <w:spacing w:after="0" w:line="240" w:lineRule="auto"/>
        <w:ind w:left="360"/>
        <w:jc w:val="both"/>
        <w:rPr>
          <w:rFonts w:cs="Arial"/>
          <w:bCs/>
          <w:lang w:val="sr-Latn-CS"/>
        </w:rPr>
      </w:pPr>
    </w:p>
    <w:p w:rsidR="00C847BB" w:rsidRPr="00F87EF8" w:rsidRDefault="00C847BB" w:rsidP="002666C6">
      <w:pPr>
        <w:spacing w:after="0" w:line="240" w:lineRule="auto"/>
        <w:jc w:val="both"/>
        <w:rPr>
          <w:rFonts w:cs="Arial"/>
          <w:lang w:val="sr-Latn-CS"/>
        </w:rPr>
      </w:pPr>
      <w:r w:rsidRPr="00F87EF8">
        <w:rPr>
          <w:rFonts w:cs="Arial"/>
          <w:b/>
          <w:bCs/>
          <w:lang w:val="sr-Latn-CS"/>
        </w:rPr>
        <w:t>Metode i tehnike rada:</w:t>
      </w:r>
      <w:r w:rsidRPr="00F87EF8">
        <w:rPr>
          <w:rFonts w:cs="Arial"/>
          <w:lang w:val="sr-Latn-CS"/>
        </w:rPr>
        <w:t>obuka interaktivnog tipa.</w:t>
      </w:r>
    </w:p>
    <w:p w:rsidR="00C847BB" w:rsidRPr="00F87EF8" w:rsidRDefault="00C847BB" w:rsidP="002666C6">
      <w:pPr>
        <w:spacing w:after="0" w:line="240" w:lineRule="auto"/>
        <w:jc w:val="both"/>
        <w:rPr>
          <w:rFonts w:cs="Arial"/>
          <w:b/>
          <w:lang w:val="sr-Latn-CS"/>
        </w:rPr>
      </w:pPr>
    </w:p>
    <w:p w:rsidR="00C847BB" w:rsidRPr="00F87EF8" w:rsidRDefault="00C847BB" w:rsidP="002666C6">
      <w:pPr>
        <w:spacing w:after="0" w:line="240" w:lineRule="auto"/>
        <w:jc w:val="both"/>
        <w:rPr>
          <w:rFonts w:cs="Arial"/>
          <w:b/>
          <w:lang w:val="sr-Latn-CS"/>
        </w:rPr>
      </w:pPr>
      <w:r w:rsidRPr="00F87EF8">
        <w:rPr>
          <w:rFonts w:cs="Arial"/>
          <w:b/>
          <w:lang w:val="sr-Latn-CS"/>
        </w:rPr>
        <w:t xml:space="preserve">Teme: </w:t>
      </w:r>
    </w:p>
    <w:p w:rsidR="00C847BB" w:rsidRPr="00F87EF8" w:rsidRDefault="00C847BB" w:rsidP="002666C6">
      <w:pPr>
        <w:numPr>
          <w:ilvl w:val="0"/>
          <w:numId w:val="1"/>
        </w:numPr>
        <w:spacing w:after="0" w:line="240" w:lineRule="auto"/>
        <w:jc w:val="both"/>
        <w:rPr>
          <w:rFonts w:cs="Arial"/>
          <w:lang w:val="sl-SI"/>
        </w:rPr>
      </w:pPr>
      <w:r w:rsidRPr="00F87EF8">
        <w:rPr>
          <w:rFonts w:cs="Arial"/>
          <w:lang w:val="sl-SI"/>
        </w:rPr>
        <w:t>Uvod i kompetencije trenera</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Izrada programa obuke</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Organizacija obuke</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Evaluacija obuke</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lastRenderedPageBreak/>
        <w:t>Karakteristike učenja odraslih</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Stilovi učenja</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Vještine voditelja obuke/trenera</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Facilitacija učenja</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Dinamika grupe I i II (upravljane vremenom, povratna informacija)</w:t>
      </w:r>
    </w:p>
    <w:p w:rsidR="00C847BB" w:rsidRPr="00F87EF8" w:rsidRDefault="00C847BB" w:rsidP="002666C6">
      <w:pPr>
        <w:numPr>
          <w:ilvl w:val="0"/>
          <w:numId w:val="1"/>
        </w:numPr>
        <w:spacing w:after="0" w:line="240" w:lineRule="auto"/>
        <w:jc w:val="both"/>
        <w:rPr>
          <w:rFonts w:cs="Arial"/>
          <w:lang w:val="sl-SI"/>
        </w:rPr>
      </w:pPr>
      <w:r w:rsidRPr="00F87EF8">
        <w:rPr>
          <w:rFonts w:cs="Arial"/>
          <w:lang w:val="sr-Latn-CS"/>
        </w:rPr>
        <w:t>Vještine prezentovanja I (korišćenje vizuelnih sredstava)</w:t>
      </w:r>
    </w:p>
    <w:p w:rsidR="00C847BB" w:rsidRPr="00F87EF8" w:rsidRDefault="00C847BB" w:rsidP="002666C6">
      <w:pPr>
        <w:spacing w:after="0" w:line="240" w:lineRule="auto"/>
        <w:jc w:val="both"/>
        <w:rPr>
          <w:rFonts w:cs="Arial"/>
          <w:b/>
          <w:bCs/>
          <w:lang w:val="sr-Latn-CS"/>
        </w:rPr>
      </w:pPr>
    </w:p>
    <w:p w:rsidR="00C847BB" w:rsidRPr="00F87EF8" w:rsidRDefault="00C847BB" w:rsidP="002666C6">
      <w:pPr>
        <w:spacing w:after="0" w:line="240" w:lineRule="auto"/>
        <w:jc w:val="both"/>
        <w:rPr>
          <w:rFonts w:cs="Arial"/>
          <w:bCs/>
          <w:lang w:val="sr-Latn-CS"/>
        </w:rPr>
      </w:pPr>
      <w:r w:rsidRPr="00F87EF8">
        <w:rPr>
          <w:rFonts w:cs="Arial"/>
          <w:b/>
          <w:bCs/>
          <w:lang w:val="sr-Latn-CS"/>
        </w:rPr>
        <w:t xml:space="preserve">Trajanje programa (broj dana i broj sati efektivnog rada): </w:t>
      </w:r>
      <w:r w:rsidRPr="00F87EF8">
        <w:rPr>
          <w:rFonts w:cs="Arial"/>
          <w:bCs/>
          <w:lang w:val="sr-Latn-CS"/>
        </w:rPr>
        <w:t>četiri dana (32 sata</w:t>
      </w:r>
      <w:r w:rsidRPr="00F87EF8">
        <w:rPr>
          <w:rFonts w:cs="Arial"/>
          <w:lang w:val="sr-Latn-CS"/>
        </w:rPr>
        <w:t>).</w:t>
      </w:r>
    </w:p>
    <w:p w:rsidR="00C847BB" w:rsidRPr="00F87EF8" w:rsidRDefault="00C847BB" w:rsidP="002666C6">
      <w:pPr>
        <w:spacing w:after="0" w:line="240" w:lineRule="auto"/>
        <w:jc w:val="both"/>
        <w:rPr>
          <w:rFonts w:cs="Arial"/>
          <w:b/>
          <w:bCs/>
          <w:lang w:val="sr-Latn-CS"/>
        </w:rPr>
      </w:pPr>
    </w:p>
    <w:p w:rsidR="00C847BB" w:rsidRPr="00F87EF8" w:rsidRDefault="00C847BB" w:rsidP="002666C6">
      <w:pPr>
        <w:spacing w:after="0" w:line="240" w:lineRule="auto"/>
        <w:jc w:val="both"/>
        <w:rPr>
          <w:rFonts w:cs="Arial"/>
          <w:lang w:val="sr-Latn-CS"/>
        </w:rPr>
      </w:pPr>
      <w:r w:rsidRPr="00F87EF8">
        <w:rPr>
          <w:rFonts w:cs="Arial"/>
          <w:b/>
          <w:bCs/>
          <w:lang w:val="sr-Latn-CS"/>
        </w:rPr>
        <w:t xml:space="preserve">Broj učesnika u grupi: </w:t>
      </w:r>
      <w:r w:rsidRPr="00F87EF8">
        <w:rPr>
          <w:rFonts w:cs="Arial"/>
          <w:bCs/>
          <w:lang w:val="sr-Latn-CS"/>
        </w:rPr>
        <w:t xml:space="preserve">od </w:t>
      </w:r>
      <w:r w:rsidRPr="00F87EF8">
        <w:rPr>
          <w:rFonts w:cs="Arial"/>
          <w:lang w:val="sr-Latn-CS"/>
        </w:rPr>
        <w:t>20 do 25 učesnika.</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rFonts w:cs="Arial"/>
          <w:lang w:val="sr-Latn-CS"/>
        </w:rPr>
      </w:pPr>
      <w:r w:rsidRPr="00F87EF8">
        <w:rPr>
          <w:rFonts w:cs="Arial"/>
          <w:b/>
          <w:lang w:val="sr-Latn-CS"/>
        </w:rPr>
        <w:t>Cijena po učesniku</w:t>
      </w:r>
      <w:r w:rsidRPr="00F87EF8">
        <w:rPr>
          <w:rFonts w:cs="Arial"/>
          <w:b/>
          <w:bCs/>
          <w:lang w:val="sr-Cyrl-CS"/>
        </w:rPr>
        <w:t>(</w:t>
      </w:r>
      <w:r w:rsidRPr="00F87EF8">
        <w:rPr>
          <w:rFonts w:cs="Arial"/>
          <w:b/>
          <w:bCs/>
          <w:lang w:val="sr-Latn-CS"/>
        </w:rPr>
        <w:t>dnevno</w:t>
      </w:r>
      <w:r w:rsidRPr="00F87EF8">
        <w:rPr>
          <w:rFonts w:cs="Arial"/>
          <w:b/>
          <w:bCs/>
          <w:lang w:val="sr-Cyrl-CS"/>
        </w:rPr>
        <w:t>)</w:t>
      </w:r>
      <w:r w:rsidRPr="00F87EF8">
        <w:rPr>
          <w:rFonts w:cs="Arial"/>
          <w:b/>
          <w:lang w:val="sr-Latn-CS"/>
        </w:rPr>
        <w:t>:</w:t>
      </w:r>
      <w:r w:rsidRPr="00F87EF8">
        <w:rPr>
          <w:rFonts w:cs="Arial"/>
          <w:lang w:val="sr-Latn-CS"/>
        </w:rPr>
        <w:t xml:space="preserve"> 25 € (uračunati su honorar za voditelje seminara, cijena potrošnog materijala, putni troškovi učesnika i osveženje za učesnike). </w:t>
      </w:r>
    </w:p>
    <w:p w:rsidR="00C847BB" w:rsidRPr="00F87EF8" w:rsidRDefault="00C847BB" w:rsidP="002666C6">
      <w:pPr>
        <w:jc w:val="both"/>
        <w:rPr>
          <w:rFonts w:cs="Arial"/>
          <w:lang w:val="sr-Latn-CS"/>
        </w:rPr>
      </w:pPr>
    </w:p>
    <w:p w:rsidR="00C37845" w:rsidRPr="00F87EF8" w:rsidRDefault="00C37845" w:rsidP="002666C6">
      <w:pPr>
        <w:jc w:val="both"/>
        <w:rPr>
          <w:rFonts w:cs="Arial"/>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0A3110" w:rsidRPr="00F87EF8" w:rsidTr="00FD1EC7">
        <w:tc>
          <w:tcPr>
            <w:tcW w:w="9288" w:type="dxa"/>
            <w:shd w:val="clear" w:color="auto" w:fill="E0E0E0"/>
          </w:tcPr>
          <w:p w:rsidR="00C847BB" w:rsidRPr="00F87EF8" w:rsidRDefault="00BE226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265</w:t>
            </w:r>
            <w:r w:rsidR="00DC25BE" w:rsidRPr="00F87EF8">
              <w:rPr>
                <w:rFonts w:ascii="Verdana" w:eastAsia="SimSun" w:hAnsi="Verdana"/>
                <w:bCs w:val="0"/>
                <w:iCs/>
                <w:sz w:val="22"/>
                <w:szCs w:val="22"/>
                <w:lang w:val="sr-Latn-CS"/>
              </w:rPr>
              <w:t>.</w:t>
            </w:r>
            <w:r w:rsidR="00C847BB" w:rsidRPr="00F87EF8">
              <w:rPr>
                <w:rFonts w:ascii="Verdana" w:eastAsia="SimSun" w:hAnsi="Verdana"/>
                <w:bCs w:val="0"/>
                <w:iCs/>
                <w:sz w:val="22"/>
                <w:szCs w:val="22"/>
                <w:lang w:val="sr-Latn-CS"/>
              </w:rPr>
              <w:t xml:space="preserve"> Program obuke za pomoćnike direktora vaspitno-obrazovnih ustanova</w:t>
            </w:r>
          </w:p>
        </w:tc>
      </w:tr>
    </w:tbl>
    <w:p w:rsidR="00C847BB" w:rsidRPr="00F87EF8" w:rsidRDefault="00C847BB" w:rsidP="002666C6">
      <w:pPr>
        <w:jc w:val="both"/>
        <w:rPr>
          <w:rFonts w:cs="Arial"/>
          <w:lang w:val="sr-Latn-CS"/>
        </w:rPr>
      </w:pPr>
    </w:p>
    <w:p w:rsidR="00C847BB" w:rsidRPr="00F87EF8" w:rsidRDefault="00C847BB" w:rsidP="002666C6">
      <w:pPr>
        <w:spacing w:after="0" w:line="240" w:lineRule="auto"/>
        <w:jc w:val="both"/>
        <w:rPr>
          <w:rFonts w:cs="Arial"/>
          <w:lang w:val="sr-Latn-CS"/>
        </w:rPr>
      </w:pPr>
      <w:r w:rsidRPr="00F87EF8">
        <w:rPr>
          <w:b/>
          <w:lang w:val="sr-Latn-CS"/>
        </w:rPr>
        <w:t>Autori:</w:t>
      </w:r>
      <w:r w:rsidRPr="00F87EF8">
        <w:rPr>
          <w:rFonts w:cs="Arial"/>
          <w:lang w:val="sr-Latn-CS"/>
        </w:rPr>
        <w:t>Tatijana Vujović, , mr Sreten Lutovac, Slavica Vujović, Nadežda Vujašković i Lena Durutović</w:t>
      </w:r>
    </w:p>
    <w:p w:rsidR="00C847BB" w:rsidRPr="00F87EF8" w:rsidRDefault="00DF16F1" w:rsidP="002666C6">
      <w:pPr>
        <w:spacing w:after="0" w:line="240" w:lineRule="auto"/>
        <w:jc w:val="both"/>
        <w:rPr>
          <w:b/>
          <w:lang w:val="sr-Latn-CS"/>
        </w:rPr>
      </w:pPr>
      <w:r w:rsidRPr="00F87EF8">
        <w:rPr>
          <w:rFonts w:cs="Tahoma"/>
          <w:b/>
          <w:lang w:val="hr-HR"/>
        </w:rPr>
        <w:t>Naziv institucije/organizacije koja podržava program</w:t>
      </w:r>
      <w:r w:rsidRPr="00F87EF8">
        <w:rPr>
          <w:rFonts w:cs="Tahoma"/>
          <w:lang w:val="hr-HR"/>
        </w:rPr>
        <w:t>:</w:t>
      </w:r>
      <w:r w:rsidR="00843A2C" w:rsidRPr="00F87EF8">
        <w:rPr>
          <w:rFonts w:cs="Tahoma"/>
          <w:lang w:val="hr-HR"/>
        </w:rPr>
        <w:t>Zavod za školstvo</w:t>
      </w:r>
    </w:p>
    <w:p w:rsidR="00C847BB" w:rsidRPr="00F87EF8" w:rsidRDefault="00C847BB" w:rsidP="002666C6">
      <w:pPr>
        <w:spacing w:after="0" w:line="240" w:lineRule="auto"/>
        <w:jc w:val="both"/>
        <w:rPr>
          <w:rFonts w:cs="Arial"/>
          <w:lang w:val="sr-Latn-CS"/>
        </w:rPr>
      </w:pPr>
      <w:r w:rsidRPr="00F87EF8">
        <w:rPr>
          <w:b/>
          <w:lang w:val="sr-Latn-CS"/>
        </w:rPr>
        <w:t xml:space="preserve">Odgovorna osoba (koordinatorka): </w:t>
      </w:r>
      <w:r w:rsidRPr="00F87EF8">
        <w:rPr>
          <w:lang w:val="sr-Latn-CS"/>
        </w:rPr>
        <w:t>Nađa Luteršek</w:t>
      </w:r>
    </w:p>
    <w:p w:rsidR="00C847BB" w:rsidRPr="00F87EF8" w:rsidRDefault="00C847BB" w:rsidP="002666C6">
      <w:pPr>
        <w:spacing w:after="0" w:line="240" w:lineRule="auto"/>
        <w:jc w:val="both"/>
        <w:rPr>
          <w:rFonts w:cs="Arial"/>
          <w:lang w:val="sr-Latn-CS"/>
        </w:rPr>
      </w:pPr>
      <w:r w:rsidRPr="00F87EF8">
        <w:rPr>
          <w:b/>
          <w:lang w:val="sr-Latn-CS"/>
        </w:rPr>
        <w:t xml:space="preserve">Adresa: </w:t>
      </w:r>
      <w:r w:rsidRPr="00F87EF8">
        <w:rPr>
          <w:lang w:val="sr-Latn-CS"/>
        </w:rPr>
        <w:t>Zavod za školstvo</w:t>
      </w:r>
    </w:p>
    <w:p w:rsidR="00C847BB" w:rsidRPr="00F87EF8" w:rsidRDefault="00C847BB" w:rsidP="002666C6">
      <w:pPr>
        <w:spacing w:after="0" w:line="240" w:lineRule="auto"/>
        <w:jc w:val="both"/>
        <w:rPr>
          <w:rFonts w:cs="Arial"/>
          <w:lang w:val="sr-Latn-CS"/>
        </w:rPr>
      </w:pPr>
      <w:r w:rsidRPr="00F87EF8">
        <w:rPr>
          <w:b/>
          <w:lang w:val="sr-Latn-CS"/>
        </w:rPr>
        <w:t>E-mail:</w:t>
      </w:r>
      <w:r w:rsidRPr="00F87EF8">
        <w:rPr>
          <w:rFonts w:cs="Arial"/>
          <w:lang w:val="sr-Latn-CS"/>
        </w:rPr>
        <w:t>nadja.lutersek@zzs.gov.me</w:t>
      </w:r>
    </w:p>
    <w:p w:rsidR="00C847BB" w:rsidRPr="00F87EF8" w:rsidRDefault="00C847BB" w:rsidP="002666C6">
      <w:pPr>
        <w:spacing w:after="0" w:line="240" w:lineRule="auto"/>
        <w:jc w:val="both"/>
        <w:rPr>
          <w:rFonts w:cs="Arial"/>
          <w:lang w:val="sr-Latn-CS"/>
        </w:rPr>
      </w:pPr>
      <w:r w:rsidRPr="00F87EF8">
        <w:rPr>
          <w:b/>
          <w:lang w:val="sr-Latn-CS"/>
        </w:rPr>
        <w:t xml:space="preserve">Broj telefona: </w:t>
      </w:r>
      <w:r w:rsidRPr="00F87EF8">
        <w:rPr>
          <w:lang w:val="sr-Latn-CS"/>
        </w:rPr>
        <w:t>020-408-930</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lang w:val="sr-Latn-CS"/>
        </w:rPr>
      </w:pPr>
      <w:r w:rsidRPr="00F87EF8">
        <w:rPr>
          <w:b/>
          <w:lang w:val="sr-Latn-CS"/>
        </w:rPr>
        <w:t>O</w:t>
      </w:r>
      <w:r w:rsidRPr="00F87EF8">
        <w:rPr>
          <w:b/>
        </w:rPr>
        <w:t xml:space="preserve">pšti cilj </w:t>
      </w:r>
      <w:r w:rsidRPr="00F87EF8">
        <w:rPr>
          <w:b/>
          <w:lang w:val="sr-Latn-CS"/>
        </w:rPr>
        <w:t xml:space="preserve"> programa:</w:t>
      </w:r>
      <w:r w:rsidRPr="00F87EF8">
        <w:rPr>
          <w:lang w:val="sr-Latn-CS"/>
        </w:rPr>
        <w:t>osposobiti polaznike za uspješno planiranje, organizovanje i praćenje rada rada vaspitno-obrazovne ustanove.</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lang w:val="sr-Latn-CS"/>
        </w:rPr>
      </w:pPr>
      <w:r w:rsidRPr="00F87EF8">
        <w:rPr>
          <w:b/>
          <w:lang w:val="sr-Latn-CS"/>
        </w:rPr>
        <w:t>Specifični ciljevi programa:</w:t>
      </w:r>
      <w:r w:rsidR="00437A53" w:rsidRPr="00F87EF8">
        <w:rPr>
          <w:lang w:val="sr-Latn-CS"/>
        </w:rPr>
        <w:t>polaznici</w:t>
      </w:r>
      <w:r w:rsidRPr="00F87EF8">
        <w:rPr>
          <w:lang w:val="sr-Latn-CS"/>
        </w:rPr>
        <w:t>razumiju procese planiranja kao osnovu za efi</w:t>
      </w:r>
      <w:r w:rsidR="00FE5461">
        <w:rPr>
          <w:lang w:val="sr-Latn-CS"/>
        </w:rPr>
        <w:t xml:space="preserve">kasan i efektivan rad vaspitno - </w:t>
      </w:r>
      <w:r w:rsidRPr="00F87EF8">
        <w:rPr>
          <w:lang w:val="sr-Latn-CS"/>
        </w:rPr>
        <w:t>obrazovne ustanove, kontinuiranopraćenje i razvijanje svih zaposlenih i same ustanove;upoznaju savremenu ulogu škole, kvalitete vođenja procesa učenja i vrednovanja znanja učenika u školi, razumiju osnovne principe savremene nastave/učenja u školi i razviju svijest o potrebi permanentnog utvrđivanja i unapređivanja kvaliteta rada škole; upoznaju opšta načela upravljanja ljudskim resursima i njihovu primjenu u praksi, kao i produbljivanje i usvajanje znanja i vještina neophodnih za efektivnu komunikaciju, izgradnju i održavanje pozitivnog odnosa sa svim zainteresovanim grupama u cilju učenja i razvoja djece.</w:t>
      </w:r>
    </w:p>
    <w:p w:rsidR="00C847BB" w:rsidRPr="00F87EF8" w:rsidRDefault="00C847BB" w:rsidP="002666C6">
      <w:pPr>
        <w:spacing w:after="0" w:line="240" w:lineRule="auto"/>
        <w:jc w:val="both"/>
        <w:rPr>
          <w:lang w:val="sr-Latn-CS"/>
        </w:rPr>
      </w:pPr>
    </w:p>
    <w:p w:rsidR="00C847BB" w:rsidRPr="00F87EF8" w:rsidRDefault="00C847BB" w:rsidP="002666C6">
      <w:pPr>
        <w:spacing w:after="0" w:line="240" w:lineRule="auto"/>
        <w:jc w:val="both"/>
        <w:rPr>
          <w:rFonts w:cs="Arial"/>
          <w:lang w:val="sr-Latn-CS"/>
        </w:rPr>
      </w:pPr>
      <w:r w:rsidRPr="00F87EF8">
        <w:rPr>
          <w:b/>
          <w:lang w:val="sr-Latn-CS"/>
        </w:rPr>
        <w:t>Ciljna grupa</w:t>
      </w:r>
      <w:r w:rsidRPr="00F87EF8">
        <w:rPr>
          <w:lang w:val="sr-Latn-CS"/>
        </w:rPr>
        <w:t>:pomoćnici direktora vaspitno-obrazovnih ustanova.</w:t>
      </w:r>
    </w:p>
    <w:p w:rsidR="00C847BB" w:rsidRPr="00F87EF8" w:rsidRDefault="00C847BB" w:rsidP="002666C6">
      <w:pPr>
        <w:spacing w:after="0" w:line="240" w:lineRule="auto"/>
        <w:jc w:val="both"/>
        <w:rPr>
          <w:b/>
          <w:lang w:val="sr-Latn-CS"/>
        </w:rPr>
      </w:pPr>
    </w:p>
    <w:p w:rsidR="00C847BB" w:rsidRPr="00F87EF8" w:rsidRDefault="00C847BB" w:rsidP="002666C6">
      <w:pPr>
        <w:spacing w:after="0" w:line="240" w:lineRule="auto"/>
        <w:jc w:val="both"/>
        <w:rPr>
          <w:lang w:val="sr-Latn-CS"/>
        </w:rPr>
      </w:pPr>
      <w:r w:rsidRPr="00F87EF8">
        <w:rPr>
          <w:b/>
          <w:lang w:val="sr-Latn-CS"/>
        </w:rPr>
        <w:t xml:space="preserve">Metode i tehnike rada: </w:t>
      </w:r>
      <w:r w:rsidRPr="00F87EF8">
        <w:rPr>
          <w:lang w:val="sr-Latn-CS"/>
        </w:rPr>
        <w:t>obuka je interaktivnog tipa.</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lang w:val="sr-Latn-CS"/>
        </w:rPr>
      </w:pPr>
      <w:r w:rsidRPr="00F87EF8">
        <w:rPr>
          <w:b/>
          <w:lang w:val="sr-Latn-CS"/>
        </w:rPr>
        <w:t>Teme:</w:t>
      </w:r>
      <w:r w:rsidRPr="00F87EF8">
        <w:rPr>
          <w:b/>
          <w:lang w:val="sr-Latn-CS"/>
        </w:rPr>
        <w:tab/>
      </w:r>
    </w:p>
    <w:p w:rsidR="00C847BB" w:rsidRPr="00F87EF8" w:rsidRDefault="00C847BB" w:rsidP="002666C6">
      <w:pPr>
        <w:spacing w:after="0" w:line="240" w:lineRule="auto"/>
        <w:ind w:left="720" w:hanging="720"/>
        <w:jc w:val="both"/>
        <w:rPr>
          <w:lang w:val="sr-Latn-CS"/>
        </w:rPr>
      </w:pPr>
      <w:r w:rsidRPr="00F87EF8">
        <w:rPr>
          <w:lang w:val="sr-Latn-CS"/>
        </w:rPr>
        <w:lastRenderedPageBreak/>
        <w:t>1.</w:t>
      </w:r>
      <w:r w:rsidRPr="00F87EF8">
        <w:rPr>
          <w:lang w:val="sr-Latn-CS"/>
        </w:rPr>
        <w:tab/>
        <w:t>Planiranje, programiranje, organizovanje i praćenje rada vaspitno-obrazovne ustanove</w:t>
      </w:r>
    </w:p>
    <w:p w:rsidR="00C847BB" w:rsidRPr="00F87EF8" w:rsidRDefault="00C847BB" w:rsidP="002666C6">
      <w:pPr>
        <w:spacing w:after="0" w:line="240" w:lineRule="auto"/>
        <w:jc w:val="both"/>
        <w:rPr>
          <w:lang w:val="sr-Latn-CS"/>
        </w:rPr>
      </w:pPr>
      <w:r w:rsidRPr="00F87EF8">
        <w:rPr>
          <w:lang w:val="sr-Latn-CS"/>
        </w:rPr>
        <w:t>2.</w:t>
      </w:r>
      <w:r w:rsidRPr="00F87EF8">
        <w:rPr>
          <w:lang w:val="sr-Latn-CS"/>
        </w:rPr>
        <w:tab/>
        <w:t>Kvalitet nastave i rada škole</w:t>
      </w:r>
    </w:p>
    <w:p w:rsidR="00C847BB" w:rsidRPr="00F87EF8" w:rsidRDefault="00C847BB" w:rsidP="002666C6">
      <w:pPr>
        <w:spacing w:after="0" w:line="240" w:lineRule="auto"/>
        <w:jc w:val="both"/>
        <w:rPr>
          <w:lang w:val="sr-Latn-CS"/>
        </w:rPr>
      </w:pPr>
      <w:r w:rsidRPr="00F87EF8">
        <w:rPr>
          <w:lang w:val="sr-Latn-CS"/>
        </w:rPr>
        <w:t>3.</w:t>
      </w:r>
      <w:r w:rsidRPr="00F87EF8">
        <w:rPr>
          <w:lang w:val="sr-Latn-CS"/>
        </w:rPr>
        <w:tab/>
        <w:t>Ljudski resursi i komunikacija</w:t>
      </w:r>
    </w:p>
    <w:p w:rsidR="00C847BB" w:rsidRPr="00F87EF8" w:rsidRDefault="00C847BB" w:rsidP="002666C6">
      <w:pPr>
        <w:spacing w:after="0" w:line="240" w:lineRule="auto"/>
        <w:jc w:val="both"/>
        <w:rPr>
          <w:lang w:val="sr-Latn-CS"/>
        </w:rPr>
      </w:pPr>
    </w:p>
    <w:p w:rsidR="00C847BB" w:rsidRPr="00F87EF8" w:rsidRDefault="00C847BB" w:rsidP="002666C6">
      <w:pPr>
        <w:spacing w:after="0" w:line="240" w:lineRule="auto"/>
        <w:jc w:val="both"/>
        <w:rPr>
          <w:lang w:val="sr-Latn-CS"/>
        </w:rPr>
      </w:pPr>
      <w:r w:rsidRPr="00F87EF8">
        <w:rPr>
          <w:b/>
          <w:lang w:val="sr-Latn-CS"/>
        </w:rPr>
        <w:t>Trajanje programa (broj dana i broj sati efektivnog rada):</w:t>
      </w:r>
      <w:r w:rsidR="009E1118" w:rsidRPr="00F87EF8">
        <w:rPr>
          <w:lang w:val="sr-Latn-CS"/>
        </w:rPr>
        <w:t>Program se realizuje kroz tri modula</w:t>
      </w:r>
      <w:r w:rsidR="009E1118">
        <w:rPr>
          <w:lang w:val="sr-Latn-CS"/>
        </w:rPr>
        <w:t>,</w:t>
      </w:r>
      <w:r w:rsidRPr="00F87EF8">
        <w:rPr>
          <w:lang w:val="sr-Latn-CS"/>
        </w:rPr>
        <w:t>šest dana (48 sati)</w:t>
      </w:r>
    </w:p>
    <w:p w:rsidR="00C847BB" w:rsidRPr="00F87EF8" w:rsidRDefault="00C847BB" w:rsidP="002666C6">
      <w:pPr>
        <w:spacing w:after="0" w:line="240" w:lineRule="auto"/>
        <w:jc w:val="both"/>
        <w:rPr>
          <w:b/>
          <w:lang w:val="sr-Latn-CS"/>
        </w:rPr>
      </w:pPr>
    </w:p>
    <w:p w:rsidR="00C847BB" w:rsidRPr="00F87EF8" w:rsidRDefault="00C847BB" w:rsidP="002666C6">
      <w:pPr>
        <w:spacing w:after="0" w:line="240" w:lineRule="auto"/>
        <w:jc w:val="both"/>
        <w:rPr>
          <w:rFonts w:cs="Arial"/>
          <w:lang w:val="sr-Latn-CS"/>
        </w:rPr>
      </w:pPr>
      <w:r w:rsidRPr="00F87EF8">
        <w:rPr>
          <w:b/>
          <w:lang w:val="sr-Latn-CS"/>
        </w:rPr>
        <w:t xml:space="preserve">Broj učesnika u grupi: </w:t>
      </w:r>
      <w:r w:rsidRPr="00F87EF8">
        <w:rPr>
          <w:lang w:val="sr-Latn-CS"/>
        </w:rPr>
        <w:t>od 20 do 30 učesnika.</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rFonts w:cs="Arial"/>
          <w:lang w:val="sr-Latn-CS"/>
        </w:rPr>
      </w:pPr>
      <w:r w:rsidRPr="00F87EF8">
        <w:rPr>
          <w:rFonts w:cs="Arial"/>
          <w:b/>
          <w:bCs/>
          <w:lang w:val="sr-Latn-CS"/>
        </w:rPr>
        <w:t xml:space="preserve">Cijena po učesniku dnevno i šta ona uključuje: </w:t>
      </w:r>
      <w:r w:rsidRPr="00F87EF8">
        <w:rPr>
          <w:rFonts w:cs="Arial"/>
          <w:bCs/>
          <w:lang w:val="sr-Latn-CS"/>
        </w:rPr>
        <w:t xml:space="preserve">20€ </w:t>
      </w:r>
      <w:r w:rsidRPr="00F87EF8">
        <w:rPr>
          <w:rFonts w:cs="Arial"/>
          <w:lang w:val="sr-Latn-CS"/>
        </w:rPr>
        <w:t xml:space="preserve">(uračunati su honorar za voditelje seminara i cijena potrošnog materijala). </w:t>
      </w:r>
    </w:p>
    <w:p w:rsidR="00C847BB" w:rsidRPr="00F87EF8" w:rsidRDefault="00C847BB" w:rsidP="002666C6">
      <w:pPr>
        <w:spacing w:after="0" w:line="240" w:lineRule="auto"/>
        <w:jc w:val="both"/>
        <w:rPr>
          <w:rFonts w:cs="Arial"/>
          <w:lang w:val="sr-Latn-CS"/>
        </w:rPr>
      </w:pPr>
    </w:p>
    <w:p w:rsidR="00C847BB" w:rsidRPr="00F87EF8" w:rsidRDefault="00C847BB" w:rsidP="002666C6">
      <w:pPr>
        <w:jc w:val="both"/>
        <w:rPr>
          <w:rFonts w:cs="Arial"/>
          <w:lang w:val="sr-Latn-CS"/>
        </w:rPr>
      </w:pP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0A3110" w:rsidRPr="00F87EF8" w:rsidTr="00FD1EC7">
        <w:tc>
          <w:tcPr>
            <w:tcW w:w="9288" w:type="dxa"/>
            <w:shd w:val="clear" w:color="auto" w:fill="E0E0E0"/>
          </w:tcPr>
          <w:p w:rsidR="00C847BB" w:rsidRPr="00F87EF8" w:rsidRDefault="00BE226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266</w:t>
            </w:r>
            <w:r w:rsidR="00C847BB" w:rsidRPr="00F87EF8">
              <w:rPr>
                <w:rFonts w:ascii="Verdana" w:eastAsia="SimSun" w:hAnsi="Verdana"/>
                <w:bCs w:val="0"/>
                <w:iCs/>
                <w:sz w:val="22"/>
                <w:szCs w:val="22"/>
                <w:lang w:val="sr-Latn-CS"/>
              </w:rPr>
              <w:t>. Program obuke za rukovodioce vaspitno-obrazovnih ustanova</w:t>
            </w:r>
          </w:p>
        </w:tc>
      </w:tr>
    </w:tbl>
    <w:p w:rsidR="001E06AB" w:rsidRPr="00F87EF8" w:rsidRDefault="001E06AB" w:rsidP="002666C6">
      <w:pPr>
        <w:jc w:val="both"/>
        <w:rPr>
          <w:rFonts w:cs="Arial"/>
          <w:lang w:val="sr-Latn-CS"/>
        </w:rPr>
      </w:pPr>
    </w:p>
    <w:p w:rsidR="00C847BB" w:rsidRPr="00F87EF8" w:rsidRDefault="00C847BB" w:rsidP="002666C6">
      <w:pPr>
        <w:spacing w:after="0" w:line="240" w:lineRule="auto"/>
        <w:jc w:val="both"/>
        <w:rPr>
          <w:rFonts w:cs="Arial"/>
          <w:lang w:val="sr-Latn-CS"/>
        </w:rPr>
      </w:pPr>
      <w:r w:rsidRPr="00F87EF8">
        <w:rPr>
          <w:b/>
          <w:lang w:val="sr-Latn-CS"/>
        </w:rPr>
        <w:t>Autori:</w:t>
      </w:r>
      <w:r w:rsidRPr="00F87EF8">
        <w:rPr>
          <w:rFonts w:cs="Arial"/>
          <w:lang w:val="sr-Latn-CS"/>
        </w:rPr>
        <w:t xml:space="preserve"> Tatijana Vujović, dr Ranko Šljivić, mr Sreten Lutovac, Slavica Vujović, dr Katarina Todorović i Biljana Ter</w:t>
      </w:r>
      <w:r w:rsidRPr="00F87EF8">
        <w:rPr>
          <w:rFonts w:cs="Arial"/>
        </w:rPr>
        <w:t>zić</w:t>
      </w:r>
    </w:p>
    <w:p w:rsidR="00C847BB" w:rsidRPr="00F87EF8" w:rsidRDefault="00DF16F1" w:rsidP="002666C6">
      <w:pPr>
        <w:spacing w:after="0" w:line="240" w:lineRule="auto"/>
        <w:jc w:val="both"/>
        <w:rPr>
          <w:b/>
          <w:lang w:val="sr-Latn-CS"/>
        </w:rPr>
      </w:pPr>
      <w:r w:rsidRPr="00F87EF8">
        <w:rPr>
          <w:rFonts w:cs="Tahoma"/>
          <w:b/>
          <w:lang w:val="hr-HR"/>
        </w:rPr>
        <w:t>Naziv institucije/organizacije koja podržava program</w:t>
      </w:r>
      <w:r w:rsidRPr="00F87EF8">
        <w:rPr>
          <w:rFonts w:cs="Tahoma"/>
          <w:lang w:val="hr-HR"/>
        </w:rPr>
        <w:t>:</w:t>
      </w:r>
      <w:r w:rsidR="00843A2C" w:rsidRPr="00F87EF8">
        <w:rPr>
          <w:rFonts w:cs="Tahoma"/>
          <w:lang w:val="hr-HR"/>
        </w:rPr>
        <w:t>Zavod za školstvo</w:t>
      </w:r>
    </w:p>
    <w:p w:rsidR="00C847BB" w:rsidRPr="00F87EF8" w:rsidRDefault="00C847BB" w:rsidP="002666C6">
      <w:pPr>
        <w:spacing w:after="0" w:line="240" w:lineRule="auto"/>
        <w:jc w:val="both"/>
        <w:rPr>
          <w:rFonts w:cs="Arial"/>
          <w:lang w:val="sr-Latn-CS"/>
        </w:rPr>
      </w:pPr>
      <w:r w:rsidRPr="00F87EF8">
        <w:rPr>
          <w:b/>
          <w:lang w:val="sr-Latn-CS"/>
        </w:rPr>
        <w:t xml:space="preserve">Odgovorna osoba (koordinatorka): </w:t>
      </w:r>
      <w:r w:rsidRPr="00F87EF8">
        <w:rPr>
          <w:lang w:val="sr-Latn-CS"/>
        </w:rPr>
        <w:t>Nađa Luteršek</w:t>
      </w:r>
    </w:p>
    <w:p w:rsidR="00C847BB" w:rsidRPr="00F87EF8" w:rsidRDefault="00C847BB" w:rsidP="002666C6">
      <w:pPr>
        <w:spacing w:after="0" w:line="240" w:lineRule="auto"/>
        <w:jc w:val="both"/>
        <w:rPr>
          <w:rFonts w:cs="Arial"/>
          <w:lang w:val="sr-Latn-CS"/>
        </w:rPr>
      </w:pPr>
      <w:r w:rsidRPr="00F87EF8">
        <w:rPr>
          <w:b/>
          <w:lang w:val="sr-Latn-CS"/>
        </w:rPr>
        <w:t xml:space="preserve">Adresa: </w:t>
      </w:r>
      <w:r w:rsidRPr="00F87EF8">
        <w:rPr>
          <w:lang w:val="sr-Latn-CS"/>
        </w:rPr>
        <w:t>Vaka Đurovića bb, Podgorica</w:t>
      </w:r>
    </w:p>
    <w:p w:rsidR="00C847BB" w:rsidRPr="00F87EF8" w:rsidRDefault="00C847BB" w:rsidP="002666C6">
      <w:pPr>
        <w:spacing w:after="0" w:line="240" w:lineRule="auto"/>
        <w:jc w:val="both"/>
        <w:rPr>
          <w:rFonts w:cs="Arial"/>
          <w:lang w:val="sr-Latn-CS"/>
        </w:rPr>
      </w:pPr>
      <w:r w:rsidRPr="00F87EF8">
        <w:rPr>
          <w:b/>
          <w:lang w:val="sr-Latn-CS"/>
        </w:rPr>
        <w:t>E-mail:</w:t>
      </w:r>
      <w:r w:rsidRPr="00F87EF8">
        <w:rPr>
          <w:rFonts w:cs="Arial"/>
          <w:lang w:val="sr-Latn-CS"/>
        </w:rPr>
        <w:t xml:space="preserve"> nadja.lutersek@zzs.gov.me</w:t>
      </w:r>
    </w:p>
    <w:p w:rsidR="00C847BB" w:rsidRPr="00F87EF8" w:rsidRDefault="00C847BB" w:rsidP="002666C6">
      <w:pPr>
        <w:spacing w:after="0" w:line="240" w:lineRule="auto"/>
        <w:jc w:val="both"/>
        <w:rPr>
          <w:rFonts w:cs="Arial"/>
          <w:lang w:val="sr-Latn-CS"/>
        </w:rPr>
      </w:pPr>
      <w:r w:rsidRPr="00F87EF8">
        <w:rPr>
          <w:b/>
          <w:lang w:val="sr-Latn-CS"/>
        </w:rPr>
        <w:t xml:space="preserve">Broj telefona: </w:t>
      </w:r>
      <w:r w:rsidRPr="00F87EF8">
        <w:rPr>
          <w:lang w:val="sr-Latn-CS"/>
        </w:rPr>
        <w:t>020-408-930</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lang w:val="sr-Latn-CS"/>
        </w:rPr>
      </w:pPr>
      <w:r w:rsidRPr="00F87EF8">
        <w:rPr>
          <w:b/>
          <w:lang w:val="sr-Latn-CS"/>
        </w:rPr>
        <w:t>O</w:t>
      </w:r>
      <w:r w:rsidRPr="00F87EF8">
        <w:rPr>
          <w:b/>
        </w:rPr>
        <w:t xml:space="preserve">pšti cilj </w:t>
      </w:r>
      <w:r w:rsidRPr="00F87EF8">
        <w:rPr>
          <w:b/>
          <w:lang w:val="sr-Latn-CS"/>
        </w:rPr>
        <w:t xml:space="preserve"> programa:</w:t>
      </w:r>
      <w:r w:rsidRPr="00F87EF8">
        <w:t xml:space="preserve"> osposobiti polaznike za uspješno rukovođenje vaspitno-obrazovnom ustanovom.</w:t>
      </w:r>
    </w:p>
    <w:p w:rsidR="00C847BB" w:rsidRPr="00F87EF8" w:rsidRDefault="00C847BB" w:rsidP="002666C6">
      <w:pPr>
        <w:spacing w:after="0" w:line="240" w:lineRule="auto"/>
        <w:jc w:val="both"/>
        <w:rPr>
          <w:rFonts w:cs="Arial"/>
          <w:lang w:val="sr-Latn-CS"/>
        </w:rPr>
      </w:pPr>
    </w:p>
    <w:p w:rsidR="00C847BB" w:rsidRPr="00F87EF8" w:rsidRDefault="00036984" w:rsidP="002666C6">
      <w:pPr>
        <w:spacing w:after="0" w:line="240" w:lineRule="auto"/>
        <w:jc w:val="both"/>
        <w:rPr>
          <w:lang w:val="sr-Latn-CS"/>
        </w:rPr>
      </w:pPr>
      <w:r w:rsidRPr="00F87EF8">
        <w:rPr>
          <w:b/>
          <w:lang w:val="sr-Latn-CS"/>
        </w:rPr>
        <w:t xml:space="preserve">Specifični ciljevi programa </w:t>
      </w:r>
      <w:r w:rsidRPr="009E1118">
        <w:rPr>
          <w:b/>
          <w:lang w:val="sr-Latn-CS"/>
        </w:rPr>
        <w:t>su</w:t>
      </w:r>
      <w:r w:rsidR="009E1118">
        <w:t>:</w:t>
      </w:r>
      <w:r w:rsidR="00C847BB" w:rsidRPr="00F87EF8">
        <w:t>da rukovodioci vaspitno-obrazovnih ustanova upoznaju i  razumiju značaj obezbjeđivanja primjene i poštovanja zakonskih propisa i dokumenata u obrazovanju; razumiju procese planiranja kao osnovu za efikasan i efektivan rad vaspitno obrazovne ustanove, kontinuirano praćenje i razvijanje svih zaposlenih i same ustanove; razumiju osnovne principe savremene nastave/učenja u školi; razviju svijest o potrebi permanentnog utvrđivanja i unapređivanja kvaliteta rada škole - ustanove kojom rukovode, kao i osposobljavanje za prikupljanje, analizu i korišćenje internih i eksternih podataka o kvalitetu rada škole; upoznaju opšta načela upravljanja ljudskim resursima i načine njihovu primjenu u praksi; razumiju značaj saradnje škole sa roditeljima, organom upravljanja školom, lokalnom i širom zajednicom, kao i produbljivanje i usvajanje znanja i vještina efektivne komunikacije.</w:t>
      </w:r>
    </w:p>
    <w:p w:rsidR="00C847BB" w:rsidRPr="00F87EF8" w:rsidRDefault="00C847BB" w:rsidP="002666C6">
      <w:pPr>
        <w:spacing w:after="0" w:line="240" w:lineRule="auto"/>
        <w:jc w:val="both"/>
        <w:rPr>
          <w:lang w:val="sr-Latn-CS"/>
        </w:rPr>
      </w:pPr>
    </w:p>
    <w:p w:rsidR="00C847BB" w:rsidRPr="00F87EF8" w:rsidRDefault="00C847BB" w:rsidP="002666C6">
      <w:pPr>
        <w:spacing w:after="0" w:line="240" w:lineRule="auto"/>
        <w:jc w:val="both"/>
        <w:rPr>
          <w:rFonts w:cs="Arial"/>
          <w:lang w:val="sr-Latn-CS"/>
        </w:rPr>
      </w:pPr>
      <w:r w:rsidRPr="00F87EF8">
        <w:rPr>
          <w:b/>
          <w:lang w:val="sr-Latn-CS"/>
        </w:rPr>
        <w:t>Ciljna grupa</w:t>
      </w:r>
      <w:r w:rsidRPr="00F87EF8">
        <w:rPr>
          <w:b/>
        </w:rPr>
        <w:t xml:space="preserve">: </w:t>
      </w:r>
      <w:r w:rsidRPr="00F87EF8">
        <w:rPr>
          <w:lang w:val="sr-Latn-CS"/>
        </w:rPr>
        <w:t xml:space="preserve">direktori svih  vaspitno-obrazovnih ustanova  </w:t>
      </w:r>
    </w:p>
    <w:p w:rsidR="00C847BB" w:rsidRPr="00F87EF8" w:rsidRDefault="00C847BB" w:rsidP="002666C6">
      <w:pPr>
        <w:spacing w:after="0" w:line="240" w:lineRule="auto"/>
        <w:jc w:val="both"/>
        <w:rPr>
          <w:b/>
          <w:lang w:val="sr-Latn-CS"/>
        </w:rPr>
      </w:pPr>
    </w:p>
    <w:p w:rsidR="00C847BB" w:rsidRPr="00F87EF8" w:rsidRDefault="00C847BB" w:rsidP="002666C6">
      <w:pPr>
        <w:spacing w:after="0" w:line="240" w:lineRule="auto"/>
        <w:jc w:val="both"/>
        <w:rPr>
          <w:lang w:val="sr-Latn-CS"/>
        </w:rPr>
      </w:pPr>
      <w:r w:rsidRPr="00F87EF8">
        <w:rPr>
          <w:b/>
          <w:lang w:val="sr-Latn-CS"/>
        </w:rPr>
        <w:t xml:space="preserve">Metode i tehnike rada: </w:t>
      </w:r>
      <w:r w:rsidRPr="00F87EF8">
        <w:rPr>
          <w:lang w:val="sr-Latn-CS"/>
        </w:rPr>
        <w:t>obuka je interaktivnog tipa</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b/>
          <w:lang w:val="sr-Latn-CS"/>
        </w:rPr>
      </w:pPr>
      <w:r w:rsidRPr="00F87EF8">
        <w:rPr>
          <w:b/>
          <w:lang w:val="sr-Latn-CS"/>
        </w:rPr>
        <w:t>Teme:</w:t>
      </w:r>
      <w:r w:rsidRPr="00F87EF8">
        <w:rPr>
          <w:b/>
          <w:lang w:val="sr-Latn-CS"/>
        </w:rPr>
        <w:tab/>
      </w:r>
    </w:p>
    <w:p w:rsidR="00C847BB" w:rsidRPr="00F87EF8" w:rsidRDefault="00C847BB" w:rsidP="002666C6">
      <w:pPr>
        <w:spacing w:after="0" w:line="240" w:lineRule="auto"/>
        <w:jc w:val="both"/>
        <w:rPr>
          <w:lang w:val="sr-Latn-CS"/>
        </w:rPr>
      </w:pPr>
      <w:r w:rsidRPr="00F87EF8">
        <w:rPr>
          <w:lang w:val="sr-Latn-CS"/>
        </w:rPr>
        <w:t>1.</w:t>
      </w:r>
      <w:r w:rsidRPr="00F87EF8">
        <w:rPr>
          <w:lang w:val="sr-Latn-CS"/>
        </w:rPr>
        <w:tab/>
        <w:t>Zakonodavstvo i administracija</w:t>
      </w:r>
    </w:p>
    <w:p w:rsidR="00C847BB" w:rsidRPr="00F87EF8" w:rsidRDefault="00C847BB" w:rsidP="002666C6">
      <w:pPr>
        <w:spacing w:after="0" w:line="240" w:lineRule="auto"/>
        <w:ind w:left="720" w:hanging="720"/>
        <w:jc w:val="both"/>
        <w:rPr>
          <w:lang w:val="sr-Latn-CS"/>
        </w:rPr>
      </w:pPr>
      <w:r w:rsidRPr="00F87EF8">
        <w:rPr>
          <w:lang w:val="sr-Latn-CS"/>
        </w:rPr>
        <w:lastRenderedPageBreak/>
        <w:t>2.</w:t>
      </w:r>
      <w:r w:rsidRPr="00F87EF8">
        <w:rPr>
          <w:lang w:val="sr-Latn-CS"/>
        </w:rPr>
        <w:tab/>
        <w:t>Planiranje, programiranje, organizovanje i praćenje rada vaspitno-obrazovne ustanove</w:t>
      </w:r>
    </w:p>
    <w:p w:rsidR="00C847BB" w:rsidRPr="00F87EF8" w:rsidRDefault="00C847BB" w:rsidP="002666C6">
      <w:pPr>
        <w:spacing w:after="0" w:line="240" w:lineRule="auto"/>
        <w:jc w:val="both"/>
        <w:rPr>
          <w:lang w:val="sr-Latn-CS"/>
        </w:rPr>
      </w:pPr>
      <w:r w:rsidRPr="00F87EF8">
        <w:rPr>
          <w:lang w:val="sr-Latn-CS"/>
        </w:rPr>
        <w:t>3.</w:t>
      </w:r>
      <w:r w:rsidRPr="00F87EF8">
        <w:rPr>
          <w:lang w:val="sr-Latn-CS"/>
        </w:rPr>
        <w:tab/>
        <w:t>Nastava i učenje</w:t>
      </w:r>
    </w:p>
    <w:p w:rsidR="00C847BB" w:rsidRPr="00F87EF8" w:rsidRDefault="00C847BB" w:rsidP="002666C6">
      <w:pPr>
        <w:spacing w:after="0" w:line="240" w:lineRule="auto"/>
        <w:jc w:val="both"/>
        <w:rPr>
          <w:lang w:val="sr-Latn-CS"/>
        </w:rPr>
      </w:pPr>
      <w:r w:rsidRPr="00F87EF8">
        <w:rPr>
          <w:lang w:val="sr-Latn-CS"/>
        </w:rPr>
        <w:t>4.</w:t>
      </w:r>
      <w:r w:rsidRPr="00F87EF8">
        <w:rPr>
          <w:lang w:val="sr-Latn-CS"/>
        </w:rPr>
        <w:tab/>
        <w:t>Obezbjeđivanje kvaliteta rada škole</w:t>
      </w:r>
    </w:p>
    <w:p w:rsidR="00C847BB" w:rsidRPr="00F87EF8" w:rsidRDefault="00C847BB" w:rsidP="002666C6">
      <w:pPr>
        <w:spacing w:after="0" w:line="240" w:lineRule="auto"/>
        <w:jc w:val="both"/>
        <w:rPr>
          <w:lang w:val="sr-Latn-CS"/>
        </w:rPr>
      </w:pPr>
      <w:r w:rsidRPr="00F87EF8">
        <w:rPr>
          <w:lang w:val="sr-Latn-CS"/>
        </w:rPr>
        <w:t>5.</w:t>
      </w:r>
      <w:r w:rsidRPr="00F87EF8">
        <w:rPr>
          <w:lang w:val="sr-Latn-CS"/>
        </w:rPr>
        <w:tab/>
        <w:t>Upravljanje ljudskim resursima</w:t>
      </w:r>
    </w:p>
    <w:p w:rsidR="00C847BB" w:rsidRPr="00F87EF8" w:rsidRDefault="00C847BB" w:rsidP="002666C6">
      <w:pPr>
        <w:spacing w:after="0" w:line="240" w:lineRule="auto"/>
        <w:jc w:val="both"/>
        <w:rPr>
          <w:lang w:val="sr-Latn-CS"/>
        </w:rPr>
      </w:pPr>
      <w:r w:rsidRPr="00F87EF8">
        <w:rPr>
          <w:lang w:val="sr-Latn-CS"/>
        </w:rPr>
        <w:t>6.</w:t>
      </w:r>
      <w:r w:rsidRPr="00F87EF8">
        <w:rPr>
          <w:lang w:val="sr-Latn-CS"/>
        </w:rPr>
        <w:tab/>
        <w:t>Saradnja direktora sa roditeljima, školskim odborom, loka</w:t>
      </w:r>
      <w:r w:rsidR="009E1118">
        <w:rPr>
          <w:lang w:val="sr-Latn-CS"/>
        </w:rPr>
        <w:t>lnom i širom za</w:t>
      </w:r>
      <w:r w:rsidRPr="00F87EF8">
        <w:rPr>
          <w:lang w:val="sr-Latn-CS"/>
        </w:rPr>
        <w:t>jednicom</w:t>
      </w:r>
    </w:p>
    <w:p w:rsidR="00C847BB" w:rsidRPr="00F87EF8" w:rsidRDefault="00C847BB" w:rsidP="002666C6">
      <w:pPr>
        <w:spacing w:after="0" w:line="240" w:lineRule="auto"/>
        <w:jc w:val="both"/>
        <w:rPr>
          <w:lang w:val="sr-Latn-CS"/>
        </w:rPr>
      </w:pPr>
    </w:p>
    <w:p w:rsidR="00C847BB" w:rsidRPr="00F87EF8" w:rsidRDefault="00C847BB" w:rsidP="002666C6">
      <w:pPr>
        <w:spacing w:after="0" w:line="240" w:lineRule="auto"/>
        <w:jc w:val="both"/>
        <w:rPr>
          <w:lang w:val="sr-Latn-CS"/>
        </w:rPr>
      </w:pPr>
      <w:r w:rsidRPr="00F87EF8">
        <w:rPr>
          <w:b/>
          <w:lang w:val="sr-Latn-CS"/>
        </w:rPr>
        <w:t xml:space="preserve">Trajanje programa (broj dana i broj sati efektivnog rada): </w:t>
      </w:r>
      <w:r w:rsidR="009E1118" w:rsidRPr="00F87EF8">
        <w:rPr>
          <w:lang w:val="sr-Latn-CS"/>
        </w:rPr>
        <w:t xml:space="preserve">program  se realizuje kroz šest modula </w:t>
      </w:r>
      <w:r w:rsidR="009E1118">
        <w:rPr>
          <w:lang w:val="sr-Latn-CS"/>
        </w:rPr>
        <w:t>,</w:t>
      </w:r>
      <w:r w:rsidR="00DF620F" w:rsidRPr="00F87EF8">
        <w:rPr>
          <w:lang w:val="sr-Latn-CS"/>
        </w:rPr>
        <w:t>svaki od modula se realizuje na dvodnevnom seminaru</w:t>
      </w:r>
      <w:r w:rsidR="00DF620F" w:rsidRPr="00F87EF8">
        <w:rPr>
          <w:b/>
          <w:lang w:val="sr-Latn-CS"/>
        </w:rPr>
        <w:t xml:space="preserve">- </w:t>
      </w:r>
      <w:r w:rsidR="00DF620F" w:rsidRPr="00F87EF8">
        <w:rPr>
          <w:lang w:val="sr-Latn-CS"/>
        </w:rPr>
        <w:t>šest modula</w:t>
      </w:r>
      <w:r w:rsidR="00DF620F" w:rsidRPr="00F87EF8">
        <w:rPr>
          <w:b/>
          <w:lang w:val="sr-Latn-CS"/>
        </w:rPr>
        <w:t xml:space="preserve">, </w:t>
      </w:r>
      <w:r w:rsidRPr="00F87EF8">
        <w:rPr>
          <w:lang w:val="sr-Latn-CS"/>
        </w:rPr>
        <w:t>dvanaest dana (96 sati).</w:t>
      </w:r>
    </w:p>
    <w:p w:rsidR="00C847BB" w:rsidRPr="00F87EF8" w:rsidRDefault="00C847BB" w:rsidP="002666C6">
      <w:pPr>
        <w:spacing w:after="0" w:line="240" w:lineRule="auto"/>
        <w:jc w:val="both"/>
        <w:rPr>
          <w:lang w:val="sr-Latn-CS"/>
        </w:rPr>
      </w:pPr>
    </w:p>
    <w:p w:rsidR="00C847BB" w:rsidRPr="00F87EF8" w:rsidRDefault="00C847BB" w:rsidP="002666C6">
      <w:pPr>
        <w:spacing w:after="0" w:line="240" w:lineRule="auto"/>
        <w:jc w:val="both"/>
        <w:rPr>
          <w:rFonts w:cs="Arial"/>
          <w:lang w:val="sr-Latn-CS"/>
        </w:rPr>
      </w:pPr>
      <w:r w:rsidRPr="00F87EF8">
        <w:rPr>
          <w:b/>
          <w:lang w:val="sr-Latn-CS"/>
        </w:rPr>
        <w:t xml:space="preserve">Broj učesnika u grupi: </w:t>
      </w:r>
      <w:r w:rsidRPr="00F87EF8">
        <w:rPr>
          <w:lang w:val="sr-Latn-CS"/>
        </w:rPr>
        <w:t>od 18 do 30 učesnika</w:t>
      </w:r>
    </w:p>
    <w:p w:rsidR="00C847BB" w:rsidRPr="00F87EF8" w:rsidRDefault="00C847BB" w:rsidP="002666C6">
      <w:pPr>
        <w:spacing w:after="0" w:line="240" w:lineRule="auto"/>
        <w:jc w:val="both"/>
        <w:rPr>
          <w:rFonts w:cs="Arial"/>
          <w:lang w:val="sr-Latn-CS"/>
        </w:rPr>
      </w:pPr>
    </w:p>
    <w:p w:rsidR="00C847BB" w:rsidRPr="00F87EF8" w:rsidRDefault="00C847BB" w:rsidP="002666C6">
      <w:pPr>
        <w:spacing w:after="0" w:line="240" w:lineRule="auto"/>
        <w:jc w:val="both"/>
        <w:rPr>
          <w:rFonts w:cs="Arial"/>
          <w:lang w:val="sr-Latn-CS"/>
        </w:rPr>
      </w:pPr>
      <w:r w:rsidRPr="00F87EF8">
        <w:rPr>
          <w:rFonts w:cs="Arial"/>
          <w:b/>
          <w:bCs/>
          <w:lang w:val="sr-Latn-CS"/>
        </w:rPr>
        <w:t xml:space="preserve">Cijena po učesniku dnevno i šta ona uključuje: </w:t>
      </w:r>
      <w:r w:rsidRPr="00F87EF8">
        <w:rPr>
          <w:rFonts w:cs="Arial"/>
          <w:bCs/>
          <w:lang w:val="sr-Latn-CS"/>
        </w:rPr>
        <w:t xml:space="preserve">20€ </w:t>
      </w:r>
      <w:r w:rsidRPr="00F87EF8">
        <w:rPr>
          <w:rFonts w:cs="Arial"/>
          <w:lang w:val="sr-Latn-CS"/>
        </w:rPr>
        <w:t xml:space="preserve">(uračunati su honorar za voditelje seminara i cijena potrošnog materijala). </w:t>
      </w:r>
    </w:p>
    <w:p w:rsidR="00C847BB" w:rsidRPr="00F87EF8" w:rsidRDefault="00C847BB" w:rsidP="002666C6">
      <w:pPr>
        <w:spacing w:after="0" w:line="240" w:lineRule="auto"/>
        <w:jc w:val="both"/>
        <w:rPr>
          <w:rFonts w:cs="Arial"/>
          <w:lang w:val="sr-Latn-CS"/>
        </w:rPr>
      </w:pPr>
    </w:p>
    <w:p w:rsidR="00C847BB" w:rsidRPr="00F87EF8" w:rsidRDefault="00C847BB" w:rsidP="002666C6">
      <w:pPr>
        <w:jc w:val="both"/>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A3110" w:rsidRPr="00F87EF8" w:rsidTr="00FD1EC7">
        <w:tc>
          <w:tcPr>
            <w:tcW w:w="9180" w:type="dxa"/>
            <w:shd w:val="clear" w:color="auto" w:fill="E0E0E0"/>
          </w:tcPr>
          <w:p w:rsidR="00C847BB" w:rsidRPr="00F87EF8" w:rsidRDefault="00BE2268" w:rsidP="002666C6">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267</w:t>
            </w:r>
            <w:r w:rsidR="00DC25BE" w:rsidRPr="00F87EF8">
              <w:rPr>
                <w:rFonts w:ascii="Verdana" w:eastAsia="SimSun" w:hAnsi="Verdana"/>
                <w:bCs w:val="0"/>
                <w:iCs/>
                <w:sz w:val="22"/>
                <w:szCs w:val="22"/>
                <w:lang w:val="sr-Latn-CS"/>
              </w:rPr>
              <w:t>.</w:t>
            </w:r>
            <w:r w:rsidR="00D152D9" w:rsidRPr="00F87EF8">
              <w:rPr>
                <w:rFonts w:ascii="Verdana" w:eastAsia="SimSun" w:hAnsi="Verdana"/>
                <w:bCs w:val="0"/>
                <w:iCs/>
                <w:sz w:val="22"/>
                <w:szCs w:val="22"/>
                <w:lang w:val="sr-Latn-CS"/>
              </w:rPr>
              <w:t xml:space="preserve"> Utvrđivanje i unapređivanje kvaliteta vaspitno – obrazovnog rada u školi</w:t>
            </w:r>
          </w:p>
        </w:tc>
      </w:tr>
    </w:tbl>
    <w:p w:rsidR="00D152D9" w:rsidRPr="00F87EF8" w:rsidRDefault="00D152D9" w:rsidP="002666C6">
      <w:pPr>
        <w:spacing w:after="0" w:line="240" w:lineRule="auto"/>
        <w:jc w:val="both"/>
        <w:rPr>
          <w:lang w:val="sr-Latn-CS"/>
        </w:rPr>
      </w:pPr>
    </w:p>
    <w:p w:rsidR="006C1401" w:rsidRPr="00F87EF8" w:rsidRDefault="006C1401" w:rsidP="002666C6">
      <w:pPr>
        <w:spacing w:after="0" w:line="240" w:lineRule="auto"/>
        <w:jc w:val="both"/>
        <w:rPr>
          <w:rFonts w:cs="Arial"/>
          <w:lang w:val="sr-Latn-CS"/>
        </w:rPr>
      </w:pPr>
      <w:r w:rsidRPr="00F87EF8">
        <w:rPr>
          <w:b/>
          <w:lang w:val="sr-Latn-CS"/>
        </w:rPr>
        <w:t>Autori:</w:t>
      </w:r>
      <w:r w:rsidRPr="00F87EF8">
        <w:rPr>
          <w:rFonts w:cs="Arial"/>
          <w:lang w:val="sr-Latn-CS"/>
        </w:rPr>
        <w:t>Nadežda Vujašković</w:t>
      </w:r>
    </w:p>
    <w:p w:rsidR="000A3110" w:rsidRPr="00F87EF8" w:rsidRDefault="00DF16F1" w:rsidP="002666C6">
      <w:pPr>
        <w:spacing w:after="0" w:line="240" w:lineRule="auto"/>
        <w:jc w:val="both"/>
        <w:rPr>
          <w:rFonts w:cs="Arial"/>
          <w:lang w:val="sr-Latn-CS"/>
        </w:rPr>
      </w:pPr>
      <w:r w:rsidRPr="00F87EF8">
        <w:rPr>
          <w:rFonts w:cs="Tahoma"/>
          <w:b/>
          <w:lang w:val="hr-HR"/>
        </w:rPr>
        <w:t>Naziv institucije/organizacije koja podržava program</w:t>
      </w:r>
      <w:r w:rsidRPr="00F87EF8">
        <w:rPr>
          <w:rFonts w:cs="Tahoma"/>
          <w:lang w:val="hr-HR"/>
        </w:rPr>
        <w:t>:</w:t>
      </w:r>
      <w:r w:rsidR="00843A2C" w:rsidRPr="00F87EF8">
        <w:rPr>
          <w:rFonts w:cs="Tahoma"/>
          <w:lang w:val="hr-HR"/>
        </w:rPr>
        <w:t>Zavod za školstvo</w:t>
      </w:r>
    </w:p>
    <w:p w:rsidR="006C1401" w:rsidRPr="00F87EF8" w:rsidRDefault="006C1401" w:rsidP="002666C6">
      <w:pPr>
        <w:spacing w:after="0" w:line="240" w:lineRule="auto"/>
        <w:jc w:val="both"/>
        <w:rPr>
          <w:rFonts w:cs="Arial"/>
          <w:lang w:val="sr-Latn-CS"/>
        </w:rPr>
      </w:pPr>
      <w:r w:rsidRPr="00F87EF8">
        <w:rPr>
          <w:b/>
          <w:lang w:val="sr-Latn-CS"/>
        </w:rPr>
        <w:t xml:space="preserve">Odgovorna osoba (koordinator): </w:t>
      </w:r>
      <w:r w:rsidRPr="00F87EF8">
        <w:rPr>
          <w:lang w:val="sr-Latn-CS"/>
        </w:rPr>
        <w:t>Nađa Luteršek</w:t>
      </w:r>
    </w:p>
    <w:p w:rsidR="006C1401" w:rsidRPr="00F87EF8" w:rsidRDefault="006C1401" w:rsidP="002666C6">
      <w:pPr>
        <w:spacing w:after="0" w:line="240" w:lineRule="auto"/>
        <w:jc w:val="both"/>
        <w:rPr>
          <w:rFonts w:cs="Arial"/>
          <w:lang w:val="sr-Latn-CS"/>
        </w:rPr>
      </w:pPr>
      <w:r w:rsidRPr="00F87EF8">
        <w:rPr>
          <w:b/>
          <w:lang w:val="sr-Latn-CS"/>
        </w:rPr>
        <w:t xml:space="preserve">Adresa: </w:t>
      </w:r>
      <w:r w:rsidRPr="00F87EF8">
        <w:rPr>
          <w:lang w:val="sr-Latn-CS"/>
        </w:rPr>
        <w:t>Zavod za školstvo</w:t>
      </w:r>
    </w:p>
    <w:p w:rsidR="006C1401" w:rsidRPr="00F87EF8" w:rsidRDefault="006C1401" w:rsidP="002666C6">
      <w:pPr>
        <w:spacing w:after="0" w:line="240" w:lineRule="auto"/>
        <w:jc w:val="both"/>
        <w:rPr>
          <w:rFonts w:cs="Arial"/>
          <w:lang w:val="sr-Latn-CS"/>
        </w:rPr>
      </w:pPr>
      <w:r w:rsidRPr="00F87EF8">
        <w:rPr>
          <w:b/>
          <w:lang w:val="sr-Latn-CS"/>
        </w:rPr>
        <w:t>E-mail:</w:t>
      </w:r>
      <w:r w:rsidRPr="00F87EF8">
        <w:rPr>
          <w:rFonts w:cs="Arial"/>
          <w:lang w:val="sr-Latn-CS"/>
        </w:rPr>
        <w:t>nadja.lutersek@zzs.gov.me</w:t>
      </w:r>
    </w:p>
    <w:p w:rsidR="006C1401" w:rsidRPr="00F87EF8" w:rsidRDefault="006C1401" w:rsidP="002666C6">
      <w:pPr>
        <w:spacing w:after="0" w:line="240" w:lineRule="auto"/>
        <w:jc w:val="both"/>
        <w:rPr>
          <w:rFonts w:cs="Arial"/>
          <w:lang w:val="sr-Latn-CS"/>
        </w:rPr>
      </w:pPr>
      <w:r w:rsidRPr="00F87EF8">
        <w:rPr>
          <w:b/>
          <w:lang w:val="sr-Latn-CS"/>
        </w:rPr>
        <w:t xml:space="preserve">Broj telefona: </w:t>
      </w:r>
      <w:r w:rsidRPr="00F87EF8">
        <w:rPr>
          <w:lang w:val="sr-Latn-CS"/>
        </w:rPr>
        <w:t>020 408 930</w:t>
      </w:r>
    </w:p>
    <w:p w:rsidR="006C1401" w:rsidRPr="00FD3079" w:rsidRDefault="006C1401" w:rsidP="002666C6">
      <w:pPr>
        <w:spacing w:after="0" w:line="240" w:lineRule="auto"/>
        <w:jc w:val="both"/>
        <w:rPr>
          <w:rFonts w:cs="Arial"/>
          <w:color w:val="4F81BD" w:themeColor="accent1"/>
          <w:lang w:val="sr-Latn-CS"/>
        </w:rPr>
      </w:pPr>
    </w:p>
    <w:p w:rsidR="006C1401" w:rsidRPr="00F87EF8" w:rsidRDefault="006C1401" w:rsidP="002666C6">
      <w:pPr>
        <w:spacing w:after="0" w:line="240" w:lineRule="auto"/>
        <w:jc w:val="both"/>
      </w:pPr>
      <w:r w:rsidRPr="00F87EF8">
        <w:rPr>
          <w:b/>
          <w:lang w:val="sr-Latn-CS"/>
        </w:rPr>
        <w:t>O</w:t>
      </w:r>
      <w:r w:rsidRPr="00F87EF8">
        <w:rPr>
          <w:b/>
        </w:rPr>
        <w:t xml:space="preserve">pšti cilj </w:t>
      </w:r>
      <w:r w:rsidRPr="00F87EF8">
        <w:rPr>
          <w:b/>
          <w:lang w:val="sr-Latn-CS"/>
        </w:rPr>
        <w:t xml:space="preserve"> programa:</w:t>
      </w:r>
      <w:r w:rsidR="006D14D1" w:rsidRPr="00F87EF8">
        <w:t xml:space="preserve"> o</w:t>
      </w:r>
      <w:r w:rsidRPr="00F87EF8">
        <w:t>sposobiti polaznike za uspješno mjerenje, utvrđivanje i unapređivanje kvaliteta vaspitno-obrazovnog rada u školi</w:t>
      </w:r>
    </w:p>
    <w:p w:rsidR="006C1401" w:rsidRPr="00F87EF8" w:rsidRDefault="006C1401" w:rsidP="002666C6">
      <w:pPr>
        <w:spacing w:after="0" w:line="240" w:lineRule="auto"/>
        <w:jc w:val="both"/>
        <w:rPr>
          <w:rFonts w:cs="Arial"/>
        </w:rPr>
      </w:pPr>
    </w:p>
    <w:p w:rsidR="006C1401" w:rsidRPr="00F87EF8" w:rsidRDefault="006C1401" w:rsidP="002666C6">
      <w:pPr>
        <w:spacing w:after="0" w:line="240" w:lineRule="auto"/>
        <w:jc w:val="both"/>
      </w:pPr>
      <w:r w:rsidRPr="00F87EF8">
        <w:rPr>
          <w:b/>
          <w:lang w:val="sr-Latn-CS"/>
        </w:rPr>
        <w:t>Specifični ciljevi programa:</w:t>
      </w:r>
      <w:r w:rsidRPr="00F87EF8">
        <w:t>osposobiti stručne saradnike (pedagoge i psihologe), direktore škola, pomoćnike direktora i nastavnike za utvrđivanje kvaliteta vaspitno-obrazovnog rada u školi</w:t>
      </w:r>
      <w:r w:rsidR="006D14D1" w:rsidRPr="00F87EF8">
        <w:t xml:space="preserve"> kao i </w:t>
      </w:r>
      <w:r w:rsidRPr="00F87EF8">
        <w:rPr>
          <w:lang w:val="sr-Latn-CS"/>
        </w:rPr>
        <w:t>za samoprocjenjivanje kvaliteta vlastitog rada</w:t>
      </w:r>
      <w:r w:rsidR="006D14D1" w:rsidRPr="00F87EF8">
        <w:rPr>
          <w:lang w:val="sr-Latn-CS"/>
        </w:rPr>
        <w:t>.</w:t>
      </w:r>
    </w:p>
    <w:p w:rsidR="006C1401" w:rsidRPr="00F87EF8" w:rsidRDefault="006C1401" w:rsidP="002666C6">
      <w:pPr>
        <w:pStyle w:val="ListParagraph"/>
        <w:spacing w:after="0" w:line="240" w:lineRule="auto"/>
        <w:jc w:val="both"/>
        <w:rPr>
          <w:rFonts w:ascii="Verdana" w:hAnsi="Verdana"/>
          <w:lang w:val="sr-Latn-CS"/>
        </w:rPr>
      </w:pPr>
    </w:p>
    <w:p w:rsidR="006C1401" w:rsidRPr="00F87EF8" w:rsidRDefault="006C1401" w:rsidP="002666C6">
      <w:pPr>
        <w:spacing w:after="0" w:line="240" w:lineRule="auto"/>
        <w:jc w:val="both"/>
        <w:rPr>
          <w:lang w:val="sr-Latn-CS"/>
        </w:rPr>
      </w:pPr>
      <w:r w:rsidRPr="00F87EF8">
        <w:rPr>
          <w:b/>
          <w:lang w:val="sr-Latn-CS"/>
        </w:rPr>
        <w:t>Ciljna grupa</w:t>
      </w:r>
      <w:r w:rsidRPr="00F87EF8">
        <w:rPr>
          <w:lang w:val="sr-Latn-CS"/>
        </w:rPr>
        <w:t>:</w:t>
      </w:r>
      <w:r w:rsidRPr="00F87EF8">
        <w:t xml:space="preserve">pedagozi i psiholozi, </w:t>
      </w:r>
      <w:r w:rsidR="004120FE" w:rsidRPr="00F87EF8">
        <w:rPr>
          <w:lang w:val="sr-Latn-CS"/>
        </w:rPr>
        <w:t>direktori, pom</w:t>
      </w:r>
      <w:r w:rsidRPr="00F87EF8">
        <w:rPr>
          <w:lang w:val="sr-Latn-CS"/>
        </w:rPr>
        <w:t>oćnici direktora</w:t>
      </w:r>
    </w:p>
    <w:p w:rsidR="006C1401" w:rsidRPr="00F87EF8" w:rsidRDefault="006C1401" w:rsidP="002666C6">
      <w:pPr>
        <w:spacing w:after="0" w:line="240" w:lineRule="auto"/>
        <w:jc w:val="both"/>
        <w:rPr>
          <w:b/>
          <w:lang w:val="sr-Latn-CS"/>
        </w:rPr>
      </w:pPr>
    </w:p>
    <w:p w:rsidR="006C1401" w:rsidRPr="00F87EF8" w:rsidRDefault="006C1401" w:rsidP="002666C6">
      <w:pPr>
        <w:spacing w:after="0" w:line="240" w:lineRule="auto"/>
        <w:jc w:val="both"/>
        <w:rPr>
          <w:lang w:val="sr-Latn-CS"/>
        </w:rPr>
      </w:pPr>
      <w:r w:rsidRPr="00F87EF8">
        <w:rPr>
          <w:b/>
          <w:lang w:val="sr-Latn-CS"/>
        </w:rPr>
        <w:t xml:space="preserve">Metode i tehnike rada: </w:t>
      </w:r>
      <w:r w:rsidR="000A3110" w:rsidRPr="00F87EF8">
        <w:rPr>
          <w:lang w:val="sr-Latn-CS"/>
        </w:rPr>
        <w:t>o</w:t>
      </w:r>
      <w:r w:rsidRPr="00F87EF8">
        <w:rPr>
          <w:lang w:val="sr-Latn-CS"/>
        </w:rPr>
        <w:t>buka je interaktivnog tipa</w:t>
      </w:r>
    </w:p>
    <w:p w:rsidR="006C1401" w:rsidRPr="00F87EF8" w:rsidRDefault="006C1401" w:rsidP="002666C6">
      <w:pPr>
        <w:spacing w:after="0" w:line="240" w:lineRule="auto"/>
        <w:jc w:val="both"/>
        <w:rPr>
          <w:rFonts w:cs="Arial"/>
          <w:lang w:val="sr-Latn-CS"/>
        </w:rPr>
      </w:pPr>
    </w:p>
    <w:p w:rsidR="006C1401" w:rsidRPr="00F87EF8" w:rsidRDefault="006C1401" w:rsidP="002666C6">
      <w:pPr>
        <w:spacing w:after="0" w:line="240" w:lineRule="auto"/>
        <w:jc w:val="both"/>
        <w:rPr>
          <w:b/>
          <w:lang w:val="sr-Latn-CS"/>
        </w:rPr>
      </w:pPr>
      <w:r w:rsidRPr="00F87EF8">
        <w:rPr>
          <w:b/>
          <w:lang w:val="sr-Latn-CS"/>
        </w:rPr>
        <w:t>Teme:</w:t>
      </w:r>
      <w:r w:rsidRPr="00F87EF8">
        <w:rPr>
          <w:b/>
          <w:lang w:val="sr-Latn-CS"/>
        </w:rPr>
        <w:tab/>
      </w:r>
    </w:p>
    <w:p w:rsidR="006C1401" w:rsidRPr="00F87EF8" w:rsidRDefault="006C1401" w:rsidP="002666C6">
      <w:pPr>
        <w:spacing w:after="0" w:line="240" w:lineRule="auto"/>
        <w:jc w:val="both"/>
        <w:rPr>
          <w:lang w:val="sr-Latn-CS"/>
        </w:rPr>
      </w:pPr>
      <w:r w:rsidRPr="00F87EF8">
        <w:rPr>
          <w:lang w:val="sr-Latn-CS"/>
        </w:rPr>
        <w:t>1.</w:t>
      </w:r>
      <w:r w:rsidR="009E1118">
        <w:rPr>
          <w:lang w:val="sr-Latn-CS"/>
        </w:rPr>
        <w:tab/>
        <w:t>Uloga mjerenja u obezbjeđivanju</w:t>
      </w:r>
      <w:r w:rsidRPr="00F87EF8">
        <w:rPr>
          <w:lang w:val="sr-Latn-CS"/>
        </w:rPr>
        <w:t xml:space="preserve"> kvaliteta rada škola</w:t>
      </w:r>
    </w:p>
    <w:p w:rsidR="006C1401" w:rsidRPr="00F87EF8" w:rsidRDefault="006C1401" w:rsidP="002666C6">
      <w:pPr>
        <w:spacing w:after="0" w:line="240" w:lineRule="auto"/>
        <w:jc w:val="both"/>
        <w:rPr>
          <w:lang w:val="sr-Latn-CS"/>
        </w:rPr>
      </w:pPr>
      <w:r w:rsidRPr="00F87EF8">
        <w:rPr>
          <w:lang w:val="sr-Latn-CS"/>
        </w:rPr>
        <w:t>2.</w:t>
      </w:r>
      <w:r w:rsidRPr="00F87EF8">
        <w:rPr>
          <w:lang w:val="sr-Latn-CS"/>
        </w:rPr>
        <w:tab/>
        <w:t xml:space="preserve">Različiti oblici utvrđivanja kvaliteta vaspitno-obrazovnog rada </w:t>
      </w:r>
    </w:p>
    <w:p w:rsidR="006C1401" w:rsidRPr="00F87EF8" w:rsidRDefault="006C1401" w:rsidP="002666C6">
      <w:pPr>
        <w:spacing w:after="0" w:line="240" w:lineRule="auto"/>
        <w:jc w:val="both"/>
        <w:rPr>
          <w:lang w:val="sr-Latn-CS"/>
        </w:rPr>
      </w:pPr>
      <w:r w:rsidRPr="00F87EF8">
        <w:rPr>
          <w:lang w:val="sr-Latn-CS"/>
        </w:rPr>
        <w:t>3.</w:t>
      </w:r>
      <w:r w:rsidRPr="00F87EF8">
        <w:rPr>
          <w:lang w:val="sr-Latn-CS"/>
        </w:rPr>
        <w:tab/>
        <w:t>Područja za utvrđivanje kvaliteta vaspitno-obrazovnog rada u školi</w:t>
      </w:r>
    </w:p>
    <w:p w:rsidR="006C1401" w:rsidRPr="00F87EF8" w:rsidRDefault="006C1401" w:rsidP="002666C6">
      <w:pPr>
        <w:spacing w:after="0" w:line="240" w:lineRule="auto"/>
        <w:jc w:val="both"/>
        <w:rPr>
          <w:lang w:val="sr-Latn-CS"/>
        </w:rPr>
      </w:pPr>
      <w:r w:rsidRPr="00F87EF8">
        <w:rPr>
          <w:lang w:val="sr-Latn-CS"/>
        </w:rPr>
        <w:t>4.</w:t>
      </w:r>
      <w:r w:rsidRPr="00F87EF8">
        <w:rPr>
          <w:lang w:val="sr-Latn-CS"/>
        </w:rPr>
        <w:tab/>
        <w:t>Indikatori kvaliteta vaspitno-obrazovnog rada u školi</w:t>
      </w:r>
    </w:p>
    <w:p w:rsidR="006C1401" w:rsidRPr="00F87EF8" w:rsidRDefault="006C1401" w:rsidP="002666C6">
      <w:pPr>
        <w:spacing w:after="0" w:line="240" w:lineRule="auto"/>
        <w:jc w:val="both"/>
        <w:rPr>
          <w:lang w:val="sr-Latn-CS"/>
        </w:rPr>
      </w:pPr>
      <w:r w:rsidRPr="00F87EF8">
        <w:rPr>
          <w:lang w:val="sr-Latn-CS"/>
        </w:rPr>
        <w:t>5.</w:t>
      </w:r>
      <w:r w:rsidRPr="00F87EF8">
        <w:rPr>
          <w:lang w:val="sr-Latn-CS"/>
        </w:rPr>
        <w:tab/>
        <w:t>Instrumenti za samo/evaluaciju vaspitno-obrazovnog rada u školi</w:t>
      </w:r>
    </w:p>
    <w:p w:rsidR="006C1401" w:rsidRPr="00F87EF8" w:rsidRDefault="006C1401" w:rsidP="002666C6">
      <w:pPr>
        <w:spacing w:after="0" w:line="240" w:lineRule="auto"/>
        <w:jc w:val="both"/>
        <w:rPr>
          <w:lang w:val="sr-Latn-CS"/>
        </w:rPr>
      </w:pPr>
      <w:r w:rsidRPr="00F87EF8">
        <w:rPr>
          <w:lang w:val="sr-Latn-CS"/>
        </w:rPr>
        <w:t>6.</w:t>
      </w:r>
      <w:r w:rsidRPr="00F87EF8">
        <w:rPr>
          <w:lang w:val="sr-Latn-CS"/>
        </w:rPr>
        <w:tab/>
        <w:t xml:space="preserve">Izrada instrumenata za samo/evaluaciju u skladu sa specifičnostima škole </w:t>
      </w:r>
    </w:p>
    <w:p w:rsidR="006C1401" w:rsidRPr="00F87EF8" w:rsidRDefault="006C1401" w:rsidP="002666C6">
      <w:pPr>
        <w:spacing w:after="0" w:line="240" w:lineRule="auto"/>
        <w:jc w:val="both"/>
        <w:rPr>
          <w:lang w:val="sr-Latn-CS"/>
        </w:rPr>
      </w:pPr>
      <w:r w:rsidRPr="00F87EF8">
        <w:rPr>
          <w:lang w:val="sr-Latn-CS"/>
        </w:rPr>
        <w:t>7.</w:t>
      </w:r>
      <w:r w:rsidRPr="00F87EF8">
        <w:rPr>
          <w:lang w:val="sr-Latn-CS"/>
        </w:rPr>
        <w:tab/>
        <w:t xml:space="preserve">Obrada, analiza i interpretacija rezultata primjene instrumentarija </w:t>
      </w:r>
    </w:p>
    <w:p w:rsidR="006C1401" w:rsidRPr="00F87EF8" w:rsidRDefault="006C1401" w:rsidP="002666C6">
      <w:pPr>
        <w:spacing w:after="0" w:line="240" w:lineRule="auto"/>
        <w:jc w:val="both"/>
        <w:rPr>
          <w:lang w:val="sr-Latn-CS"/>
        </w:rPr>
      </w:pPr>
      <w:r w:rsidRPr="00F87EF8">
        <w:rPr>
          <w:lang w:val="sr-Latn-CS"/>
        </w:rPr>
        <w:t xml:space="preserve">8. </w:t>
      </w:r>
      <w:r w:rsidRPr="00F87EF8">
        <w:rPr>
          <w:lang w:val="sr-Latn-CS"/>
        </w:rPr>
        <w:tab/>
        <w:t>Izrada preporuka za unapređivanje kvaliteta rada škola</w:t>
      </w:r>
    </w:p>
    <w:p w:rsidR="006C1401" w:rsidRPr="00F87EF8" w:rsidRDefault="006C1401" w:rsidP="002666C6">
      <w:pPr>
        <w:spacing w:after="0" w:line="240" w:lineRule="auto"/>
        <w:jc w:val="both"/>
        <w:rPr>
          <w:lang w:val="sr-Latn-CS"/>
        </w:rPr>
      </w:pPr>
    </w:p>
    <w:p w:rsidR="006C1401" w:rsidRPr="00F87EF8" w:rsidRDefault="006C1401" w:rsidP="002666C6">
      <w:pPr>
        <w:spacing w:after="0" w:line="240" w:lineRule="auto"/>
        <w:jc w:val="both"/>
      </w:pPr>
      <w:r w:rsidRPr="00F87EF8">
        <w:rPr>
          <w:b/>
          <w:lang w:val="sr-Latn-CS"/>
        </w:rPr>
        <w:t xml:space="preserve">Trajanje programa (broj dana i broj sati efektivnog rada): </w:t>
      </w:r>
      <w:r w:rsidR="000A3110" w:rsidRPr="00F87EF8">
        <w:rPr>
          <w:lang w:val="sr-Latn-CS"/>
        </w:rPr>
        <w:t>dva dana (16 sati)</w:t>
      </w:r>
    </w:p>
    <w:p w:rsidR="006C1401" w:rsidRPr="00F87EF8" w:rsidRDefault="006C1401" w:rsidP="002666C6">
      <w:pPr>
        <w:spacing w:after="0" w:line="240" w:lineRule="auto"/>
        <w:jc w:val="both"/>
        <w:rPr>
          <w:lang w:val="sr-Latn-CS"/>
        </w:rPr>
      </w:pPr>
    </w:p>
    <w:p w:rsidR="006C1401" w:rsidRPr="00F87EF8" w:rsidRDefault="006C1401" w:rsidP="002666C6">
      <w:pPr>
        <w:spacing w:after="0" w:line="240" w:lineRule="auto"/>
        <w:jc w:val="both"/>
        <w:rPr>
          <w:rFonts w:cs="Arial"/>
          <w:lang w:val="sr-Latn-CS"/>
        </w:rPr>
      </w:pPr>
      <w:r w:rsidRPr="00F87EF8">
        <w:rPr>
          <w:b/>
          <w:lang w:val="sr-Latn-CS"/>
        </w:rPr>
        <w:t xml:space="preserve">Broj učesnika u grupi: </w:t>
      </w:r>
      <w:r w:rsidRPr="00F87EF8">
        <w:rPr>
          <w:lang w:val="sr-Latn-CS"/>
        </w:rPr>
        <w:t>20-30</w:t>
      </w:r>
    </w:p>
    <w:p w:rsidR="006C1401" w:rsidRPr="00F87EF8" w:rsidRDefault="006C1401" w:rsidP="002666C6">
      <w:pPr>
        <w:spacing w:after="0" w:line="240" w:lineRule="auto"/>
        <w:jc w:val="both"/>
        <w:rPr>
          <w:rFonts w:cs="Arial"/>
          <w:lang w:val="sr-Latn-CS"/>
        </w:rPr>
      </w:pPr>
    </w:p>
    <w:p w:rsidR="00DA5FA9" w:rsidRPr="00F87EF8" w:rsidRDefault="006C1401" w:rsidP="002666C6">
      <w:pPr>
        <w:spacing w:after="0" w:line="240" w:lineRule="auto"/>
        <w:jc w:val="both"/>
        <w:rPr>
          <w:rFonts w:cs="Arial"/>
          <w:b/>
          <w:bCs/>
          <w:lang w:val="sr-Latn-CS"/>
        </w:rPr>
      </w:pPr>
      <w:r w:rsidRPr="00F87EF8">
        <w:rPr>
          <w:rFonts w:cs="Arial"/>
          <w:b/>
          <w:bCs/>
          <w:lang w:val="sr-Latn-CS"/>
        </w:rPr>
        <w:t>Cijena po učesniku dnevno  i šta ona uključuje:</w:t>
      </w:r>
      <w:r w:rsidR="000A3110" w:rsidRPr="00F87EF8">
        <w:rPr>
          <w:rFonts w:cs="Arial"/>
          <w:bCs/>
          <w:lang w:val="sr-Latn-CS"/>
        </w:rPr>
        <w:t>15€(o</w:t>
      </w:r>
      <w:r w:rsidRPr="00F87EF8">
        <w:rPr>
          <w:rFonts w:cs="Arial"/>
          <w:bCs/>
          <w:lang w:val="sr-Latn-CS"/>
        </w:rPr>
        <w:t>buhvata honorar za učesnike i potrošni materij</w:t>
      </w:r>
      <w:r w:rsidR="001E06AB" w:rsidRPr="00F87EF8">
        <w:rPr>
          <w:rFonts w:cs="Arial"/>
          <w:bCs/>
          <w:lang w:val="sr-Latn-CS"/>
        </w:rPr>
        <w:t>al</w:t>
      </w:r>
      <w:r w:rsidR="000A3110" w:rsidRPr="00F87EF8">
        <w:rPr>
          <w:rFonts w:cs="Arial"/>
          <w:bCs/>
          <w:lang w:val="sr-Latn-CS"/>
        </w:rPr>
        <w:t>).</w:t>
      </w:r>
    </w:p>
    <w:p w:rsidR="00DA5FA9" w:rsidRPr="00F87EF8" w:rsidRDefault="00DA5FA9" w:rsidP="002666C6">
      <w:pPr>
        <w:spacing w:after="0" w:line="240" w:lineRule="auto"/>
        <w:jc w:val="both"/>
        <w:rPr>
          <w:rFonts w:cs="Arial"/>
          <w:b/>
          <w:lang w:val="hr-HR"/>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3C6373" w:rsidRPr="00F87EF8" w:rsidTr="002B7A37">
        <w:tc>
          <w:tcPr>
            <w:tcW w:w="9180" w:type="dxa"/>
            <w:shd w:val="clear" w:color="auto" w:fill="E0E0E0"/>
          </w:tcPr>
          <w:p w:rsidR="003C6373" w:rsidRPr="00F87EF8" w:rsidRDefault="00BE2268" w:rsidP="003C6373">
            <w:pPr>
              <w:pStyle w:val="Heading1"/>
              <w:spacing w:before="0" w:after="0" w:line="240" w:lineRule="auto"/>
              <w:jc w:val="both"/>
              <w:rPr>
                <w:rFonts w:ascii="Verdana" w:eastAsia="SimSun" w:hAnsi="Verdana"/>
                <w:bCs w:val="0"/>
                <w:iCs/>
                <w:sz w:val="22"/>
                <w:szCs w:val="22"/>
                <w:lang w:val="sr-Latn-CS"/>
              </w:rPr>
            </w:pPr>
            <w:r>
              <w:rPr>
                <w:rFonts w:ascii="Verdana" w:eastAsia="SimSun" w:hAnsi="Verdana"/>
                <w:bCs w:val="0"/>
                <w:iCs/>
                <w:sz w:val="22"/>
                <w:szCs w:val="22"/>
                <w:lang w:val="sr-Latn-CS"/>
              </w:rPr>
              <w:t>268</w:t>
            </w:r>
            <w:r w:rsidR="003C6373" w:rsidRPr="00F87EF8">
              <w:rPr>
                <w:rFonts w:ascii="Verdana" w:eastAsia="SimSun" w:hAnsi="Verdana"/>
                <w:bCs w:val="0"/>
                <w:iCs/>
                <w:sz w:val="22"/>
                <w:szCs w:val="22"/>
                <w:lang w:val="sr-Latn-CS"/>
              </w:rPr>
              <w:t xml:space="preserve">. </w:t>
            </w:r>
            <w:r w:rsidR="003C6373" w:rsidRPr="003C6373">
              <w:rPr>
                <w:rFonts w:ascii="Verdana" w:eastAsia="SimSun" w:hAnsi="Verdana"/>
                <w:bCs w:val="0"/>
                <w:iCs/>
                <w:sz w:val="22"/>
                <w:szCs w:val="22"/>
                <w:lang w:val="sr-Latn-CS"/>
              </w:rPr>
              <w:t>Pružanje podrške razvoju antidiskriminativne kulture u vaspitno-obrazovnim institucijama</w:t>
            </w:r>
          </w:p>
        </w:tc>
      </w:tr>
    </w:tbl>
    <w:p w:rsidR="003C6373" w:rsidRDefault="003C6373" w:rsidP="003C6373">
      <w:pPr>
        <w:spacing w:after="0" w:line="240" w:lineRule="auto"/>
        <w:rPr>
          <w:b/>
          <w:sz w:val="20"/>
          <w:szCs w:val="20"/>
          <w:lang w:val="sr-Latn-CS"/>
        </w:rPr>
      </w:pPr>
    </w:p>
    <w:p w:rsidR="003C6373" w:rsidRPr="003A4786" w:rsidRDefault="003C6373" w:rsidP="003C6373">
      <w:pPr>
        <w:spacing w:after="0" w:line="240" w:lineRule="auto"/>
        <w:jc w:val="both"/>
        <w:rPr>
          <w:rFonts w:cs="Arial"/>
          <w:lang w:val="sr-Latn-CS"/>
        </w:rPr>
      </w:pPr>
      <w:r w:rsidRPr="003A4786">
        <w:rPr>
          <w:b/>
          <w:lang w:val="sr-Latn-CS"/>
        </w:rPr>
        <w:t>Autori:</w:t>
      </w:r>
      <w:r w:rsidRPr="003A4786">
        <w:rPr>
          <w:lang w:val="sr-Latn-CS"/>
        </w:rPr>
        <w:t>doc.dr Biljana Maslovarić i mr Marijana Blečić</w:t>
      </w:r>
    </w:p>
    <w:p w:rsidR="003C6373" w:rsidRPr="003A4786" w:rsidRDefault="003C6373" w:rsidP="003C6373">
      <w:pPr>
        <w:spacing w:after="0" w:line="240" w:lineRule="auto"/>
        <w:jc w:val="both"/>
        <w:rPr>
          <w:rFonts w:cs="Arial"/>
          <w:lang w:val="sr-Latn-CS"/>
        </w:rPr>
      </w:pPr>
      <w:r w:rsidRPr="003A4786">
        <w:rPr>
          <w:rFonts w:cs="Tahoma"/>
          <w:b/>
          <w:bCs/>
          <w:lang w:val="sr-Latn-CS"/>
        </w:rPr>
        <w:t>Naziv institucije/organizacije koja podržava program:</w:t>
      </w:r>
      <w:r w:rsidRPr="003A4786">
        <w:rPr>
          <w:lang w:val="de-DE"/>
        </w:rPr>
        <w:t xml:space="preserve"> Filozofski fakultet, Nikšić i Romski obrazovni fond (REF)</w:t>
      </w:r>
    </w:p>
    <w:p w:rsidR="003C6373" w:rsidRPr="003A4786" w:rsidRDefault="003C6373" w:rsidP="003C6373">
      <w:pPr>
        <w:spacing w:after="0" w:line="240" w:lineRule="auto"/>
        <w:jc w:val="both"/>
        <w:rPr>
          <w:rFonts w:cs="Arial"/>
          <w:lang w:val="sr-Latn-CS"/>
        </w:rPr>
      </w:pPr>
      <w:r w:rsidRPr="003A4786">
        <w:rPr>
          <w:b/>
          <w:lang w:val="sr-Latn-CS"/>
        </w:rPr>
        <w:t xml:space="preserve">Odgovorna osoba (koordinator): </w:t>
      </w:r>
      <w:r w:rsidR="00E9300C">
        <w:rPr>
          <w:lang w:val="de-DE"/>
        </w:rPr>
        <w:t>d</w:t>
      </w:r>
      <w:r w:rsidRPr="003A4786">
        <w:rPr>
          <w:lang w:val="de-DE"/>
        </w:rPr>
        <w:t>oc.dr Biljana Maslovarić</w:t>
      </w:r>
    </w:p>
    <w:p w:rsidR="003C6373" w:rsidRPr="003A4786" w:rsidRDefault="003C6373" w:rsidP="003C6373">
      <w:pPr>
        <w:spacing w:after="0" w:line="240" w:lineRule="auto"/>
        <w:jc w:val="both"/>
        <w:rPr>
          <w:lang w:val="de-DE"/>
        </w:rPr>
      </w:pPr>
      <w:r w:rsidRPr="003A4786">
        <w:rPr>
          <w:b/>
          <w:lang w:val="sr-Latn-CS"/>
        </w:rPr>
        <w:t xml:space="preserve">Adresa: </w:t>
      </w:r>
      <w:r w:rsidRPr="003A4786">
        <w:rPr>
          <w:lang w:val="de-DE"/>
        </w:rPr>
        <w:t>BulevarSvetog Petra Cetinjskog 25/V</w:t>
      </w:r>
    </w:p>
    <w:p w:rsidR="003C6373" w:rsidRPr="003A4786" w:rsidRDefault="003C6373" w:rsidP="003C6373">
      <w:pPr>
        <w:spacing w:after="0" w:line="240" w:lineRule="auto"/>
        <w:jc w:val="both"/>
        <w:rPr>
          <w:lang w:val="de-DE"/>
        </w:rPr>
      </w:pPr>
      <w:r w:rsidRPr="003A4786">
        <w:rPr>
          <w:b/>
          <w:lang w:val="sr-Latn-CS"/>
        </w:rPr>
        <w:t>E-mail</w:t>
      </w:r>
      <w:r w:rsidRPr="003A4786">
        <w:rPr>
          <w:lang w:val="de-DE"/>
        </w:rPr>
        <w:t>: biljanam@pccg.co.me</w:t>
      </w:r>
    </w:p>
    <w:p w:rsidR="003C6373" w:rsidRPr="003A4786" w:rsidRDefault="003C6373" w:rsidP="003C6373">
      <w:pPr>
        <w:spacing w:after="0" w:line="240" w:lineRule="auto"/>
        <w:jc w:val="both"/>
        <w:rPr>
          <w:lang w:val="de-DE"/>
        </w:rPr>
      </w:pPr>
      <w:r w:rsidRPr="003A4786">
        <w:rPr>
          <w:b/>
          <w:lang w:val="sr-Latn-CS"/>
        </w:rPr>
        <w:t xml:space="preserve">Broj telefona: </w:t>
      </w:r>
      <w:r w:rsidRPr="003A4786">
        <w:rPr>
          <w:lang w:val="de-DE"/>
        </w:rPr>
        <w:t>+ 382 20 248667</w:t>
      </w:r>
    </w:p>
    <w:p w:rsidR="003C6373" w:rsidRPr="003A4786" w:rsidRDefault="003C6373" w:rsidP="003C6373">
      <w:pPr>
        <w:spacing w:after="0" w:line="240" w:lineRule="auto"/>
        <w:jc w:val="both"/>
        <w:rPr>
          <w:rFonts w:cs="Arial"/>
          <w:lang w:val="sr-Latn-CS"/>
        </w:rPr>
      </w:pPr>
    </w:p>
    <w:p w:rsidR="003C6373" w:rsidRPr="003A4786" w:rsidRDefault="003C6373" w:rsidP="003C6373">
      <w:pPr>
        <w:spacing w:after="0" w:line="240" w:lineRule="auto"/>
        <w:jc w:val="both"/>
        <w:rPr>
          <w:lang w:val="de-DE"/>
        </w:rPr>
      </w:pPr>
      <w:r w:rsidRPr="003A4786">
        <w:rPr>
          <w:b/>
          <w:lang w:val="sr-Latn-CS"/>
        </w:rPr>
        <w:t>O</w:t>
      </w:r>
      <w:r w:rsidRPr="003A4786">
        <w:rPr>
          <w:b/>
        </w:rPr>
        <w:t xml:space="preserve">pšti cilj </w:t>
      </w:r>
      <w:r w:rsidRPr="003A4786">
        <w:rPr>
          <w:b/>
          <w:lang w:val="sr-Latn-CS"/>
        </w:rPr>
        <w:t xml:space="preserve"> programa:</w:t>
      </w:r>
      <w:r w:rsidR="00E9300C">
        <w:rPr>
          <w:rFonts w:cs="Tahoma"/>
        </w:rPr>
        <w:t>p</w:t>
      </w:r>
      <w:r w:rsidRPr="003A4786">
        <w:rPr>
          <w:rFonts w:cs="Tahoma"/>
        </w:rPr>
        <w:t>rogram treba da posluži kao oslonac za donošenje profesionalnih odluka i rješenje u planiranju, realizaciji i kontroli vaspitno-obrazovnog rada sa djecom, kako bi se spriječile pojave diskriminacije i segregacije u obrazovanju</w:t>
      </w:r>
    </w:p>
    <w:p w:rsidR="003C6373" w:rsidRPr="003A4786" w:rsidRDefault="003C6373" w:rsidP="003C6373">
      <w:pPr>
        <w:spacing w:after="0" w:line="240" w:lineRule="auto"/>
        <w:jc w:val="both"/>
        <w:rPr>
          <w:lang w:val="de-DE"/>
        </w:rPr>
      </w:pPr>
    </w:p>
    <w:p w:rsidR="003C6373" w:rsidRPr="00E9300C" w:rsidRDefault="003C6373" w:rsidP="00E9300C">
      <w:pPr>
        <w:spacing w:after="0" w:line="240" w:lineRule="auto"/>
        <w:jc w:val="both"/>
        <w:rPr>
          <w:rFonts w:cs="Arial"/>
          <w:lang w:val="sr-Latn-CS"/>
        </w:rPr>
      </w:pPr>
      <w:r w:rsidRPr="003A4786">
        <w:rPr>
          <w:b/>
          <w:lang w:val="sr-Latn-CS"/>
        </w:rPr>
        <w:t>Specifični ciljevi programa:</w:t>
      </w:r>
      <w:r w:rsidR="00E9300C">
        <w:rPr>
          <w:rFonts w:cs="Tahoma"/>
        </w:rPr>
        <w:t>u</w:t>
      </w:r>
      <w:r w:rsidRPr="003A4786">
        <w:rPr>
          <w:rFonts w:cs="Tahoma"/>
        </w:rPr>
        <w:t>poznati predstavnike svih zainteresovanih strana (učenike, roditelje, nastavnike o pojmu i oblici</w:t>
      </w:r>
      <w:r w:rsidR="009E1118">
        <w:rPr>
          <w:rFonts w:cs="Tahoma"/>
        </w:rPr>
        <w:t>ma diskriminacije u obrazovanju;</w:t>
      </w:r>
    </w:p>
    <w:p w:rsidR="009E1118" w:rsidRDefault="003C6373" w:rsidP="003C6373">
      <w:pPr>
        <w:jc w:val="both"/>
        <w:rPr>
          <w:rFonts w:cs="Tahoma"/>
        </w:rPr>
      </w:pPr>
      <w:r w:rsidRPr="003A4786">
        <w:rPr>
          <w:rFonts w:cs="Tahoma"/>
        </w:rPr>
        <w:t>Uključivanje predstavnika svih zainteresovanih grupa za donošenje i razvijanje programa zaštite djece od d</w:t>
      </w:r>
      <w:r w:rsidR="009E1118">
        <w:rPr>
          <w:rFonts w:cs="Tahoma"/>
        </w:rPr>
        <w:t>iskriminacije na nivou ustanove;</w:t>
      </w:r>
    </w:p>
    <w:p w:rsidR="003C6373" w:rsidRPr="003A4786" w:rsidRDefault="003C6373" w:rsidP="003C6373">
      <w:pPr>
        <w:jc w:val="both"/>
        <w:rPr>
          <w:rFonts w:cs="Tahoma"/>
        </w:rPr>
      </w:pPr>
      <w:r w:rsidRPr="003A4786">
        <w:rPr>
          <w:rFonts w:cs="Tahoma"/>
        </w:rPr>
        <w:t>Definisati procedure i postupke za zaštitu romske djece od diskriminacije u okviru ustanove i lokalne sredine;</w:t>
      </w:r>
    </w:p>
    <w:p w:rsidR="003C6373" w:rsidRPr="003A4786" w:rsidRDefault="003C6373" w:rsidP="003C6373">
      <w:pPr>
        <w:spacing w:after="0" w:line="240" w:lineRule="auto"/>
        <w:jc w:val="both"/>
        <w:rPr>
          <w:b/>
          <w:lang w:val="sr-Latn-CS"/>
        </w:rPr>
      </w:pPr>
      <w:r w:rsidRPr="003A4786">
        <w:rPr>
          <w:rFonts w:cs="Tahoma"/>
        </w:rPr>
        <w:t>Uvažavanje različitosti i njegovanje klime prihvatanja i tolerancije</w:t>
      </w:r>
      <w:r w:rsidR="009E1118">
        <w:rPr>
          <w:rFonts w:cs="Tahoma"/>
        </w:rPr>
        <w:t>;</w:t>
      </w:r>
    </w:p>
    <w:p w:rsidR="003C6373" w:rsidRPr="003A4786" w:rsidRDefault="003C6373" w:rsidP="003C6373">
      <w:pPr>
        <w:spacing w:after="0" w:line="240" w:lineRule="auto"/>
        <w:jc w:val="both"/>
        <w:rPr>
          <w:b/>
          <w:lang w:val="sr-Latn-CS"/>
        </w:rPr>
      </w:pPr>
    </w:p>
    <w:p w:rsidR="003C6373" w:rsidRDefault="003C6373" w:rsidP="00E9300C">
      <w:pPr>
        <w:spacing w:after="0" w:line="240" w:lineRule="auto"/>
        <w:jc w:val="both"/>
        <w:rPr>
          <w:rFonts w:cs="Tahoma"/>
        </w:rPr>
      </w:pPr>
      <w:r w:rsidRPr="003A4786">
        <w:rPr>
          <w:b/>
          <w:lang w:val="sr-Latn-CS"/>
        </w:rPr>
        <w:t xml:space="preserve">Ciljna grupa: </w:t>
      </w:r>
      <w:r w:rsidR="00E9300C">
        <w:rPr>
          <w:rFonts w:cs="Tahoma"/>
        </w:rPr>
        <w:t>n</w:t>
      </w:r>
      <w:r w:rsidRPr="003A4786">
        <w:rPr>
          <w:rFonts w:cs="Tahoma"/>
        </w:rPr>
        <w:t>astavnici, psihološko –pedagoška služba, menadžment škole</w:t>
      </w:r>
    </w:p>
    <w:p w:rsidR="00E9300C" w:rsidRPr="00E9300C" w:rsidRDefault="00E9300C" w:rsidP="00E9300C">
      <w:pPr>
        <w:spacing w:after="0" w:line="240" w:lineRule="auto"/>
        <w:jc w:val="both"/>
        <w:rPr>
          <w:rFonts w:cs="Arial"/>
          <w:lang w:val="sr-Latn-CS"/>
        </w:rPr>
      </w:pPr>
    </w:p>
    <w:p w:rsidR="003C6373" w:rsidRPr="00E9300C" w:rsidRDefault="003C6373" w:rsidP="00E9300C">
      <w:pPr>
        <w:spacing w:after="0" w:line="240" w:lineRule="auto"/>
        <w:jc w:val="both"/>
        <w:rPr>
          <w:rFonts w:cs="Arial"/>
          <w:lang w:val="sr-Latn-CS"/>
        </w:rPr>
      </w:pPr>
      <w:r w:rsidRPr="003A4786">
        <w:rPr>
          <w:b/>
          <w:lang w:val="sr-Latn-CS"/>
        </w:rPr>
        <w:t xml:space="preserve">Metode i tehnike rada: </w:t>
      </w:r>
      <w:r w:rsidR="00E9300C">
        <w:rPr>
          <w:lang w:val="hr-HR"/>
        </w:rPr>
        <w:t>d</w:t>
      </w:r>
      <w:r w:rsidRPr="003A4786">
        <w:rPr>
          <w:lang w:val="sr-Cyrl-CS"/>
        </w:rPr>
        <w:t>iskusije, analize, iskustveno učenje kroz simulirane situacije, mini lekcije, individualni rad i rad u malim grupama, prezentacije, planiranje, razm</w:t>
      </w:r>
      <w:r w:rsidRPr="003A4786">
        <w:rPr>
          <w:lang w:val="sr-Latn-CS"/>
        </w:rPr>
        <w:t>j</w:t>
      </w:r>
      <w:r w:rsidRPr="003A4786">
        <w:rPr>
          <w:lang w:val="sr-Cyrl-CS"/>
        </w:rPr>
        <w:t xml:space="preserve">ena stavova, mišljenja, profesionalnih iskustava. </w:t>
      </w:r>
    </w:p>
    <w:p w:rsidR="003C6373" w:rsidRPr="003A4786" w:rsidRDefault="003C6373" w:rsidP="003C6373">
      <w:pPr>
        <w:spacing w:after="0" w:line="240" w:lineRule="auto"/>
        <w:jc w:val="both"/>
        <w:rPr>
          <w:b/>
          <w:lang w:val="sr-Latn-CS"/>
        </w:rPr>
      </w:pPr>
      <w:r w:rsidRPr="003A4786">
        <w:rPr>
          <w:b/>
          <w:lang w:val="sr-Latn-CS"/>
        </w:rPr>
        <w:t>Teme:</w:t>
      </w:r>
      <w:r w:rsidRPr="003A4786">
        <w:rPr>
          <w:b/>
          <w:lang w:val="sr-Latn-CS"/>
        </w:rPr>
        <w:tab/>
      </w:r>
    </w:p>
    <w:p w:rsidR="003C6373" w:rsidRPr="003A4786" w:rsidRDefault="003C6373" w:rsidP="003C6373">
      <w:pPr>
        <w:jc w:val="both"/>
        <w:rPr>
          <w:rFonts w:cs="Tahoma"/>
          <w:lang w:val="en-US"/>
        </w:rPr>
      </w:pPr>
      <w:r w:rsidRPr="003A4786">
        <w:rPr>
          <w:lang w:val="sr-Latn-CS"/>
        </w:rPr>
        <w:t>1.</w:t>
      </w:r>
      <w:r w:rsidRPr="003A4786">
        <w:rPr>
          <w:rFonts w:cs="Tahoma"/>
          <w:lang w:val="en-US"/>
        </w:rPr>
        <w:t>Diskriminacija u obrazovanju</w:t>
      </w:r>
    </w:p>
    <w:p w:rsidR="003C6373" w:rsidRPr="003A4786" w:rsidRDefault="003C6373" w:rsidP="003C6373">
      <w:pPr>
        <w:jc w:val="both"/>
        <w:rPr>
          <w:rFonts w:cs="Tahoma"/>
          <w:lang w:val="en-US"/>
        </w:rPr>
      </w:pPr>
      <w:r w:rsidRPr="003A4786">
        <w:rPr>
          <w:rFonts w:cs="Tahoma"/>
          <w:lang w:val="en-US"/>
        </w:rPr>
        <w:t>2. Procjena postojećeg stanja u školi</w:t>
      </w:r>
    </w:p>
    <w:p w:rsidR="003C6373" w:rsidRPr="003A4786" w:rsidRDefault="003C6373" w:rsidP="003C6373">
      <w:pPr>
        <w:jc w:val="both"/>
        <w:rPr>
          <w:rFonts w:cs="Tahoma"/>
          <w:lang w:val="en-US"/>
        </w:rPr>
      </w:pPr>
      <w:r w:rsidRPr="003A4786">
        <w:rPr>
          <w:rFonts w:cs="Tahoma"/>
          <w:lang w:val="en-US"/>
        </w:rPr>
        <w:t>3. Zakonska regulative u obrazovanju</w:t>
      </w:r>
    </w:p>
    <w:p w:rsidR="003C6373" w:rsidRPr="003A4786" w:rsidRDefault="003C6373" w:rsidP="003C6373">
      <w:pPr>
        <w:jc w:val="both"/>
        <w:rPr>
          <w:rFonts w:cs="Tahoma"/>
          <w:lang w:val="en-US"/>
        </w:rPr>
      </w:pPr>
      <w:r w:rsidRPr="003A4786">
        <w:rPr>
          <w:rFonts w:cs="Tahoma"/>
          <w:lang w:val="en-US"/>
        </w:rPr>
        <w:t>4. Uloge i odgovornosti</w:t>
      </w:r>
    </w:p>
    <w:p w:rsidR="003C6373" w:rsidRPr="003A4786" w:rsidRDefault="003C6373" w:rsidP="003C6373">
      <w:pPr>
        <w:jc w:val="both"/>
        <w:rPr>
          <w:rFonts w:cs="Tahoma"/>
          <w:lang w:val="en-US"/>
        </w:rPr>
      </w:pPr>
      <w:r w:rsidRPr="003A4786">
        <w:rPr>
          <w:rFonts w:cs="Tahoma"/>
          <w:lang w:val="en-US"/>
        </w:rPr>
        <w:t>5. Procedure za podsticanje i održavanje kulture antidiskriminativnog ponašanja</w:t>
      </w:r>
    </w:p>
    <w:p w:rsidR="003C6373" w:rsidRPr="003A4786" w:rsidRDefault="003C6373" w:rsidP="003C6373">
      <w:pPr>
        <w:spacing w:after="0" w:line="240" w:lineRule="auto"/>
        <w:jc w:val="both"/>
        <w:rPr>
          <w:b/>
          <w:lang w:val="sr-Latn-CS"/>
        </w:rPr>
      </w:pPr>
      <w:r w:rsidRPr="003A4786">
        <w:rPr>
          <w:rFonts w:cs="Tahoma"/>
          <w:lang w:val="en-US"/>
        </w:rPr>
        <w:t>6. Rješavanje mogućih slučajeva diskriminacije</w:t>
      </w:r>
    </w:p>
    <w:p w:rsidR="003C6373" w:rsidRPr="003A4786" w:rsidRDefault="003C6373" w:rsidP="003C6373">
      <w:pPr>
        <w:spacing w:after="0" w:line="240" w:lineRule="auto"/>
        <w:jc w:val="both"/>
        <w:rPr>
          <w:b/>
          <w:lang w:val="sr-Latn-CS"/>
        </w:rPr>
      </w:pPr>
    </w:p>
    <w:p w:rsidR="003C6373" w:rsidRPr="003A4786" w:rsidRDefault="003C6373" w:rsidP="003C6373">
      <w:pPr>
        <w:spacing w:after="0" w:line="240" w:lineRule="auto"/>
        <w:jc w:val="both"/>
        <w:rPr>
          <w:lang w:val="de-DE"/>
        </w:rPr>
      </w:pPr>
      <w:r w:rsidRPr="003A4786">
        <w:rPr>
          <w:b/>
          <w:lang w:val="sr-Latn-CS"/>
        </w:rPr>
        <w:t xml:space="preserve">Trajanje programa (broj dana i broj sati efektivnog rada): </w:t>
      </w:r>
      <w:r w:rsidR="00E9300C">
        <w:rPr>
          <w:lang w:val="de-DE"/>
        </w:rPr>
        <w:t>p</w:t>
      </w:r>
      <w:r w:rsidRPr="003A4786">
        <w:rPr>
          <w:lang w:val="de-DE"/>
        </w:rPr>
        <w:t>rogram obuke je organizoivan kroz jedan seminarski dan  u ukupnom trajanju  od 8 sati efektivnog rada</w:t>
      </w:r>
    </w:p>
    <w:p w:rsidR="003C6373" w:rsidRPr="003A4786" w:rsidRDefault="003C6373" w:rsidP="003C6373">
      <w:pPr>
        <w:spacing w:after="0" w:line="240" w:lineRule="auto"/>
        <w:jc w:val="both"/>
        <w:rPr>
          <w:rFonts w:cs="Arial"/>
          <w:lang w:val="sr-Latn-CS"/>
        </w:rPr>
      </w:pPr>
    </w:p>
    <w:p w:rsidR="003C6373" w:rsidRPr="003A4786" w:rsidRDefault="003C6373" w:rsidP="003C6373">
      <w:pPr>
        <w:jc w:val="both"/>
        <w:rPr>
          <w:lang w:val="de-DE"/>
        </w:rPr>
      </w:pPr>
      <w:r w:rsidRPr="003A4786">
        <w:rPr>
          <w:b/>
          <w:lang w:val="sr-Latn-CS"/>
        </w:rPr>
        <w:t xml:space="preserve">Broj učesnika u grupi: </w:t>
      </w:r>
      <w:r w:rsidR="00E9300C">
        <w:rPr>
          <w:lang w:val="de-DE"/>
        </w:rPr>
        <w:t>m</w:t>
      </w:r>
      <w:r w:rsidRPr="003A4786">
        <w:rPr>
          <w:lang w:val="de-DE"/>
        </w:rPr>
        <w:t>inimalni  broj učesnika 25. Maksimalni broj učesnika 35.</w:t>
      </w:r>
    </w:p>
    <w:p w:rsidR="003C6373" w:rsidRPr="003A4786" w:rsidRDefault="003C6373" w:rsidP="003C6373">
      <w:pPr>
        <w:jc w:val="both"/>
        <w:rPr>
          <w:lang w:val="de-DE"/>
        </w:rPr>
      </w:pPr>
    </w:p>
    <w:p w:rsidR="003C6373" w:rsidRPr="003A4786" w:rsidRDefault="003C6373" w:rsidP="003C6373">
      <w:pPr>
        <w:jc w:val="both"/>
        <w:rPr>
          <w:lang w:val="de-DE"/>
        </w:rPr>
      </w:pPr>
      <w:r w:rsidRPr="003A4786">
        <w:rPr>
          <w:rFonts w:cs="Arial"/>
          <w:b/>
          <w:bCs/>
          <w:lang w:val="sr-Latn-CS"/>
        </w:rPr>
        <w:t xml:space="preserve">Cijena po učesniku dnevno  i šta ona uključuje: </w:t>
      </w:r>
      <w:r w:rsidR="00E9300C">
        <w:rPr>
          <w:lang w:val="de-DE"/>
        </w:rPr>
        <w:t>c</w:t>
      </w:r>
      <w:r w:rsidRPr="003A4786">
        <w:rPr>
          <w:lang w:val="de-DE"/>
        </w:rPr>
        <w:t xml:space="preserve">ijena po učesniku je 20 € </w:t>
      </w:r>
    </w:p>
    <w:p w:rsidR="003C6373" w:rsidRPr="003A4786" w:rsidRDefault="003C6373" w:rsidP="003C6373">
      <w:pPr>
        <w:jc w:val="both"/>
        <w:rPr>
          <w:lang w:val="de-DE"/>
        </w:rPr>
      </w:pPr>
      <w:r w:rsidRPr="003A4786">
        <w:rPr>
          <w:lang w:val="de-DE"/>
        </w:rPr>
        <w:t xml:space="preserve">Struktura cijene: 50% od dobijenih sredstava za pokrivanje honorara tima trenera; </w:t>
      </w:r>
    </w:p>
    <w:p w:rsidR="003C6373" w:rsidRPr="003A4786" w:rsidRDefault="003C6373" w:rsidP="003C6373">
      <w:pPr>
        <w:jc w:val="both"/>
        <w:rPr>
          <w:lang w:val="de-DE"/>
        </w:rPr>
      </w:pPr>
      <w:r w:rsidRPr="003A4786">
        <w:rPr>
          <w:lang w:val="de-DE"/>
        </w:rPr>
        <w:t>25% za poreze i doprinose za isplatu honorara;  15% za pokrivanje troškova pripreme materijala za radionice; 10% za putne troškove trenerskog tima</w:t>
      </w:r>
    </w:p>
    <w:p w:rsidR="003C6373" w:rsidRPr="003A4786" w:rsidRDefault="003C6373" w:rsidP="003C6373">
      <w:pPr>
        <w:spacing w:after="0" w:line="240" w:lineRule="auto"/>
        <w:jc w:val="both"/>
        <w:rPr>
          <w:rFonts w:cs="Arial"/>
          <w:b/>
          <w:lang w:val="sr-Latn-CS"/>
        </w:rPr>
      </w:pPr>
    </w:p>
    <w:p w:rsidR="003C6373" w:rsidRDefault="003C6373" w:rsidP="003C6373">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3C6373" w:rsidRDefault="003C6373" w:rsidP="002666C6">
      <w:pPr>
        <w:spacing w:after="0" w:line="240" w:lineRule="auto"/>
        <w:jc w:val="both"/>
        <w:rPr>
          <w:rFonts w:cs="Arial"/>
          <w:b/>
          <w:lang w:val="sr-Latn-CS"/>
        </w:rPr>
      </w:pPr>
    </w:p>
    <w:p w:rsidR="00DA5FA9" w:rsidRPr="00F87EF8" w:rsidRDefault="00DA5FA9" w:rsidP="002666C6">
      <w:pPr>
        <w:spacing w:after="0" w:line="240" w:lineRule="auto"/>
        <w:jc w:val="both"/>
        <w:rPr>
          <w:rFonts w:cs="Arial"/>
          <w:b/>
          <w:lang w:val="sr-Latn-CS"/>
        </w:rPr>
      </w:pPr>
      <w:r w:rsidRPr="00F87EF8">
        <w:rPr>
          <w:rFonts w:cs="Arial"/>
          <w:b/>
          <w:lang w:val="sr-Latn-CS"/>
        </w:rPr>
        <w:t>Komisija za akreditaciju programa stručnog usavršavanja nastavnika:</w:t>
      </w:r>
    </w:p>
    <w:p w:rsidR="001E06AB" w:rsidRPr="00F87EF8" w:rsidRDefault="001E06AB" w:rsidP="002666C6">
      <w:pPr>
        <w:spacing w:after="0" w:line="240" w:lineRule="auto"/>
        <w:jc w:val="both"/>
        <w:rPr>
          <w:rFonts w:cs="Arial"/>
          <w:b/>
          <w:lang w:val="sr-Latn-CS"/>
        </w:rPr>
      </w:pPr>
    </w:p>
    <w:p w:rsidR="001E06AB" w:rsidRPr="00F87EF8" w:rsidRDefault="001E06AB" w:rsidP="002666C6">
      <w:pPr>
        <w:spacing w:after="0" w:line="240" w:lineRule="auto"/>
        <w:jc w:val="both"/>
        <w:rPr>
          <w:rFonts w:cs="Arial"/>
          <w:b/>
          <w:lang w:val="sr-Latn-CS"/>
        </w:rPr>
      </w:pPr>
      <w:r w:rsidRPr="00F87EF8">
        <w:rPr>
          <w:rFonts w:cs="Arial"/>
          <w:b/>
          <w:lang w:val="sr-Latn-CS"/>
        </w:rPr>
        <w:t>1.prof.dr Senad Gačević,predsjednik</w:t>
      </w:r>
    </w:p>
    <w:p w:rsidR="001E06AB" w:rsidRPr="00F87EF8" w:rsidRDefault="001E06AB" w:rsidP="002666C6">
      <w:pPr>
        <w:spacing w:after="0" w:line="240" w:lineRule="auto"/>
        <w:jc w:val="both"/>
        <w:rPr>
          <w:rFonts w:cs="Arial"/>
          <w:b/>
          <w:lang w:val="sr-Latn-CS"/>
        </w:rPr>
      </w:pPr>
      <w:r w:rsidRPr="00F87EF8">
        <w:rPr>
          <w:rFonts w:cs="Arial"/>
          <w:b/>
          <w:lang w:val="sr-Latn-CS"/>
        </w:rPr>
        <w:t>2.Predrag Vujičić,član</w:t>
      </w:r>
    </w:p>
    <w:p w:rsidR="001E06AB" w:rsidRPr="00F87EF8" w:rsidRDefault="001E06AB" w:rsidP="002666C6">
      <w:pPr>
        <w:spacing w:after="0" w:line="240" w:lineRule="auto"/>
        <w:jc w:val="both"/>
        <w:rPr>
          <w:rFonts w:cs="Arial"/>
          <w:b/>
          <w:lang w:val="sr-Latn-CS"/>
        </w:rPr>
      </w:pPr>
      <w:r w:rsidRPr="00F87EF8">
        <w:rPr>
          <w:rFonts w:cs="Arial"/>
          <w:b/>
          <w:lang w:val="sr-Latn-CS"/>
        </w:rPr>
        <w:t>3.Nađa Luteršek,član</w:t>
      </w:r>
    </w:p>
    <w:p w:rsidR="001E06AB" w:rsidRPr="00F87EF8" w:rsidRDefault="001E06AB" w:rsidP="002666C6">
      <w:pPr>
        <w:spacing w:after="0" w:line="240" w:lineRule="auto"/>
        <w:jc w:val="both"/>
        <w:rPr>
          <w:rFonts w:cs="Arial"/>
          <w:b/>
          <w:lang w:val="sr-Latn-CS"/>
        </w:rPr>
      </w:pPr>
      <w:r w:rsidRPr="00F87EF8">
        <w:rPr>
          <w:rFonts w:cs="Arial"/>
          <w:b/>
          <w:lang w:val="sr-Latn-CS"/>
        </w:rPr>
        <w:t>4.Rade Keković,član</w:t>
      </w:r>
    </w:p>
    <w:p w:rsidR="001E06AB" w:rsidRPr="00F87EF8" w:rsidRDefault="001E06AB" w:rsidP="002666C6">
      <w:pPr>
        <w:spacing w:after="0" w:line="240" w:lineRule="auto"/>
        <w:jc w:val="both"/>
        <w:rPr>
          <w:rFonts w:cs="Arial"/>
          <w:b/>
          <w:lang w:val="sr-Latn-CS"/>
        </w:rPr>
      </w:pPr>
      <w:r w:rsidRPr="00F87EF8">
        <w:rPr>
          <w:rFonts w:cs="Arial"/>
          <w:b/>
          <w:lang w:val="sr-Latn-CS"/>
        </w:rPr>
        <w:t>5.Vidosava Kašćelan,član</w:t>
      </w:r>
    </w:p>
    <w:p w:rsidR="001E06AB" w:rsidRPr="00F87EF8" w:rsidRDefault="001E06AB" w:rsidP="002666C6">
      <w:pPr>
        <w:spacing w:after="0" w:line="240" w:lineRule="auto"/>
        <w:jc w:val="both"/>
        <w:rPr>
          <w:rFonts w:cs="Arial"/>
          <w:b/>
          <w:lang w:val="sr-Latn-CS"/>
        </w:rPr>
      </w:pPr>
      <w:r w:rsidRPr="00F87EF8">
        <w:rPr>
          <w:rFonts w:cs="Arial"/>
          <w:b/>
          <w:lang w:val="sr-Latn-CS"/>
        </w:rPr>
        <w:t>6.Anton Gojčaj,član</w:t>
      </w:r>
    </w:p>
    <w:p w:rsidR="001E06AB" w:rsidRPr="00F87EF8" w:rsidRDefault="001E06AB" w:rsidP="002666C6">
      <w:pPr>
        <w:spacing w:after="0" w:line="240" w:lineRule="auto"/>
        <w:jc w:val="both"/>
        <w:rPr>
          <w:rFonts w:cs="Arial"/>
          <w:b/>
          <w:lang w:val="sr-Latn-CS"/>
        </w:rPr>
      </w:pPr>
      <w:r w:rsidRPr="00F87EF8">
        <w:rPr>
          <w:rFonts w:cs="Arial"/>
          <w:b/>
          <w:lang w:val="sr-Latn-CS"/>
        </w:rPr>
        <w:t>7.Milica Vušurović,član</w:t>
      </w:r>
    </w:p>
    <w:p w:rsidR="001E06AB" w:rsidRPr="00F87EF8" w:rsidRDefault="001E06AB" w:rsidP="002666C6">
      <w:pPr>
        <w:spacing w:after="0" w:line="240" w:lineRule="auto"/>
        <w:jc w:val="both"/>
        <w:rPr>
          <w:rFonts w:cs="Arial"/>
          <w:b/>
          <w:lang w:val="sr-Latn-CS"/>
        </w:rPr>
      </w:pPr>
      <w:r w:rsidRPr="00F87EF8">
        <w:rPr>
          <w:rFonts w:cs="Arial"/>
          <w:b/>
          <w:lang w:val="sr-Latn-CS"/>
        </w:rPr>
        <w:t>8.Biljana Ćulafić,član</w:t>
      </w:r>
    </w:p>
    <w:p w:rsidR="00DA5FA9" w:rsidRPr="00F87EF8" w:rsidRDefault="00DA5FA9" w:rsidP="002666C6">
      <w:pPr>
        <w:pStyle w:val="Heading1"/>
        <w:spacing w:before="0" w:after="0" w:line="240" w:lineRule="auto"/>
        <w:jc w:val="both"/>
        <w:rPr>
          <w:rFonts w:ascii="Verdana" w:hAnsi="Verdana" w:cs="Arial"/>
          <w:sz w:val="22"/>
          <w:szCs w:val="22"/>
          <w:lang w:val="sr-Latn-CS"/>
        </w:rPr>
      </w:pPr>
    </w:p>
    <w:p w:rsidR="00DA5FA9" w:rsidRPr="00F87EF8" w:rsidRDefault="00DA5FA9" w:rsidP="002666C6">
      <w:pPr>
        <w:spacing w:after="0" w:line="240" w:lineRule="auto"/>
        <w:jc w:val="both"/>
        <w:rPr>
          <w:rFonts w:cs="Arial"/>
          <w:lang w:val="hr-HR"/>
        </w:rPr>
      </w:pPr>
    </w:p>
    <w:p w:rsidR="00DA5FA9" w:rsidRPr="00F87EF8" w:rsidRDefault="00DA5FA9" w:rsidP="002666C6">
      <w:pPr>
        <w:spacing w:after="0" w:line="240" w:lineRule="auto"/>
        <w:jc w:val="both"/>
        <w:rPr>
          <w:rFonts w:cs="Arial"/>
          <w:lang w:val="hr-HR"/>
        </w:rPr>
      </w:pPr>
    </w:p>
    <w:p w:rsidR="00FD1EC7" w:rsidRPr="00F87EF8" w:rsidRDefault="00FD1EC7" w:rsidP="002666C6">
      <w:pPr>
        <w:spacing w:after="0" w:line="240" w:lineRule="auto"/>
        <w:jc w:val="both"/>
        <w:rPr>
          <w:lang w:val="sr-Latn-CS"/>
        </w:rPr>
      </w:pPr>
    </w:p>
    <w:sectPr w:rsidR="00FD1EC7" w:rsidRPr="00F87EF8" w:rsidSect="007941F9">
      <w:headerReference w:type="default" r:id="rId111"/>
      <w:footerReference w:type="default" r:id="rId1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9B2" w:rsidRDefault="00A629B2" w:rsidP="00C219C6">
      <w:pPr>
        <w:spacing w:after="0" w:line="240" w:lineRule="auto"/>
      </w:pPr>
      <w:r>
        <w:separator/>
      </w:r>
    </w:p>
  </w:endnote>
  <w:endnote w:type="continuationSeparator" w:id="1">
    <w:p w:rsidR="00A629B2" w:rsidRDefault="00A629B2" w:rsidP="00C219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rebuchet MS">
    <w:panose1 w:val="020B0603020202020204"/>
    <w:charset w:val="CC"/>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Arial Unicode MS"/>
    <w:panose1 w:val="00000000000000000000"/>
    <w:charset w:val="00"/>
    <w:family w:val="auto"/>
    <w:notTrueType/>
    <w:pitch w:val="default"/>
    <w:sig w:usb0="00000003" w:usb1="00000000" w:usb2="00000000" w:usb3="00000000" w:csb0="00000001" w:csb1="00000000"/>
  </w:font>
  <w:font w:name="Calibri-Italic">
    <w:altName w:val="MS Mincho"/>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Italic">
    <w:altName w:val="Times New Roman"/>
    <w:panose1 w:val="00000000000000000000"/>
    <w:charset w:val="EE"/>
    <w:family w:val="auto"/>
    <w:notTrueType/>
    <w:pitch w:val="default"/>
    <w:sig w:usb0="00000005" w:usb1="00000000" w:usb2="00000000" w:usb3="00000000" w:csb0="00000002" w:csb1="00000000"/>
  </w:font>
  <w:font w:name="TimesNewRoman,Italic">
    <w:altName w:val="Times New Roman"/>
    <w:panose1 w:val="00000000000000000000"/>
    <w:charset w:val="EE"/>
    <w:family w:val="auto"/>
    <w:notTrueType/>
    <w:pitch w:val="default"/>
    <w:sig w:usb0="00000005" w:usb1="00000000" w:usb2="00000000" w:usb3="00000000" w:csb0="00000002" w:csb1="00000000"/>
  </w:font>
  <w:font w:name="Caecilia-Heavy">
    <w:panose1 w:val="00000000000000000000"/>
    <w:charset w:val="CC"/>
    <w:family w:val="auto"/>
    <w:notTrueType/>
    <w:pitch w:val="default"/>
    <w:sig w:usb0="00000201" w:usb1="00000000" w:usb2="00000000" w:usb3="00000000" w:csb0="00000004" w:csb1="00000000"/>
  </w:font>
  <w:font w:name="Verdana-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Roman">
    <w:panose1 w:val="00000000000000000000"/>
    <w:charset w:val="00"/>
    <w:family w:val="roman"/>
    <w:notTrueType/>
    <w:pitch w:val="default"/>
    <w:sig w:usb0="00000003" w:usb1="00000000" w:usb2="00000000" w:usb3="00000000" w:csb0="00000001" w:csb1="00000000"/>
  </w:font>
  <w:font w:name="AGaramondPro-Bold">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1" w:usb1="00000000" w:usb2="00000000" w:usb3="00000000" w:csb0="00000003" w:csb1="00000000"/>
  </w:font>
  <w:font w:name="MyriadPro-Regular">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178t00">
    <w:altName w:val="Times New Roman"/>
    <w:panose1 w:val="00000000000000000000"/>
    <w:charset w:val="00"/>
    <w:family w:val="auto"/>
    <w:notTrueType/>
    <w:pitch w:val="default"/>
    <w:sig w:usb0="00000003" w:usb1="00000000" w:usb2="00000000" w:usb3="00000000" w:csb0="00000001" w:csb1="00000000"/>
  </w:font>
  <w:font w:name="Giacomo">
    <w:altName w:val="MS Mincho"/>
    <w:panose1 w:val="00000000000000000000"/>
    <w:charset w:val="80"/>
    <w:family w:val="auto"/>
    <w:notTrueType/>
    <w:pitch w:val="default"/>
    <w:sig w:usb0="00000001" w:usb1="08070000" w:usb2="00000010" w:usb3="00000000" w:csb0="00020000" w:csb1="00000000"/>
  </w:font>
  <w:font w:name="TTFF526B38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insideV w:val="single" w:sz="18" w:space="0" w:color="808080"/>
      </w:tblBorders>
      <w:tblLook w:val="00A0"/>
    </w:tblPr>
    <w:tblGrid>
      <w:gridCol w:w="993"/>
      <w:gridCol w:w="8583"/>
    </w:tblGrid>
    <w:tr w:rsidR="00507E66">
      <w:tc>
        <w:tcPr>
          <w:tcW w:w="918" w:type="dxa"/>
          <w:tcBorders>
            <w:top w:val="single" w:sz="18" w:space="0" w:color="808080"/>
          </w:tcBorders>
        </w:tcPr>
        <w:p w:rsidR="00507E66" w:rsidRPr="00E12D2A" w:rsidRDefault="008828EE">
          <w:pPr>
            <w:pStyle w:val="Footer"/>
            <w:jc w:val="right"/>
            <w:rPr>
              <w:rFonts w:cs="Verdana"/>
              <w:b/>
              <w:bCs/>
              <w:color w:val="4F81BD"/>
              <w:sz w:val="18"/>
              <w:szCs w:val="18"/>
            </w:rPr>
          </w:pPr>
          <w:r w:rsidRPr="00E12D2A">
            <w:rPr>
              <w:rFonts w:cs="Verdana"/>
              <w:sz w:val="18"/>
              <w:szCs w:val="18"/>
            </w:rPr>
            <w:fldChar w:fldCharType="begin"/>
          </w:r>
          <w:r w:rsidR="00507E66" w:rsidRPr="00E12D2A">
            <w:rPr>
              <w:rFonts w:cs="Verdana"/>
              <w:sz w:val="18"/>
              <w:szCs w:val="18"/>
            </w:rPr>
            <w:instrText xml:space="preserve"> PAGE   \* MERGEFORMAT </w:instrText>
          </w:r>
          <w:r w:rsidRPr="00E12D2A">
            <w:rPr>
              <w:rFonts w:cs="Verdana"/>
              <w:sz w:val="18"/>
              <w:szCs w:val="18"/>
            </w:rPr>
            <w:fldChar w:fldCharType="separate"/>
          </w:r>
          <w:r w:rsidR="005543B4" w:rsidRPr="005543B4">
            <w:rPr>
              <w:rFonts w:cs="Verdana"/>
              <w:b/>
              <w:bCs/>
              <w:noProof/>
              <w:sz w:val="18"/>
              <w:szCs w:val="18"/>
            </w:rPr>
            <w:t>317</w:t>
          </w:r>
          <w:r w:rsidRPr="00E12D2A">
            <w:rPr>
              <w:rFonts w:cs="Verdana"/>
              <w:sz w:val="18"/>
              <w:szCs w:val="18"/>
            </w:rPr>
            <w:fldChar w:fldCharType="end"/>
          </w:r>
        </w:p>
      </w:tc>
      <w:tc>
        <w:tcPr>
          <w:tcW w:w="7938" w:type="dxa"/>
          <w:tcBorders>
            <w:top w:val="single" w:sz="18" w:space="0" w:color="808080"/>
          </w:tcBorders>
        </w:tcPr>
        <w:p w:rsidR="00507E66" w:rsidRPr="00E12D2A" w:rsidRDefault="00507E66">
          <w:pPr>
            <w:pStyle w:val="Footer"/>
            <w:rPr>
              <w:rFonts w:cs="Verdana"/>
              <w:sz w:val="22"/>
              <w:szCs w:val="22"/>
            </w:rPr>
          </w:pPr>
        </w:p>
      </w:tc>
    </w:tr>
  </w:tbl>
  <w:p w:rsidR="00507E66" w:rsidRDefault="00507E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9B2" w:rsidRDefault="00A629B2" w:rsidP="00C219C6">
      <w:pPr>
        <w:spacing w:after="0" w:line="240" w:lineRule="auto"/>
      </w:pPr>
      <w:r>
        <w:separator/>
      </w:r>
    </w:p>
  </w:footnote>
  <w:footnote w:type="continuationSeparator" w:id="1">
    <w:p w:rsidR="00A629B2" w:rsidRDefault="00A629B2" w:rsidP="00C219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E66" w:rsidRPr="00E77D35" w:rsidRDefault="00507E66">
    <w:pPr>
      <w:pStyle w:val="Header"/>
      <w:pBdr>
        <w:bottom w:val="thickThinSmallGap" w:sz="24" w:space="1" w:color="622423"/>
      </w:pBdr>
      <w:jc w:val="center"/>
    </w:pPr>
    <w:r w:rsidRPr="00E77D35">
      <w:t>Katalog programa stručnog usavršavanja</w:t>
    </w:r>
  </w:p>
  <w:p w:rsidR="00507E66" w:rsidRDefault="00507E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10"/>
    <w:lvl w:ilvl="0">
      <w:start w:val="1"/>
      <w:numFmt w:val="bullet"/>
      <w:lvlText w:val=""/>
      <w:lvlJc w:val="left"/>
      <w:pPr>
        <w:tabs>
          <w:tab w:val="num" w:pos="360"/>
        </w:tabs>
        <w:ind w:left="360" w:hanging="360"/>
      </w:pPr>
      <w:rPr>
        <w:rFonts w:ascii="Symbol" w:hAnsi="Symbol" w:cs="Symbol"/>
        <w:sz w:val="20"/>
        <w:szCs w:val="20"/>
      </w:rPr>
    </w:lvl>
  </w:abstractNum>
  <w:abstractNum w:abstractNumId="1">
    <w:nsid w:val="00DA49A4"/>
    <w:multiLevelType w:val="hybridMultilevel"/>
    <w:tmpl w:val="C9F8BBAC"/>
    <w:lvl w:ilvl="0" w:tplc="081A000F">
      <w:start w:val="1"/>
      <w:numFmt w:val="decimal"/>
      <w:lvlText w:val="%1."/>
      <w:lvlJc w:val="left"/>
      <w:pPr>
        <w:ind w:left="360" w:hanging="360"/>
      </w:p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
    <w:nsid w:val="0157034F"/>
    <w:multiLevelType w:val="hybridMultilevel"/>
    <w:tmpl w:val="300A5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7A6188"/>
    <w:multiLevelType w:val="hybridMultilevel"/>
    <w:tmpl w:val="F814CB6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01BD6278"/>
    <w:multiLevelType w:val="hybridMultilevel"/>
    <w:tmpl w:val="CF4893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244654"/>
    <w:multiLevelType w:val="hybridMultilevel"/>
    <w:tmpl w:val="C67286B8"/>
    <w:lvl w:ilvl="0" w:tplc="9244A866">
      <w:start w:val="20"/>
      <w:numFmt w:val="bullet"/>
      <w:lvlText w:val="-"/>
      <w:lvlJc w:val="left"/>
      <w:pPr>
        <w:ind w:left="720" w:hanging="360"/>
      </w:pPr>
      <w:rPr>
        <w:rFonts w:ascii="Verdana" w:eastAsia="Calibri" w:hAnsi="Verdana" w:cs="Verdana"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29C567C"/>
    <w:multiLevelType w:val="hybridMultilevel"/>
    <w:tmpl w:val="295E85A4"/>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7">
    <w:nsid w:val="03020E38"/>
    <w:multiLevelType w:val="hybridMultilevel"/>
    <w:tmpl w:val="5254F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36E3972"/>
    <w:multiLevelType w:val="multilevel"/>
    <w:tmpl w:val="34367550"/>
    <w:lvl w:ilvl="0">
      <w:start w:val="5"/>
      <w:numFmt w:val="decimal"/>
      <w:lvlText w:val="%1"/>
      <w:lvlJc w:val="left"/>
      <w:pPr>
        <w:ind w:left="360" w:hanging="360"/>
      </w:pPr>
    </w:lvl>
    <w:lvl w:ilvl="1">
      <w:start w:val="4"/>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9">
    <w:nsid w:val="04816DA9"/>
    <w:multiLevelType w:val="hybridMultilevel"/>
    <w:tmpl w:val="844E2F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04EB5947"/>
    <w:multiLevelType w:val="hybridMultilevel"/>
    <w:tmpl w:val="28A0FE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56239BA"/>
    <w:multiLevelType w:val="hybridMultilevel"/>
    <w:tmpl w:val="AE6286AE"/>
    <w:lvl w:ilvl="0" w:tplc="C0C6E26A">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072E1ACA"/>
    <w:multiLevelType w:val="hybridMultilevel"/>
    <w:tmpl w:val="CA049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3E0364"/>
    <w:multiLevelType w:val="hybridMultilevel"/>
    <w:tmpl w:val="70BC45B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07655946"/>
    <w:multiLevelType w:val="hybridMultilevel"/>
    <w:tmpl w:val="3A7AC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7F43C9F"/>
    <w:multiLevelType w:val="hybridMultilevel"/>
    <w:tmpl w:val="C49E8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8C23131"/>
    <w:multiLevelType w:val="hybridMultilevel"/>
    <w:tmpl w:val="A2367B28"/>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08E90CFF"/>
    <w:multiLevelType w:val="hybridMultilevel"/>
    <w:tmpl w:val="DAD6F3F6"/>
    <w:lvl w:ilvl="0" w:tplc="BD201CC0">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09064FED"/>
    <w:multiLevelType w:val="hybridMultilevel"/>
    <w:tmpl w:val="04162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92929F0"/>
    <w:multiLevelType w:val="hybridMultilevel"/>
    <w:tmpl w:val="0FF0F18E"/>
    <w:lvl w:ilvl="0" w:tplc="0409000F">
      <w:start w:val="1"/>
      <w:numFmt w:val="decimal"/>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0">
    <w:nsid w:val="09372C11"/>
    <w:multiLevelType w:val="hybridMultilevel"/>
    <w:tmpl w:val="966E8B26"/>
    <w:lvl w:ilvl="0" w:tplc="2C1A000F">
      <w:start w:val="1"/>
      <w:numFmt w:val="decimal"/>
      <w:lvlText w:val="%1."/>
      <w:lvlJc w:val="left"/>
      <w:pPr>
        <w:ind w:left="718" w:hanging="360"/>
      </w:pPr>
      <w:rPr>
        <w:rFonts w:hint="default"/>
      </w:rPr>
    </w:lvl>
    <w:lvl w:ilvl="1" w:tplc="2C1A0019" w:tentative="1">
      <w:start w:val="1"/>
      <w:numFmt w:val="lowerLetter"/>
      <w:lvlText w:val="%2."/>
      <w:lvlJc w:val="left"/>
      <w:pPr>
        <w:ind w:left="1438" w:hanging="360"/>
      </w:pPr>
    </w:lvl>
    <w:lvl w:ilvl="2" w:tplc="2C1A001B" w:tentative="1">
      <w:start w:val="1"/>
      <w:numFmt w:val="lowerRoman"/>
      <w:lvlText w:val="%3."/>
      <w:lvlJc w:val="right"/>
      <w:pPr>
        <w:ind w:left="2158" w:hanging="180"/>
      </w:pPr>
    </w:lvl>
    <w:lvl w:ilvl="3" w:tplc="2C1A000F" w:tentative="1">
      <w:start w:val="1"/>
      <w:numFmt w:val="decimal"/>
      <w:lvlText w:val="%4."/>
      <w:lvlJc w:val="left"/>
      <w:pPr>
        <w:ind w:left="2878" w:hanging="360"/>
      </w:pPr>
    </w:lvl>
    <w:lvl w:ilvl="4" w:tplc="2C1A0019" w:tentative="1">
      <w:start w:val="1"/>
      <w:numFmt w:val="lowerLetter"/>
      <w:lvlText w:val="%5."/>
      <w:lvlJc w:val="left"/>
      <w:pPr>
        <w:ind w:left="3598" w:hanging="360"/>
      </w:pPr>
    </w:lvl>
    <w:lvl w:ilvl="5" w:tplc="2C1A001B" w:tentative="1">
      <w:start w:val="1"/>
      <w:numFmt w:val="lowerRoman"/>
      <w:lvlText w:val="%6."/>
      <w:lvlJc w:val="right"/>
      <w:pPr>
        <w:ind w:left="4318" w:hanging="180"/>
      </w:pPr>
    </w:lvl>
    <w:lvl w:ilvl="6" w:tplc="2C1A000F" w:tentative="1">
      <w:start w:val="1"/>
      <w:numFmt w:val="decimal"/>
      <w:lvlText w:val="%7."/>
      <w:lvlJc w:val="left"/>
      <w:pPr>
        <w:ind w:left="5038" w:hanging="360"/>
      </w:pPr>
    </w:lvl>
    <w:lvl w:ilvl="7" w:tplc="2C1A0019" w:tentative="1">
      <w:start w:val="1"/>
      <w:numFmt w:val="lowerLetter"/>
      <w:lvlText w:val="%8."/>
      <w:lvlJc w:val="left"/>
      <w:pPr>
        <w:ind w:left="5758" w:hanging="360"/>
      </w:pPr>
    </w:lvl>
    <w:lvl w:ilvl="8" w:tplc="2C1A001B" w:tentative="1">
      <w:start w:val="1"/>
      <w:numFmt w:val="lowerRoman"/>
      <w:lvlText w:val="%9."/>
      <w:lvlJc w:val="right"/>
      <w:pPr>
        <w:ind w:left="6478" w:hanging="180"/>
      </w:pPr>
    </w:lvl>
  </w:abstractNum>
  <w:abstractNum w:abstractNumId="21">
    <w:nsid w:val="0B836368"/>
    <w:multiLevelType w:val="hybridMultilevel"/>
    <w:tmpl w:val="ECDE89D4"/>
    <w:lvl w:ilvl="0" w:tplc="702E2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0BEB5D59"/>
    <w:multiLevelType w:val="hybridMultilevel"/>
    <w:tmpl w:val="A7366BE4"/>
    <w:lvl w:ilvl="0" w:tplc="AAAAC4BA">
      <w:start w:val="1"/>
      <w:numFmt w:val="lowerLetter"/>
      <w:lvlText w:val="%1)"/>
      <w:lvlJc w:val="left"/>
      <w:pPr>
        <w:ind w:left="816" w:hanging="45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BFA20CC"/>
    <w:multiLevelType w:val="hybridMultilevel"/>
    <w:tmpl w:val="1C02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C9A2DDF"/>
    <w:multiLevelType w:val="hybridMultilevel"/>
    <w:tmpl w:val="ED7C409A"/>
    <w:lvl w:ilvl="0" w:tplc="0409000F">
      <w:start w:val="1"/>
      <w:numFmt w:val="decimal"/>
      <w:lvlText w:val="%1."/>
      <w:lvlJc w:val="left"/>
      <w:pPr>
        <w:ind w:left="1023" w:hanging="360"/>
      </w:p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25">
    <w:nsid w:val="0CC21170"/>
    <w:multiLevelType w:val="hybridMultilevel"/>
    <w:tmpl w:val="14C2A6B6"/>
    <w:lvl w:ilvl="0" w:tplc="3AF64208">
      <w:start w:val="1"/>
      <w:numFmt w:val="decimal"/>
      <w:lvlText w:val="%1."/>
      <w:lvlJc w:val="left"/>
      <w:pPr>
        <w:tabs>
          <w:tab w:val="num" w:pos="720"/>
        </w:tabs>
        <w:ind w:left="720" w:hanging="360"/>
      </w:pPr>
      <w:rPr>
        <w:rFonts w:hint="default"/>
        <w:sz w:val="18"/>
        <w:szCs w:val="18"/>
      </w:rPr>
    </w:lvl>
    <w:lvl w:ilvl="1" w:tplc="73AAD61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0CEA27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0D0E08D0"/>
    <w:multiLevelType w:val="hybridMultilevel"/>
    <w:tmpl w:val="DAF6B4AE"/>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8">
    <w:nsid w:val="0D1F1549"/>
    <w:multiLevelType w:val="hybridMultilevel"/>
    <w:tmpl w:val="ADD0B4E2"/>
    <w:lvl w:ilvl="0" w:tplc="0A20E5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E2543BD"/>
    <w:multiLevelType w:val="hybridMultilevel"/>
    <w:tmpl w:val="4418C86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0E8C55C7"/>
    <w:multiLevelType w:val="hybridMultilevel"/>
    <w:tmpl w:val="01A2ED10"/>
    <w:lvl w:ilvl="0" w:tplc="DBCE16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F282968"/>
    <w:multiLevelType w:val="hybridMultilevel"/>
    <w:tmpl w:val="7C1CE242"/>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0F525F24"/>
    <w:multiLevelType w:val="hybridMultilevel"/>
    <w:tmpl w:val="5C5EE1B6"/>
    <w:lvl w:ilvl="0" w:tplc="E80830C0">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10525CEA"/>
    <w:multiLevelType w:val="hybridMultilevel"/>
    <w:tmpl w:val="0EDC7AD4"/>
    <w:lvl w:ilvl="0" w:tplc="A7921636">
      <w:start w:val="1"/>
      <w:numFmt w:val="decimal"/>
      <w:lvlText w:val="%1."/>
      <w:lvlJc w:val="left"/>
      <w:pPr>
        <w:ind w:left="720" w:hanging="360"/>
      </w:pPr>
      <w:rPr>
        <w:rFonts w:ascii="Verdana" w:eastAsia="Times New Roman" w:hAnsi="Verdan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0A3639D"/>
    <w:multiLevelType w:val="multilevel"/>
    <w:tmpl w:val="8A30D5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11B7411E"/>
    <w:multiLevelType w:val="hybridMultilevel"/>
    <w:tmpl w:val="AE0813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6">
    <w:nsid w:val="11CF6D38"/>
    <w:multiLevelType w:val="hybridMultilevel"/>
    <w:tmpl w:val="DF94DF80"/>
    <w:lvl w:ilvl="0" w:tplc="D69259DC">
      <w:start w:val="2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1D413BD"/>
    <w:multiLevelType w:val="hybridMultilevel"/>
    <w:tmpl w:val="DB18B3C4"/>
    <w:lvl w:ilvl="0" w:tplc="3E62A364">
      <w:start w:val="1"/>
      <w:numFmt w:val="decimal"/>
      <w:lvlText w:val="%1."/>
      <w:lvlJc w:val="center"/>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1D7D7D"/>
    <w:multiLevelType w:val="hybridMultilevel"/>
    <w:tmpl w:val="B55295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13414A5C"/>
    <w:multiLevelType w:val="hybridMultilevel"/>
    <w:tmpl w:val="9996BE9E"/>
    <w:lvl w:ilvl="0" w:tplc="55089A96">
      <w:start w:val="1"/>
      <w:numFmt w:val="decimal"/>
      <w:lvlText w:val="%1."/>
      <w:lvlJc w:val="left"/>
      <w:pPr>
        <w:tabs>
          <w:tab w:val="num" w:pos="927"/>
        </w:tabs>
        <w:ind w:left="927" w:hanging="360"/>
      </w:pPr>
      <w:rPr>
        <w:rFonts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38050D8"/>
    <w:multiLevelType w:val="hybridMultilevel"/>
    <w:tmpl w:val="BAA4A220"/>
    <w:lvl w:ilvl="0" w:tplc="3CB2FBFC">
      <w:start w:val="1"/>
      <w:numFmt w:val="decimal"/>
      <w:lvlText w:val="%1."/>
      <w:lvlJc w:val="left"/>
      <w:pPr>
        <w:tabs>
          <w:tab w:val="num" w:pos="720"/>
        </w:tabs>
        <w:ind w:left="720" w:hanging="360"/>
      </w:pPr>
      <w:rPr>
        <w:rFonts w:cs="Times New Roman"/>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14B934E8"/>
    <w:multiLevelType w:val="hybridMultilevel"/>
    <w:tmpl w:val="EEB08E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51E48EC"/>
    <w:multiLevelType w:val="hybridMultilevel"/>
    <w:tmpl w:val="0388EC82"/>
    <w:lvl w:ilvl="0" w:tplc="8E62E9A6">
      <w:start w:val="20"/>
      <w:numFmt w:val="bullet"/>
      <w:lvlText w:val="-"/>
      <w:lvlJc w:val="left"/>
      <w:pPr>
        <w:ind w:left="720" w:hanging="360"/>
      </w:pPr>
      <w:rPr>
        <w:rFonts w:ascii="Verdana" w:eastAsia="SimSun" w:hAnsi="Verdana" w:cs="Verdana" w:hint="default"/>
        <w:sz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56A3F64"/>
    <w:multiLevelType w:val="hybridMultilevel"/>
    <w:tmpl w:val="5038E4CC"/>
    <w:lvl w:ilvl="0" w:tplc="8ECCC9B8">
      <w:start w:val="1"/>
      <w:numFmt w:val="decimal"/>
      <w:lvlText w:val="%1."/>
      <w:lvlJc w:val="left"/>
      <w:pPr>
        <w:ind w:left="720" w:hanging="360"/>
      </w:pPr>
      <w:rPr>
        <w:rFonts w:cs="Verdan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16265BC6"/>
    <w:multiLevelType w:val="hybridMultilevel"/>
    <w:tmpl w:val="B27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6487C4B"/>
    <w:multiLevelType w:val="hybridMultilevel"/>
    <w:tmpl w:val="28A0FE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177E0497"/>
    <w:multiLevelType w:val="hybridMultilevel"/>
    <w:tmpl w:val="70F4D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189E20EF"/>
    <w:multiLevelType w:val="hybridMultilevel"/>
    <w:tmpl w:val="5BF8CB56"/>
    <w:lvl w:ilvl="0" w:tplc="2C1A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18A34FD8"/>
    <w:multiLevelType w:val="hybridMultilevel"/>
    <w:tmpl w:val="9C2A8A10"/>
    <w:lvl w:ilvl="0" w:tplc="6A024B9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18D311A0"/>
    <w:multiLevelType w:val="hybridMultilevel"/>
    <w:tmpl w:val="E5E411D8"/>
    <w:lvl w:ilvl="0" w:tplc="8EA24620">
      <w:start w:val="1"/>
      <w:numFmt w:val="lowerLetter"/>
      <w:lvlText w:val="%1."/>
      <w:lvlJc w:val="left"/>
      <w:pPr>
        <w:ind w:left="720" w:hanging="360"/>
      </w:pPr>
      <w:rPr>
        <w:rFonts w:hint="default"/>
      </w:rPr>
    </w:lvl>
    <w:lvl w:ilvl="1" w:tplc="2C1A0019">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0">
    <w:nsid w:val="19AA32B6"/>
    <w:multiLevelType w:val="hybridMultilevel"/>
    <w:tmpl w:val="B1CC8FC6"/>
    <w:lvl w:ilvl="0" w:tplc="9944480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AC10F3D"/>
    <w:multiLevelType w:val="hybridMultilevel"/>
    <w:tmpl w:val="AB56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AD21B83"/>
    <w:multiLevelType w:val="hybridMultilevel"/>
    <w:tmpl w:val="342E3C6E"/>
    <w:lvl w:ilvl="0" w:tplc="C0C6E26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1BEE1D1B"/>
    <w:multiLevelType w:val="hybridMultilevel"/>
    <w:tmpl w:val="821C0DA2"/>
    <w:lvl w:ilvl="0" w:tplc="00030409">
      <w:start w:val="1"/>
      <w:numFmt w:val="bullet"/>
      <w:lvlText w:val="o"/>
      <w:lvlJc w:val="left"/>
      <w:pPr>
        <w:tabs>
          <w:tab w:val="num" w:pos="720"/>
        </w:tabs>
        <w:ind w:left="720" w:hanging="360"/>
      </w:pPr>
      <w:rPr>
        <w:rFonts w:ascii="Courier New" w:hAnsi="Courier New"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nsid w:val="1C5110AF"/>
    <w:multiLevelType w:val="hybridMultilevel"/>
    <w:tmpl w:val="2E10ABF4"/>
    <w:lvl w:ilvl="0" w:tplc="FFFFFFFF">
      <w:start w:val="1"/>
      <w:numFmt w:val="decimal"/>
      <w:lvlText w:val="%1."/>
      <w:lvlJc w:val="left"/>
      <w:pPr>
        <w:ind w:left="720" w:hanging="360"/>
      </w:pPr>
      <w:rPr>
        <w:rFonts w:ascii="Verdana" w:hAnsi="Verdan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nsid w:val="1CC578AF"/>
    <w:multiLevelType w:val="hybridMultilevel"/>
    <w:tmpl w:val="942AAA6A"/>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6">
    <w:nsid w:val="1D200D69"/>
    <w:multiLevelType w:val="hybridMultilevel"/>
    <w:tmpl w:val="5B44DB66"/>
    <w:lvl w:ilvl="0" w:tplc="F536C8BC">
      <w:numFmt w:val="bullet"/>
      <w:lvlText w:val="-"/>
      <w:lvlJc w:val="left"/>
      <w:pPr>
        <w:ind w:left="1080" w:hanging="360"/>
      </w:pPr>
      <w:rPr>
        <w:rFonts w:ascii="Calibri" w:eastAsia="Times New Roman" w:hAnsi="Calibri" w:hint="default"/>
        <w:b w:val="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nsid w:val="1D4940B6"/>
    <w:multiLevelType w:val="hybridMultilevel"/>
    <w:tmpl w:val="E19E11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nsid w:val="1D74233B"/>
    <w:multiLevelType w:val="hybridMultilevel"/>
    <w:tmpl w:val="6E447F4A"/>
    <w:lvl w:ilvl="0" w:tplc="2C1A000F">
      <w:start w:val="1"/>
      <w:numFmt w:val="decimal"/>
      <w:lvlText w:val="%1."/>
      <w:lvlJc w:val="left"/>
      <w:pPr>
        <w:tabs>
          <w:tab w:val="num" w:pos="720"/>
        </w:tabs>
        <w:ind w:left="720" w:hanging="360"/>
      </w:pPr>
    </w:lvl>
    <w:lvl w:ilvl="1" w:tplc="2C1A0019" w:tentative="1">
      <w:start w:val="1"/>
      <w:numFmt w:val="lowerLetter"/>
      <w:lvlText w:val="%2."/>
      <w:lvlJc w:val="left"/>
      <w:pPr>
        <w:tabs>
          <w:tab w:val="num" w:pos="1440"/>
        </w:tabs>
        <w:ind w:left="1440" w:hanging="360"/>
      </w:pPr>
    </w:lvl>
    <w:lvl w:ilvl="2" w:tplc="2C1A001B" w:tentative="1">
      <w:start w:val="1"/>
      <w:numFmt w:val="lowerRoman"/>
      <w:lvlText w:val="%3."/>
      <w:lvlJc w:val="right"/>
      <w:pPr>
        <w:tabs>
          <w:tab w:val="num" w:pos="2160"/>
        </w:tabs>
        <w:ind w:left="2160" w:hanging="180"/>
      </w:pPr>
    </w:lvl>
    <w:lvl w:ilvl="3" w:tplc="2C1A000F" w:tentative="1">
      <w:start w:val="1"/>
      <w:numFmt w:val="decimal"/>
      <w:lvlText w:val="%4."/>
      <w:lvlJc w:val="left"/>
      <w:pPr>
        <w:tabs>
          <w:tab w:val="num" w:pos="2880"/>
        </w:tabs>
        <w:ind w:left="2880" w:hanging="360"/>
      </w:pPr>
    </w:lvl>
    <w:lvl w:ilvl="4" w:tplc="2C1A0019" w:tentative="1">
      <w:start w:val="1"/>
      <w:numFmt w:val="lowerLetter"/>
      <w:lvlText w:val="%5."/>
      <w:lvlJc w:val="left"/>
      <w:pPr>
        <w:tabs>
          <w:tab w:val="num" w:pos="3600"/>
        </w:tabs>
        <w:ind w:left="3600" w:hanging="360"/>
      </w:pPr>
    </w:lvl>
    <w:lvl w:ilvl="5" w:tplc="2C1A001B" w:tentative="1">
      <w:start w:val="1"/>
      <w:numFmt w:val="lowerRoman"/>
      <w:lvlText w:val="%6."/>
      <w:lvlJc w:val="right"/>
      <w:pPr>
        <w:tabs>
          <w:tab w:val="num" w:pos="4320"/>
        </w:tabs>
        <w:ind w:left="4320" w:hanging="180"/>
      </w:pPr>
    </w:lvl>
    <w:lvl w:ilvl="6" w:tplc="2C1A000F" w:tentative="1">
      <w:start w:val="1"/>
      <w:numFmt w:val="decimal"/>
      <w:lvlText w:val="%7."/>
      <w:lvlJc w:val="left"/>
      <w:pPr>
        <w:tabs>
          <w:tab w:val="num" w:pos="5040"/>
        </w:tabs>
        <w:ind w:left="5040" w:hanging="360"/>
      </w:pPr>
    </w:lvl>
    <w:lvl w:ilvl="7" w:tplc="2C1A0019" w:tentative="1">
      <w:start w:val="1"/>
      <w:numFmt w:val="lowerLetter"/>
      <w:lvlText w:val="%8."/>
      <w:lvlJc w:val="left"/>
      <w:pPr>
        <w:tabs>
          <w:tab w:val="num" w:pos="5760"/>
        </w:tabs>
        <w:ind w:left="5760" w:hanging="360"/>
      </w:pPr>
    </w:lvl>
    <w:lvl w:ilvl="8" w:tplc="2C1A001B" w:tentative="1">
      <w:start w:val="1"/>
      <w:numFmt w:val="lowerRoman"/>
      <w:lvlText w:val="%9."/>
      <w:lvlJc w:val="right"/>
      <w:pPr>
        <w:tabs>
          <w:tab w:val="num" w:pos="6480"/>
        </w:tabs>
        <w:ind w:left="6480" w:hanging="180"/>
      </w:pPr>
    </w:lvl>
  </w:abstractNum>
  <w:abstractNum w:abstractNumId="59">
    <w:nsid w:val="1D9B7393"/>
    <w:multiLevelType w:val="hybridMultilevel"/>
    <w:tmpl w:val="1840CC1A"/>
    <w:lvl w:ilvl="0" w:tplc="C0C6E26A">
      <w:start w:val="1"/>
      <w:numFmt w:val="decimal"/>
      <w:lvlText w:val="%1."/>
      <w:lvlJc w:val="left"/>
      <w:pPr>
        <w:tabs>
          <w:tab w:val="num" w:pos="750"/>
        </w:tabs>
        <w:ind w:left="750" w:hanging="390"/>
      </w:pPr>
      <w:rPr>
        <w:rFonts w:cs="Times New Roman" w:hint="default"/>
        <w:b w:val="0"/>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60">
    <w:nsid w:val="1E4A2CBB"/>
    <w:multiLevelType w:val="hybridMultilevel"/>
    <w:tmpl w:val="6C34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E8B7278"/>
    <w:multiLevelType w:val="hybridMultilevel"/>
    <w:tmpl w:val="D534D698"/>
    <w:lvl w:ilvl="0" w:tplc="153E639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1EEA1E6A"/>
    <w:multiLevelType w:val="hybridMultilevel"/>
    <w:tmpl w:val="F0962E72"/>
    <w:lvl w:ilvl="0" w:tplc="52D87E60">
      <w:start w:val="5"/>
      <w:numFmt w:val="bullet"/>
      <w:lvlText w:val="-"/>
      <w:lvlJc w:val="left"/>
      <w:pPr>
        <w:ind w:left="720" w:hanging="360"/>
      </w:pPr>
      <w:rPr>
        <w:rFonts w:ascii="Verdana" w:eastAsia="Times New Roman" w:hAnsi="Verdan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F496612"/>
    <w:multiLevelType w:val="hybridMultilevel"/>
    <w:tmpl w:val="06BEE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1FDF6CEF"/>
    <w:multiLevelType w:val="hybridMultilevel"/>
    <w:tmpl w:val="943E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203B2084"/>
    <w:multiLevelType w:val="hybridMultilevel"/>
    <w:tmpl w:val="BC6CF56C"/>
    <w:lvl w:ilvl="0" w:tplc="04090001">
      <w:start w:val="1"/>
      <w:numFmt w:val="bullet"/>
      <w:lvlText w:val=""/>
      <w:lvlJc w:val="left"/>
      <w:pPr>
        <w:ind w:left="720" w:hanging="360"/>
      </w:pPr>
      <w:rPr>
        <w:rFonts w:ascii="Symbol" w:hAnsi="Symbol" w:hint="default"/>
      </w:rPr>
    </w:lvl>
    <w:lvl w:ilvl="1" w:tplc="E58481BA">
      <w:numFmt w:val="bullet"/>
      <w:lvlText w:val="•"/>
      <w:lvlJc w:val="left"/>
      <w:pPr>
        <w:ind w:left="1800" w:hanging="72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20E51D7C"/>
    <w:multiLevelType w:val="hybridMultilevel"/>
    <w:tmpl w:val="85D4B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21432D85"/>
    <w:multiLevelType w:val="hybridMultilevel"/>
    <w:tmpl w:val="C8D8B040"/>
    <w:lvl w:ilvl="0" w:tplc="396E8E1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8">
    <w:nsid w:val="21706E13"/>
    <w:multiLevelType w:val="hybridMultilevel"/>
    <w:tmpl w:val="C4CA0256"/>
    <w:lvl w:ilvl="0" w:tplc="91A262F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21AF76BD"/>
    <w:multiLevelType w:val="hybridMultilevel"/>
    <w:tmpl w:val="F948F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1C11B5D"/>
    <w:multiLevelType w:val="hybridMultilevel"/>
    <w:tmpl w:val="E078EB5C"/>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71">
    <w:nsid w:val="22111AE8"/>
    <w:multiLevelType w:val="hybridMultilevel"/>
    <w:tmpl w:val="96C4800E"/>
    <w:lvl w:ilvl="0" w:tplc="0242DA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227E78F3"/>
    <w:multiLevelType w:val="hybridMultilevel"/>
    <w:tmpl w:val="8F1E08B6"/>
    <w:lvl w:ilvl="0" w:tplc="766C9BB6">
      <w:start w:val="1"/>
      <w:numFmt w:val="decimal"/>
      <w:lvlText w:val="%1."/>
      <w:lvlJc w:val="left"/>
      <w:pPr>
        <w:ind w:left="900" w:hanging="360"/>
      </w:pPr>
      <w:rPr>
        <w:rFonts w:cs="Verdan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228F7235"/>
    <w:multiLevelType w:val="hybridMultilevel"/>
    <w:tmpl w:val="C2FCDA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4">
    <w:nsid w:val="23052810"/>
    <w:multiLevelType w:val="hybridMultilevel"/>
    <w:tmpl w:val="567EA92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75">
    <w:nsid w:val="234962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nsid w:val="24382250"/>
    <w:multiLevelType w:val="hybridMultilevel"/>
    <w:tmpl w:val="20A82D3A"/>
    <w:lvl w:ilvl="0" w:tplc="D4C652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243C3F09"/>
    <w:multiLevelType w:val="hybridMultilevel"/>
    <w:tmpl w:val="ED9C165A"/>
    <w:lvl w:ilvl="0" w:tplc="E9B45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25432F44"/>
    <w:multiLevelType w:val="hybridMultilevel"/>
    <w:tmpl w:val="51549A08"/>
    <w:lvl w:ilvl="0" w:tplc="FAF4174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25A42F44"/>
    <w:multiLevelType w:val="hybridMultilevel"/>
    <w:tmpl w:val="297A9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26665CFD"/>
    <w:multiLevelType w:val="hybridMultilevel"/>
    <w:tmpl w:val="3D0C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2682138B"/>
    <w:multiLevelType w:val="hybridMultilevel"/>
    <w:tmpl w:val="C16001CA"/>
    <w:lvl w:ilvl="0" w:tplc="2C1A000F">
      <w:start w:val="1"/>
      <w:numFmt w:val="decimal"/>
      <w:lvlText w:val="%1."/>
      <w:lvlJc w:val="left"/>
      <w:pPr>
        <w:tabs>
          <w:tab w:val="num" w:pos="720"/>
        </w:tabs>
        <w:ind w:left="720" w:hanging="360"/>
      </w:pPr>
      <w:rPr>
        <w:rFonts w:cs="Times New Roman"/>
      </w:rPr>
    </w:lvl>
    <w:lvl w:ilvl="1" w:tplc="2C1A0019" w:tentative="1">
      <w:start w:val="1"/>
      <w:numFmt w:val="lowerLetter"/>
      <w:lvlText w:val="%2."/>
      <w:lvlJc w:val="left"/>
      <w:pPr>
        <w:tabs>
          <w:tab w:val="num" w:pos="1440"/>
        </w:tabs>
        <w:ind w:left="1440" w:hanging="360"/>
      </w:pPr>
      <w:rPr>
        <w:rFonts w:cs="Times New Roman"/>
      </w:rPr>
    </w:lvl>
    <w:lvl w:ilvl="2" w:tplc="2C1A001B" w:tentative="1">
      <w:start w:val="1"/>
      <w:numFmt w:val="lowerRoman"/>
      <w:lvlText w:val="%3."/>
      <w:lvlJc w:val="right"/>
      <w:pPr>
        <w:tabs>
          <w:tab w:val="num" w:pos="2160"/>
        </w:tabs>
        <w:ind w:left="2160" w:hanging="180"/>
      </w:pPr>
      <w:rPr>
        <w:rFonts w:cs="Times New Roman"/>
      </w:rPr>
    </w:lvl>
    <w:lvl w:ilvl="3" w:tplc="2C1A000F" w:tentative="1">
      <w:start w:val="1"/>
      <w:numFmt w:val="decimal"/>
      <w:lvlText w:val="%4."/>
      <w:lvlJc w:val="left"/>
      <w:pPr>
        <w:tabs>
          <w:tab w:val="num" w:pos="2880"/>
        </w:tabs>
        <w:ind w:left="2880" w:hanging="360"/>
      </w:pPr>
      <w:rPr>
        <w:rFonts w:cs="Times New Roman"/>
      </w:rPr>
    </w:lvl>
    <w:lvl w:ilvl="4" w:tplc="2C1A0019" w:tentative="1">
      <w:start w:val="1"/>
      <w:numFmt w:val="lowerLetter"/>
      <w:lvlText w:val="%5."/>
      <w:lvlJc w:val="left"/>
      <w:pPr>
        <w:tabs>
          <w:tab w:val="num" w:pos="3600"/>
        </w:tabs>
        <w:ind w:left="3600" w:hanging="360"/>
      </w:pPr>
      <w:rPr>
        <w:rFonts w:cs="Times New Roman"/>
      </w:rPr>
    </w:lvl>
    <w:lvl w:ilvl="5" w:tplc="2C1A001B" w:tentative="1">
      <w:start w:val="1"/>
      <w:numFmt w:val="lowerRoman"/>
      <w:lvlText w:val="%6."/>
      <w:lvlJc w:val="right"/>
      <w:pPr>
        <w:tabs>
          <w:tab w:val="num" w:pos="4320"/>
        </w:tabs>
        <w:ind w:left="4320" w:hanging="180"/>
      </w:pPr>
      <w:rPr>
        <w:rFonts w:cs="Times New Roman"/>
      </w:rPr>
    </w:lvl>
    <w:lvl w:ilvl="6" w:tplc="2C1A000F" w:tentative="1">
      <w:start w:val="1"/>
      <w:numFmt w:val="decimal"/>
      <w:lvlText w:val="%7."/>
      <w:lvlJc w:val="left"/>
      <w:pPr>
        <w:tabs>
          <w:tab w:val="num" w:pos="5040"/>
        </w:tabs>
        <w:ind w:left="5040" w:hanging="360"/>
      </w:pPr>
      <w:rPr>
        <w:rFonts w:cs="Times New Roman"/>
      </w:rPr>
    </w:lvl>
    <w:lvl w:ilvl="7" w:tplc="2C1A0019" w:tentative="1">
      <w:start w:val="1"/>
      <w:numFmt w:val="lowerLetter"/>
      <w:lvlText w:val="%8."/>
      <w:lvlJc w:val="left"/>
      <w:pPr>
        <w:tabs>
          <w:tab w:val="num" w:pos="5760"/>
        </w:tabs>
        <w:ind w:left="5760" w:hanging="360"/>
      </w:pPr>
      <w:rPr>
        <w:rFonts w:cs="Times New Roman"/>
      </w:rPr>
    </w:lvl>
    <w:lvl w:ilvl="8" w:tplc="2C1A001B" w:tentative="1">
      <w:start w:val="1"/>
      <w:numFmt w:val="lowerRoman"/>
      <w:lvlText w:val="%9."/>
      <w:lvlJc w:val="right"/>
      <w:pPr>
        <w:tabs>
          <w:tab w:val="num" w:pos="6480"/>
        </w:tabs>
        <w:ind w:left="6480" w:hanging="180"/>
      </w:pPr>
      <w:rPr>
        <w:rFonts w:cs="Times New Roman"/>
      </w:rPr>
    </w:lvl>
  </w:abstractNum>
  <w:abstractNum w:abstractNumId="82">
    <w:nsid w:val="27065B7B"/>
    <w:multiLevelType w:val="hybridMultilevel"/>
    <w:tmpl w:val="745C5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276B6E84"/>
    <w:multiLevelType w:val="hybridMultilevel"/>
    <w:tmpl w:val="55C61A60"/>
    <w:lvl w:ilvl="0" w:tplc="E9B459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2853325B"/>
    <w:multiLevelType w:val="hybridMultilevel"/>
    <w:tmpl w:val="FAB8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285908CD"/>
    <w:multiLevelType w:val="hybridMultilevel"/>
    <w:tmpl w:val="38D0F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294F0035"/>
    <w:multiLevelType w:val="hybridMultilevel"/>
    <w:tmpl w:val="1E8684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7">
    <w:nsid w:val="2A374143"/>
    <w:multiLevelType w:val="hybridMultilevel"/>
    <w:tmpl w:val="E076CA0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88">
    <w:nsid w:val="2AB52C0E"/>
    <w:multiLevelType w:val="hybridMultilevel"/>
    <w:tmpl w:val="8E7A7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2B2E378E"/>
    <w:multiLevelType w:val="hybridMultilevel"/>
    <w:tmpl w:val="13A4F27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0">
    <w:nsid w:val="2B3F5530"/>
    <w:multiLevelType w:val="hybridMultilevel"/>
    <w:tmpl w:val="C208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2B7F57D5"/>
    <w:multiLevelType w:val="hybridMultilevel"/>
    <w:tmpl w:val="2530132E"/>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92">
    <w:nsid w:val="2BEF2A34"/>
    <w:multiLevelType w:val="hybridMultilevel"/>
    <w:tmpl w:val="2E10ABF4"/>
    <w:lvl w:ilvl="0" w:tplc="FFFFFFFF">
      <w:start w:val="1"/>
      <w:numFmt w:val="decimal"/>
      <w:lvlText w:val="%1."/>
      <w:lvlJc w:val="left"/>
      <w:pPr>
        <w:ind w:left="720" w:hanging="360"/>
      </w:pPr>
      <w:rPr>
        <w:rFonts w:ascii="Verdana" w:hAnsi="Verdan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nsid w:val="2CEE5683"/>
    <w:multiLevelType w:val="hybridMultilevel"/>
    <w:tmpl w:val="0DD29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2CF91633"/>
    <w:multiLevelType w:val="hybridMultilevel"/>
    <w:tmpl w:val="ABA0AB50"/>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5">
    <w:nsid w:val="2D596EE7"/>
    <w:multiLevelType w:val="hybridMultilevel"/>
    <w:tmpl w:val="C8FADB24"/>
    <w:lvl w:ilvl="0" w:tplc="E80830C0">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2DB37243"/>
    <w:multiLevelType w:val="hybridMultilevel"/>
    <w:tmpl w:val="7512C346"/>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7">
    <w:nsid w:val="2E5B258A"/>
    <w:multiLevelType w:val="hybridMultilevel"/>
    <w:tmpl w:val="B0C4D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2E6E6DD3"/>
    <w:multiLevelType w:val="hybridMultilevel"/>
    <w:tmpl w:val="1ED2D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2EB45EB8"/>
    <w:multiLevelType w:val="hybridMultilevel"/>
    <w:tmpl w:val="22D4A7D6"/>
    <w:lvl w:ilvl="0" w:tplc="C0C6E26A">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nsid w:val="2F324920"/>
    <w:multiLevelType w:val="hybridMultilevel"/>
    <w:tmpl w:val="41C8FBE0"/>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01">
    <w:nsid w:val="2F580DA3"/>
    <w:multiLevelType w:val="multilevel"/>
    <w:tmpl w:val="0409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2FCC7419"/>
    <w:multiLevelType w:val="hybridMultilevel"/>
    <w:tmpl w:val="3E081D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3">
    <w:nsid w:val="304D3F93"/>
    <w:multiLevelType w:val="hybridMultilevel"/>
    <w:tmpl w:val="3E3AB706"/>
    <w:lvl w:ilvl="0" w:tplc="7BC4B3B8">
      <w:start w:val="69"/>
      <w:numFmt w:val="bullet"/>
      <w:lvlText w:val="-"/>
      <w:lvlJc w:val="left"/>
      <w:pPr>
        <w:ind w:left="720" w:hanging="360"/>
      </w:pPr>
      <w:rPr>
        <w:rFonts w:ascii="Trebuchet MS" w:eastAsia="SimSun" w:hAnsi="Trebuchet MS" w:cs="Trebuchet M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4">
    <w:nsid w:val="3211690B"/>
    <w:multiLevelType w:val="hybridMultilevel"/>
    <w:tmpl w:val="32AEA612"/>
    <w:lvl w:ilvl="0" w:tplc="C1347D64">
      <w:start w:val="1"/>
      <w:numFmt w:val="bullet"/>
      <w:lvlText w:val="−"/>
      <w:lvlJc w:val="left"/>
      <w:pPr>
        <w:ind w:left="720" w:hanging="360"/>
      </w:pPr>
      <w:rPr>
        <w:rFonts w:ascii="Garamond" w:hAnsi="Garamond"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5">
    <w:nsid w:val="32B206BD"/>
    <w:multiLevelType w:val="hybridMultilevel"/>
    <w:tmpl w:val="441A2756"/>
    <w:lvl w:ilvl="0" w:tplc="C21682CC">
      <w:start w:val="5"/>
      <w:numFmt w:val="bullet"/>
      <w:lvlText w:val="-"/>
      <w:lvlJc w:val="left"/>
      <w:pPr>
        <w:ind w:left="420" w:hanging="360"/>
      </w:pPr>
      <w:rPr>
        <w:rFonts w:ascii="Verdana" w:eastAsia="Times New Roman" w:hAnsi="Verdan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6">
    <w:nsid w:val="335578FD"/>
    <w:multiLevelType w:val="hybridMultilevel"/>
    <w:tmpl w:val="55BEE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3690313"/>
    <w:multiLevelType w:val="hybridMultilevel"/>
    <w:tmpl w:val="6330C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33F8657F"/>
    <w:multiLevelType w:val="hybridMultilevel"/>
    <w:tmpl w:val="31F02654"/>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109">
    <w:nsid w:val="343626E4"/>
    <w:multiLevelType w:val="hybridMultilevel"/>
    <w:tmpl w:val="44C8F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344E4B50"/>
    <w:multiLevelType w:val="hybridMultilevel"/>
    <w:tmpl w:val="E3EEA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34D5156F"/>
    <w:multiLevelType w:val="hybridMultilevel"/>
    <w:tmpl w:val="CA34B5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353E49BB"/>
    <w:multiLevelType w:val="hybridMultilevel"/>
    <w:tmpl w:val="837CC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35F65805"/>
    <w:multiLevelType w:val="hybridMultilevel"/>
    <w:tmpl w:val="1EFC279A"/>
    <w:lvl w:ilvl="0" w:tplc="3E62A364">
      <w:start w:val="1"/>
      <w:numFmt w:val="decimal"/>
      <w:lvlText w:val="%1."/>
      <w:lvlJc w:val="center"/>
      <w:pPr>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4">
    <w:nsid w:val="361C10D4"/>
    <w:multiLevelType w:val="hybridMultilevel"/>
    <w:tmpl w:val="AF36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37185BDF"/>
    <w:multiLevelType w:val="hybridMultilevel"/>
    <w:tmpl w:val="0A0A9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3740623E"/>
    <w:multiLevelType w:val="hybridMultilevel"/>
    <w:tmpl w:val="675825CA"/>
    <w:lvl w:ilvl="0" w:tplc="BD86BEF8">
      <w:start w:val="1"/>
      <w:numFmt w:val="decimal"/>
      <w:lvlText w:val="%1."/>
      <w:lvlJc w:val="left"/>
      <w:pPr>
        <w:tabs>
          <w:tab w:val="num" w:pos="1800"/>
        </w:tabs>
        <w:ind w:left="1800" w:hanging="360"/>
      </w:pPr>
      <w:rPr>
        <w:b w:val="0"/>
      </w:rPr>
    </w:lvl>
    <w:lvl w:ilvl="1" w:tplc="00190409" w:tentative="1">
      <w:start w:val="1"/>
      <w:numFmt w:val="lowerLetter"/>
      <w:lvlText w:val="%2."/>
      <w:lvlJc w:val="left"/>
      <w:pPr>
        <w:tabs>
          <w:tab w:val="num" w:pos="2520"/>
        </w:tabs>
        <w:ind w:left="2520" w:hanging="360"/>
      </w:pPr>
    </w:lvl>
    <w:lvl w:ilvl="2" w:tplc="001B0409" w:tentative="1">
      <w:start w:val="1"/>
      <w:numFmt w:val="lowerRoman"/>
      <w:lvlText w:val="%3."/>
      <w:lvlJc w:val="right"/>
      <w:pPr>
        <w:tabs>
          <w:tab w:val="num" w:pos="3240"/>
        </w:tabs>
        <w:ind w:left="3240" w:hanging="180"/>
      </w:pPr>
    </w:lvl>
    <w:lvl w:ilvl="3" w:tplc="000F0409" w:tentative="1">
      <w:start w:val="1"/>
      <w:numFmt w:val="decimal"/>
      <w:lvlText w:val="%4."/>
      <w:lvlJc w:val="left"/>
      <w:pPr>
        <w:tabs>
          <w:tab w:val="num" w:pos="3960"/>
        </w:tabs>
        <w:ind w:left="3960" w:hanging="360"/>
      </w:pPr>
    </w:lvl>
    <w:lvl w:ilvl="4" w:tplc="00190409" w:tentative="1">
      <w:start w:val="1"/>
      <w:numFmt w:val="lowerLetter"/>
      <w:lvlText w:val="%5."/>
      <w:lvlJc w:val="left"/>
      <w:pPr>
        <w:tabs>
          <w:tab w:val="num" w:pos="4680"/>
        </w:tabs>
        <w:ind w:left="4680" w:hanging="360"/>
      </w:pPr>
    </w:lvl>
    <w:lvl w:ilvl="5" w:tplc="001B0409" w:tentative="1">
      <w:start w:val="1"/>
      <w:numFmt w:val="lowerRoman"/>
      <w:lvlText w:val="%6."/>
      <w:lvlJc w:val="right"/>
      <w:pPr>
        <w:tabs>
          <w:tab w:val="num" w:pos="5400"/>
        </w:tabs>
        <w:ind w:left="5400" w:hanging="180"/>
      </w:pPr>
    </w:lvl>
    <w:lvl w:ilvl="6" w:tplc="000F0409" w:tentative="1">
      <w:start w:val="1"/>
      <w:numFmt w:val="decimal"/>
      <w:lvlText w:val="%7."/>
      <w:lvlJc w:val="left"/>
      <w:pPr>
        <w:tabs>
          <w:tab w:val="num" w:pos="6120"/>
        </w:tabs>
        <w:ind w:left="6120" w:hanging="360"/>
      </w:pPr>
    </w:lvl>
    <w:lvl w:ilvl="7" w:tplc="00190409" w:tentative="1">
      <w:start w:val="1"/>
      <w:numFmt w:val="lowerLetter"/>
      <w:lvlText w:val="%8."/>
      <w:lvlJc w:val="left"/>
      <w:pPr>
        <w:tabs>
          <w:tab w:val="num" w:pos="6840"/>
        </w:tabs>
        <w:ind w:left="6840" w:hanging="360"/>
      </w:pPr>
    </w:lvl>
    <w:lvl w:ilvl="8" w:tplc="001B0409" w:tentative="1">
      <w:start w:val="1"/>
      <w:numFmt w:val="lowerRoman"/>
      <w:lvlText w:val="%9."/>
      <w:lvlJc w:val="right"/>
      <w:pPr>
        <w:tabs>
          <w:tab w:val="num" w:pos="7560"/>
        </w:tabs>
        <w:ind w:left="7560" w:hanging="180"/>
      </w:pPr>
    </w:lvl>
  </w:abstractNum>
  <w:abstractNum w:abstractNumId="117">
    <w:nsid w:val="37626EA4"/>
    <w:multiLevelType w:val="hybridMultilevel"/>
    <w:tmpl w:val="D6B69292"/>
    <w:lvl w:ilvl="0" w:tplc="39F6154A">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18">
    <w:nsid w:val="38AB275D"/>
    <w:multiLevelType w:val="hybridMultilevel"/>
    <w:tmpl w:val="BDA86CBC"/>
    <w:lvl w:ilvl="0" w:tplc="C21682CC">
      <w:start w:val="5"/>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39A353B5"/>
    <w:multiLevelType w:val="hybridMultilevel"/>
    <w:tmpl w:val="016865CE"/>
    <w:lvl w:ilvl="0" w:tplc="FB5493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39A828AC"/>
    <w:multiLevelType w:val="hybridMultilevel"/>
    <w:tmpl w:val="97D42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39C74EC7"/>
    <w:multiLevelType w:val="hybridMultilevel"/>
    <w:tmpl w:val="F3D00596"/>
    <w:lvl w:ilvl="0" w:tplc="8B3E68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2">
    <w:nsid w:val="3A033E9B"/>
    <w:multiLevelType w:val="hybridMultilevel"/>
    <w:tmpl w:val="D188EA92"/>
    <w:lvl w:ilvl="0" w:tplc="372E5A26">
      <w:start w:val="1"/>
      <w:numFmt w:val="decimal"/>
      <w:lvlText w:val="%1."/>
      <w:lvlJc w:val="left"/>
      <w:pPr>
        <w:ind w:left="720" w:hanging="360"/>
      </w:pPr>
      <w:rPr>
        <w:rFonts w:cs="Verdan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3">
    <w:nsid w:val="3A092822"/>
    <w:multiLevelType w:val="hybridMultilevel"/>
    <w:tmpl w:val="B3E63316"/>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nsid w:val="3B3B057F"/>
    <w:multiLevelType w:val="hybridMultilevel"/>
    <w:tmpl w:val="1E02877E"/>
    <w:lvl w:ilvl="0" w:tplc="EED63366">
      <w:start w:val="1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5">
    <w:nsid w:val="3B834E6C"/>
    <w:multiLevelType w:val="hybridMultilevel"/>
    <w:tmpl w:val="2E783D6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126">
    <w:nsid w:val="3C913DCE"/>
    <w:multiLevelType w:val="hybridMultilevel"/>
    <w:tmpl w:val="8CA63A74"/>
    <w:lvl w:ilvl="0" w:tplc="3E62A364">
      <w:start w:val="1"/>
      <w:numFmt w:val="decimal"/>
      <w:lvlText w:val="%1."/>
      <w:lvlJc w:val="center"/>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3CD15297"/>
    <w:multiLevelType w:val="hybridMultilevel"/>
    <w:tmpl w:val="5258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3D6B6189"/>
    <w:multiLevelType w:val="hybridMultilevel"/>
    <w:tmpl w:val="F2786D58"/>
    <w:lvl w:ilvl="0" w:tplc="548CE02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3E5337D1"/>
    <w:multiLevelType w:val="hybridMultilevel"/>
    <w:tmpl w:val="01D0C0C6"/>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0">
    <w:nsid w:val="3EA328D6"/>
    <w:multiLevelType w:val="multilevel"/>
    <w:tmpl w:val="6764C4F4"/>
    <w:lvl w:ilvl="0">
      <w:start w:val="1"/>
      <w:numFmt w:val="decimal"/>
      <w:lvlText w:val="%1."/>
      <w:lvlJc w:val="left"/>
      <w:pPr>
        <w:ind w:left="720" w:hanging="360"/>
      </w:pPr>
      <w:rPr>
        <w:b/>
      </w:r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3240" w:hanging="144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5040" w:hanging="2160"/>
      </w:pPr>
    </w:lvl>
    <w:lvl w:ilvl="8">
      <w:start w:val="1"/>
      <w:numFmt w:val="decimal"/>
      <w:isLgl/>
      <w:lvlText w:val="%1.%2.%3.%4.%5.%6.%7.%8.%9"/>
      <w:lvlJc w:val="left"/>
      <w:pPr>
        <w:ind w:left="5400" w:hanging="2160"/>
      </w:pPr>
    </w:lvl>
  </w:abstractNum>
  <w:abstractNum w:abstractNumId="131">
    <w:nsid w:val="3F2103A0"/>
    <w:multiLevelType w:val="hybridMultilevel"/>
    <w:tmpl w:val="9A8A0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3F554E2F"/>
    <w:multiLevelType w:val="hybridMultilevel"/>
    <w:tmpl w:val="3E081DF8"/>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33">
    <w:nsid w:val="40070C8A"/>
    <w:multiLevelType w:val="hybridMultilevel"/>
    <w:tmpl w:val="E104E636"/>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4061186E"/>
    <w:multiLevelType w:val="hybridMultilevel"/>
    <w:tmpl w:val="BC2A15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nsid w:val="40AD6A25"/>
    <w:multiLevelType w:val="hybridMultilevel"/>
    <w:tmpl w:val="18DE4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40FD691D"/>
    <w:multiLevelType w:val="hybridMultilevel"/>
    <w:tmpl w:val="B9D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4139659D"/>
    <w:multiLevelType w:val="hybridMultilevel"/>
    <w:tmpl w:val="1DE2AF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41D84F73"/>
    <w:multiLevelType w:val="hybridMultilevel"/>
    <w:tmpl w:val="98D6DDC8"/>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9">
    <w:nsid w:val="43A96F39"/>
    <w:multiLevelType w:val="hybridMultilevel"/>
    <w:tmpl w:val="079E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nsid w:val="44861E9D"/>
    <w:multiLevelType w:val="hybridMultilevel"/>
    <w:tmpl w:val="608A09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1">
    <w:nsid w:val="449A1CB6"/>
    <w:multiLevelType w:val="hybridMultilevel"/>
    <w:tmpl w:val="5B4AA98A"/>
    <w:lvl w:ilvl="0" w:tplc="4FB42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45800BBB"/>
    <w:multiLevelType w:val="hybridMultilevel"/>
    <w:tmpl w:val="67AC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3">
    <w:nsid w:val="45936A3A"/>
    <w:multiLevelType w:val="hybridMultilevel"/>
    <w:tmpl w:val="3C20FBA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44">
    <w:nsid w:val="45D249C0"/>
    <w:multiLevelType w:val="hybridMultilevel"/>
    <w:tmpl w:val="1F462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nsid w:val="45F503BD"/>
    <w:multiLevelType w:val="hybridMultilevel"/>
    <w:tmpl w:val="40D4850A"/>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6">
    <w:nsid w:val="460F6F64"/>
    <w:multiLevelType w:val="hybridMultilevel"/>
    <w:tmpl w:val="88E8A948"/>
    <w:lvl w:ilvl="0" w:tplc="B82CF9B6">
      <w:start w:val="1"/>
      <w:numFmt w:val="decimal"/>
      <w:lvlText w:val="%1."/>
      <w:lvlJc w:val="left"/>
      <w:pPr>
        <w:tabs>
          <w:tab w:val="num" w:pos="1080"/>
        </w:tabs>
        <w:ind w:left="1080" w:hanging="360"/>
      </w:pPr>
      <w:rPr>
        <w:sz w:val="18"/>
        <w:szCs w:val="18"/>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7">
    <w:nsid w:val="476401BA"/>
    <w:multiLevelType w:val="multilevel"/>
    <w:tmpl w:val="2C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8">
    <w:nsid w:val="47DD1DD3"/>
    <w:multiLevelType w:val="hybridMultilevel"/>
    <w:tmpl w:val="9B28B4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9">
    <w:nsid w:val="47F95F1C"/>
    <w:multiLevelType w:val="hybridMultilevel"/>
    <w:tmpl w:val="02C6BB2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480C3BCB"/>
    <w:multiLevelType w:val="hybridMultilevel"/>
    <w:tmpl w:val="6DE4654A"/>
    <w:lvl w:ilvl="0" w:tplc="8EA24620">
      <w:start w:val="1"/>
      <w:numFmt w:val="lowerLetter"/>
      <w:lvlText w:val="%1."/>
      <w:lvlJc w:val="left"/>
      <w:pPr>
        <w:ind w:left="1080" w:hanging="360"/>
      </w:pPr>
      <w:rPr>
        <w:rFonts w:hint="default"/>
      </w:rPr>
    </w:lvl>
    <w:lvl w:ilvl="1" w:tplc="2C1A0019" w:tentative="1">
      <w:start w:val="1"/>
      <w:numFmt w:val="lowerLetter"/>
      <w:lvlText w:val="%2."/>
      <w:lvlJc w:val="left"/>
      <w:pPr>
        <w:ind w:left="1800" w:hanging="360"/>
      </w:pPr>
    </w:lvl>
    <w:lvl w:ilvl="2" w:tplc="2C1A001B" w:tentative="1">
      <w:start w:val="1"/>
      <w:numFmt w:val="lowerRoman"/>
      <w:lvlText w:val="%3."/>
      <w:lvlJc w:val="right"/>
      <w:pPr>
        <w:ind w:left="2520" w:hanging="180"/>
      </w:pPr>
    </w:lvl>
    <w:lvl w:ilvl="3" w:tplc="2C1A000F" w:tentative="1">
      <w:start w:val="1"/>
      <w:numFmt w:val="decimal"/>
      <w:lvlText w:val="%4."/>
      <w:lvlJc w:val="left"/>
      <w:pPr>
        <w:ind w:left="3240" w:hanging="360"/>
      </w:pPr>
    </w:lvl>
    <w:lvl w:ilvl="4" w:tplc="2C1A0019" w:tentative="1">
      <w:start w:val="1"/>
      <w:numFmt w:val="lowerLetter"/>
      <w:lvlText w:val="%5."/>
      <w:lvlJc w:val="left"/>
      <w:pPr>
        <w:ind w:left="3960" w:hanging="360"/>
      </w:pPr>
    </w:lvl>
    <w:lvl w:ilvl="5" w:tplc="2C1A001B" w:tentative="1">
      <w:start w:val="1"/>
      <w:numFmt w:val="lowerRoman"/>
      <w:lvlText w:val="%6."/>
      <w:lvlJc w:val="right"/>
      <w:pPr>
        <w:ind w:left="4680" w:hanging="180"/>
      </w:pPr>
    </w:lvl>
    <w:lvl w:ilvl="6" w:tplc="2C1A000F" w:tentative="1">
      <w:start w:val="1"/>
      <w:numFmt w:val="decimal"/>
      <w:lvlText w:val="%7."/>
      <w:lvlJc w:val="left"/>
      <w:pPr>
        <w:ind w:left="5400" w:hanging="360"/>
      </w:pPr>
    </w:lvl>
    <w:lvl w:ilvl="7" w:tplc="2C1A0019" w:tentative="1">
      <w:start w:val="1"/>
      <w:numFmt w:val="lowerLetter"/>
      <w:lvlText w:val="%8."/>
      <w:lvlJc w:val="left"/>
      <w:pPr>
        <w:ind w:left="6120" w:hanging="360"/>
      </w:pPr>
    </w:lvl>
    <w:lvl w:ilvl="8" w:tplc="2C1A001B" w:tentative="1">
      <w:start w:val="1"/>
      <w:numFmt w:val="lowerRoman"/>
      <w:lvlText w:val="%9."/>
      <w:lvlJc w:val="right"/>
      <w:pPr>
        <w:ind w:left="6840" w:hanging="180"/>
      </w:pPr>
    </w:lvl>
  </w:abstractNum>
  <w:abstractNum w:abstractNumId="151">
    <w:nsid w:val="48397741"/>
    <w:multiLevelType w:val="hybridMultilevel"/>
    <w:tmpl w:val="7E480A98"/>
    <w:lvl w:ilvl="0" w:tplc="C254BD14">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2">
    <w:nsid w:val="48A95107"/>
    <w:multiLevelType w:val="hybridMultilevel"/>
    <w:tmpl w:val="3808EAF2"/>
    <w:lvl w:ilvl="0" w:tplc="2D8CB9B8">
      <w:start w:val="5"/>
      <w:numFmt w:val="bullet"/>
      <w:lvlText w:val="-"/>
      <w:lvlJc w:val="left"/>
      <w:pPr>
        <w:ind w:left="720" w:hanging="360"/>
      </w:pPr>
      <w:rPr>
        <w:rFonts w:ascii="Verdana" w:eastAsia="Times New Roman" w:hAnsi="Verdana" w:cs="Verdana" w:hint="default"/>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3">
    <w:nsid w:val="490F0B13"/>
    <w:multiLevelType w:val="hybridMultilevel"/>
    <w:tmpl w:val="4BC0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496C6A94"/>
    <w:multiLevelType w:val="multilevel"/>
    <w:tmpl w:val="F646A404"/>
    <w:lvl w:ilvl="0">
      <w:start w:val="5"/>
      <w:numFmt w:val="decimal"/>
      <w:lvlText w:val="%1"/>
      <w:lvlJc w:val="left"/>
      <w:pPr>
        <w:ind w:left="360" w:hanging="36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155">
    <w:nsid w:val="49ED5971"/>
    <w:multiLevelType w:val="hybridMultilevel"/>
    <w:tmpl w:val="1D5EF5A4"/>
    <w:lvl w:ilvl="0" w:tplc="8A10F2DA">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6">
    <w:nsid w:val="4A973BDD"/>
    <w:multiLevelType w:val="hybridMultilevel"/>
    <w:tmpl w:val="90521E5E"/>
    <w:lvl w:ilvl="0" w:tplc="0409000F">
      <w:start w:val="1"/>
      <w:numFmt w:val="decimal"/>
      <w:lvlText w:val="%1."/>
      <w:lvlJc w:val="left"/>
      <w:pPr>
        <w:ind w:left="784" w:hanging="360"/>
      </w:p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157">
    <w:nsid w:val="4B1F226B"/>
    <w:multiLevelType w:val="hybridMultilevel"/>
    <w:tmpl w:val="3D72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4B402C95"/>
    <w:multiLevelType w:val="hybridMultilevel"/>
    <w:tmpl w:val="8F82E134"/>
    <w:lvl w:ilvl="0" w:tplc="0409000B">
      <w:start w:val="1"/>
      <w:numFmt w:val="bullet"/>
      <w:lvlText w:val=""/>
      <w:lvlJc w:val="left"/>
      <w:pPr>
        <w:tabs>
          <w:tab w:val="num" w:pos="720"/>
        </w:tabs>
        <w:ind w:left="720" w:hanging="360"/>
      </w:pPr>
      <w:rPr>
        <w:rFonts w:ascii="Wingdings" w:hAnsi="Wingdings" w:cs="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9">
    <w:nsid w:val="4B62414E"/>
    <w:multiLevelType w:val="hybridMultilevel"/>
    <w:tmpl w:val="148A4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4BB80727"/>
    <w:multiLevelType w:val="hybridMultilevel"/>
    <w:tmpl w:val="AE12998E"/>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161">
    <w:nsid w:val="4BE30F94"/>
    <w:multiLevelType w:val="hybridMultilevel"/>
    <w:tmpl w:val="B1A2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4C9A6831"/>
    <w:multiLevelType w:val="hybridMultilevel"/>
    <w:tmpl w:val="FDAEC9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nsid w:val="4DAD3D79"/>
    <w:multiLevelType w:val="hybridMultilevel"/>
    <w:tmpl w:val="C94E5C46"/>
    <w:lvl w:ilvl="0" w:tplc="6EC60A46">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4EA42592"/>
    <w:multiLevelType w:val="hybridMultilevel"/>
    <w:tmpl w:val="14346A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nsid w:val="4EDE5738"/>
    <w:multiLevelType w:val="hybridMultilevel"/>
    <w:tmpl w:val="C09A5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nsid w:val="4F1F26C2"/>
    <w:multiLevelType w:val="hybridMultilevel"/>
    <w:tmpl w:val="2A2AF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4F5A7160"/>
    <w:multiLevelType w:val="multilevel"/>
    <w:tmpl w:val="32821F04"/>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8">
    <w:nsid w:val="4F716D78"/>
    <w:multiLevelType w:val="hybridMultilevel"/>
    <w:tmpl w:val="AB36C378"/>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9">
    <w:nsid w:val="4FDA1EC2"/>
    <w:multiLevelType w:val="hybridMultilevel"/>
    <w:tmpl w:val="FA5C305A"/>
    <w:lvl w:ilvl="0" w:tplc="54302E5A">
      <w:start w:val="1"/>
      <w:numFmt w:val="decimal"/>
      <w:lvlText w:val="%1."/>
      <w:lvlJc w:val="center"/>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0">
    <w:nsid w:val="509C3AC4"/>
    <w:multiLevelType w:val="hybridMultilevel"/>
    <w:tmpl w:val="8F5678FC"/>
    <w:lvl w:ilvl="0" w:tplc="89EA4C04">
      <w:start w:val="3"/>
      <w:numFmt w:val="bullet"/>
      <w:lvlText w:val="-"/>
      <w:lvlJc w:val="left"/>
      <w:pPr>
        <w:ind w:left="720" w:hanging="360"/>
      </w:pPr>
      <w:rPr>
        <w:rFonts w:ascii="Verdana" w:eastAsia="Times New Roman" w:hAnsi="Verdana" w:cs="Verdan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71">
    <w:nsid w:val="50E81EC0"/>
    <w:multiLevelType w:val="hybridMultilevel"/>
    <w:tmpl w:val="BC9E94F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2">
    <w:nsid w:val="51296293"/>
    <w:multiLevelType w:val="hybridMultilevel"/>
    <w:tmpl w:val="EAF2D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nsid w:val="51380BC3"/>
    <w:multiLevelType w:val="hybridMultilevel"/>
    <w:tmpl w:val="0678A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nsid w:val="515E5091"/>
    <w:multiLevelType w:val="hybridMultilevel"/>
    <w:tmpl w:val="A2F88ED4"/>
    <w:lvl w:ilvl="0" w:tplc="E1B479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nsid w:val="51835B47"/>
    <w:multiLevelType w:val="hybridMultilevel"/>
    <w:tmpl w:val="235028A0"/>
    <w:lvl w:ilvl="0" w:tplc="C4882A7C">
      <w:start w:val="1"/>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nsid w:val="51853094"/>
    <w:multiLevelType w:val="hybridMultilevel"/>
    <w:tmpl w:val="B8D8AE0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77">
    <w:nsid w:val="52DA4026"/>
    <w:multiLevelType w:val="hybridMultilevel"/>
    <w:tmpl w:val="28A0FEB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52E27EEE"/>
    <w:multiLevelType w:val="hybridMultilevel"/>
    <w:tmpl w:val="695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nsid w:val="54563D64"/>
    <w:multiLevelType w:val="hybridMultilevel"/>
    <w:tmpl w:val="D2A6C516"/>
    <w:lvl w:ilvl="0" w:tplc="2C1A000F">
      <w:start w:val="1"/>
      <w:numFmt w:val="decimal"/>
      <w:lvlText w:val="%1."/>
      <w:lvlJc w:val="left"/>
      <w:pPr>
        <w:tabs>
          <w:tab w:val="num" w:pos="720"/>
        </w:tabs>
        <w:ind w:left="720" w:hanging="360"/>
      </w:pPr>
    </w:lvl>
    <w:lvl w:ilvl="1" w:tplc="2C1A0019" w:tentative="1">
      <w:start w:val="1"/>
      <w:numFmt w:val="lowerLetter"/>
      <w:lvlText w:val="%2."/>
      <w:lvlJc w:val="left"/>
      <w:pPr>
        <w:tabs>
          <w:tab w:val="num" w:pos="1440"/>
        </w:tabs>
        <w:ind w:left="1440" w:hanging="360"/>
      </w:pPr>
    </w:lvl>
    <w:lvl w:ilvl="2" w:tplc="2C1A001B" w:tentative="1">
      <w:start w:val="1"/>
      <w:numFmt w:val="lowerRoman"/>
      <w:lvlText w:val="%3."/>
      <w:lvlJc w:val="right"/>
      <w:pPr>
        <w:tabs>
          <w:tab w:val="num" w:pos="2160"/>
        </w:tabs>
        <w:ind w:left="2160" w:hanging="180"/>
      </w:pPr>
    </w:lvl>
    <w:lvl w:ilvl="3" w:tplc="2C1A000F" w:tentative="1">
      <w:start w:val="1"/>
      <w:numFmt w:val="decimal"/>
      <w:lvlText w:val="%4."/>
      <w:lvlJc w:val="left"/>
      <w:pPr>
        <w:tabs>
          <w:tab w:val="num" w:pos="2880"/>
        </w:tabs>
        <w:ind w:left="2880" w:hanging="360"/>
      </w:pPr>
    </w:lvl>
    <w:lvl w:ilvl="4" w:tplc="2C1A0019" w:tentative="1">
      <w:start w:val="1"/>
      <w:numFmt w:val="lowerLetter"/>
      <w:lvlText w:val="%5."/>
      <w:lvlJc w:val="left"/>
      <w:pPr>
        <w:tabs>
          <w:tab w:val="num" w:pos="3600"/>
        </w:tabs>
        <w:ind w:left="3600" w:hanging="360"/>
      </w:pPr>
    </w:lvl>
    <w:lvl w:ilvl="5" w:tplc="2C1A001B" w:tentative="1">
      <w:start w:val="1"/>
      <w:numFmt w:val="lowerRoman"/>
      <w:lvlText w:val="%6."/>
      <w:lvlJc w:val="right"/>
      <w:pPr>
        <w:tabs>
          <w:tab w:val="num" w:pos="4320"/>
        </w:tabs>
        <w:ind w:left="4320" w:hanging="180"/>
      </w:pPr>
    </w:lvl>
    <w:lvl w:ilvl="6" w:tplc="2C1A000F" w:tentative="1">
      <w:start w:val="1"/>
      <w:numFmt w:val="decimal"/>
      <w:lvlText w:val="%7."/>
      <w:lvlJc w:val="left"/>
      <w:pPr>
        <w:tabs>
          <w:tab w:val="num" w:pos="5040"/>
        </w:tabs>
        <w:ind w:left="5040" w:hanging="360"/>
      </w:pPr>
    </w:lvl>
    <w:lvl w:ilvl="7" w:tplc="2C1A0019" w:tentative="1">
      <w:start w:val="1"/>
      <w:numFmt w:val="lowerLetter"/>
      <w:lvlText w:val="%8."/>
      <w:lvlJc w:val="left"/>
      <w:pPr>
        <w:tabs>
          <w:tab w:val="num" w:pos="5760"/>
        </w:tabs>
        <w:ind w:left="5760" w:hanging="360"/>
      </w:pPr>
    </w:lvl>
    <w:lvl w:ilvl="8" w:tplc="2C1A001B" w:tentative="1">
      <w:start w:val="1"/>
      <w:numFmt w:val="lowerRoman"/>
      <w:lvlText w:val="%9."/>
      <w:lvlJc w:val="right"/>
      <w:pPr>
        <w:tabs>
          <w:tab w:val="num" w:pos="6480"/>
        </w:tabs>
        <w:ind w:left="6480" w:hanging="180"/>
      </w:pPr>
    </w:lvl>
  </w:abstractNum>
  <w:abstractNum w:abstractNumId="180">
    <w:nsid w:val="55027011"/>
    <w:multiLevelType w:val="hybridMultilevel"/>
    <w:tmpl w:val="F7144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nsid w:val="5569602F"/>
    <w:multiLevelType w:val="hybridMultilevel"/>
    <w:tmpl w:val="1282840A"/>
    <w:lvl w:ilvl="0" w:tplc="7938CAF8">
      <w:start w:val="5"/>
      <w:numFmt w:val="bullet"/>
      <w:lvlText w:val="-"/>
      <w:lvlJc w:val="left"/>
      <w:pPr>
        <w:ind w:left="720" w:hanging="360"/>
      </w:pPr>
      <w:rPr>
        <w:rFonts w:ascii="Verdana" w:eastAsia="SimSu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nsid w:val="56205875"/>
    <w:multiLevelType w:val="hybridMultilevel"/>
    <w:tmpl w:val="B114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nsid w:val="566E7B46"/>
    <w:multiLevelType w:val="hybridMultilevel"/>
    <w:tmpl w:val="87E25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56ED17E0"/>
    <w:multiLevelType w:val="hybridMultilevel"/>
    <w:tmpl w:val="C6AAE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nsid w:val="56F70C70"/>
    <w:multiLevelType w:val="hybridMultilevel"/>
    <w:tmpl w:val="BDAE7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nsid w:val="570A745B"/>
    <w:multiLevelType w:val="hybridMultilevel"/>
    <w:tmpl w:val="1952B7C2"/>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87">
    <w:nsid w:val="570C28F1"/>
    <w:multiLevelType w:val="hybridMultilevel"/>
    <w:tmpl w:val="922C489A"/>
    <w:lvl w:ilvl="0" w:tplc="991A02FE">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nsid w:val="58377D95"/>
    <w:multiLevelType w:val="hybridMultilevel"/>
    <w:tmpl w:val="15A4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nsid w:val="58D3710C"/>
    <w:multiLevelType w:val="hybridMultilevel"/>
    <w:tmpl w:val="2ED8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58E16641"/>
    <w:multiLevelType w:val="hybridMultilevel"/>
    <w:tmpl w:val="CB286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nsid w:val="594C0E30"/>
    <w:multiLevelType w:val="hybridMultilevel"/>
    <w:tmpl w:val="A6A489D4"/>
    <w:lvl w:ilvl="0" w:tplc="23886A0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nsid w:val="5A6D42BD"/>
    <w:multiLevelType w:val="hybridMultilevel"/>
    <w:tmpl w:val="0DB64B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3">
    <w:nsid w:val="5A8E3033"/>
    <w:multiLevelType w:val="hybridMultilevel"/>
    <w:tmpl w:val="BA5CE314"/>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4">
    <w:nsid w:val="5B023199"/>
    <w:multiLevelType w:val="hybridMultilevel"/>
    <w:tmpl w:val="F5A66FC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5">
    <w:nsid w:val="5BCE37B5"/>
    <w:multiLevelType w:val="hybridMultilevel"/>
    <w:tmpl w:val="C8028B0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5C045176"/>
    <w:multiLevelType w:val="hybridMultilevel"/>
    <w:tmpl w:val="6A2C9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nsid w:val="5CD642D3"/>
    <w:multiLevelType w:val="hybridMultilevel"/>
    <w:tmpl w:val="AD1474DA"/>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8">
    <w:nsid w:val="5D8A4F25"/>
    <w:multiLevelType w:val="hybridMultilevel"/>
    <w:tmpl w:val="EC1A569A"/>
    <w:lvl w:ilvl="0" w:tplc="DFA08BE6">
      <w:start w:val="1"/>
      <w:numFmt w:val="decimal"/>
      <w:lvlText w:val="%1."/>
      <w:lvlJc w:val="center"/>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9">
    <w:nsid w:val="5E61738C"/>
    <w:multiLevelType w:val="hybridMultilevel"/>
    <w:tmpl w:val="1D1E5DF4"/>
    <w:lvl w:ilvl="0" w:tplc="081A000F">
      <w:start w:val="1"/>
      <w:numFmt w:val="decimal"/>
      <w:lvlText w:val="%1."/>
      <w:lvlJc w:val="left"/>
      <w:pPr>
        <w:tabs>
          <w:tab w:val="num" w:pos="900"/>
        </w:tabs>
        <w:ind w:left="90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00">
    <w:nsid w:val="5EB33B40"/>
    <w:multiLevelType w:val="hybridMultilevel"/>
    <w:tmpl w:val="02942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nsid w:val="5EE00829"/>
    <w:multiLevelType w:val="hybridMultilevel"/>
    <w:tmpl w:val="6CBA8544"/>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2">
    <w:nsid w:val="5EF52E57"/>
    <w:multiLevelType w:val="hybridMultilevel"/>
    <w:tmpl w:val="1F76621A"/>
    <w:lvl w:ilvl="0" w:tplc="0409000B">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3">
    <w:nsid w:val="5F297BF9"/>
    <w:multiLevelType w:val="hybridMultilevel"/>
    <w:tmpl w:val="B4D60682"/>
    <w:lvl w:ilvl="0" w:tplc="2C1A0001">
      <w:start w:val="1"/>
      <w:numFmt w:val="bullet"/>
      <w:lvlText w:val=""/>
      <w:lvlJc w:val="left"/>
      <w:pPr>
        <w:ind w:left="360" w:hanging="360"/>
      </w:pPr>
      <w:rPr>
        <w:rFonts w:ascii="Symbol" w:hAnsi="Symbol" w:hint="default"/>
      </w:rPr>
    </w:lvl>
    <w:lvl w:ilvl="1" w:tplc="2C1A0003">
      <w:start w:val="1"/>
      <w:numFmt w:val="bullet"/>
      <w:lvlText w:val="o"/>
      <w:lvlJc w:val="left"/>
      <w:pPr>
        <w:ind w:left="1080" w:hanging="360"/>
      </w:pPr>
      <w:rPr>
        <w:rFonts w:ascii="Courier New" w:hAnsi="Courier New" w:cs="Courier New" w:hint="default"/>
      </w:rPr>
    </w:lvl>
    <w:lvl w:ilvl="2" w:tplc="2C1A0005">
      <w:start w:val="1"/>
      <w:numFmt w:val="bullet"/>
      <w:lvlText w:val=""/>
      <w:lvlJc w:val="left"/>
      <w:pPr>
        <w:ind w:left="1800" w:hanging="360"/>
      </w:pPr>
      <w:rPr>
        <w:rFonts w:ascii="Wingdings" w:hAnsi="Wingdings" w:hint="default"/>
      </w:rPr>
    </w:lvl>
    <w:lvl w:ilvl="3" w:tplc="2C1A0001">
      <w:start w:val="1"/>
      <w:numFmt w:val="bullet"/>
      <w:lvlText w:val=""/>
      <w:lvlJc w:val="left"/>
      <w:pPr>
        <w:ind w:left="2520" w:hanging="360"/>
      </w:pPr>
      <w:rPr>
        <w:rFonts w:ascii="Symbol" w:hAnsi="Symbol" w:hint="default"/>
      </w:rPr>
    </w:lvl>
    <w:lvl w:ilvl="4" w:tplc="2C1A0003">
      <w:start w:val="1"/>
      <w:numFmt w:val="bullet"/>
      <w:lvlText w:val="o"/>
      <w:lvlJc w:val="left"/>
      <w:pPr>
        <w:ind w:left="3240" w:hanging="360"/>
      </w:pPr>
      <w:rPr>
        <w:rFonts w:ascii="Courier New" w:hAnsi="Courier New" w:cs="Courier New" w:hint="default"/>
      </w:rPr>
    </w:lvl>
    <w:lvl w:ilvl="5" w:tplc="2C1A0005">
      <w:start w:val="1"/>
      <w:numFmt w:val="bullet"/>
      <w:lvlText w:val=""/>
      <w:lvlJc w:val="left"/>
      <w:pPr>
        <w:ind w:left="3960" w:hanging="360"/>
      </w:pPr>
      <w:rPr>
        <w:rFonts w:ascii="Wingdings" w:hAnsi="Wingdings" w:hint="default"/>
      </w:rPr>
    </w:lvl>
    <w:lvl w:ilvl="6" w:tplc="2C1A0001">
      <w:start w:val="1"/>
      <w:numFmt w:val="bullet"/>
      <w:lvlText w:val=""/>
      <w:lvlJc w:val="left"/>
      <w:pPr>
        <w:ind w:left="4680" w:hanging="360"/>
      </w:pPr>
      <w:rPr>
        <w:rFonts w:ascii="Symbol" w:hAnsi="Symbol" w:hint="default"/>
      </w:rPr>
    </w:lvl>
    <w:lvl w:ilvl="7" w:tplc="2C1A0003">
      <w:start w:val="1"/>
      <w:numFmt w:val="bullet"/>
      <w:lvlText w:val="o"/>
      <w:lvlJc w:val="left"/>
      <w:pPr>
        <w:ind w:left="5400" w:hanging="360"/>
      </w:pPr>
      <w:rPr>
        <w:rFonts w:ascii="Courier New" w:hAnsi="Courier New" w:cs="Courier New" w:hint="default"/>
      </w:rPr>
    </w:lvl>
    <w:lvl w:ilvl="8" w:tplc="2C1A0005">
      <w:start w:val="1"/>
      <w:numFmt w:val="bullet"/>
      <w:lvlText w:val=""/>
      <w:lvlJc w:val="left"/>
      <w:pPr>
        <w:ind w:left="6120" w:hanging="360"/>
      </w:pPr>
      <w:rPr>
        <w:rFonts w:ascii="Wingdings" w:hAnsi="Wingdings" w:hint="default"/>
      </w:rPr>
    </w:lvl>
  </w:abstractNum>
  <w:abstractNum w:abstractNumId="204">
    <w:nsid w:val="5FB61C95"/>
    <w:multiLevelType w:val="hybridMultilevel"/>
    <w:tmpl w:val="761EDE1C"/>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5">
    <w:nsid w:val="60753D06"/>
    <w:multiLevelType w:val="hybridMultilevel"/>
    <w:tmpl w:val="A064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nsid w:val="608100F7"/>
    <w:multiLevelType w:val="hybridMultilevel"/>
    <w:tmpl w:val="48346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nsid w:val="60C41508"/>
    <w:multiLevelType w:val="hybridMultilevel"/>
    <w:tmpl w:val="BECAE4F2"/>
    <w:lvl w:ilvl="0" w:tplc="E80830C0">
      <w:numFmt w:val="bullet"/>
      <w:lvlText w:val="-"/>
      <w:lvlJc w:val="left"/>
      <w:pPr>
        <w:ind w:left="1080" w:hanging="72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nsid w:val="613B538E"/>
    <w:multiLevelType w:val="hybridMultilevel"/>
    <w:tmpl w:val="7658922E"/>
    <w:lvl w:ilvl="0" w:tplc="69880E44">
      <w:start w:val="1"/>
      <w:numFmt w:val="decimal"/>
      <w:lvlText w:val="%1."/>
      <w:lvlJc w:val="left"/>
      <w:pPr>
        <w:ind w:left="720" w:hanging="360"/>
      </w:pPr>
      <w:rPr>
        <w:rFonts w:ascii="Verdana" w:eastAsia="Times New Roman" w:hAnsi="Verdan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nsid w:val="61426152"/>
    <w:multiLevelType w:val="hybridMultilevel"/>
    <w:tmpl w:val="9326AEA2"/>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0">
    <w:nsid w:val="618C09DA"/>
    <w:multiLevelType w:val="hybridMultilevel"/>
    <w:tmpl w:val="3D540818"/>
    <w:lvl w:ilvl="0" w:tplc="3A868DCC">
      <w:start w:val="1"/>
      <w:numFmt w:val="decimal"/>
      <w:lvlText w:val="%1."/>
      <w:lvlJc w:val="left"/>
      <w:pPr>
        <w:ind w:left="912" w:hanging="360"/>
      </w:pPr>
    </w:lvl>
    <w:lvl w:ilvl="1" w:tplc="04090019">
      <w:start w:val="1"/>
      <w:numFmt w:val="lowerLetter"/>
      <w:lvlText w:val="%2."/>
      <w:lvlJc w:val="left"/>
      <w:pPr>
        <w:ind w:left="1632" w:hanging="360"/>
      </w:pPr>
    </w:lvl>
    <w:lvl w:ilvl="2" w:tplc="0409001B">
      <w:start w:val="1"/>
      <w:numFmt w:val="lowerRoman"/>
      <w:lvlText w:val="%3."/>
      <w:lvlJc w:val="right"/>
      <w:pPr>
        <w:ind w:left="2352" w:hanging="180"/>
      </w:pPr>
    </w:lvl>
    <w:lvl w:ilvl="3" w:tplc="0409000F">
      <w:start w:val="1"/>
      <w:numFmt w:val="decimal"/>
      <w:lvlText w:val="%4."/>
      <w:lvlJc w:val="left"/>
      <w:pPr>
        <w:ind w:left="3072" w:hanging="360"/>
      </w:pPr>
    </w:lvl>
    <w:lvl w:ilvl="4" w:tplc="04090019">
      <w:start w:val="1"/>
      <w:numFmt w:val="lowerLetter"/>
      <w:lvlText w:val="%5."/>
      <w:lvlJc w:val="left"/>
      <w:pPr>
        <w:ind w:left="3792" w:hanging="360"/>
      </w:pPr>
    </w:lvl>
    <w:lvl w:ilvl="5" w:tplc="0409001B">
      <w:start w:val="1"/>
      <w:numFmt w:val="lowerRoman"/>
      <w:lvlText w:val="%6."/>
      <w:lvlJc w:val="right"/>
      <w:pPr>
        <w:ind w:left="4512" w:hanging="180"/>
      </w:pPr>
    </w:lvl>
    <w:lvl w:ilvl="6" w:tplc="0409000F">
      <w:start w:val="1"/>
      <w:numFmt w:val="decimal"/>
      <w:lvlText w:val="%7."/>
      <w:lvlJc w:val="left"/>
      <w:pPr>
        <w:ind w:left="5232" w:hanging="360"/>
      </w:pPr>
    </w:lvl>
    <w:lvl w:ilvl="7" w:tplc="04090019">
      <w:start w:val="1"/>
      <w:numFmt w:val="lowerLetter"/>
      <w:lvlText w:val="%8."/>
      <w:lvlJc w:val="left"/>
      <w:pPr>
        <w:ind w:left="5952" w:hanging="360"/>
      </w:pPr>
    </w:lvl>
    <w:lvl w:ilvl="8" w:tplc="0409001B">
      <w:start w:val="1"/>
      <w:numFmt w:val="lowerRoman"/>
      <w:lvlText w:val="%9."/>
      <w:lvlJc w:val="right"/>
      <w:pPr>
        <w:ind w:left="6672" w:hanging="180"/>
      </w:pPr>
    </w:lvl>
  </w:abstractNum>
  <w:abstractNum w:abstractNumId="211">
    <w:nsid w:val="622150F6"/>
    <w:multiLevelType w:val="hybridMultilevel"/>
    <w:tmpl w:val="560EF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nsid w:val="62A478DA"/>
    <w:multiLevelType w:val="multilevel"/>
    <w:tmpl w:val="6BD0877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213">
    <w:nsid w:val="63951804"/>
    <w:multiLevelType w:val="hybridMultilevel"/>
    <w:tmpl w:val="124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nsid w:val="63A46835"/>
    <w:multiLevelType w:val="hybridMultilevel"/>
    <w:tmpl w:val="E7C4DBF2"/>
    <w:lvl w:ilvl="0" w:tplc="0A20E5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nsid w:val="63D06898"/>
    <w:multiLevelType w:val="hybridMultilevel"/>
    <w:tmpl w:val="A3E034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nsid w:val="64C7645E"/>
    <w:multiLevelType w:val="hybridMultilevel"/>
    <w:tmpl w:val="1AFC7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nsid w:val="65071C83"/>
    <w:multiLevelType w:val="hybridMultilevel"/>
    <w:tmpl w:val="1E143102"/>
    <w:lvl w:ilvl="0" w:tplc="A43404D2">
      <w:start w:val="1"/>
      <w:numFmt w:val="decimal"/>
      <w:lvlText w:val="%1."/>
      <w:lvlJc w:val="left"/>
      <w:pPr>
        <w:ind w:left="644" w:hanging="360"/>
      </w:pPr>
      <w:rPr>
        <w:rFonts w:hint="default"/>
        <w:b w:val="0"/>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218">
    <w:nsid w:val="654D0476"/>
    <w:multiLevelType w:val="hybridMultilevel"/>
    <w:tmpl w:val="AD9CBB6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19">
    <w:nsid w:val="657A480B"/>
    <w:multiLevelType w:val="hybridMultilevel"/>
    <w:tmpl w:val="34AE6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nsid w:val="657B5B3C"/>
    <w:multiLevelType w:val="hybridMultilevel"/>
    <w:tmpl w:val="3EAE1198"/>
    <w:lvl w:ilvl="0" w:tplc="6784AD7A">
      <w:start w:val="1"/>
      <w:numFmt w:val="decimal"/>
      <w:lvlText w:val="%1."/>
      <w:lvlJc w:val="center"/>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21">
    <w:nsid w:val="65BF21D7"/>
    <w:multiLevelType w:val="hybridMultilevel"/>
    <w:tmpl w:val="A4D4E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nsid w:val="65FC4C9A"/>
    <w:multiLevelType w:val="multilevel"/>
    <w:tmpl w:val="E0FEEDD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3">
    <w:nsid w:val="66330A87"/>
    <w:multiLevelType w:val="hybridMultilevel"/>
    <w:tmpl w:val="CFAA5BEA"/>
    <w:lvl w:ilvl="0" w:tplc="A836A00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4">
    <w:nsid w:val="66E93B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5">
    <w:nsid w:val="67311915"/>
    <w:multiLevelType w:val="hybridMultilevel"/>
    <w:tmpl w:val="FD9A8906"/>
    <w:lvl w:ilvl="0" w:tplc="04090001">
      <w:start w:val="1"/>
      <w:numFmt w:val="bullet"/>
      <w:lvlText w:val=""/>
      <w:lvlJc w:val="left"/>
      <w:pPr>
        <w:ind w:left="1452" w:hanging="360"/>
      </w:pPr>
      <w:rPr>
        <w:rFonts w:ascii="Symbol" w:hAnsi="Symbol" w:hint="default"/>
      </w:rPr>
    </w:lvl>
    <w:lvl w:ilvl="1" w:tplc="04090003">
      <w:start w:val="1"/>
      <w:numFmt w:val="bullet"/>
      <w:lvlText w:val="o"/>
      <w:lvlJc w:val="left"/>
      <w:pPr>
        <w:ind w:left="2172" w:hanging="360"/>
      </w:pPr>
      <w:rPr>
        <w:rFonts w:ascii="Courier New" w:hAnsi="Courier New" w:cs="Courier New" w:hint="default"/>
      </w:rPr>
    </w:lvl>
    <w:lvl w:ilvl="2" w:tplc="04090005">
      <w:start w:val="1"/>
      <w:numFmt w:val="bullet"/>
      <w:lvlText w:val=""/>
      <w:lvlJc w:val="left"/>
      <w:pPr>
        <w:ind w:left="2892" w:hanging="360"/>
      </w:pPr>
      <w:rPr>
        <w:rFonts w:ascii="Wingdings" w:hAnsi="Wingdings" w:hint="default"/>
      </w:rPr>
    </w:lvl>
    <w:lvl w:ilvl="3" w:tplc="04090001">
      <w:start w:val="1"/>
      <w:numFmt w:val="bullet"/>
      <w:lvlText w:val=""/>
      <w:lvlJc w:val="left"/>
      <w:pPr>
        <w:ind w:left="3612" w:hanging="360"/>
      </w:pPr>
      <w:rPr>
        <w:rFonts w:ascii="Symbol" w:hAnsi="Symbol" w:hint="default"/>
      </w:rPr>
    </w:lvl>
    <w:lvl w:ilvl="4" w:tplc="04090003">
      <w:start w:val="1"/>
      <w:numFmt w:val="bullet"/>
      <w:lvlText w:val="o"/>
      <w:lvlJc w:val="left"/>
      <w:pPr>
        <w:ind w:left="4332" w:hanging="360"/>
      </w:pPr>
      <w:rPr>
        <w:rFonts w:ascii="Courier New" w:hAnsi="Courier New" w:cs="Courier New" w:hint="default"/>
      </w:rPr>
    </w:lvl>
    <w:lvl w:ilvl="5" w:tplc="04090005">
      <w:start w:val="1"/>
      <w:numFmt w:val="bullet"/>
      <w:lvlText w:val=""/>
      <w:lvlJc w:val="left"/>
      <w:pPr>
        <w:ind w:left="5052" w:hanging="360"/>
      </w:pPr>
      <w:rPr>
        <w:rFonts w:ascii="Wingdings" w:hAnsi="Wingdings" w:hint="default"/>
      </w:rPr>
    </w:lvl>
    <w:lvl w:ilvl="6" w:tplc="04090001">
      <w:start w:val="1"/>
      <w:numFmt w:val="bullet"/>
      <w:lvlText w:val=""/>
      <w:lvlJc w:val="left"/>
      <w:pPr>
        <w:ind w:left="5772" w:hanging="360"/>
      </w:pPr>
      <w:rPr>
        <w:rFonts w:ascii="Symbol" w:hAnsi="Symbol" w:hint="default"/>
      </w:rPr>
    </w:lvl>
    <w:lvl w:ilvl="7" w:tplc="04090003">
      <w:start w:val="1"/>
      <w:numFmt w:val="bullet"/>
      <w:lvlText w:val="o"/>
      <w:lvlJc w:val="left"/>
      <w:pPr>
        <w:ind w:left="6492" w:hanging="360"/>
      </w:pPr>
      <w:rPr>
        <w:rFonts w:ascii="Courier New" w:hAnsi="Courier New" w:cs="Courier New" w:hint="default"/>
      </w:rPr>
    </w:lvl>
    <w:lvl w:ilvl="8" w:tplc="04090005">
      <w:start w:val="1"/>
      <w:numFmt w:val="bullet"/>
      <w:lvlText w:val=""/>
      <w:lvlJc w:val="left"/>
      <w:pPr>
        <w:ind w:left="7212" w:hanging="360"/>
      </w:pPr>
      <w:rPr>
        <w:rFonts w:ascii="Wingdings" w:hAnsi="Wingdings" w:hint="default"/>
      </w:rPr>
    </w:lvl>
  </w:abstractNum>
  <w:abstractNum w:abstractNumId="226">
    <w:nsid w:val="675E4C91"/>
    <w:multiLevelType w:val="hybridMultilevel"/>
    <w:tmpl w:val="11B6F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nsid w:val="676A2D56"/>
    <w:multiLevelType w:val="hybridMultilevel"/>
    <w:tmpl w:val="AEAC8326"/>
    <w:lvl w:ilvl="0" w:tplc="271220E0">
      <w:start w:val="1"/>
      <w:numFmt w:val="decimal"/>
      <w:lvlText w:val="%1."/>
      <w:lvlJc w:val="left"/>
      <w:pPr>
        <w:ind w:left="720" w:hanging="360"/>
      </w:pPr>
      <w:rPr>
        <w:rFonts w:cs="Verdan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8">
    <w:nsid w:val="67784407"/>
    <w:multiLevelType w:val="multilevel"/>
    <w:tmpl w:val="53E864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846148B"/>
    <w:multiLevelType w:val="hybridMultilevel"/>
    <w:tmpl w:val="A9187226"/>
    <w:lvl w:ilvl="0" w:tplc="D9D416BE">
      <w:start w:val="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0">
    <w:nsid w:val="68670714"/>
    <w:multiLevelType w:val="hybridMultilevel"/>
    <w:tmpl w:val="0510844E"/>
    <w:lvl w:ilvl="0" w:tplc="1D2ED254">
      <w:start w:val="1"/>
      <w:numFmt w:val="decimal"/>
      <w:lvlText w:val="%1."/>
      <w:lvlJc w:val="left"/>
      <w:pPr>
        <w:tabs>
          <w:tab w:val="num" w:pos="720"/>
        </w:tabs>
        <w:ind w:left="720" w:hanging="360"/>
      </w:pPr>
      <w:rPr>
        <w:rFonts w:ascii="Verdana" w:eastAsia="Times New Roman" w:hAnsi="Verdana" w:cs="Arial"/>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31">
    <w:nsid w:val="68BB22BB"/>
    <w:multiLevelType w:val="hybridMultilevel"/>
    <w:tmpl w:val="DD44F6F0"/>
    <w:lvl w:ilvl="0" w:tplc="47C83BDA">
      <w:start w:val="2000"/>
      <w:numFmt w:val="bullet"/>
      <w:lvlText w:val="-"/>
      <w:lvlJc w:val="left"/>
      <w:pPr>
        <w:ind w:left="720" w:hanging="360"/>
      </w:pPr>
      <w:rPr>
        <w:rFonts w:ascii="Verdana" w:eastAsia="Times New Roman" w:hAnsi="Verdan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nsid w:val="68FE2242"/>
    <w:multiLevelType w:val="hybridMultilevel"/>
    <w:tmpl w:val="E434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nsid w:val="69604B55"/>
    <w:multiLevelType w:val="hybridMultilevel"/>
    <w:tmpl w:val="77FA21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34">
    <w:nsid w:val="6A133BD8"/>
    <w:multiLevelType w:val="hybridMultilevel"/>
    <w:tmpl w:val="2410E872"/>
    <w:lvl w:ilvl="0" w:tplc="2C1A000F">
      <w:start w:val="1"/>
      <w:numFmt w:val="decimal"/>
      <w:lvlText w:val="%1."/>
      <w:lvlJc w:val="left"/>
      <w:pPr>
        <w:tabs>
          <w:tab w:val="num" w:pos="720"/>
        </w:tabs>
        <w:ind w:left="720" w:hanging="360"/>
      </w:pPr>
      <w:rPr>
        <w:rFonts w:cs="Times New Roman" w:hint="default"/>
      </w:rPr>
    </w:lvl>
    <w:lvl w:ilvl="1" w:tplc="2C1A0003" w:tentative="1">
      <w:start w:val="1"/>
      <w:numFmt w:val="bullet"/>
      <w:lvlText w:val="o"/>
      <w:lvlJc w:val="left"/>
      <w:pPr>
        <w:tabs>
          <w:tab w:val="num" w:pos="1440"/>
        </w:tabs>
        <w:ind w:left="1440" w:hanging="360"/>
      </w:pPr>
      <w:rPr>
        <w:rFonts w:ascii="Courier New" w:hAnsi="Courier New" w:hint="default"/>
      </w:rPr>
    </w:lvl>
    <w:lvl w:ilvl="2" w:tplc="2C1A0005" w:tentative="1">
      <w:start w:val="1"/>
      <w:numFmt w:val="bullet"/>
      <w:lvlText w:val=""/>
      <w:lvlJc w:val="left"/>
      <w:pPr>
        <w:tabs>
          <w:tab w:val="num" w:pos="2160"/>
        </w:tabs>
        <w:ind w:left="2160" w:hanging="360"/>
      </w:pPr>
      <w:rPr>
        <w:rFonts w:ascii="Wingdings" w:hAnsi="Wingdings" w:hint="default"/>
      </w:rPr>
    </w:lvl>
    <w:lvl w:ilvl="3" w:tplc="2C1A0001" w:tentative="1">
      <w:start w:val="1"/>
      <w:numFmt w:val="bullet"/>
      <w:lvlText w:val=""/>
      <w:lvlJc w:val="left"/>
      <w:pPr>
        <w:tabs>
          <w:tab w:val="num" w:pos="2880"/>
        </w:tabs>
        <w:ind w:left="2880" w:hanging="360"/>
      </w:pPr>
      <w:rPr>
        <w:rFonts w:ascii="Symbol" w:hAnsi="Symbol" w:hint="default"/>
      </w:rPr>
    </w:lvl>
    <w:lvl w:ilvl="4" w:tplc="2C1A0003" w:tentative="1">
      <w:start w:val="1"/>
      <w:numFmt w:val="bullet"/>
      <w:lvlText w:val="o"/>
      <w:lvlJc w:val="left"/>
      <w:pPr>
        <w:tabs>
          <w:tab w:val="num" w:pos="3600"/>
        </w:tabs>
        <w:ind w:left="3600" w:hanging="360"/>
      </w:pPr>
      <w:rPr>
        <w:rFonts w:ascii="Courier New" w:hAnsi="Courier New" w:hint="default"/>
      </w:rPr>
    </w:lvl>
    <w:lvl w:ilvl="5" w:tplc="2C1A0005" w:tentative="1">
      <w:start w:val="1"/>
      <w:numFmt w:val="bullet"/>
      <w:lvlText w:val=""/>
      <w:lvlJc w:val="left"/>
      <w:pPr>
        <w:tabs>
          <w:tab w:val="num" w:pos="4320"/>
        </w:tabs>
        <w:ind w:left="4320" w:hanging="360"/>
      </w:pPr>
      <w:rPr>
        <w:rFonts w:ascii="Wingdings" w:hAnsi="Wingdings" w:hint="default"/>
      </w:rPr>
    </w:lvl>
    <w:lvl w:ilvl="6" w:tplc="2C1A0001" w:tentative="1">
      <w:start w:val="1"/>
      <w:numFmt w:val="bullet"/>
      <w:lvlText w:val=""/>
      <w:lvlJc w:val="left"/>
      <w:pPr>
        <w:tabs>
          <w:tab w:val="num" w:pos="5040"/>
        </w:tabs>
        <w:ind w:left="5040" w:hanging="360"/>
      </w:pPr>
      <w:rPr>
        <w:rFonts w:ascii="Symbol" w:hAnsi="Symbol" w:hint="default"/>
      </w:rPr>
    </w:lvl>
    <w:lvl w:ilvl="7" w:tplc="2C1A0003" w:tentative="1">
      <w:start w:val="1"/>
      <w:numFmt w:val="bullet"/>
      <w:lvlText w:val="o"/>
      <w:lvlJc w:val="left"/>
      <w:pPr>
        <w:tabs>
          <w:tab w:val="num" w:pos="5760"/>
        </w:tabs>
        <w:ind w:left="5760" w:hanging="360"/>
      </w:pPr>
      <w:rPr>
        <w:rFonts w:ascii="Courier New" w:hAnsi="Courier New" w:hint="default"/>
      </w:rPr>
    </w:lvl>
    <w:lvl w:ilvl="8" w:tplc="2C1A0005" w:tentative="1">
      <w:start w:val="1"/>
      <w:numFmt w:val="bullet"/>
      <w:lvlText w:val=""/>
      <w:lvlJc w:val="left"/>
      <w:pPr>
        <w:tabs>
          <w:tab w:val="num" w:pos="6480"/>
        </w:tabs>
        <w:ind w:left="6480" w:hanging="360"/>
      </w:pPr>
      <w:rPr>
        <w:rFonts w:ascii="Wingdings" w:hAnsi="Wingdings" w:hint="default"/>
      </w:rPr>
    </w:lvl>
  </w:abstractNum>
  <w:abstractNum w:abstractNumId="235">
    <w:nsid w:val="6AC01B39"/>
    <w:multiLevelType w:val="hybridMultilevel"/>
    <w:tmpl w:val="3F867C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nsid w:val="6B253F6F"/>
    <w:multiLevelType w:val="hybridMultilevel"/>
    <w:tmpl w:val="7C6CB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nsid w:val="6B2A6EF8"/>
    <w:multiLevelType w:val="hybridMultilevel"/>
    <w:tmpl w:val="87DC73AE"/>
    <w:lvl w:ilvl="0" w:tplc="5C8E19A0">
      <w:start w:val="1"/>
      <w:numFmt w:val="decimal"/>
      <w:lvlText w:val="%1."/>
      <w:lvlJc w:val="center"/>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8">
    <w:nsid w:val="6B2D5F65"/>
    <w:multiLevelType w:val="hybridMultilevel"/>
    <w:tmpl w:val="CF7A111E"/>
    <w:lvl w:ilvl="0" w:tplc="2C1A000F">
      <w:start w:val="1"/>
      <w:numFmt w:val="decimal"/>
      <w:lvlText w:val="%1."/>
      <w:lvlJc w:val="left"/>
      <w:pPr>
        <w:tabs>
          <w:tab w:val="num" w:pos="720"/>
        </w:tabs>
        <w:ind w:left="720" w:hanging="360"/>
      </w:pPr>
    </w:lvl>
    <w:lvl w:ilvl="1" w:tplc="2C1A0019" w:tentative="1">
      <w:start w:val="1"/>
      <w:numFmt w:val="lowerLetter"/>
      <w:lvlText w:val="%2."/>
      <w:lvlJc w:val="left"/>
      <w:pPr>
        <w:tabs>
          <w:tab w:val="num" w:pos="1440"/>
        </w:tabs>
        <w:ind w:left="1440" w:hanging="360"/>
      </w:pPr>
    </w:lvl>
    <w:lvl w:ilvl="2" w:tplc="2C1A001B" w:tentative="1">
      <w:start w:val="1"/>
      <w:numFmt w:val="lowerRoman"/>
      <w:lvlText w:val="%3."/>
      <w:lvlJc w:val="right"/>
      <w:pPr>
        <w:tabs>
          <w:tab w:val="num" w:pos="2160"/>
        </w:tabs>
        <w:ind w:left="2160" w:hanging="180"/>
      </w:pPr>
    </w:lvl>
    <w:lvl w:ilvl="3" w:tplc="2C1A000F" w:tentative="1">
      <w:start w:val="1"/>
      <w:numFmt w:val="decimal"/>
      <w:lvlText w:val="%4."/>
      <w:lvlJc w:val="left"/>
      <w:pPr>
        <w:tabs>
          <w:tab w:val="num" w:pos="2880"/>
        </w:tabs>
        <w:ind w:left="2880" w:hanging="360"/>
      </w:pPr>
    </w:lvl>
    <w:lvl w:ilvl="4" w:tplc="2C1A0019" w:tentative="1">
      <w:start w:val="1"/>
      <w:numFmt w:val="lowerLetter"/>
      <w:lvlText w:val="%5."/>
      <w:lvlJc w:val="left"/>
      <w:pPr>
        <w:tabs>
          <w:tab w:val="num" w:pos="3600"/>
        </w:tabs>
        <w:ind w:left="3600" w:hanging="360"/>
      </w:pPr>
    </w:lvl>
    <w:lvl w:ilvl="5" w:tplc="2C1A001B" w:tentative="1">
      <w:start w:val="1"/>
      <w:numFmt w:val="lowerRoman"/>
      <w:lvlText w:val="%6."/>
      <w:lvlJc w:val="right"/>
      <w:pPr>
        <w:tabs>
          <w:tab w:val="num" w:pos="4320"/>
        </w:tabs>
        <w:ind w:left="4320" w:hanging="180"/>
      </w:pPr>
    </w:lvl>
    <w:lvl w:ilvl="6" w:tplc="2C1A000F" w:tentative="1">
      <w:start w:val="1"/>
      <w:numFmt w:val="decimal"/>
      <w:lvlText w:val="%7."/>
      <w:lvlJc w:val="left"/>
      <w:pPr>
        <w:tabs>
          <w:tab w:val="num" w:pos="5040"/>
        </w:tabs>
        <w:ind w:left="5040" w:hanging="360"/>
      </w:pPr>
    </w:lvl>
    <w:lvl w:ilvl="7" w:tplc="2C1A0019" w:tentative="1">
      <w:start w:val="1"/>
      <w:numFmt w:val="lowerLetter"/>
      <w:lvlText w:val="%8."/>
      <w:lvlJc w:val="left"/>
      <w:pPr>
        <w:tabs>
          <w:tab w:val="num" w:pos="5760"/>
        </w:tabs>
        <w:ind w:left="5760" w:hanging="360"/>
      </w:pPr>
    </w:lvl>
    <w:lvl w:ilvl="8" w:tplc="2C1A001B" w:tentative="1">
      <w:start w:val="1"/>
      <w:numFmt w:val="lowerRoman"/>
      <w:lvlText w:val="%9."/>
      <w:lvlJc w:val="right"/>
      <w:pPr>
        <w:tabs>
          <w:tab w:val="num" w:pos="6480"/>
        </w:tabs>
        <w:ind w:left="6480" w:hanging="180"/>
      </w:pPr>
    </w:lvl>
  </w:abstractNum>
  <w:abstractNum w:abstractNumId="239">
    <w:nsid w:val="6B420FD5"/>
    <w:multiLevelType w:val="hybridMultilevel"/>
    <w:tmpl w:val="04B634F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0">
    <w:nsid w:val="6B5A2753"/>
    <w:multiLevelType w:val="hybridMultilevel"/>
    <w:tmpl w:val="6908C43E"/>
    <w:lvl w:ilvl="0" w:tplc="473AE6F2">
      <w:numFmt w:val="bullet"/>
      <w:lvlText w:val="-"/>
      <w:lvlJc w:val="left"/>
      <w:pPr>
        <w:ind w:left="1164" w:hanging="360"/>
      </w:pPr>
      <w:rPr>
        <w:rFonts w:ascii="Verdana" w:eastAsia="Cambria" w:hAnsi="Verdana" w:cs="Cambria" w:hint="default"/>
      </w:rPr>
    </w:lvl>
    <w:lvl w:ilvl="1" w:tplc="2C1A0003" w:tentative="1">
      <w:start w:val="1"/>
      <w:numFmt w:val="bullet"/>
      <w:lvlText w:val="o"/>
      <w:lvlJc w:val="left"/>
      <w:pPr>
        <w:ind w:left="1884" w:hanging="360"/>
      </w:pPr>
      <w:rPr>
        <w:rFonts w:ascii="Courier New" w:hAnsi="Courier New" w:cs="Courier New" w:hint="default"/>
      </w:rPr>
    </w:lvl>
    <w:lvl w:ilvl="2" w:tplc="2C1A0005" w:tentative="1">
      <w:start w:val="1"/>
      <w:numFmt w:val="bullet"/>
      <w:lvlText w:val=""/>
      <w:lvlJc w:val="left"/>
      <w:pPr>
        <w:ind w:left="2604" w:hanging="360"/>
      </w:pPr>
      <w:rPr>
        <w:rFonts w:ascii="Wingdings" w:hAnsi="Wingdings" w:hint="default"/>
      </w:rPr>
    </w:lvl>
    <w:lvl w:ilvl="3" w:tplc="2C1A0001" w:tentative="1">
      <w:start w:val="1"/>
      <w:numFmt w:val="bullet"/>
      <w:lvlText w:val=""/>
      <w:lvlJc w:val="left"/>
      <w:pPr>
        <w:ind w:left="3324" w:hanging="360"/>
      </w:pPr>
      <w:rPr>
        <w:rFonts w:ascii="Symbol" w:hAnsi="Symbol" w:hint="default"/>
      </w:rPr>
    </w:lvl>
    <w:lvl w:ilvl="4" w:tplc="2C1A0003" w:tentative="1">
      <w:start w:val="1"/>
      <w:numFmt w:val="bullet"/>
      <w:lvlText w:val="o"/>
      <w:lvlJc w:val="left"/>
      <w:pPr>
        <w:ind w:left="4044" w:hanging="360"/>
      </w:pPr>
      <w:rPr>
        <w:rFonts w:ascii="Courier New" w:hAnsi="Courier New" w:cs="Courier New" w:hint="default"/>
      </w:rPr>
    </w:lvl>
    <w:lvl w:ilvl="5" w:tplc="2C1A0005" w:tentative="1">
      <w:start w:val="1"/>
      <w:numFmt w:val="bullet"/>
      <w:lvlText w:val=""/>
      <w:lvlJc w:val="left"/>
      <w:pPr>
        <w:ind w:left="4764" w:hanging="360"/>
      </w:pPr>
      <w:rPr>
        <w:rFonts w:ascii="Wingdings" w:hAnsi="Wingdings" w:hint="default"/>
      </w:rPr>
    </w:lvl>
    <w:lvl w:ilvl="6" w:tplc="2C1A0001" w:tentative="1">
      <w:start w:val="1"/>
      <w:numFmt w:val="bullet"/>
      <w:lvlText w:val=""/>
      <w:lvlJc w:val="left"/>
      <w:pPr>
        <w:ind w:left="5484" w:hanging="360"/>
      </w:pPr>
      <w:rPr>
        <w:rFonts w:ascii="Symbol" w:hAnsi="Symbol" w:hint="default"/>
      </w:rPr>
    </w:lvl>
    <w:lvl w:ilvl="7" w:tplc="2C1A0003" w:tentative="1">
      <w:start w:val="1"/>
      <w:numFmt w:val="bullet"/>
      <w:lvlText w:val="o"/>
      <w:lvlJc w:val="left"/>
      <w:pPr>
        <w:ind w:left="6204" w:hanging="360"/>
      </w:pPr>
      <w:rPr>
        <w:rFonts w:ascii="Courier New" w:hAnsi="Courier New" w:cs="Courier New" w:hint="default"/>
      </w:rPr>
    </w:lvl>
    <w:lvl w:ilvl="8" w:tplc="2C1A0005" w:tentative="1">
      <w:start w:val="1"/>
      <w:numFmt w:val="bullet"/>
      <w:lvlText w:val=""/>
      <w:lvlJc w:val="left"/>
      <w:pPr>
        <w:ind w:left="6924" w:hanging="360"/>
      </w:pPr>
      <w:rPr>
        <w:rFonts w:ascii="Wingdings" w:hAnsi="Wingdings" w:hint="default"/>
      </w:rPr>
    </w:lvl>
  </w:abstractNum>
  <w:abstractNum w:abstractNumId="241">
    <w:nsid w:val="6C03742E"/>
    <w:multiLevelType w:val="hybridMultilevel"/>
    <w:tmpl w:val="D07CB0A8"/>
    <w:lvl w:ilvl="0" w:tplc="89C84946">
      <w:start w:val="1"/>
      <w:numFmt w:val="decimal"/>
      <w:lvlText w:val="%1."/>
      <w:lvlJc w:val="left"/>
      <w:pPr>
        <w:ind w:left="720" w:hanging="360"/>
      </w:pPr>
      <w:rPr>
        <w:rFonts w:ascii="Verdana" w:eastAsia="Times New Roman" w:hAnsi="Verdan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nsid w:val="6C0B2C53"/>
    <w:multiLevelType w:val="hybridMultilevel"/>
    <w:tmpl w:val="5EF8BC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3">
    <w:nsid w:val="6CB51843"/>
    <w:multiLevelType w:val="hybridMultilevel"/>
    <w:tmpl w:val="15A2348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4">
    <w:nsid w:val="6DB216F6"/>
    <w:multiLevelType w:val="hybridMultilevel"/>
    <w:tmpl w:val="DAC2E3BA"/>
    <w:lvl w:ilvl="0" w:tplc="8B3E68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5">
    <w:nsid w:val="6E41047A"/>
    <w:multiLevelType w:val="hybridMultilevel"/>
    <w:tmpl w:val="E550B554"/>
    <w:lvl w:ilvl="0" w:tplc="03703A00">
      <w:start w:val="1"/>
      <w:numFmt w:val="decimal"/>
      <w:lvlText w:val="%1."/>
      <w:lvlJc w:val="left"/>
      <w:pPr>
        <w:tabs>
          <w:tab w:val="num" w:pos="720"/>
        </w:tabs>
        <w:ind w:left="720" w:hanging="360"/>
      </w:pPr>
      <w:rPr>
        <w:rFonts w:hint="default"/>
        <w:b w:val="0"/>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46">
    <w:nsid w:val="6FB8431A"/>
    <w:multiLevelType w:val="hybridMultilevel"/>
    <w:tmpl w:val="F34E9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nsid w:val="704E3231"/>
    <w:multiLevelType w:val="hybridMultilevel"/>
    <w:tmpl w:val="15E0ABAA"/>
    <w:lvl w:ilvl="0" w:tplc="625607BC">
      <w:start w:val="68"/>
      <w:numFmt w:val="bullet"/>
      <w:lvlText w:val="-"/>
      <w:lvlJc w:val="left"/>
      <w:pPr>
        <w:ind w:left="720" w:hanging="360"/>
      </w:pPr>
      <w:rPr>
        <w:rFonts w:ascii="Verdana" w:eastAsia="Times New Roman" w:hAnsi="Verdana" w:cs="Tahoma"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48">
    <w:nsid w:val="712E2F59"/>
    <w:multiLevelType w:val="hybridMultilevel"/>
    <w:tmpl w:val="C0503388"/>
    <w:lvl w:ilvl="0" w:tplc="46B60F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nsid w:val="715C259A"/>
    <w:multiLevelType w:val="hybridMultilevel"/>
    <w:tmpl w:val="3B78C224"/>
    <w:lvl w:ilvl="0" w:tplc="83B2C7B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nsid w:val="72336E63"/>
    <w:multiLevelType w:val="hybridMultilevel"/>
    <w:tmpl w:val="56D81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nsid w:val="7292286C"/>
    <w:multiLevelType w:val="hybridMultilevel"/>
    <w:tmpl w:val="BD0026FE"/>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52">
    <w:nsid w:val="72B3045C"/>
    <w:multiLevelType w:val="hybridMultilevel"/>
    <w:tmpl w:val="4EAC994E"/>
    <w:lvl w:ilvl="0" w:tplc="2C1A000F">
      <w:start w:val="1"/>
      <w:numFmt w:val="decimal"/>
      <w:lvlText w:val="%1."/>
      <w:lvlJc w:val="left"/>
      <w:pPr>
        <w:ind w:left="720" w:hanging="360"/>
      </w:pPr>
      <w:rPr>
        <w:rFonts w:cs="Times New Roman" w:hint="default"/>
      </w:rPr>
    </w:lvl>
    <w:lvl w:ilvl="1" w:tplc="2C1A0019" w:tentative="1">
      <w:start w:val="1"/>
      <w:numFmt w:val="lowerLetter"/>
      <w:lvlText w:val="%2."/>
      <w:lvlJc w:val="left"/>
      <w:pPr>
        <w:ind w:left="1440" w:hanging="360"/>
      </w:pPr>
      <w:rPr>
        <w:rFonts w:cs="Times New Roman"/>
      </w:rPr>
    </w:lvl>
    <w:lvl w:ilvl="2" w:tplc="2C1A001B" w:tentative="1">
      <w:start w:val="1"/>
      <w:numFmt w:val="lowerRoman"/>
      <w:lvlText w:val="%3."/>
      <w:lvlJc w:val="right"/>
      <w:pPr>
        <w:ind w:left="2160" w:hanging="180"/>
      </w:pPr>
      <w:rPr>
        <w:rFonts w:cs="Times New Roman"/>
      </w:rPr>
    </w:lvl>
    <w:lvl w:ilvl="3" w:tplc="2C1A000F" w:tentative="1">
      <w:start w:val="1"/>
      <w:numFmt w:val="decimal"/>
      <w:lvlText w:val="%4."/>
      <w:lvlJc w:val="left"/>
      <w:pPr>
        <w:ind w:left="2880" w:hanging="360"/>
      </w:pPr>
      <w:rPr>
        <w:rFonts w:cs="Times New Roman"/>
      </w:rPr>
    </w:lvl>
    <w:lvl w:ilvl="4" w:tplc="2C1A0019" w:tentative="1">
      <w:start w:val="1"/>
      <w:numFmt w:val="lowerLetter"/>
      <w:lvlText w:val="%5."/>
      <w:lvlJc w:val="left"/>
      <w:pPr>
        <w:ind w:left="3600" w:hanging="360"/>
      </w:pPr>
      <w:rPr>
        <w:rFonts w:cs="Times New Roman"/>
      </w:rPr>
    </w:lvl>
    <w:lvl w:ilvl="5" w:tplc="2C1A001B" w:tentative="1">
      <w:start w:val="1"/>
      <w:numFmt w:val="lowerRoman"/>
      <w:lvlText w:val="%6."/>
      <w:lvlJc w:val="right"/>
      <w:pPr>
        <w:ind w:left="4320" w:hanging="180"/>
      </w:pPr>
      <w:rPr>
        <w:rFonts w:cs="Times New Roman"/>
      </w:rPr>
    </w:lvl>
    <w:lvl w:ilvl="6" w:tplc="2C1A000F" w:tentative="1">
      <w:start w:val="1"/>
      <w:numFmt w:val="decimal"/>
      <w:lvlText w:val="%7."/>
      <w:lvlJc w:val="left"/>
      <w:pPr>
        <w:ind w:left="5040" w:hanging="360"/>
      </w:pPr>
      <w:rPr>
        <w:rFonts w:cs="Times New Roman"/>
      </w:rPr>
    </w:lvl>
    <w:lvl w:ilvl="7" w:tplc="2C1A0019" w:tentative="1">
      <w:start w:val="1"/>
      <w:numFmt w:val="lowerLetter"/>
      <w:lvlText w:val="%8."/>
      <w:lvlJc w:val="left"/>
      <w:pPr>
        <w:ind w:left="5760" w:hanging="360"/>
      </w:pPr>
      <w:rPr>
        <w:rFonts w:cs="Times New Roman"/>
      </w:rPr>
    </w:lvl>
    <w:lvl w:ilvl="8" w:tplc="2C1A001B" w:tentative="1">
      <w:start w:val="1"/>
      <w:numFmt w:val="lowerRoman"/>
      <w:lvlText w:val="%9."/>
      <w:lvlJc w:val="right"/>
      <w:pPr>
        <w:ind w:left="6480" w:hanging="180"/>
      </w:pPr>
      <w:rPr>
        <w:rFonts w:cs="Times New Roman"/>
      </w:rPr>
    </w:lvl>
  </w:abstractNum>
  <w:abstractNum w:abstractNumId="253">
    <w:nsid w:val="72F45C07"/>
    <w:multiLevelType w:val="hybridMultilevel"/>
    <w:tmpl w:val="21146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nsid w:val="739B62BC"/>
    <w:multiLevelType w:val="hybridMultilevel"/>
    <w:tmpl w:val="90AA7726"/>
    <w:lvl w:ilvl="0" w:tplc="69BA8B00">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5">
    <w:nsid w:val="755C2018"/>
    <w:multiLevelType w:val="hybridMultilevel"/>
    <w:tmpl w:val="C7441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6">
    <w:nsid w:val="757E4702"/>
    <w:multiLevelType w:val="hybridMultilevel"/>
    <w:tmpl w:val="CBD8BA7E"/>
    <w:lvl w:ilvl="0" w:tplc="A24CCE22">
      <w:start w:val="1"/>
      <w:numFmt w:val="decimal"/>
      <w:lvlText w:val="%1."/>
      <w:lvlJc w:val="center"/>
      <w:pPr>
        <w:ind w:left="54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7">
    <w:nsid w:val="75EF261D"/>
    <w:multiLevelType w:val="hybridMultilevel"/>
    <w:tmpl w:val="08F03CFE"/>
    <w:lvl w:ilvl="0" w:tplc="6CD2161E">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8">
    <w:nsid w:val="760A2294"/>
    <w:multiLevelType w:val="hybridMultilevel"/>
    <w:tmpl w:val="5EF44C28"/>
    <w:lvl w:ilvl="0" w:tplc="3E62A364">
      <w:start w:val="1"/>
      <w:numFmt w:val="decimal"/>
      <w:lvlText w:val="%1."/>
      <w:lvlJc w:val="center"/>
      <w:pPr>
        <w:ind w:left="720" w:hanging="360"/>
      </w:pPr>
      <w:rPr>
        <w:rFonts w:cs="Times New Roman" w:hint="default"/>
      </w:rPr>
    </w:lvl>
    <w:lvl w:ilvl="1" w:tplc="2C1A0003" w:tentative="1">
      <w:start w:val="1"/>
      <w:numFmt w:val="bullet"/>
      <w:lvlText w:val="o"/>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59">
    <w:nsid w:val="76282A64"/>
    <w:multiLevelType w:val="hybridMultilevel"/>
    <w:tmpl w:val="EE1C3914"/>
    <w:lvl w:ilvl="0" w:tplc="035A07BE">
      <w:start w:val="1"/>
      <w:numFmt w:val="decimal"/>
      <w:lvlText w:val="%1."/>
      <w:lvlJc w:val="left"/>
      <w:pPr>
        <w:tabs>
          <w:tab w:val="num" w:pos="720"/>
        </w:tabs>
        <w:ind w:left="720" w:hanging="360"/>
      </w:pPr>
      <w:rPr>
        <w:rFonts w:cs="Times New Roman" w:hint="default"/>
        <w:b w:val="0"/>
      </w:rPr>
    </w:lvl>
    <w:lvl w:ilvl="1" w:tplc="081A0019">
      <w:start w:val="1"/>
      <w:numFmt w:val="lowerLetter"/>
      <w:lvlText w:val="%2."/>
      <w:lvlJc w:val="left"/>
      <w:pPr>
        <w:tabs>
          <w:tab w:val="num" w:pos="1440"/>
        </w:tabs>
        <w:ind w:left="1440" w:hanging="360"/>
      </w:pPr>
      <w:rPr>
        <w:rFonts w:cs="Times New Roman"/>
      </w:rPr>
    </w:lvl>
    <w:lvl w:ilvl="2" w:tplc="081A001B">
      <w:start w:val="1"/>
      <w:numFmt w:val="lowerRoman"/>
      <w:lvlText w:val="%3."/>
      <w:lvlJc w:val="right"/>
      <w:pPr>
        <w:tabs>
          <w:tab w:val="num" w:pos="2160"/>
        </w:tabs>
        <w:ind w:left="2160" w:hanging="180"/>
      </w:pPr>
      <w:rPr>
        <w:rFonts w:cs="Times New Roman"/>
      </w:rPr>
    </w:lvl>
    <w:lvl w:ilvl="3" w:tplc="081A000F">
      <w:start w:val="1"/>
      <w:numFmt w:val="decimal"/>
      <w:lvlText w:val="%4."/>
      <w:lvlJc w:val="left"/>
      <w:pPr>
        <w:tabs>
          <w:tab w:val="num" w:pos="2880"/>
        </w:tabs>
        <w:ind w:left="2880" w:hanging="360"/>
      </w:pPr>
      <w:rPr>
        <w:rFonts w:cs="Times New Roman"/>
      </w:rPr>
    </w:lvl>
    <w:lvl w:ilvl="4" w:tplc="081A0019">
      <w:start w:val="1"/>
      <w:numFmt w:val="lowerLetter"/>
      <w:lvlText w:val="%5."/>
      <w:lvlJc w:val="left"/>
      <w:pPr>
        <w:tabs>
          <w:tab w:val="num" w:pos="3600"/>
        </w:tabs>
        <w:ind w:left="3600" w:hanging="360"/>
      </w:pPr>
      <w:rPr>
        <w:rFonts w:cs="Times New Roman"/>
      </w:rPr>
    </w:lvl>
    <w:lvl w:ilvl="5" w:tplc="081A001B">
      <w:start w:val="1"/>
      <w:numFmt w:val="lowerRoman"/>
      <w:lvlText w:val="%6."/>
      <w:lvlJc w:val="right"/>
      <w:pPr>
        <w:tabs>
          <w:tab w:val="num" w:pos="4320"/>
        </w:tabs>
        <w:ind w:left="4320" w:hanging="180"/>
      </w:pPr>
      <w:rPr>
        <w:rFonts w:cs="Times New Roman"/>
      </w:rPr>
    </w:lvl>
    <w:lvl w:ilvl="6" w:tplc="081A000F">
      <w:start w:val="1"/>
      <w:numFmt w:val="decimal"/>
      <w:lvlText w:val="%7."/>
      <w:lvlJc w:val="left"/>
      <w:pPr>
        <w:tabs>
          <w:tab w:val="num" w:pos="5040"/>
        </w:tabs>
        <w:ind w:left="5040" w:hanging="360"/>
      </w:pPr>
      <w:rPr>
        <w:rFonts w:cs="Times New Roman"/>
      </w:rPr>
    </w:lvl>
    <w:lvl w:ilvl="7" w:tplc="081A0019">
      <w:start w:val="1"/>
      <w:numFmt w:val="lowerLetter"/>
      <w:lvlText w:val="%8."/>
      <w:lvlJc w:val="left"/>
      <w:pPr>
        <w:tabs>
          <w:tab w:val="num" w:pos="5760"/>
        </w:tabs>
        <w:ind w:left="5760" w:hanging="360"/>
      </w:pPr>
      <w:rPr>
        <w:rFonts w:cs="Times New Roman"/>
      </w:rPr>
    </w:lvl>
    <w:lvl w:ilvl="8" w:tplc="081A001B">
      <w:start w:val="1"/>
      <w:numFmt w:val="lowerRoman"/>
      <w:lvlText w:val="%9."/>
      <w:lvlJc w:val="right"/>
      <w:pPr>
        <w:tabs>
          <w:tab w:val="num" w:pos="6480"/>
        </w:tabs>
        <w:ind w:left="6480" w:hanging="180"/>
      </w:pPr>
      <w:rPr>
        <w:rFonts w:cs="Times New Roman"/>
      </w:rPr>
    </w:lvl>
  </w:abstractNum>
  <w:abstractNum w:abstractNumId="260">
    <w:nsid w:val="763072A8"/>
    <w:multiLevelType w:val="hybridMultilevel"/>
    <w:tmpl w:val="E1284ADE"/>
    <w:lvl w:ilvl="0" w:tplc="081A000F">
      <w:start w:val="1"/>
      <w:numFmt w:val="decimal"/>
      <w:lvlText w:val="%1."/>
      <w:lvlJc w:val="left"/>
      <w:pPr>
        <w:tabs>
          <w:tab w:val="num" w:pos="720"/>
        </w:tabs>
        <w:ind w:left="720" w:hanging="360"/>
      </w:pPr>
      <w:rPr>
        <w:rFonts w:cs="Times New Roman"/>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261">
    <w:nsid w:val="76A600E1"/>
    <w:multiLevelType w:val="hybridMultilevel"/>
    <w:tmpl w:val="E0583C9C"/>
    <w:lvl w:ilvl="0" w:tplc="E80830C0">
      <w:numFmt w:val="bullet"/>
      <w:lvlText w:val="-"/>
      <w:lvlJc w:val="left"/>
      <w:pPr>
        <w:ind w:left="1440" w:hanging="720"/>
      </w:pPr>
      <w:rPr>
        <w:rFonts w:ascii="Verdana" w:eastAsia="Times New Roman" w:hAnsi="Verdan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2">
    <w:nsid w:val="76BE24F1"/>
    <w:multiLevelType w:val="hybridMultilevel"/>
    <w:tmpl w:val="1688D3B8"/>
    <w:lvl w:ilvl="0" w:tplc="232A4B38">
      <w:numFmt w:val="bullet"/>
      <w:lvlText w:val="-"/>
      <w:lvlJc w:val="left"/>
      <w:pPr>
        <w:ind w:left="720" w:hanging="360"/>
      </w:pPr>
      <w:rPr>
        <w:rFonts w:ascii="Verdana" w:eastAsia="SimSun" w:hAnsi="Verdana" w:cs="Verdana"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3">
    <w:nsid w:val="772D4CF1"/>
    <w:multiLevelType w:val="hybridMultilevel"/>
    <w:tmpl w:val="F716B6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4">
    <w:nsid w:val="786A5AC5"/>
    <w:multiLevelType w:val="hybridMultilevel"/>
    <w:tmpl w:val="1AC41D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5">
    <w:nsid w:val="788B2EE4"/>
    <w:multiLevelType w:val="hybridMultilevel"/>
    <w:tmpl w:val="3AAC5254"/>
    <w:lvl w:ilvl="0" w:tplc="2C1A000F">
      <w:start w:val="1"/>
      <w:numFmt w:val="decimal"/>
      <w:lvlText w:val="%1."/>
      <w:lvlJc w:val="left"/>
      <w:pPr>
        <w:tabs>
          <w:tab w:val="num" w:pos="720"/>
        </w:tabs>
        <w:ind w:left="720" w:hanging="360"/>
      </w:pPr>
      <w:rPr>
        <w:rFonts w:cs="Times New Roman"/>
      </w:rPr>
    </w:lvl>
    <w:lvl w:ilvl="1" w:tplc="2C1A0019" w:tentative="1">
      <w:start w:val="1"/>
      <w:numFmt w:val="lowerLetter"/>
      <w:lvlText w:val="%2."/>
      <w:lvlJc w:val="left"/>
      <w:pPr>
        <w:tabs>
          <w:tab w:val="num" w:pos="1510"/>
        </w:tabs>
        <w:ind w:left="1510" w:hanging="360"/>
      </w:pPr>
      <w:rPr>
        <w:rFonts w:cs="Times New Roman"/>
      </w:rPr>
    </w:lvl>
    <w:lvl w:ilvl="2" w:tplc="2C1A001B" w:tentative="1">
      <w:start w:val="1"/>
      <w:numFmt w:val="lowerRoman"/>
      <w:lvlText w:val="%3."/>
      <w:lvlJc w:val="right"/>
      <w:pPr>
        <w:tabs>
          <w:tab w:val="num" w:pos="2230"/>
        </w:tabs>
        <w:ind w:left="2230" w:hanging="180"/>
      </w:pPr>
      <w:rPr>
        <w:rFonts w:cs="Times New Roman"/>
      </w:rPr>
    </w:lvl>
    <w:lvl w:ilvl="3" w:tplc="2C1A000F" w:tentative="1">
      <w:start w:val="1"/>
      <w:numFmt w:val="decimal"/>
      <w:lvlText w:val="%4."/>
      <w:lvlJc w:val="left"/>
      <w:pPr>
        <w:tabs>
          <w:tab w:val="num" w:pos="2950"/>
        </w:tabs>
        <w:ind w:left="2950" w:hanging="360"/>
      </w:pPr>
      <w:rPr>
        <w:rFonts w:cs="Times New Roman"/>
      </w:rPr>
    </w:lvl>
    <w:lvl w:ilvl="4" w:tplc="2C1A0019" w:tentative="1">
      <w:start w:val="1"/>
      <w:numFmt w:val="lowerLetter"/>
      <w:lvlText w:val="%5."/>
      <w:lvlJc w:val="left"/>
      <w:pPr>
        <w:tabs>
          <w:tab w:val="num" w:pos="3670"/>
        </w:tabs>
        <w:ind w:left="3670" w:hanging="360"/>
      </w:pPr>
      <w:rPr>
        <w:rFonts w:cs="Times New Roman"/>
      </w:rPr>
    </w:lvl>
    <w:lvl w:ilvl="5" w:tplc="2C1A001B" w:tentative="1">
      <w:start w:val="1"/>
      <w:numFmt w:val="lowerRoman"/>
      <w:lvlText w:val="%6."/>
      <w:lvlJc w:val="right"/>
      <w:pPr>
        <w:tabs>
          <w:tab w:val="num" w:pos="4390"/>
        </w:tabs>
        <w:ind w:left="4390" w:hanging="180"/>
      </w:pPr>
      <w:rPr>
        <w:rFonts w:cs="Times New Roman"/>
      </w:rPr>
    </w:lvl>
    <w:lvl w:ilvl="6" w:tplc="2C1A000F" w:tentative="1">
      <w:start w:val="1"/>
      <w:numFmt w:val="decimal"/>
      <w:lvlText w:val="%7."/>
      <w:lvlJc w:val="left"/>
      <w:pPr>
        <w:tabs>
          <w:tab w:val="num" w:pos="5110"/>
        </w:tabs>
        <w:ind w:left="5110" w:hanging="360"/>
      </w:pPr>
      <w:rPr>
        <w:rFonts w:cs="Times New Roman"/>
      </w:rPr>
    </w:lvl>
    <w:lvl w:ilvl="7" w:tplc="2C1A0019" w:tentative="1">
      <w:start w:val="1"/>
      <w:numFmt w:val="lowerLetter"/>
      <w:lvlText w:val="%8."/>
      <w:lvlJc w:val="left"/>
      <w:pPr>
        <w:tabs>
          <w:tab w:val="num" w:pos="5830"/>
        </w:tabs>
        <w:ind w:left="5830" w:hanging="360"/>
      </w:pPr>
      <w:rPr>
        <w:rFonts w:cs="Times New Roman"/>
      </w:rPr>
    </w:lvl>
    <w:lvl w:ilvl="8" w:tplc="2C1A001B" w:tentative="1">
      <w:start w:val="1"/>
      <w:numFmt w:val="lowerRoman"/>
      <w:lvlText w:val="%9."/>
      <w:lvlJc w:val="right"/>
      <w:pPr>
        <w:tabs>
          <w:tab w:val="num" w:pos="6550"/>
        </w:tabs>
        <w:ind w:left="6550" w:hanging="180"/>
      </w:pPr>
      <w:rPr>
        <w:rFonts w:cs="Times New Roman"/>
      </w:rPr>
    </w:lvl>
  </w:abstractNum>
  <w:abstractNum w:abstractNumId="266">
    <w:nsid w:val="78966841"/>
    <w:multiLevelType w:val="hybridMultilevel"/>
    <w:tmpl w:val="B89CD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nsid w:val="792605F5"/>
    <w:multiLevelType w:val="hybridMultilevel"/>
    <w:tmpl w:val="3198E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nsid w:val="79BD2A4B"/>
    <w:multiLevelType w:val="hybridMultilevel"/>
    <w:tmpl w:val="6A04B510"/>
    <w:lvl w:ilvl="0" w:tplc="081A000F">
      <w:start w:val="1"/>
      <w:numFmt w:val="decimal"/>
      <w:lvlText w:val="%1."/>
      <w:lvlJc w:val="left"/>
      <w:pPr>
        <w:tabs>
          <w:tab w:val="num" w:pos="720"/>
        </w:tabs>
        <w:ind w:left="720" w:hanging="360"/>
      </w:pPr>
      <w:rPr>
        <w:rFonts w:cs="Times New Roman"/>
      </w:rPr>
    </w:lvl>
    <w:lvl w:ilvl="1" w:tplc="2C1A0019" w:tentative="1">
      <w:start w:val="1"/>
      <w:numFmt w:val="lowerLetter"/>
      <w:lvlText w:val="%2."/>
      <w:lvlJc w:val="left"/>
      <w:pPr>
        <w:tabs>
          <w:tab w:val="num" w:pos="1440"/>
        </w:tabs>
        <w:ind w:left="1440" w:hanging="360"/>
      </w:pPr>
      <w:rPr>
        <w:rFonts w:cs="Times New Roman"/>
      </w:rPr>
    </w:lvl>
    <w:lvl w:ilvl="2" w:tplc="2C1A001B" w:tentative="1">
      <w:start w:val="1"/>
      <w:numFmt w:val="lowerRoman"/>
      <w:lvlText w:val="%3."/>
      <w:lvlJc w:val="right"/>
      <w:pPr>
        <w:tabs>
          <w:tab w:val="num" w:pos="2160"/>
        </w:tabs>
        <w:ind w:left="2160" w:hanging="180"/>
      </w:pPr>
      <w:rPr>
        <w:rFonts w:cs="Times New Roman"/>
      </w:rPr>
    </w:lvl>
    <w:lvl w:ilvl="3" w:tplc="2C1A000F" w:tentative="1">
      <w:start w:val="1"/>
      <w:numFmt w:val="decimal"/>
      <w:lvlText w:val="%4."/>
      <w:lvlJc w:val="left"/>
      <w:pPr>
        <w:tabs>
          <w:tab w:val="num" w:pos="2880"/>
        </w:tabs>
        <w:ind w:left="2880" w:hanging="360"/>
      </w:pPr>
      <w:rPr>
        <w:rFonts w:cs="Times New Roman"/>
      </w:rPr>
    </w:lvl>
    <w:lvl w:ilvl="4" w:tplc="2C1A0019" w:tentative="1">
      <w:start w:val="1"/>
      <w:numFmt w:val="lowerLetter"/>
      <w:lvlText w:val="%5."/>
      <w:lvlJc w:val="left"/>
      <w:pPr>
        <w:tabs>
          <w:tab w:val="num" w:pos="3600"/>
        </w:tabs>
        <w:ind w:left="3600" w:hanging="360"/>
      </w:pPr>
      <w:rPr>
        <w:rFonts w:cs="Times New Roman"/>
      </w:rPr>
    </w:lvl>
    <w:lvl w:ilvl="5" w:tplc="2C1A001B" w:tentative="1">
      <w:start w:val="1"/>
      <w:numFmt w:val="lowerRoman"/>
      <w:lvlText w:val="%6."/>
      <w:lvlJc w:val="right"/>
      <w:pPr>
        <w:tabs>
          <w:tab w:val="num" w:pos="4320"/>
        </w:tabs>
        <w:ind w:left="4320" w:hanging="180"/>
      </w:pPr>
      <w:rPr>
        <w:rFonts w:cs="Times New Roman"/>
      </w:rPr>
    </w:lvl>
    <w:lvl w:ilvl="6" w:tplc="2C1A000F" w:tentative="1">
      <w:start w:val="1"/>
      <w:numFmt w:val="decimal"/>
      <w:lvlText w:val="%7."/>
      <w:lvlJc w:val="left"/>
      <w:pPr>
        <w:tabs>
          <w:tab w:val="num" w:pos="5040"/>
        </w:tabs>
        <w:ind w:left="5040" w:hanging="360"/>
      </w:pPr>
      <w:rPr>
        <w:rFonts w:cs="Times New Roman"/>
      </w:rPr>
    </w:lvl>
    <w:lvl w:ilvl="7" w:tplc="2C1A0019" w:tentative="1">
      <w:start w:val="1"/>
      <w:numFmt w:val="lowerLetter"/>
      <w:lvlText w:val="%8."/>
      <w:lvlJc w:val="left"/>
      <w:pPr>
        <w:tabs>
          <w:tab w:val="num" w:pos="5760"/>
        </w:tabs>
        <w:ind w:left="5760" w:hanging="360"/>
      </w:pPr>
      <w:rPr>
        <w:rFonts w:cs="Times New Roman"/>
      </w:rPr>
    </w:lvl>
    <w:lvl w:ilvl="8" w:tplc="2C1A001B" w:tentative="1">
      <w:start w:val="1"/>
      <w:numFmt w:val="lowerRoman"/>
      <w:lvlText w:val="%9."/>
      <w:lvlJc w:val="right"/>
      <w:pPr>
        <w:tabs>
          <w:tab w:val="num" w:pos="6480"/>
        </w:tabs>
        <w:ind w:left="6480" w:hanging="180"/>
      </w:pPr>
      <w:rPr>
        <w:rFonts w:cs="Times New Roman"/>
      </w:rPr>
    </w:lvl>
  </w:abstractNum>
  <w:abstractNum w:abstractNumId="269">
    <w:nsid w:val="79C439F8"/>
    <w:multiLevelType w:val="hybridMultilevel"/>
    <w:tmpl w:val="8D56B164"/>
    <w:lvl w:ilvl="0" w:tplc="2BC22E02">
      <w:start w:val="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nsid w:val="7A4445F9"/>
    <w:multiLevelType w:val="hybridMultilevel"/>
    <w:tmpl w:val="4BC2B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1">
    <w:nsid w:val="7AC23F12"/>
    <w:multiLevelType w:val="hybridMultilevel"/>
    <w:tmpl w:val="E062C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nsid w:val="7B7F7DC9"/>
    <w:multiLevelType w:val="hybridMultilevel"/>
    <w:tmpl w:val="0018E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nsid w:val="7B844125"/>
    <w:multiLevelType w:val="hybridMultilevel"/>
    <w:tmpl w:val="2E10ABF4"/>
    <w:lvl w:ilvl="0" w:tplc="FFFFFFFF">
      <w:start w:val="1"/>
      <w:numFmt w:val="decimal"/>
      <w:lvlText w:val="%1."/>
      <w:lvlJc w:val="left"/>
      <w:pPr>
        <w:ind w:left="927" w:hanging="360"/>
      </w:pPr>
      <w:rPr>
        <w:rFonts w:ascii="Verdana" w:hAnsi="Verdan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4">
    <w:nsid w:val="7B942975"/>
    <w:multiLevelType w:val="hybridMultilevel"/>
    <w:tmpl w:val="D1681FA4"/>
    <w:lvl w:ilvl="0" w:tplc="1CDA32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5">
    <w:nsid w:val="7C4C38D7"/>
    <w:multiLevelType w:val="hybridMultilevel"/>
    <w:tmpl w:val="992A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6">
    <w:nsid w:val="7C843130"/>
    <w:multiLevelType w:val="hybridMultilevel"/>
    <w:tmpl w:val="844E438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7">
    <w:nsid w:val="7D172DA6"/>
    <w:multiLevelType w:val="hybridMultilevel"/>
    <w:tmpl w:val="AE2A2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8">
    <w:nsid w:val="7DA451E8"/>
    <w:multiLevelType w:val="hybridMultilevel"/>
    <w:tmpl w:val="18248DD0"/>
    <w:lvl w:ilvl="0" w:tplc="05C80DB4">
      <w:start w:val="1"/>
      <w:numFmt w:val="bullet"/>
      <w:lvlText w:val="-"/>
      <w:lvlJc w:val="left"/>
      <w:pPr>
        <w:ind w:left="720" w:hanging="360"/>
      </w:pPr>
      <w:rPr>
        <w:rFonts w:ascii="Verdana" w:eastAsia="Times New Roman" w:hAnsi="Verdana"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9">
    <w:nsid w:val="7E403CA8"/>
    <w:multiLevelType w:val="hybridMultilevel"/>
    <w:tmpl w:val="75E8CBB2"/>
    <w:lvl w:ilvl="0" w:tplc="3E62A364">
      <w:start w:val="1"/>
      <w:numFmt w:val="decimal"/>
      <w:lvlText w:val="%1."/>
      <w:lvlJc w:val="center"/>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0">
    <w:nsid w:val="7E497905"/>
    <w:multiLevelType w:val="hybridMultilevel"/>
    <w:tmpl w:val="F3D00596"/>
    <w:lvl w:ilvl="0" w:tplc="8B3E685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1">
    <w:nsid w:val="7E7822E4"/>
    <w:multiLevelType w:val="hybridMultilevel"/>
    <w:tmpl w:val="2E10ABF4"/>
    <w:lvl w:ilvl="0" w:tplc="FFFFFFFF">
      <w:start w:val="1"/>
      <w:numFmt w:val="decimal"/>
      <w:lvlText w:val="%1."/>
      <w:lvlJc w:val="left"/>
      <w:pPr>
        <w:ind w:left="720" w:hanging="360"/>
      </w:pPr>
      <w:rPr>
        <w:rFonts w:ascii="Verdana" w:hAnsi="Verdana" w:cs="Tahoma"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nsid w:val="7E7948FB"/>
    <w:multiLevelType w:val="hybridMultilevel"/>
    <w:tmpl w:val="F39077D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5"/>
  </w:num>
  <w:num w:numId="2">
    <w:abstractNumId w:val="256"/>
  </w:num>
  <w:num w:numId="3">
    <w:abstractNumId w:val="151"/>
  </w:num>
  <w:num w:numId="4">
    <w:abstractNumId w:val="91"/>
  </w:num>
  <w:num w:numId="5">
    <w:abstractNumId w:val="108"/>
  </w:num>
  <w:num w:numId="6">
    <w:abstractNumId w:val="67"/>
  </w:num>
  <w:num w:numId="7">
    <w:abstractNumId w:val="192"/>
  </w:num>
  <w:num w:numId="8">
    <w:abstractNumId w:val="191"/>
  </w:num>
  <w:num w:numId="9">
    <w:abstractNumId w:val="252"/>
  </w:num>
  <w:num w:numId="10">
    <w:abstractNumId w:val="40"/>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7"/>
  </w:num>
  <w:num w:numId="13">
    <w:abstractNumId w:val="160"/>
  </w:num>
  <w:num w:numId="14">
    <w:abstractNumId w:val="126"/>
  </w:num>
  <w:num w:numId="15">
    <w:abstractNumId w:val="149"/>
  </w:num>
  <w:num w:numId="16">
    <w:abstractNumId w:val="234"/>
  </w:num>
  <w:num w:numId="17">
    <w:abstractNumId w:val="56"/>
  </w:num>
  <w:num w:numId="18">
    <w:abstractNumId w:val="38"/>
  </w:num>
  <w:num w:numId="19">
    <w:abstractNumId w:val="263"/>
  </w:num>
  <w:num w:numId="20">
    <w:abstractNumId w:val="128"/>
  </w:num>
  <w:num w:numId="21">
    <w:abstractNumId w:val="45"/>
  </w:num>
  <w:num w:numId="22">
    <w:abstractNumId w:val="230"/>
  </w:num>
  <w:num w:numId="23">
    <w:abstractNumId w:val="179"/>
  </w:num>
  <w:num w:numId="24">
    <w:abstractNumId w:val="58"/>
  </w:num>
  <w:num w:numId="25">
    <w:abstractNumId w:val="238"/>
  </w:num>
  <w:num w:numId="26">
    <w:abstractNumId w:val="217"/>
  </w:num>
  <w:num w:numId="27">
    <w:abstractNumId w:val="20"/>
  </w:num>
  <w:num w:numId="28">
    <w:abstractNumId w:val="26"/>
  </w:num>
  <w:num w:numId="29">
    <w:abstractNumId w:val="194"/>
  </w:num>
  <w:num w:numId="30">
    <w:abstractNumId w:val="143"/>
  </w:num>
  <w:num w:numId="31">
    <w:abstractNumId w:val="27"/>
  </w:num>
  <w:num w:numId="32">
    <w:abstractNumId w:val="245"/>
  </w:num>
  <w:num w:numId="33">
    <w:abstractNumId w:val="133"/>
  </w:num>
  <w:num w:numId="34">
    <w:abstractNumId w:val="79"/>
  </w:num>
  <w:num w:numId="35">
    <w:abstractNumId w:val="182"/>
  </w:num>
  <w:num w:numId="36">
    <w:abstractNumId w:val="270"/>
  </w:num>
  <w:num w:numId="37">
    <w:abstractNumId w:val="159"/>
  </w:num>
  <w:num w:numId="38">
    <w:abstractNumId w:val="272"/>
  </w:num>
  <w:num w:numId="39">
    <w:abstractNumId w:val="93"/>
  </w:num>
  <w:num w:numId="40">
    <w:abstractNumId w:val="190"/>
  </w:num>
  <w:num w:numId="41">
    <w:abstractNumId w:val="109"/>
  </w:num>
  <w:num w:numId="42">
    <w:abstractNumId w:val="24"/>
  </w:num>
  <w:num w:numId="43">
    <w:abstractNumId w:val="44"/>
  </w:num>
  <w:num w:numId="44">
    <w:abstractNumId w:val="104"/>
  </w:num>
  <w:num w:numId="45">
    <w:abstractNumId w:val="170"/>
  </w:num>
  <w:num w:numId="46">
    <w:abstractNumId w:val="36"/>
  </w:num>
  <w:num w:numId="47">
    <w:abstractNumId w:val="124"/>
  </w:num>
  <w:num w:numId="48">
    <w:abstractNumId w:val="68"/>
  </w:num>
  <w:num w:numId="49">
    <w:abstractNumId w:val="87"/>
  </w:num>
  <w:num w:numId="50">
    <w:abstractNumId w:val="33"/>
  </w:num>
  <w:num w:numId="51">
    <w:abstractNumId w:val="208"/>
  </w:num>
  <w:num w:numId="52">
    <w:abstractNumId w:val="241"/>
  </w:num>
  <w:num w:numId="53">
    <w:abstractNumId w:val="177"/>
  </w:num>
  <w:num w:numId="54">
    <w:abstractNumId w:val="228"/>
  </w:num>
  <w:num w:numId="55">
    <w:abstractNumId w:val="134"/>
  </w:num>
  <w:num w:numId="56">
    <w:abstractNumId w:val="61"/>
  </w:num>
  <w:num w:numId="57">
    <w:abstractNumId w:val="251"/>
  </w:num>
  <w:num w:numId="58">
    <w:abstractNumId w:val="119"/>
  </w:num>
  <w:num w:numId="59">
    <w:abstractNumId w:val="248"/>
  </w:num>
  <w:num w:numId="60">
    <w:abstractNumId w:val="174"/>
  </w:num>
  <w:num w:numId="61">
    <w:abstractNumId w:val="207"/>
  </w:num>
  <w:num w:numId="62">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2"/>
  </w:num>
  <w:num w:numId="66">
    <w:abstractNumId w:val="75"/>
  </w:num>
  <w:num w:numId="67">
    <w:abstractNumId w:val="167"/>
  </w:num>
  <w:num w:numId="68">
    <w:abstractNumId w:val="243"/>
  </w:num>
  <w:num w:numId="69">
    <w:abstractNumId w:val="86"/>
  </w:num>
  <w:num w:numId="70">
    <w:abstractNumId w:val="95"/>
  </w:num>
  <w:num w:numId="71">
    <w:abstractNumId w:val="224"/>
  </w:num>
  <w:num w:numId="72">
    <w:abstractNumId w:val="64"/>
  </w:num>
  <w:num w:numId="73">
    <w:abstractNumId w:val="254"/>
  </w:num>
  <w:num w:numId="74">
    <w:abstractNumId w:val="282"/>
  </w:num>
  <w:num w:numId="75">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5"/>
  </w:num>
  <w:num w:numId="77">
    <w:abstractNumId w:val="155"/>
  </w:num>
  <w:num w:numId="78">
    <w:abstractNumId w:val="66"/>
  </w:num>
  <w:num w:numId="79">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num>
  <w:num w:numId="81">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90"/>
  </w:num>
  <w:num w:numId="84">
    <w:abstractNumId w:val="203"/>
  </w:num>
  <w:num w:numId="8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
  </w:num>
  <w:num w:numId="87">
    <w:abstractNumId w:val="183"/>
  </w:num>
  <w:num w:numId="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25"/>
  </w:num>
  <w:num w:numId="91">
    <w:abstractNumId w:val="240"/>
  </w:num>
  <w:num w:numId="92">
    <w:abstractNumId w:val="80"/>
  </w:num>
  <w:num w:numId="93">
    <w:abstractNumId w:val="166"/>
  </w:num>
  <w:num w:numId="94">
    <w:abstractNumId w:val="213"/>
  </w:num>
  <w:num w:numId="95">
    <w:abstractNumId w:val="275"/>
  </w:num>
  <w:num w:numId="96">
    <w:abstractNumId w:val="63"/>
  </w:num>
  <w:num w:numId="97">
    <w:abstractNumId w:val="47"/>
  </w:num>
  <w:num w:numId="98">
    <w:abstractNumId w:val="171"/>
  </w:num>
  <w:num w:numId="99">
    <w:abstractNumId w:val="247"/>
  </w:num>
  <w:num w:numId="100">
    <w:abstractNumId w:val="152"/>
  </w:num>
  <w:num w:numId="101">
    <w:abstractNumId w:val="150"/>
  </w:num>
  <w:num w:numId="102">
    <w:abstractNumId w:val="147"/>
  </w:num>
  <w:num w:numId="103">
    <w:abstractNumId w:val="49"/>
  </w:num>
  <w:num w:numId="104">
    <w:abstractNumId w:val="199"/>
  </w:num>
  <w:num w:numId="105">
    <w:abstractNumId w:val="55"/>
  </w:num>
  <w:num w:numId="106">
    <w:abstractNumId w:val="222"/>
  </w:num>
  <w:num w:numId="107">
    <w:abstractNumId w:val="2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25"/>
  </w:num>
  <w:num w:numId="109">
    <w:abstractNumId w:val="185"/>
  </w:num>
  <w:num w:numId="110">
    <w:abstractNumId w:val="22"/>
  </w:num>
  <w:num w:numId="111">
    <w:abstractNumId w:val="12"/>
  </w:num>
  <w:num w:numId="112">
    <w:abstractNumId w:val="196"/>
  </w:num>
  <w:num w:numId="113">
    <w:abstractNumId w:val="200"/>
  </w:num>
  <w:num w:numId="114">
    <w:abstractNumId w:val="115"/>
  </w:num>
  <w:num w:numId="115">
    <w:abstractNumId w:val="135"/>
  </w:num>
  <w:num w:numId="116">
    <w:abstractNumId w:val="141"/>
  </w:num>
  <w:num w:numId="117">
    <w:abstractNumId w:val="281"/>
  </w:num>
  <w:num w:numId="118">
    <w:abstractNumId w:val="13"/>
  </w:num>
  <w:num w:numId="119">
    <w:abstractNumId w:val="218"/>
  </w:num>
  <w:num w:numId="120">
    <w:abstractNumId w:val="89"/>
  </w:num>
  <w:num w:numId="121">
    <w:abstractNumId w:val="1"/>
  </w:num>
  <w:num w:numId="122">
    <w:abstractNumId w:val="2"/>
  </w:num>
  <w:num w:numId="123">
    <w:abstractNumId w:val="50"/>
  </w:num>
  <w:num w:numId="124">
    <w:abstractNumId w:val="105"/>
  </w:num>
  <w:num w:numId="125">
    <w:abstractNumId w:val="42"/>
  </w:num>
  <w:num w:numId="126">
    <w:abstractNumId w:val="5"/>
  </w:num>
  <w:num w:numId="127">
    <w:abstractNumId w:val="23"/>
  </w:num>
  <w:num w:numId="128">
    <w:abstractNumId w:val="84"/>
  </w:num>
  <w:num w:numId="129">
    <w:abstractNumId w:val="269"/>
  </w:num>
  <w:num w:numId="130">
    <w:abstractNumId w:val="101"/>
  </w:num>
  <w:num w:numId="131">
    <w:abstractNumId w:val="117"/>
  </w:num>
  <w:num w:numId="132">
    <w:abstractNumId w:val="74"/>
  </w:num>
  <w:num w:numId="133">
    <w:abstractNumId w:val="48"/>
  </w:num>
  <w:num w:numId="134">
    <w:abstractNumId w:val="30"/>
  </w:num>
  <w:num w:numId="135">
    <w:abstractNumId w:val="111"/>
  </w:num>
  <w:num w:numId="136">
    <w:abstractNumId w:val="261"/>
  </w:num>
  <w:num w:numId="137">
    <w:abstractNumId w:val="215"/>
  </w:num>
  <w:num w:numId="138">
    <w:abstractNumId w:val="14"/>
  </w:num>
  <w:num w:numId="139">
    <w:abstractNumId w:val="189"/>
  </w:num>
  <w:num w:numId="140">
    <w:abstractNumId w:val="236"/>
  </w:num>
  <w:num w:numId="141">
    <w:abstractNumId w:val="136"/>
  </w:num>
  <w:num w:numId="142">
    <w:abstractNumId w:val="219"/>
  </w:num>
  <w:num w:numId="143">
    <w:abstractNumId w:val="229"/>
  </w:num>
  <w:num w:numId="144">
    <w:abstractNumId w:val="107"/>
  </w:num>
  <w:num w:numId="145">
    <w:abstractNumId w:val="211"/>
  </w:num>
  <w:num w:numId="146">
    <w:abstractNumId w:val="60"/>
  </w:num>
  <w:num w:numId="147">
    <w:abstractNumId w:val="246"/>
  </w:num>
  <w:num w:numId="148">
    <w:abstractNumId w:val="253"/>
  </w:num>
  <w:num w:numId="149">
    <w:abstractNumId w:val="69"/>
  </w:num>
  <w:num w:numId="150">
    <w:abstractNumId w:val="97"/>
  </w:num>
  <w:num w:numId="151">
    <w:abstractNumId w:val="267"/>
  </w:num>
  <w:num w:numId="152">
    <w:abstractNumId w:val="178"/>
  </w:num>
  <w:num w:numId="153">
    <w:abstractNumId w:val="144"/>
  </w:num>
  <w:num w:numId="154">
    <w:abstractNumId w:val="139"/>
  </w:num>
  <w:num w:numId="155">
    <w:abstractNumId w:val="175"/>
  </w:num>
  <w:num w:numId="156">
    <w:abstractNumId w:val="271"/>
  </w:num>
  <w:num w:numId="157">
    <w:abstractNumId w:val="264"/>
  </w:num>
  <w:num w:numId="158">
    <w:abstractNumId w:val="78"/>
  </w:num>
  <w:num w:numId="159">
    <w:abstractNumId w:val="276"/>
  </w:num>
  <w:num w:numId="160">
    <w:abstractNumId w:val="71"/>
  </w:num>
  <w:num w:numId="161">
    <w:abstractNumId w:val="0"/>
  </w:num>
  <w:num w:numId="162">
    <w:abstractNumId w:val="41"/>
  </w:num>
  <w:num w:numId="163">
    <w:abstractNumId w:val="162"/>
  </w:num>
  <w:num w:numId="164">
    <w:abstractNumId w:val="62"/>
  </w:num>
  <w:num w:numId="165">
    <w:abstractNumId w:val="98"/>
  </w:num>
  <w:num w:numId="166">
    <w:abstractNumId w:val="92"/>
  </w:num>
  <w:num w:numId="167">
    <w:abstractNumId w:val="187"/>
  </w:num>
  <w:num w:numId="168">
    <w:abstractNumId w:val="103"/>
  </w:num>
  <w:num w:numId="169">
    <w:abstractNumId w:val="176"/>
  </w:num>
  <w:num w:numId="170">
    <w:abstractNumId w:val="214"/>
  </w:num>
  <w:num w:numId="171">
    <w:abstractNumId w:val="28"/>
  </w:num>
  <w:num w:numId="172">
    <w:abstractNumId w:val="17"/>
  </w:num>
  <w:num w:numId="173">
    <w:abstractNumId w:val="231"/>
  </w:num>
  <w:num w:numId="174">
    <w:abstractNumId w:val="72"/>
  </w:num>
  <w:num w:numId="175">
    <w:abstractNumId w:val="51"/>
  </w:num>
  <w:num w:numId="176">
    <w:abstractNumId w:val="188"/>
  </w:num>
  <w:num w:numId="177">
    <w:abstractNumId w:val="278"/>
  </w:num>
  <w:num w:numId="178">
    <w:abstractNumId w:val="114"/>
  </w:num>
  <w:num w:numId="179">
    <w:abstractNumId w:val="235"/>
  </w:num>
  <w:num w:numId="180">
    <w:abstractNumId w:val="164"/>
  </w:num>
  <w:num w:numId="181">
    <w:abstractNumId w:val="65"/>
  </w:num>
  <w:num w:numId="182">
    <w:abstractNumId w:val="132"/>
  </w:num>
  <w:num w:numId="183">
    <w:abstractNumId w:val="140"/>
  </w:num>
  <w:num w:numId="184">
    <w:abstractNumId w:val="161"/>
  </w:num>
  <w:num w:numId="185">
    <w:abstractNumId w:val="106"/>
  </w:num>
  <w:num w:numId="186">
    <w:abstractNumId w:val="226"/>
  </w:num>
  <w:num w:numId="187">
    <w:abstractNumId w:val="127"/>
  </w:num>
  <w:num w:numId="188">
    <w:abstractNumId w:val="153"/>
  </w:num>
  <w:num w:numId="189">
    <w:abstractNumId w:val="25"/>
  </w:num>
  <w:num w:numId="190">
    <w:abstractNumId w:val="146"/>
  </w:num>
  <w:num w:numId="191">
    <w:abstractNumId w:val="202"/>
  </w:num>
  <w:num w:numId="192">
    <w:abstractNumId w:val="158"/>
  </w:num>
  <w:num w:numId="193">
    <w:abstractNumId w:val="181"/>
  </w:num>
  <w:num w:numId="194">
    <w:abstractNumId w:val="221"/>
  </w:num>
  <w:num w:numId="195">
    <w:abstractNumId w:val="21"/>
  </w:num>
  <w:num w:numId="196">
    <w:abstractNumId w:val="116"/>
  </w:num>
  <w:num w:numId="197">
    <w:abstractNumId w:val="53"/>
  </w:num>
  <w:num w:numId="198">
    <w:abstractNumId w:val="54"/>
  </w:num>
  <w:num w:numId="199">
    <w:abstractNumId w:val="118"/>
  </w:num>
  <w:num w:numId="200">
    <w:abstractNumId w:val="142"/>
  </w:num>
  <w:num w:numId="201">
    <w:abstractNumId w:val="138"/>
  </w:num>
  <w:num w:numId="202">
    <w:abstractNumId w:val="10"/>
  </w:num>
  <w:num w:numId="203">
    <w:abstractNumId w:val="39"/>
  </w:num>
  <w:num w:numId="204">
    <w:abstractNumId w:val="216"/>
  </w:num>
  <w:num w:numId="205">
    <w:abstractNumId w:val="18"/>
  </w:num>
  <w:num w:numId="206">
    <w:abstractNumId w:val="163"/>
  </w:num>
  <w:num w:numId="207">
    <w:abstractNumId w:val="120"/>
  </w:num>
  <w:num w:numId="208">
    <w:abstractNumId w:val="82"/>
  </w:num>
  <w:num w:numId="209">
    <w:abstractNumId w:val="184"/>
  </w:num>
  <w:num w:numId="210">
    <w:abstractNumId w:val="266"/>
  </w:num>
  <w:num w:numId="211">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56"/>
  </w:num>
  <w:num w:numId="213">
    <w:abstractNumId w:val="6"/>
  </w:num>
  <w:num w:numId="214">
    <w:abstractNumId w:val="76"/>
  </w:num>
  <w:num w:numId="215">
    <w:abstractNumId w:val="232"/>
  </w:num>
  <w:num w:numId="216">
    <w:abstractNumId w:val="19"/>
  </w:num>
  <w:num w:numId="217">
    <w:abstractNumId w:val="88"/>
  </w:num>
  <w:num w:numId="218">
    <w:abstractNumId w:val="131"/>
  </w:num>
  <w:num w:numId="219">
    <w:abstractNumId w:val="112"/>
  </w:num>
  <w:num w:numId="220">
    <w:abstractNumId w:val="268"/>
  </w:num>
  <w:num w:numId="221">
    <w:abstractNumId w:val="15"/>
  </w:num>
  <w:num w:numId="222">
    <w:abstractNumId w:val="249"/>
  </w:num>
  <w:num w:numId="223">
    <w:abstractNumId w:val="206"/>
  </w:num>
  <w:num w:numId="2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83"/>
  </w:num>
  <w:num w:numId="228">
    <w:abstractNumId w:val="77"/>
  </w:num>
  <w:num w:numId="229">
    <w:abstractNumId w:val="100"/>
  </w:num>
  <w:num w:numId="230">
    <w:abstractNumId w:val="173"/>
  </w:num>
  <w:num w:numId="231">
    <w:abstractNumId w:val="46"/>
  </w:num>
  <w:num w:numId="232">
    <w:abstractNumId w:val="250"/>
  </w:num>
  <w:num w:numId="233">
    <w:abstractNumId w:val="2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137"/>
  </w:num>
  <w:num w:numId="235">
    <w:abstractNumId w:val="172"/>
  </w:num>
  <w:num w:numId="236">
    <w:abstractNumId w:val="81"/>
  </w:num>
  <w:num w:numId="237">
    <w:abstractNumId w:val="180"/>
  </w:num>
  <w:num w:numId="238">
    <w:abstractNumId w:val="157"/>
  </w:num>
  <w:num w:numId="239">
    <w:abstractNumId w:val="205"/>
  </w:num>
  <w:num w:numId="240">
    <w:abstractNumId w:val="148"/>
  </w:num>
  <w:num w:numId="241">
    <w:abstractNumId w:val="16"/>
  </w:num>
  <w:num w:numId="242">
    <w:abstractNumId w:val="129"/>
  </w:num>
  <w:num w:numId="243">
    <w:abstractNumId w:val="209"/>
  </w:num>
  <w:num w:numId="244">
    <w:abstractNumId w:val="43"/>
  </w:num>
  <w:num w:numId="245">
    <w:abstractNumId w:val="260"/>
  </w:num>
  <w:num w:numId="246">
    <w:abstractNumId w:val="233"/>
  </w:num>
  <w:num w:numId="247">
    <w:abstractNumId w:val="31"/>
  </w:num>
  <w:num w:numId="248">
    <w:abstractNumId w:val="99"/>
  </w:num>
  <w:num w:numId="249">
    <w:abstractNumId w:val="11"/>
  </w:num>
  <w:num w:numId="250">
    <w:abstractNumId w:val="123"/>
  </w:num>
  <w:num w:numId="251">
    <w:abstractNumId w:val="237"/>
  </w:num>
  <w:num w:numId="252">
    <w:abstractNumId w:val="227"/>
  </w:num>
  <w:num w:numId="253">
    <w:abstractNumId w:val="239"/>
  </w:num>
  <w:num w:numId="254">
    <w:abstractNumId w:val="186"/>
  </w:num>
  <w:num w:numId="255">
    <w:abstractNumId w:val="204"/>
  </w:num>
  <w:num w:numId="256">
    <w:abstractNumId w:val="37"/>
  </w:num>
  <w:num w:numId="257">
    <w:abstractNumId w:val="244"/>
  </w:num>
  <w:num w:numId="258">
    <w:abstractNumId w:val="121"/>
  </w:num>
  <w:num w:numId="259">
    <w:abstractNumId w:val="280"/>
  </w:num>
  <w:num w:numId="260">
    <w:abstractNumId w:val="3"/>
  </w:num>
  <w:num w:numId="261">
    <w:abstractNumId w:val="198"/>
  </w:num>
  <w:num w:numId="262">
    <w:abstractNumId w:val="168"/>
  </w:num>
  <w:num w:numId="263">
    <w:abstractNumId w:val="52"/>
  </w:num>
  <w:num w:numId="264">
    <w:abstractNumId w:val="94"/>
  </w:num>
  <w:num w:numId="265">
    <w:abstractNumId w:val="195"/>
  </w:num>
  <w:num w:numId="266">
    <w:abstractNumId w:val="122"/>
  </w:num>
  <w:num w:numId="267">
    <w:abstractNumId w:val="193"/>
  </w:num>
  <w:num w:numId="268">
    <w:abstractNumId w:val="113"/>
  </w:num>
  <w:num w:numId="269">
    <w:abstractNumId w:val="201"/>
  </w:num>
  <w:num w:numId="270">
    <w:abstractNumId w:val="197"/>
  </w:num>
  <w:num w:numId="271">
    <w:abstractNumId w:val="258"/>
  </w:num>
  <w:num w:numId="272">
    <w:abstractNumId w:val="169"/>
  </w:num>
  <w:num w:numId="273">
    <w:abstractNumId w:val="59"/>
  </w:num>
  <w:num w:numId="274">
    <w:abstractNumId w:val="220"/>
  </w:num>
  <w:num w:numId="275">
    <w:abstractNumId w:val="9"/>
  </w:num>
  <w:num w:numId="276">
    <w:abstractNumId w:val="70"/>
  </w:num>
  <w:num w:numId="277">
    <w:abstractNumId w:val="145"/>
  </w:num>
  <w:num w:numId="278">
    <w:abstractNumId w:val="242"/>
  </w:num>
  <w:num w:numId="279">
    <w:abstractNumId w:val="279"/>
  </w:num>
  <w:num w:numId="280">
    <w:abstractNumId w:val="110"/>
  </w:num>
  <w:num w:numId="281">
    <w:abstractNumId w:val="102"/>
  </w:num>
  <w:num w:numId="282">
    <w:abstractNumId w:val="63"/>
  </w:num>
  <w:num w:numId="283">
    <w:abstractNumId w:val="47"/>
    <w:lvlOverride w:ilvl="0">
      <w:startOverride w:val="1"/>
    </w:lvlOverride>
    <w:lvlOverride w:ilvl="1"/>
    <w:lvlOverride w:ilvl="2"/>
    <w:lvlOverride w:ilvl="3"/>
    <w:lvlOverride w:ilvl="4"/>
    <w:lvlOverride w:ilvl="5"/>
    <w:lvlOverride w:ilvl="6"/>
    <w:lvlOverride w:ilvl="7"/>
    <w:lvlOverride w:ilvl="8"/>
  </w:num>
  <w:num w:numId="284">
    <w:abstractNumId w:val="85"/>
  </w:num>
  <w:num w:numId="285">
    <w:abstractNumId w:val="165"/>
  </w:num>
  <w:num w:numId="286">
    <w:abstractNumId w:val="96"/>
  </w:num>
  <w:numIdMacAtCleanup w:val="2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hideGrammaticalErrors/>
  <w:defaultTabStop w:val="720"/>
  <w:hyphenationZone w:val="425"/>
  <w:characterSpacingControl w:val="doNotCompress"/>
  <w:footnotePr>
    <w:footnote w:id="0"/>
    <w:footnote w:id="1"/>
  </w:footnotePr>
  <w:endnotePr>
    <w:endnote w:id="0"/>
    <w:endnote w:id="1"/>
  </w:endnotePr>
  <w:compat/>
  <w:rsids>
    <w:rsidRoot w:val="001409D8"/>
    <w:rsid w:val="00000286"/>
    <w:rsid w:val="0000094E"/>
    <w:rsid w:val="00001234"/>
    <w:rsid w:val="0000214F"/>
    <w:rsid w:val="00004142"/>
    <w:rsid w:val="00004863"/>
    <w:rsid w:val="00007121"/>
    <w:rsid w:val="000072C1"/>
    <w:rsid w:val="00011D13"/>
    <w:rsid w:val="00012650"/>
    <w:rsid w:val="00012BEC"/>
    <w:rsid w:val="00012CE9"/>
    <w:rsid w:val="000139F4"/>
    <w:rsid w:val="00013CC8"/>
    <w:rsid w:val="000146DF"/>
    <w:rsid w:val="000175F0"/>
    <w:rsid w:val="000200C9"/>
    <w:rsid w:val="000213CD"/>
    <w:rsid w:val="00021A39"/>
    <w:rsid w:val="000228E6"/>
    <w:rsid w:val="00024C33"/>
    <w:rsid w:val="000256FB"/>
    <w:rsid w:val="00025E96"/>
    <w:rsid w:val="0002655C"/>
    <w:rsid w:val="00026F80"/>
    <w:rsid w:val="000279A8"/>
    <w:rsid w:val="00027BC9"/>
    <w:rsid w:val="00030119"/>
    <w:rsid w:val="0003020F"/>
    <w:rsid w:val="00031EE9"/>
    <w:rsid w:val="000326D0"/>
    <w:rsid w:val="000332D8"/>
    <w:rsid w:val="0003346F"/>
    <w:rsid w:val="00033A2D"/>
    <w:rsid w:val="00035696"/>
    <w:rsid w:val="00035847"/>
    <w:rsid w:val="00036090"/>
    <w:rsid w:val="00036984"/>
    <w:rsid w:val="00037328"/>
    <w:rsid w:val="00037776"/>
    <w:rsid w:val="000436B2"/>
    <w:rsid w:val="00045B3B"/>
    <w:rsid w:val="00047BFF"/>
    <w:rsid w:val="000503C7"/>
    <w:rsid w:val="000514F3"/>
    <w:rsid w:val="00051C15"/>
    <w:rsid w:val="00051CDB"/>
    <w:rsid w:val="00052EF6"/>
    <w:rsid w:val="00053038"/>
    <w:rsid w:val="00054110"/>
    <w:rsid w:val="00055508"/>
    <w:rsid w:val="00055BD0"/>
    <w:rsid w:val="00056071"/>
    <w:rsid w:val="00056FA5"/>
    <w:rsid w:val="00057FF5"/>
    <w:rsid w:val="0006102E"/>
    <w:rsid w:val="00061427"/>
    <w:rsid w:val="000624B3"/>
    <w:rsid w:val="00062C5D"/>
    <w:rsid w:val="00062C84"/>
    <w:rsid w:val="000631E5"/>
    <w:rsid w:val="000640EA"/>
    <w:rsid w:val="0006544D"/>
    <w:rsid w:val="00066A8D"/>
    <w:rsid w:val="00066CFC"/>
    <w:rsid w:val="0006775B"/>
    <w:rsid w:val="00067802"/>
    <w:rsid w:val="00072439"/>
    <w:rsid w:val="000745AA"/>
    <w:rsid w:val="00074A4B"/>
    <w:rsid w:val="00075CFD"/>
    <w:rsid w:val="000760C6"/>
    <w:rsid w:val="00076170"/>
    <w:rsid w:val="00076B34"/>
    <w:rsid w:val="000775AF"/>
    <w:rsid w:val="00081EB9"/>
    <w:rsid w:val="00081EF4"/>
    <w:rsid w:val="00083237"/>
    <w:rsid w:val="00084534"/>
    <w:rsid w:val="000874AF"/>
    <w:rsid w:val="00087B98"/>
    <w:rsid w:val="000906E8"/>
    <w:rsid w:val="00090B34"/>
    <w:rsid w:val="0009185D"/>
    <w:rsid w:val="00092B54"/>
    <w:rsid w:val="00094E7F"/>
    <w:rsid w:val="00094FA6"/>
    <w:rsid w:val="0009652C"/>
    <w:rsid w:val="00097B2F"/>
    <w:rsid w:val="000A3110"/>
    <w:rsid w:val="000A4A53"/>
    <w:rsid w:val="000A71B6"/>
    <w:rsid w:val="000A761E"/>
    <w:rsid w:val="000B0B41"/>
    <w:rsid w:val="000B0F15"/>
    <w:rsid w:val="000B114A"/>
    <w:rsid w:val="000B3E86"/>
    <w:rsid w:val="000B4674"/>
    <w:rsid w:val="000B49E9"/>
    <w:rsid w:val="000B7530"/>
    <w:rsid w:val="000B7AA9"/>
    <w:rsid w:val="000C0DC4"/>
    <w:rsid w:val="000C1F86"/>
    <w:rsid w:val="000C281B"/>
    <w:rsid w:val="000C2CBD"/>
    <w:rsid w:val="000C6F46"/>
    <w:rsid w:val="000D0A63"/>
    <w:rsid w:val="000D1609"/>
    <w:rsid w:val="000D1FD4"/>
    <w:rsid w:val="000D2E40"/>
    <w:rsid w:val="000D2E8A"/>
    <w:rsid w:val="000D40A2"/>
    <w:rsid w:val="000D4298"/>
    <w:rsid w:val="000D4A42"/>
    <w:rsid w:val="000D5E7D"/>
    <w:rsid w:val="000D5FC5"/>
    <w:rsid w:val="000D632F"/>
    <w:rsid w:val="000D6C90"/>
    <w:rsid w:val="000D7E10"/>
    <w:rsid w:val="000E081E"/>
    <w:rsid w:val="000E0BC4"/>
    <w:rsid w:val="000E1362"/>
    <w:rsid w:val="000E270E"/>
    <w:rsid w:val="000E4ADA"/>
    <w:rsid w:val="000E4B19"/>
    <w:rsid w:val="000E53BC"/>
    <w:rsid w:val="000E63C6"/>
    <w:rsid w:val="000F0D01"/>
    <w:rsid w:val="000F3217"/>
    <w:rsid w:val="000F3724"/>
    <w:rsid w:val="000F4DBB"/>
    <w:rsid w:val="000F5DFB"/>
    <w:rsid w:val="000F77EE"/>
    <w:rsid w:val="0010001B"/>
    <w:rsid w:val="0010001D"/>
    <w:rsid w:val="00100179"/>
    <w:rsid w:val="00102766"/>
    <w:rsid w:val="00102AB5"/>
    <w:rsid w:val="00102B6C"/>
    <w:rsid w:val="00105FBB"/>
    <w:rsid w:val="00106EF8"/>
    <w:rsid w:val="001073A9"/>
    <w:rsid w:val="001076C4"/>
    <w:rsid w:val="00107C34"/>
    <w:rsid w:val="00111533"/>
    <w:rsid w:val="00111B76"/>
    <w:rsid w:val="00112F41"/>
    <w:rsid w:val="00113283"/>
    <w:rsid w:val="00114220"/>
    <w:rsid w:val="001149CC"/>
    <w:rsid w:val="00114CE8"/>
    <w:rsid w:val="001158AB"/>
    <w:rsid w:val="0012059C"/>
    <w:rsid w:val="00120B46"/>
    <w:rsid w:val="00120F65"/>
    <w:rsid w:val="00121DEE"/>
    <w:rsid w:val="00122A2B"/>
    <w:rsid w:val="00122C6A"/>
    <w:rsid w:val="00122ECD"/>
    <w:rsid w:val="0012311F"/>
    <w:rsid w:val="00123FB1"/>
    <w:rsid w:val="001242BC"/>
    <w:rsid w:val="001247AA"/>
    <w:rsid w:val="0012491A"/>
    <w:rsid w:val="0012542B"/>
    <w:rsid w:val="00127DBF"/>
    <w:rsid w:val="00130913"/>
    <w:rsid w:val="00130BE7"/>
    <w:rsid w:val="00131CA3"/>
    <w:rsid w:val="00131F71"/>
    <w:rsid w:val="001320AA"/>
    <w:rsid w:val="001327F7"/>
    <w:rsid w:val="00132D95"/>
    <w:rsid w:val="00133FF8"/>
    <w:rsid w:val="00134E0E"/>
    <w:rsid w:val="00135E05"/>
    <w:rsid w:val="0013665D"/>
    <w:rsid w:val="00137F99"/>
    <w:rsid w:val="001409D8"/>
    <w:rsid w:val="00140FD1"/>
    <w:rsid w:val="00141108"/>
    <w:rsid w:val="001433B6"/>
    <w:rsid w:val="00143D2B"/>
    <w:rsid w:val="0014419A"/>
    <w:rsid w:val="00144CE7"/>
    <w:rsid w:val="0014552D"/>
    <w:rsid w:val="001469B8"/>
    <w:rsid w:val="00146E87"/>
    <w:rsid w:val="00150957"/>
    <w:rsid w:val="00150A50"/>
    <w:rsid w:val="00151BC2"/>
    <w:rsid w:val="00152A0F"/>
    <w:rsid w:val="00152DF3"/>
    <w:rsid w:val="0015536A"/>
    <w:rsid w:val="00155C4F"/>
    <w:rsid w:val="001565DB"/>
    <w:rsid w:val="0015797B"/>
    <w:rsid w:val="00160CC7"/>
    <w:rsid w:val="00161FCE"/>
    <w:rsid w:val="00165465"/>
    <w:rsid w:val="00167F61"/>
    <w:rsid w:val="0017361A"/>
    <w:rsid w:val="00174BC6"/>
    <w:rsid w:val="00175298"/>
    <w:rsid w:val="00176561"/>
    <w:rsid w:val="00176983"/>
    <w:rsid w:val="00176AF0"/>
    <w:rsid w:val="00184A06"/>
    <w:rsid w:val="00185DA9"/>
    <w:rsid w:val="001868B8"/>
    <w:rsid w:val="0019186E"/>
    <w:rsid w:val="00193FF7"/>
    <w:rsid w:val="00196EA1"/>
    <w:rsid w:val="00197FD9"/>
    <w:rsid w:val="001A078D"/>
    <w:rsid w:val="001A2739"/>
    <w:rsid w:val="001A37B2"/>
    <w:rsid w:val="001A40EA"/>
    <w:rsid w:val="001A547B"/>
    <w:rsid w:val="001A6111"/>
    <w:rsid w:val="001A73AE"/>
    <w:rsid w:val="001A75FC"/>
    <w:rsid w:val="001B1C8C"/>
    <w:rsid w:val="001B1F77"/>
    <w:rsid w:val="001B3897"/>
    <w:rsid w:val="001B441D"/>
    <w:rsid w:val="001B5EAE"/>
    <w:rsid w:val="001B605C"/>
    <w:rsid w:val="001B6D5C"/>
    <w:rsid w:val="001B7769"/>
    <w:rsid w:val="001C06F6"/>
    <w:rsid w:val="001C18D9"/>
    <w:rsid w:val="001C1FA5"/>
    <w:rsid w:val="001C2FE7"/>
    <w:rsid w:val="001C3D4C"/>
    <w:rsid w:val="001C3F1C"/>
    <w:rsid w:val="001C4D08"/>
    <w:rsid w:val="001C5777"/>
    <w:rsid w:val="001C666A"/>
    <w:rsid w:val="001C675C"/>
    <w:rsid w:val="001C6E2D"/>
    <w:rsid w:val="001C7E37"/>
    <w:rsid w:val="001D1EC4"/>
    <w:rsid w:val="001D3717"/>
    <w:rsid w:val="001D412E"/>
    <w:rsid w:val="001D4918"/>
    <w:rsid w:val="001D4BAA"/>
    <w:rsid w:val="001D4D59"/>
    <w:rsid w:val="001D5A1B"/>
    <w:rsid w:val="001D5E11"/>
    <w:rsid w:val="001D6162"/>
    <w:rsid w:val="001D65D1"/>
    <w:rsid w:val="001D6C01"/>
    <w:rsid w:val="001D72D8"/>
    <w:rsid w:val="001E000B"/>
    <w:rsid w:val="001E01AD"/>
    <w:rsid w:val="001E06AB"/>
    <w:rsid w:val="001E0BA2"/>
    <w:rsid w:val="001E199D"/>
    <w:rsid w:val="001E43DA"/>
    <w:rsid w:val="001E4DE7"/>
    <w:rsid w:val="001F1454"/>
    <w:rsid w:val="001F158D"/>
    <w:rsid w:val="001F38DD"/>
    <w:rsid w:val="001F5A85"/>
    <w:rsid w:val="001F6C63"/>
    <w:rsid w:val="00201A3E"/>
    <w:rsid w:val="00201BCC"/>
    <w:rsid w:val="002022C2"/>
    <w:rsid w:val="002032FB"/>
    <w:rsid w:val="00203FCB"/>
    <w:rsid w:val="002044F0"/>
    <w:rsid w:val="00204999"/>
    <w:rsid w:val="0020725B"/>
    <w:rsid w:val="00207D45"/>
    <w:rsid w:val="00210867"/>
    <w:rsid w:val="002131A6"/>
    <w:rsid w:val="0021424F"/>
    <w:rsid w:val="00216572"/>
    <w:rsid w:val="00216AB0"/>
    <w:rsid w:val="0022149A"/>
    <w:rsid w:val="00221EAE"/>
    <w:rsid w:val="00223E49"/>
    <w:rsid w:val="0022408E"/>
    <w:rsid w:val="00224613"/>
    <w:rsid w:val="00227E50"/>
    <w:rsid w:val="0023131C"/>
    <w:rsid w:val="00232686"/>
    <w:rsid w:val="0023468B"/>
    <w:rsid w:val="00234D44"/>
    <w:rsid w:val="00234D9F"/>
    <w:rsid w:val="00236A23"/>
    <w:rsid w:val="00237016"/>
    <w:rsid w:val="002401DB"/>
    <w:rsid w:val="00240FCD"/>
    <w:rsid w:val="00242C46"/>
    <w:rsid w:val="00242EB8"/>
    <w:rsid w:val="0024559C"/>
    <w:rsid w:val="0024600E"/>
    <w:rsid w:val="00252041"/>
    <w:rsid w:val="00253421"/>
    <w:rsid w:val="00253B1C"/>
    <w:rsid w:val="0025435D"/>
    <w:rsid w:val="00255927"/>
    <w:rsid w:val="002601F0"/>
    <w:rsid w:val="00260EF3"/>
    <w:rsid w:val="00262537"/>
    <w:rsid w:val="002639A1"/>
    <w:rsid w:val="00263A74"/>
    <w:rsid w:val="00265A68"/>
    <w:rsid w:val="002666C6"/>
    <w:rsid w:val="00267889"/>
    <w:rsid w:val="00267F58"/>
    <w:rsid w:val="002707AC"/>
    <w:rsid w:val="002710C5"/>
    <w:rsid w:val="002710ED"/>
    <w:rsid w:val="00273299"/>
    <w:rsid w:val="0027792E"/>
    <w:rsid w:val="0028107B"/>
    <w:rsid w:val="00281431"/>
    <w:rsid w:val="00282794"/>
    <w:rsid w:val="002834BA"/>
    <w:rsid w:val="00284610"/>
    <w:rsid w:val="00285DE4"/>
    <w:rsid w:val="00285E3A"/>
    <w:rsid w:val="00285EBF"/>
    <w:rsid w:val="002906E1"/>
    <w:rsid w:val="00290985"/>
    <w:rsid w:val="00290F95"/>
    <w:rsid w:val="002925B8"/>
    <w:rsid w:val="00296C2D"/>
    <w:rsid w:val="00297CBA"/>
    <w:rsid w:val="002A0511"/>
    <w:rsid w:val="002A2838"/>
    <w:rsid w:val="002A370A"/>
    <w:rsid w:val="002A3956"/>
    <w:rsid w:val="002A3B01"/>
    <w:rsid w:val="002A3BDE"/>
    <w:rsid w:val="002A4166"/>
    <w:rsid w:val="002A487D"/>
    <w:rsid w:val="002A6BF2"/>
    <w:rsid w:val="002A7143"/>
    <w:rsid w:val="002A7FF8"/>
    <w:rsid w:val="002B006D"/>
    <w:rsid w:val="002B0209"/>
    <w:rsid w:val="002B0F8D"/>
    <w:rsid w:val="002B188C"/>
    <w:rsid w:val="002B1AF6"/>
    <w:rsid w:val="002B1FA7"/>
    <w:rsid w:val="002B298F"/>
    <w:rsid w:val="002B3622"/>
    <w:rsid w:val="002B4126"/>
    <w:rsid w:val="002B7147"/>
    <w:rsid w:val="002B7A37"/>
    <w:rsid w:val="002C1357"/>
    <w:rsid w:val="002C3652"/>
    <w:rsid w:val="002C3D16"/>
    <w:rsid w:val="002C58BE"/>
    <w:rsid w:val="002C76A9"/>
    <w:rsid w:val="002C7727"/>
    <w:rsid w:val="002D41BE"/>
    <w:rsid w:val="002D5A94"/>
    <w:rsid w:val="002D5DC7"/>
    <w:rsid w:val="002E00F5"/>
    <w:rsid w:val="002E1150"/>
    <w:rsid w:val="002E1713"/>
    <w:rsid w:val="002E220B"/>
    <w:rsid w:val="002E5291"/>
    <w:rsid w:val="002E5318"/>
    <w:rsid w:val="002E53F8"/>
    <w:rsid w:val="002E59BD"/>
    <w:rsid w:val="002E5D46"/>
    <w:rsid w:val="002E69DF"/>
    <w:rsid w:val="002E7A61"/>
    <w:rsid w:val="002E7D28"/>
    <w:rsid w:val="002F0CCC"/>
    <w:rsid w:val="002F1824"/>
    <w:rsid w:val="002F1907"/>
    <w:rsid w:val="002F1DD1"/>
    <w:rsid w:val="002F2D20"/>
    <w:rsid w:val="002F37CE"/>
    <w:rsid w:val="002F3ABE"/>
    <w:rsid w:val="002F604C"/>
    <w:rsid w:val="002F6160"/>
    <w:rsid w:val="002F68E5"/>
    <w:rsid w:val="003001C9"/>
    <w:rsid w:val="00300604"/>
    <w:rsid w:val="00301644"/>
    <w:rsid w:val="00301741"/>
    <w:rsid w:val="00301EFD"/>
    <w:rsid w:val="00303F60"/>
    <w:rsid w:val="0030409B"/>
    <w:rsid w:val="003046C6"/>
    <w:rsid w:val="00305B9C"/>
    <w:rsid w:val="00306A46"/>
    <w:rsid w:val="003103EC"/>
    <w:rsid w:val="00310D22"/>
    <w:rsid w:val="0031177B"/>
    <w:rsid w:val="00311DD8"/>
    <w:rsid w:val="0031364A"/>
    <w:rsid w:val="003168FA"/>
    <w:rsid w:val="00316908"/>
    <w:rsid w:val="003214CB"/>
    <w:rsid w:val="00321976"/>
    <w:rsid w:val="00321C28"/>
    <w:rsid w:val="0032423A"/>
    <w:rsid w:val="00325D08"/>
    <w:rsid w:val="0032737C"/>
    <w:rsid w:val="0032783F"/>
    <w:rsid w:val="0033186F"/>
    <w:rsid w:val="00332298"/>
    <w:rsid w:val="00332950"/>
    <w:rsid w:val="003329C6"/>
    <w:rsid w:val="00333542"/>
    <w:rsid w:val="00333D96"/>
    <w:rsid w:val="00333FFF"/>
    <w:rsid w:val="00335969"/>
    <w:rsid w:val="00340345"/>
    <w:rsid w:val="00341043"/>
    <w:rsid w:val="00343FC8"/>
    <w:rsid w:val="0034555D"/>
    <w:rsid w:val="0034607F"/>
    <w:rsid w:val="00346B65"/>
    <w:rsid w:val="0035052F"/>
    <w:rsid w:val="00350890"/>
    <w:rsid w:val="0035468B"/>
    <w:rsid w:val="00354DBC"/>
    <w:rsid w:val="0035625D"/>
    <w:rsid w:val="003567A2"/>
    <w:rsid w:val="003608EF"/>
    <w:rsid w:val="00361799"/>
    <w:rsid w:val="00361E25"/>
    <w:rsid w:val="0036322F"/>
    <w:rsid w:val="00363F27"/>
    <w:rsid w:val="00365CE3"/>
    <w:rsid w:val="00370910"/>
    <w:rsid w:val="003722E6"/>
    <w:rsid w:val="00372A61"/>
    <w:rsid w:val="00373857"/>
    <w:rsid w:val="003741F8"/>
    <w:rsid w:val="00374DA0"/>
    <w:rsid w:val="0037530F"/>
    <w:rsid w:val="00376B3D"/>
    <w:rsid w:val="00376DAC"/>
    <w:rsid w:val="0037725B"/>
    <w:rsid w:val="00380E5B"/>
    <w:rsid w:val="0038232A"/>
    <w:rsid w:val="0038276D"/>
    <w:rsid w:val="00384019"/>
    <w:rsid w:val="00386285"/>
    <w:rsid w:val="003867EF"/>
    <w:rsid w:val="00386C2A"/>
    <w:rsid w:val="00390756"/>
    <w:rsid w:val="00390E42"/>
    <w:rsid w:val="0039125A"/>
    <w:rsid w:val="00393653"/>
    <w:rsid w:val="0039381C"/>
    <w:rsid w:val="00393B6A"/>
    <w:rsid w:val="003944B9"/>
    <w:rsid w:val="00396276"/>
    <w:rsid w:val="003A0BA1"/>
    <w:rsid w:val="003A2687"/>
    <w:rsid w:val="003A2861"/>
    <w:rsid w:val="003A41E4"/>
    <w:rsid w:val="003A4786"/>
    <w:rsid w:val="003A5FEF"/>
    <w:rsid w:val="003A632D"/>
    <w:rsid w:val="003A688A"/>
    <w:rsid w:val="003A75C5"/>
    <w:rsid w:val="003B000F"/>
    <w:rsid w:val="003B293C"/>
    <w:rsid w:val="003B318D"/>
    <w:rsid w:val="003C0E22"/>
    <w:rsid w:val="003C18DD"/>
    <w:rsid w:val="003C207C"/>
    <w:rsid w:val="003C38C8"/>
    <w:rsid w:val="003C3E64"/>
    <w:rsid w:val="003C40FC"/>
    <w:rsid w:val="003C6373"/>
    <w:rsid w:val="003C69E3"/>
    <w:rsid w:val="003C7698"/>
    <w:rsid w:val="003D2EEE"/>
    <w:rsid w:val="003D4E1B"/>
    <w:rsid w:val="003D57E1"/>
    <w:rsid w:val="003D5AD7"/>
    <w:rsid w:val="003D76F1"/>
    <w:rsid w:val="003E08E1"/>
    <w:rsid w:val="003E1516"/>
    <w:rsid w:val="003E21DB"/>
    <w:rsid w:val="003E3191"/>
    <w:rsid w:val="003E4AEE"/>
    <w:rsid w:val="003E610E"/>
    <w:rsid w:val="003E6E54"/>
    <w:rsid w:val="003E7257"/>
    <w:rsid w:val="003F111C"/>
    <w:rsid w:val="003F1269"/>
    <w:rsid w:val="003F263A"/>
    <w:rsid w:val="003F3A1A"/>
    <w:rsid w:val="003F574D"/>
    <w:rsid w:val="003F7973"/>
    <w:rsid w:val="003F7983"/>
    <w:rsid w:val="003F7E52"/>
    <w:rsid w:val="00401F1F"/>
    <w:rsid w:val="00403AEB"/>
    <w:rsid w:val="00404333"/>
    <w:rsid w:val="00405383"/>
    <w:rsid w:val="00406B90"/>
    <w:rsid w:val="0040774C"/>
    <w:rsid w:val="00411208"/>
    <w:rsid w:val="00411839"/>
    <w:rsid w:val="004120FE"/>
    <w:rsid w:val="00412C59"/>
    <w:rsid w:val="00414A34"/>
    <w:rsid w:val="004161C0"/>
    <w:rsid w:val="00421082"/>
    <w:rsid w:val="004243CF"/>
    <w:rsid w:val="00425734"/>
    <w:rsid w:val="00426956"/>
    <w:rsid w:val="004270D2"/>
    <w:rsid w:val="004273AD"/>
    <w:rsid w:val="00427BA3"/>
    <w:rsid w:val="004303FA"/>
    <w:rsid w:val="00430A4C"/>
    <w:rsid w:val="00431176"/>
    <w:rsid w:val="00431DE2"/>
    <w:rsid w:val="004320A2"/>
    <w:rsid w:val="00432183"/>
    <w:rsid w:val="00432748"/>
    <w:rsid w:val="00432A14"/>
    <w:rsid w:val="00435101"/>
    <w:rsid w:val="00437A53"/>
    <w:rsid w:val="00443AD4"/>
    <w:rsid w:val="00444EDC"/>
    <w:rsid w:val="00445539"/>
    <w:rsid w:val="00445909"/>
    <w:rsid w:val="004463C7"/>
    <w:rsid w:val="00446411"/>
    <w:rsid w:val="00446B2E"/>
    <w:rsid w:val="00446DFC"/>
    <w:rsid w:val="00446FDD"/>
    <w:rsid w:val="00447EDE"/>
    <w:rsid w:val="00450505"/>
    <w:rsid w:val="0045254F"/>
    <w:rsid w:val="004526A9"/>
    <w:rsid w:val="00453ECD"/>
    <w:rsid w:val="00453FC9"/>
    <w:rsid w:val="00455663"/>
    <w:rsid w:val="0045782F"/>
    <w:rsid w:val="004615F6"/>
    <w:rsid w:val="004630A5"/>
    <w:rsid w:val="00463F4E"/>
    <w:rsid w:val="00465168"/>
    <w:rsid w:val="0046534F"/>
    <w:rsid w:val="00465E45"/>
    <w:rsid w:val="004745B5"/>
    <w:rsid w:val="00476951"/>
    <w:rsid w:val="004772BB"/>
    <w:rsid w:val="00480A98"/>
    <w:rsid w:val="004820D6"/>
    <w:rsid w:val="00482AA0"/>
    <w:rsid w:val="00483D6B"/>
    <w:rsid w:val="00483D75"/>
    <w:rsid w:val="00484049"/>
    <w:rsid w:val="00484FA0"/>
    <w:rsid w:val="004854D7"/>
    <w:rsid w:val="004855B8"/>
    <w:rsid w:val="004862FC"/>
    <w:rsid w:val="0048749D"/>
    <w:rsid w:val="00487597"/>
    <w:rsid w:val="00491895"/>
    <w:rsid w:val="004923C3"/>
    <w:rsid w:val="004929A3"/>
    <w:rsid w:val="004929CB"/>
    <w:rsid w:val="00493211"/>
    <w:rsid w:val="00494B61"/>
    <w:rsid w:val="00494CB3"/>
    <w:rsid w:val="0049742A"/>
    <w:rsid w:val="004A0CFD"/>
    <w:rsid w:val="004A3439"/>
    <w:rsid w:val="004A4C1B"/>
    <w:rsid w:val="004A609C"/>
    <w:rsid w:val="004A69EF"/>
    <w:rsid w:val="004A7E9E"/>
    <w:rsid w:val="004B179E"/>
    <w:rsid w:val="004B20BE"/>
    <w:rsid w:val="004B2F05"/>
    <w:rsid w:val="004B43DF"/>
    <w:rsid w:val="004B465B"/>
    <w:rsid w:val="004B609E"/>
    <w:rsid w:val="004B65B1"/>
    <w:rsid w:val="004B675A"/>
    <w:rsid w:val="004C09D5"/>
    <w:rsid w:val="004C1693"/>
    <w:rsid w:val="004C31F4"/>
    <w:rsid w:val="004C5B09"/>
    <w:rsid w:val="004D1431"/>
    <w:rsid w:val="004D2D04"/>
    <w:rsid w:val="004D51BE"/>
    <w:rsid w:val="004E0998"/>
    <w:rsid w:val="004E1270"/>
    <w:rsid w:val="004E1881"/>
    <w:rsid w:val="004E23F5"/>
    <w:rsid w:val="004E2F77"/>
    <w:rsid w:val="004E3BF7"/>
    <w:rsid w:val="004E43BC"/>
    <w:rsid w:val="004E5052"/>
    <w:rsid w:val="004E56B9"/>
    <w:rsid w:val="004E59F8"/>
    <w:rsid w:val="004E6417"/>
    <w:rsid w:val="004F07FB"/>
    <w:rsid w:val="004F0D6D"/>
    <w:rsid w:val="004F2E56"/>
    <w:rsid w:val="004F6CF4"/>
    <w:rsid w:val="004F7BAC"/>
    <w:rsid w:val="004F7E56"/>
    <w:rsid w:val="00501647"/>
    <w:rsid w:val="0050204A"/>
    <w:rsid w:val="005025F0"/>
    <w:rsid w:val="00502A8E"/>
    <w:rsid w:val="005038B2"/>
    <w:rsid w:val="00504275"/>
    <w:rsid w:val="005042F0"/>
    <w:rsid w:val="005052FE"/>
    <w:rsid w:val="00505797"/>
    <w:rsid w:val="00505BC5"/>
    <w:rsid w:val="00505C42"/>
    <w:rsid w:val="00505F26"/>
    <w:rsid w:val="0050659A"/>
    <w:rsid w:val="00506E67"/>
    <w:rsid w:val="00507E66"/>
    <w:rsid w:val="00511902"/>
    <w:rsid w:val="005121F8"/>
    <w:rsid w:val="00512F76"/>
    <w:rsid w:val="00514523"/>
    <w:rsid w:val="005152D1"/>
    <w:rsid w:val="0051544F"/>
    <w:rsid w:val="00515CC3"/>
    <w:rsid w:val="00517C46"/>
    <w:rsid w:val="0052046F"/>
    <w:rsid w:val="00521282"/>
    <w:rsid w:val="00521689"/>
    <w:rsid w:val="005217B9"/>
    <w:rsid w:val="00521A5B"/>
    <w:rsid w:val="005225EA"/>
    <w:rsid w:val="00524E9B"/>
    <w:rsid w:val="00525C37"/>
    <w:rsid w:val="005316C8"/>
    <w:rsid w:val="00532408"/>
    <w:rsid w:val="00533427"/>
    <w:rsid w:val="00533EC0"/>
    <w:rsid w:val="00533FAA"/>
    <w:rsid w:val="005373E9"/>
    <w:rsid w:val="00540A0D"/>
    <w:rsid w:val="00540EAC"/>
    <w:rsid w:val="005417A8"/>
    <w:rsid w:val="005420ED"/>
    <w:rsid w:val="0054245D"/>
    <w:rsid w:val="00543736"/>
    <w:rsid w:val="00545CAF"/>
    <w:rsid w:val="00545ED1"/>
    <w:rsid w:val="005514EC"/>
    <w:rsid w:val="005520CB"/>
    <w:rsid w:val="005523D7"/>
    <w:rsid w:val="00553924"/>
    <w:rsid w:val="005543B4"/>
    <w:rsid w:val="005549CC"/>
    <w:rsid w:val="005554C5"/>
    <w:rsid w:val="00557B27"/>
    <w:rsid w:val="00560BBC"/>
    <w:rsid w:val="00561F9C"/>
    <w:rsid w:val="00562012"/>
    <w:rsid w:val="0056444F"/>
    <w:rsid w:val="005647B2"/>
    <w:rsid w:val="005668D3"/>
    <w:rsid w:val="00566FC6"/>
    <w:rsid w:val="00570190"/>
    <w:rsid w:val="00571076"/>
    <w:rsid w:val="00571D98"/>
    <w:rsid w:val="00572D8B"/>
    <w:rsid w:val="00573168"/>
    <w:rsid w:val="00573C47"/>
    <w:rsid w:val="00574762"/>
    <w:rsid w:val="00574986"/>
    <w:rsid w:val="005756AF"/>
    <w:rsid w:val="0057576E"/>
    <w:rsid w:val="00575DF0"/>
    <w:rsid w:val="005766C5"/>
    <w:rsid w:val="005808EB"/>
    <w:rsid w:val="00580D77"/>
    <w:rsid w:val="005810FF"/>
    <w:rsid w:val="00581F21"/>
    <w:rsid w:val="00583461"/>
    <w:rsid w:val="00583534"/>
    <w:rsid w:val="00583670"/>
    <w:rsid w:val="00583EAA"/>
    <w:rsid w:val="005843E2"/>
    <w:rsid w:val="005846D4"/>
    <w:rsid w:val="005858AC"/>
    <w:rsid w:val="00586CA4"/>
    <w:rsid w:val="00587A77"/>
    <w:rsid w:val="00590921"/>
    <w:rsid w:val="00593926"/>
    <w:rsid w:val="00597C5F"/>
    <w:rsid w:val="005A06E7"/>
    <w:rsid w:val="005A0B51"/>
    <w:rsid w:val="005A14A3"/>
    <w:rsid w:val="005A23B4"/>
    <w:rsid w:val="005A2FB8"/>
    <w:rsid w:val="005A65E6"/>
    <w:rsid w:val="005A78AE"/>
    <w:rsid w:val="005B01A6"/>
    <w:rsid w:val="005B0256"/>
    <w:rsid w:val="005B149A"/>
    <w:rsid w:val="005B14F3"/>
    <w:rsid w:val="005B1D79"/>
    <w:rsid w:val="005B20FF"/>
    <w:rsid w:val="005B232D"/>
    <w:rsid w:val="005B5398"/>
    <w:rsid w:val="005B7498"/>
    <w:rsid w:val="005C1E14"/>
    <w:rsid w:val="005C3D2A"/>
    <w:rsid w:val="005C5EE2"/>
    <w:rsid w:val="005C78DF"/>
    <w:rsid w:val="005D19D0"/>
    <w:rsid w:val="005D1B19"/>
    <w:rsid w:val="005D2461"/>
    <w:rsid w:val="005E2150"/>
    <w:rsid w:val="005E2E67"/>
    <w:rsid w:val="005E5480"/>
    <w:rsid w:val="005E608E"/>
    <w:rsid w:val="005E673C"/>
    <w:rsid w:val="005E6E33"/>
    <w:rsid w:val="005F037B"/>
    <w:rsid w:val="005F27F7"/>
    <w:rsid w:val="005F3262"/>
    <w:rsid w:val="005F32F2"/>
    <w:rsid w:val="005F5829"/>
    <w:rsid w:val="005F626C"/>
    <w:rsid w:val="006008BF"/>
    <w:rsid w:val="006026A8"/>
    <w:rsid w:val="00602797"/>
    <w:rsid w:val="0060503A"/>
    <w:rsid w:val="00606AE1"/>
    <w:rsid w:val="00606FD7"/>
    <w:rsid w:val="00607385"/>
    <w:rsid w:val="00610258"/>
    <w:rsid w:val="006115EF"/>
    <w:rsid w:val="0061210A"/>
    <w:rsid w:val="00612629"/>
    <w:rsid w:val="00612C89"/>
    <w:rsid w:val="0061507B"/>
    <w:rsid w:val="00615E4D"/>
    <w:rsid w:val="0061610D"/>
    <w:rsid w:val="0061648A"/>
    <w:rsid w:val="006178DB"/>
    <w:rsid w:val="006203FD"/>
    <w:rsid w:val="00620476"/>
    <w:rsid w:val="00620BAD"/>
    <w:rsid w:val="006216CE"/>
    <w:rsid w:val="006243D1"/>
    <w:rsid w:val="00624A8F"/>
    <w:rsid w:val="00627716"/>
    <w:rsid w:val="006308B2"/>
    <w:rsid w:val="00630E6B"/>
    <w:rsid w:val="00630EE3"/>
    <w:rsid w:val="00631A9D"/>
    <w:rsid w:val="00632DAC"/>
    <w:rsid w:val="00633AEE"/>
    <w:rsid w:val="006343E8"/>
    <w:rsid w:val="006349D9"/>
    <w:rsid w:val="0063575D"/>
    <w:rsid w:val="00636E9E"/>
    <w:rsid w:val="00637D95"/>
    <w:rsid w:val="00640AEF"/>
    <w:rsid w:val="00641076"/>
    <w:rsid w:val="006411AC"/>
    <w:rsid w:val="00643F71"/>
    <w:rsid w:val="00647686"/>
    <w:rsid w:val="00651493"/>
    <w:rsid w:val="006538AB"/>
    <w:rsid w:val="00653DE2"/>
    <w:rsid w:val="0065468E"/>
    <w:rsid w:val="00654E73"/>
    <w:rsid w:val="006579C3"/>
    <w:rsid w:val="00660284"/>
    <w:rsid w:val="006603F8"/>
    <w:rsid w:val="00661727"/>
    <w:rsid w:val="006644DC"/>
    <w:rsid w:val="00664E45"/>
    <w:rsid w:val="00665B9D"/>
    <w:rsid w:val="006666CF"/>
    <w:rsid w:val="006671B7"/>
    <w:rsid w:val="00667700"/>
    <w:rsid w:val="0067079B"/>
    <w:rsid w:val="00670E83"/>
    <w:rsid w:val="00670E86"/>
    <w:rsid w:val="006710CE"/>
    <w:rsid w:val="00671E3B"/>
    <w:rsid w:val="00672A57"/>
    <w:rsid w:val="00672CEF"/>
    <w:rsid w:val="00673E37"/>
    <w:rsid w:val="00674C60"/>
    <w:rsid w:val="00677042"/>
    <w:rsid w:val="006772FA"/>
    <w:rsid w:val="00677D7E"/>
    <w:rsid w:val="00680F68"/>
    <w:rsid w:val="006830FF"/>
    <w:rsid w:val="0068362A"/>
    <w:rsid w:val="00683A1F"/>
    <w:rsid w:val="00684322"/>
    <w:rsid w:val="00684B28"/>
    <w:rsid w:val="00685722"/>
    <w:rsid w:val="006866F6"/>
    <w:rsid w:val="0068671E"/>
    <w:rsid w:val="00686C6A"/>
    <w:rsid w:val="00686FE1"/>
    <w:rsid w:val="00694064"/>
    <w:rsid w:val="00695B4B"/>
    <w:rsid w:val="0069672E"/>
    <w:rsid w:val="006A0411"/>
    <w:rsid w:val="006A08CD"/>
    <w:rsid w:val="006A0CEC"/>
    <w:rsid w:val="006A11FE"/>
    <w:rsid w:val="006A17CF"/>
    <w:rsid w:val="006A33E9"/>
    <w:rsid w:val="006A4DAF"/>
    <w:rsid w:val="006A5684"/>
    <w:rsid w:val="006A648E"/>
    <w:rsid w:val="006A6962"/>
    <w:rsid w:val="006B013C"/>
    <w:rsid w:val="006B2401"/>
    <w:rsid w:val="006B3DB5"/>
    <w:rsid w:val="006B412F"/>
    <w:rsid w:val="006B4437"/>
    <w:rsid w:val="006B4BAB"/>
    <w:rsid w:val="006B5E0A"/>
    <w:rsid w:val="006B77BA"/>
    <w:rsid w:val="006C019A"/>
    <w:rsid w:val="006C029A"/>
    <w:rsid w:val="006C0342"/>
    <w:rsid w:val="006C1342"/>
    <w:rsid w:val="006C1401"/>
    <w:rsid w:val="006C1C1F"/>
    <w:rsid w:val="006C1D7D"/>
    <w:rsid w:val="006C3554"/>
    <w:rsid w:val="006C37FD"/>
    <w:rsid w:val="006C43EE"/>
    <w:rsid w:val="006C6AE0"/>
    <w:rsid w:val="006D14D1"/>
    <w:rsid w:val="006D215C"/>
    <w:rsid w:val="006D378B"/>
    <w:rsid w:val="006D5E1A"/>
    <w:rsid w:val="006D6667"/>
    <w:rsid w:val="006D6A59"/>
    <w:rsid w:val="006E1C41"/>
    <w:rsid w:val="006E562B"/>
    <w:rsid w:val="006E6123"/>
    <w:rsid w:val="006F0984"/>
    <w:rsid w:val="006F106F"/>
    <w:rsid w:val="006F2276"/>
    <w:rsid w:val="006F2F34"/>
    <w:rsid w:val="006F343F"/>
    <w:rsid w:val="006F4239"/>
    <w:rsid w:val="006F481C"/>
    <w:rsid w:val="006F58E8"/>
    <w:rsid w:val="006F7EE3"/>
    <w:rsid w:val="0070048F"/>
    <w:rsid w:val="00702399"/>
    <w:rsid w:val="00702B56"/>
    <w:rsid w:val="00703A7D"/>
    <w:rsid w:val="00703BB9"/>
    <w:rsid w:val="00705C52"/>
    <w:rsid w:val="00706711"/>
    <w:rsid w:val="00706D0D"/>
    <w:rsid w:val="007101CE"/>
    <w:rsid w:val="007122F5"/>
    <w:rsid w:val="00714387"/>
    <w:rsid w:val="00717736"/>
    <w:rsid w:val="00717BC0"/>
    <w:rsid w:val="00717CE6"/>
    <w:rsid w:val="007209F2"/>
    <w:rsid w:val="007210C7"/>
    <w:rsid w:val="00722ED1"/>
    <w:rsid w:val="00723639"/>
    <w:rsid w:val="007243E7"/>
    <w:rsid w:val="007246A1"/>
    <w:rsid w:val="00726168"/>
    <w:rsid w:val="00727A10"/>
    <w:rsid w:val="00730018"/>
    <w:rsid w:val="007301C7"/>
    <w:rsid w:val="00730958"/>
    <w:rsid w:val="0073239C"/>
    <w:rsid w:val="007331D9"/>
    <w:rsid w:val="00737E01"/>
    <w:rsid w:val="0074097E"/>
    <w:rsid w:val="00741FE9"/>
    <w:rsid w:val="00743808"/>
    <w:rsid w:val="00743865"/>
    <w:rsid w:val="00743CA3"/>
    <w:rsid w:val="00744332"/>
    <w:rsid w:val="00744CF7"/>
    <w:rsid w:val="00746523"/>
    <w:rsid w:val="0074758A"/>
    <w:rsid w:val="00750756"/>
    <w:rsid w:val="00751CF8"/>
    <w:rsid w:val="0075289A"/>
    <w:rsid w:val="00753622"/>
    <w:rsid w:val="00754DE5"/>
    <w:rsid w:val="00754E43"/>
    <w:rsid w:val="00761B9D"/>
    <w:rsid w:val="00762BA6"/>
    <w:rsid w:val="0076789F"/>
    <w:rsid w:val="00767923"/>
    <w:rsid w:val="0077078F"/>
    <w:rsid w:val="00770ECA"/>
    <w:rsid w:val="0077170A"/>
    <w:rsid w:val="007722E7"/>
    <w:rsid w:val="00772A90"/>
    <w:rsid w:val="00773B31"/>
    <w:rsid w:val="00774386"/>
    <w:rsid w:val="00774CED"/>
    <w:rsid w:val="00776D5B"/>
    <w:rsid w:val="007773DF"/>
    <w:rsid w:val="00780F37"/>
    <w:rsid w:val="00785894"/>
    <w:rsid w:val="00785AB2"/>
    <w:rsid w:val="00785CA4"/>
    <w:rsid w:val="00786EAD"/>
    <w:rsid w:val="007941F9"/>
    <w:rsid w:val="00795594"/>
    <w:rsid w:val="007A096A"/>
    <w:rsid w:val="007A097E"/>
    <w:rsid w:val="007A1DDE"/>
    <w:rsid w:val="007A3059"/>
    <w:rsid w:val="007A3F02"/>
    <w:rsid w:val="007A4DDA"/>
    <w:rsid w:val="007A5F0B"/>
    <w:rsid w:val="007A7AA1"/>
    <w:rsid w:val="007B0320"/>
    <w:rsid w:val="007B1836"/>
    <w:rsid w:val="007B2417"/>
    <w:rsid w:val="007B254D"/>
    <w:rsid w:val="007B433F"/>
    <w:rsid w:val="007B4356"/>
    <w:rsid w:val="007B4D6A"/>
    <w:rsid w:val="007B5B83"/>
    <w:rsid w:val="007B6079"/>
    <w:rsid w:val="007B6374"/>
    <w:rsid w:val="007B6511"/>
    <w:rsid w:val="007C0216"/>
    <w:rsid w:val="007C0489"/>
    <w:rsid w:val="007C0575"/>
    <w:rsid w:val="007C113D"/>
    <w:rsid w:val="007C126F"/>
    <w:rsid w:val="007C27D6"/>
    <w:rsid w:val="007C35FC"/>
    <w:rsid w:val="007C4A13"/>
    <w:rsid w:val="007C5105"/>
    <w:rsid w:val="007C51FF"/>
    <w:rsid w:val="007C610E"/>
    <w:rsid w:val="007C6257"/>
    <w:rsid w:val="007C7F00"/>
    <w:rsid w:val="007D00A1"/>
    <w:rsid w:val="007D084D"/>
    <w:rsid w:val="007D0B2E"/>
    <w:rsid w:val="007D139C"/>
    <w:rsid w:val="007D16EB"/>
    <w:rsid w:val="007D1A3B"/>
    <w:rsid w:val="007D303D"/>
    <w:rsid w:val="007D4099"/>
    <w:rsid w:val="007D7018"/>
    <w:rsid w:val="007D7302"/>
    <w:rsid w:val="007E10DE"/>
    <w:rsid w:val="007E1709"/>
    <w:rsid w:val="007E1C0F"/>
    <w:rsid w:val="007E21FC"/>
    <w:rsid w:val="007E24F1"/>
    <w:rsid w:val="007E2A1F"/>
    <w:rsid w:val="007E2BAD"/>
    <w:rsid w:val="007E317B"/>
    <w:rsid w:val="007E4387"/>
    <w:rsid w:val="007E464C"/>
    <w:rsid w:val="007E4EF2"/>
    <w:rsid w:val="007E4F7B"/>
    <w:rsid w:val="007E6DEF"/>
    <w:rsid w:val="007E7A96"/>
    <w:rsid w:val="007F29D2"/>
    <w:rsid w:val="007F7356"/>
    <w:rsid w:val="007F7BC3"/>
    <w:rsid w:val="00801677"/>
    <w:rsid w:val="008019EC"/>
    <w:rsid w:val="00801EC9"/>
    <w:rsid w:val="0080356D"/>
    <w:rsid w:val="008041B4"/>
    <w:rsid w:val="00804908"/>
    <w:rsid w:val="00804C40"/>
    <w:rsid w:val="00807F10"/>
    <w:rsid w:val="00810C06"/>
    <w:rsid w:val="00813B01"/>
    <w:rsid w:val="0081426F"/>
    <w:rsid w:val="0081494B"/>
    <w:rsid w:val="00817352"/>
    <w:rsid w:val="0082004B"/>
    <w:rsid w:val="00821306"/>
    <w:rsid w:val="00822107"/>
    <w:rsid w:val="0082465F"/>
    <w:rsid w:val="00824A9D"/>
    <w:rsid w:val="00824B31"/>
    <w:rsid w:val="00825D15"/>
    <w:rsid w:val="008276E8"/>
    <w:rsid w:val="0082777A"/>
    <w:rsid w:val="0083030A"/>
    <w:rsid w:val="008305E8"/>
    <w:rsid w:val="00830D7A"/>
    <w:rsid w:val="008315B6"/>
    <w:rsid w:val="008319BA"/>
    <w:rsid w:val="0083219C"/>
    <w:rsid w:val="00832EA1"/>
    <w:rsid w:val="00833903"/>
    <w:rsid w:val="00833BD7"/>
    <w:rsid w:val="00833F0B"/>
    <w:rsid w:val="00834C9C"/>
    <w:rsid w:val="00835B51"/>
    <w:rsid w:val="00836BB1"/>
    <w:rsid w:val="0083713B"/>
    <w:rsid w:val="00837A2A"/>
    <w:rsid w:val="00837AFD"/>
    <w:rsid w:val="00842132"/>
    <w:rsid w:val="00842805"/>
    <w:rsid w:val="00842E9A"/>
    <w:rsid w:val="00843156"/>
    <w:rsid w:val="008433FB"/>
    <w:rsid w:val="00843A2C"/>
    <w:rsid w:val="00843BB2"/>
    <w:rsid w:val="00843D74"/>
    <w:rsid w:val="008441A5"/>
    <w:rsid w:val="008445A6"/>
    <w:rsid w:val="00844C16"/>
    <w:rsid w:val="00845798"/>
    <w:rsid w:val="00845C6A"/>
    <w:rsid w:val="00846217"/>
    <w:rsid w:val="00846753"/>
    <w:rsid w:val="00847762"/>
    <w:rsid w:val="00847C3A"/>
    <w:rsid w:val="008500AC"/>
    <w:rsid w:val="0085036B"/>
    <w:rsid w:val="008550A5"/>
    <w:rsid w:val="00855835"/>
    <w:rsid w:val="008575FA"/>
    <w:rsid w:val="00857782"/>
    <w:rsid w:val="0086035D"/>
    <w:rsid w:val="0086059B"/>
    <w:rsid w:val="008605B0"/>
    <w:rsid w:val="0086271D"/>
    <w:rsid w:val="008629CA"/>
    <w:rsid w:val="008631F4"/>
    <w:rsid w:val="00863C4C"/>
    <w:rsid w:val="00863DB4"/>
    <w:rsid w:val="00864482"/>
    <w:rsid w:val="00866300"/>
    <w:rsid w:val="008665A0"/>
    <w:rsid w:val="0086689F"/>
    <w:rsid w:val="00867BF2"/>
    <w:rsid w:val="008702B8"/>
    <w:rsid w:val="0087221C"/>
    <w:rsid w:val="008722DD"/>
    <w:rsid w:val="008735F3"/>
    <w:rsid w:val="00873635"/>
    <w:rsid w:val="00873C12"/>
    <w:rsid w:val="0087577E"/>
    <w:rsid w:val="0087611F"/>
    <w:rsid w:val="0087693F"/>
    <w:rsid w:val="00876A70"/>
    <w:rsid w:val="00877DE6"/>
    <w:rsid w:val="00877F3D"/>
    <w:rsid w:val="008825A4"/>
    <w:rsid w:val="008828EE"/>
    <w:rsid w:val="00882FB0"/>
    <w:rsid w:val="00884E6B"/>
    <w:rsid w:val="0088519B"/>
    <w:rsid w:val="00885924"/>
    <w:rsid w:val="00886C12"/>
    <w:rsid w:val="00891FF0"/>
    <w:rsid w:val="008932B9"/>
    <w:rsid w:val="00894C43"/>
    <w:rsid w:val="008A2C72"/>
    <w:rsid w:val="008A2D2E"/>
    <w:rsid w:val="008A31D5"/>
    <w:rsid w:val="008A4D08"/>
    <w:rsid w:val="008A54AD"/>
    <w:rsid w:val="008A5974"/>
    <w:rsid w:val="008A7F29"/>
    <w:rsid w:val="008B2C35"/>
    <w:rsid w:val="008B3905"/>
    <w:rsid w:val="008B3915"/>
    <w:rsid w:val="008B5D0C"/>
    <w:rsid w:val="008B68B3"/>
    <w:rsid w:val="008B68CD"/>
    <w:rsid w:val="008C0641"/>
    <w:rsid w:val="008C3053"/>
    <w:rsid w:val="008C4278"/>
    <w:rsid w:val="008C6366"/>
    <w:rsid w:val="008C646E"/>
    <w:rsid w:val="008C6877"/>
    <w:rsid w:val="008C7508"/>
    <w:rsid w:val="008D0765"/>
    <w:rsid w:val="008D0E0B"/>
    <w:rsid w:val="008D28AE"/>
    <w:rsid w:val="008D31FD"/>
    <w:rsid w:val="008D3739"/>
    <w:rsid w:val="008D54A0"/>
    <w:rsid w:val="008D5D05"/>
    <w:rsid w:val="008D6C06"/>
    <w:rsid w:val="008D79BC"/>
    <w:rsid w:val="008E060E"/>
    <w:rsid w:val="008E172C"/>
    <w:rsid w:val="008E2421"/>
    <w:rsid w:val="008E26B9"/>
    <w:rsid w:val="008E2794"/>
    <w:rsid w:val="008E630B"/>
    <w:rsid w:val="008E6457"/>
    <w:rsid w:val="008E760F"/>
    <w:rsid w:val="008F142D"/>
    <w:rsid w:val="008F1A2C"/>
    <w:rsid w:val="008F1B92"/>
    <w:rsid w:val="008F241E"/>
    <w:rsid w:val="00901689"/>
    <w:rsid w:val="0090221C"/>
    <w:rsid w:val="009025E2"/>
    <w:rsid w:val="009026BF"/>
    <w:rsid w:val="00902A5E"/>
    <w:rsid w:val="00902C0D"/>
    <w:rsid w:val="00902CCE"/>
    <w:rsid w:val="009030B1"/>
    <w:rsid w:val="0090339A"/>
    <w:rsid w:val="009037C3"/>
    <w:rsid w:val="00903B4B"/>
    <w:rsid w:val="009043B3"/>
    <w:rsid w:val="00904870"/>
    <w:rsid w:val="009053BB"/>
    <w:rsid w:val="00907744"/>
    <w:rsid w:val="0091169B"/>
    <w:rsid w:val="0091308C"/>
    <w:rsid w:val="00913E5F"/>
    <w:rsid w:val="00922C76"/>
    <w:rsid w:val="00925118"/>
    <w:rsid w:val="0092784A"/>
    <w:rsid w:val="00930DC0"/>
    <w:rsid w:val="00930E98"/>
    <w:rsid w:val="00932697"/>
    <w:rsid w:val="00934B61"/>
    <w:rsid w:val="00934BED"/>
    <w:rsid w:val="00934F6F"/>
    <w:rsid w:val="009363F0"/>
    <w:rsid w:val="009376F8"/>
    <w:rsid w:val="009377BE"/>
    <w:rsid w:val="00941930"/>
    <w:rsid w:val="009423A2"/>
    <w:rsid w:val="00943119"/>
    <w:rsid w:val="0094358D"/>
    <w:rsid w:val="00944D1E"/>
    <w:rsid w:val="009454ED"/>
    <w:rsid w:val="00946821"/>
    <w:rsid w:val="00950D70"/>
    <w:rsid w:val="00952457"/>
    <w:rsid w:val="00952CDC"/>
    <w:rsid w:val="009552E8"/>
    <w:rsid w:val="0095671E"/>
    <w:rsid w:val="00961105"/>
    <w:rsid w:val="0096121E"/>
    <w:rsid w:val="00961836"/>
    <w:rsid w:val="009621DD"/>
    <w:rsid w:val="009625CC"/>
    <w:rsid w:val="00964D59"/>
    <w:rsid w:val="0096696B"/>
    <w:rsid w:val="00971A48"/>
    <w:rsid w:val="00973199"/>
    <w:rsid w:val="00973692"/>
    <w:rsid w:val="00974A09"/>
    <w:rsid w:val="00974A33"/>
    <w:rsid w:val="00977DD2"/>
    <w:rsid w:val="00980963"/>
    <w:rsid w:val="0098125D"/>
    <w:rsid w:val="00981C04"/>
    <w:rsid w:val="00982887"/>
    <w:rsid w:val="009833AE"/>
    <w:rsid w:val="009836C1"/>
    <w:rsid w:val="00985776"/>
    <w:rsid w:val="009860CC"/>
    <w:rsid w:val="009863BD"/>
    <w:rsid w:val="009870A7"/>
    <w:rsid w:val="00991621"/>
    <w:rsid w:val="00992B8B"/>
    <w:rsid w:val="00993A77"/>
    <w:rsid w:val="009952CC"/>
    <w:rsid w:val="009961A3"/>
    <w:rsid w:val="009961AB"/>
    <w:rsid w:val="00997DD0"/>
    <w:rsid w:val="009A04E5"/>
    <w:rsid w:val="009A2985"/>
    <w:rsid w:val="009A54EB"/>
    <w:rsid w:val="009A7A81"/>
    <w:rsid w:val="009B11CA"/>
    <w:rsid w:val="009B2844"/>
    <w:rsid w:val="009B36FD"/>
    <w:rsid w:val="009B4483"/>
    <w:rsid w:val="009B64B9"/>
    <w:rsid w:val="009B64CC"/>
    <w:rsid w:val="009B69C2"/>
    <w:rsid w:val="009C0C83"/>
    <w:rsid w:val="009C110C"/>
    <w:rsid w:val="009C176E"/>
    <w:rsid w:val="009C283A"/>
    <w:rsid w:val="009C46BD"/>
    <w:rsid w:val="009C5AD8"/>
    <w:rsid w:val="009C6579"/>
    <w:rsid w:val="009C684F"/>
    <w:rsid w:val="009C774A"/>
    <w:rsid w:val="009D0E04"/>
    <w:rsid w:val="009D13DA"/>
    <w:rsid w:val="009D175D"/>
    <w:rsid w:val="009D17B3"/>
    <w:rsid w:val="009D241B"/>
    <w:rsid w:val="009D3785"/>
    <w:rsid w:val="009D3ED3"/>
    <w:rsid w:val="009D4590"/>
    <w:rsid w:val="009D45A5"/>
    <w:rsid w:val="009D58FE"/>
    <w:rsid w:val="009D5D68"/>
    <w:rsid w:val="009D6024"/>
    <w:rsid w:val="009D66A5"/>
    <w:rsid w:val="009E0274"/>
    <w:rsid w:val="009E1118"/>
    <w:rsid w:val="009E2B66"/>
    <w:rsid w:val="009E32AF"/>
    <w:rsid w:val="009E3AC9"/>
    <w:rsid w:val="009E3B23"/>
    <w:rsid w:val="009E3D0A"/>
    <w:rsid w:val="009E44FF"/>
    <w:rsid w:val="009E45BE"/>
    <w:rsid w:val="009E50E7"/>
    <w:rsid w:val="009E5987"/>
    <w:rsid w:val="009E5D60"/>
    <w:rsid w:val="009E60EC"/>
    <w:rsid w:val="009E6EA5"/>
    <w:rsid w:val="009E723C"/>
    <w:rsid w:val="009E74AF"/>
    <w:rsid w:val="009E7866"/>
    <w:rsid w:val="009F0923"/>
    <w:rsid w:val="009F180A"/>
    <w:rsid w:val="009F1883"/>
    <w:rsid w:val="009F68F9"/>
    <w:rsid w:val="009F7041"/>
    <w:rsid w:val="00A009CA"/>
    <w:rsid w:val="00A0173A"/>
    <w:rsid w:val="00A0199D"/>
    <w:rsid w:val="00A01C1A"/>
    <w:rsid w:val="00A023AF"/>
    <w:rsid w:val="00A0365D"/>
    <w:rsid w:val="00A03D12"/>
    <w:rsid w:val="00A03F52"/>
    <w:rsid w:val="00A04D7D"/>
    <w:rsid w:val="00A0670E"/>
    <w:rsid w:val="00A07DE0"/>
    <w:rsid w:val="00A108A8"/>
    <w:rsid w:val="00A11366"/>
    <w:rsid w:val="00A1212D"/>
    <w:rsid w:val="00A1267C"/>
    <w:rsid w:val="00A1358D"/>
    <w:rsid w:val="00A135C3"/>
    <w:rsid w:val="00A13B68"/>
    <w:rsid w:val="00A13F39"/>
    <w:rsid w:val="00A147DE"/>
    <w:rsid w:val="00A1501D"/>
    <w:rsid w:val="00A151E8"/>
    <w:rsid w:val="00A20181"/>
    <w:rsid w:val="00A20869"/>
    <w:rsid w:val="00A22006"/>
    <w:rsid w:val="00A2307B"/>
    <w:rsid w:val="00A24503"/>
    <w:rsid w:val="00A24905"/>
    <w:rsid w:val="00A257AA"/>
    <w:rsid w:val="00A25A91"/>
    <w:rsid w:val="00A271CE"/>
    <w:rsid w:val="00A3656D"/>
    <w:rsid w:val="00A37C0F"/>
    <w:rsid w:val="00A41274"/>
    <w:rsid w:val="00A42035"/>
    <w:rsid w:val="00A42986"/>
    <w:rsid w:val="00A42CF2"/>
    <w:rsid w:val="00A4359E"/>
    <w:rsid w:val="00A43D0A"/>
    <w:rsid w:val="00A463B0"/>
    <w:rsid w:val="00A50CB4"/>
    <w:rsid w:val="00A5205C"/>
    <w:rsid w:val="00A52073"/>
    <w:rsid w:val="00A576FF"/>
    <w:rsid w:val="00A57ECA"/>
    <w:rsid w:val="00A629B2"/>
    <w:rsid w:val="00A63382"/>
    <w:rsid w:val="00A6404F"/>
    <w:rsid w:val="00A640DC"/>
    <w:rsid w:val="00A66D60"/>
    <w:rsid w:val="00A67EEF"/>
    <w:rsid w:val="00A7084D"/>
    <w:rsid w:val="00A74119"/>
    <w:rsid w:val="00A771E2"/>
    <w:rsid w:val="00A80A61"/>
    <w:rsid w:val="00A81836"/>
    <w:rsid w:val="00A81DA1"/>
    <w:rsid w:val="00A82983"/>
    <w:rsid w:val="00A82A5E"/>
    <w:rsid w:val="00A82D17"/>
    <w:rsid w:val="00A85816"/>
    <w:rsid w:val="00A86187"/>
    <w:rsid w:val="00A87433"/>
    <w:rsid w:val="00A908B5"/>
    <w:rsid w:val="00A90B60"/>
    <w:rsid w:val="00A92579"/>
    <w:rsid w:val="00A92A33"/>
    <w:rsid w:val="00A92C45"/>
    <w:rsid w:val="00A92FAF"/>
    <w:rsid w:val="00A93185"/>
    <w:rsid w:val="00A93DE6"/>
    <w:rsid w:val="00A962C7"/>
    <w:rsid w:val="00A96855"/>
    <w:rsid w:val="00AA00DF"/>
    <w:rsid w:val="00AA023D"/>
    <w:rsid w:val="00AA2DC7"/>
    <w:rsid w:val="00AA303C"/>
    <w:rsid w:val="00AA3469"/>
    <w:rsid w:val="00AA5A32"/>
    <w:rsid w:val="00AA61DA"/>
    <w:rsid w:val="00AA6FD0"/>
    <w:rsid w:val="00AB0F4F"/>
    <w:rsid w:val="00AB1A81"/>
    <w:rsid w:val="00AB2D92"/>
    <w:rsid w:val="00AB41F4"/>
    <w:rsid w:val="00AB63E8"/>
    <w:rsid w:val="00AB68A7"/>
    <w:rsid w:val="00AB7900"/>
    <w:rsid w:val="00AB7D2E"/>
    <w:rsid w:val="00AC0331"/>
    <w:rsid w:val="00AC06C0"/>
    <w:rsid w:val="00AC2741"/>
    <w:rsid w:val="00AC4374"/>
    <w:rsid w:val="00AC5828"/>
    <w:rsid w:val="00AC59CB"/>
    <w:rsid w:val="00AC6D08"/>
    <w:rsid w:val="00AD0948"/>
    <w:rsid w:val="00AD162B"/>
    <w:rsid w:val="00AD1954"/>
    <w:rsid w:val="00AD239B"/>
    <w:rsid w:val="00AD266E"/>
    <w:rsid w:val="00AD2AD7"/>
    <w:rsid w:val="00AD2C59"/>
    <w:rsid w:val="00AD41A4"/>
    <w:rsid w:val="00AD46D9"/>
    <w:rsid w:val="00AD5DD7"/>
    <w:rsid w:val="00AD799B"/>
    <w:rsid w:val="00AE24D5"/>
    <w:rsid w:val="00AE2615"/>
    <w:rsid w:val="00AE35D2"/>
    <w:rsid w:val="00AE46C6"/>
    <w:rsid w:val="00AE6400"/>
    <w:rsid w:val="00AE64A6"/>
    <w:rsid w:val="00AE6556"/>
    <w:rsid w:val="00AE6D07"/>
    <w:rsid w:val="00AE7AC3"/>
    <w:rsid w:val="00AF1364"/>
    <w:rsid w:val="00AF28A9"/>
    <w:rsid w:val="00AF3179"/>
    <w:rsid w:val="00AF32F2"/>
    <w:rsid w:val="00AF3420"/>
    <w:rsid w:val="00AF36D6"/>
    <w:rsid w:val="00AF3A9A"/>
    <w:rsid w:val="00AF610F"/>
    <w:rsid w:val="00AF6A30"/>
    <w:rsid w:val="00B004F6"/>
    <w:rsid w:val="00B023CC"/>
    <w:rsid w:val="00B04475"/>
    <w:rsid w:val="00B069AE"/>
    <w:rsid w:val="00B0737B"/>
    <w:rsid w:val="00B10E4B"/>
    <w:rsid w:val="00B1234A"/>
    <w:rsid w:val="00B13097"/>
    <w:rsid w:val="00B132BB"/>
    <w:rsid w:val="00B14426"/>
    <w:rsid w:val="00B14EE4"/>
    <w:rsid w:val="00B15519"/>
    <w:rsid w:val="00B15523"/>
    <w:rsid w:val="00B16870"/>
    <w:rsid w:val="00B17117"/>
    <w:rsid w:val="00B23576"/>
    <w:rsid w:val="00B24514"/>
    <w:rsid w:val="00B2681C"/>
    <w:rsid w:val="00B27609"/>
    <w:rsid w:val="00B30BBE"/>
    <w:rsid w:val="00B33458"/>
    <w:rsid w:val="00B33517"/>
    <w:rsid w:val="00B35689"/>
    <w:rsid w:val="00B35A24"/>
    <w:rsid w:val="00B4059D"/>
    <w:rsid w:val="00B41B5B"/>
    <w:rsid w:val="00B43796"/>
    <w:rsid w:val="00B4401D"/>
    <w:rsid w:val="00B448D0"/>
    <w:rsid w:val="00B45702"/>
    <w:rsid w:val="00B466CF"/>
    <w:rsid w:val="00B46DEB"/>
    <w:rsid w:val="00B47085"/>
    <w:rsid w:val="00B479A3"/>
    <w:rsid w:val="00B50451"/>
    <w:rsid w:val="00B51147"/>
    <w:rsid w:val="00B52DE7"/>
    <w:rsid w:val="00B54AAC"/>
    <w:rsid w:val="00B55C8B"/>
    <w:rsid w:val="00B6014A"/>
    <w:rsid w:val="00B6069D"/>
    <w:rsid w:val="00B626B3"/>
    <w:rsid w:val="00B63D93"/>
    <w:rsid w:val="00B6474C"/>
    <w:rsid w:val="00B64BC3"/>
    <w:rsid w:val="00B656DC"/>
    <w:rsid w:val="00B65795"/>
    <w:rsid w:val="00B66710"/>
    <w:rsid w:val="00B66986"/>
    <w:rsid w:val="00B677FE"/>
    <w:rsid w:val="00B67DA6"/>
    <w:rsid w:val="00B72103"/>
    <w:rsid w:val="00B7343B"/>
    <w:rsid w:val="00B77C36"/>
    <w:rsid w:val="00B77D1A"/>
    <w:rsid w:val="00B8056F"/>
    <w:rsid w:val="00B80A3B"/>
    <w:rsid w:val="00B81221"/>
    <w:rsid w:val="00B815BA"/>
    <w:rsid w:val="00B81A6D"/>
    <w:rsid w:val="00B81AD3"/>
    <w:rsid w:val="00B8251D"/>
    <w:rsid w:val="00B826F0"/>
    <w:rsid w:val="00B827FA"/>
    <w:rsid w:val="00B83549"/>
    <w:rsid w:val="00B84610"/>
    <w:rsid w:val="00B8461E"/>
    <w:rsid w:val="00B84F61"/>
    <w:rsid w:val="00B85466"/>
    <w:rsid w:val="00B85887"/>
    <w:rsid w:val="00B87267"/>
    <w:rsid w:val="00B87998"/>
    <w:rsid w:val="00B90A19"/>
    <w:rsid w:val="00B93D07"/>
    <w:rsid w:val="00B945CF"/>
    <w:rsid w:val="00B9574F"/>
    <w:rsid w:val="00B9658A"/>
    <w:rsid w:val="00B967C3"/>
    <w:rsid w:val="00B976EB"/>
    <w:rsid w:val="00BA06BF"/>
    <w:rsid w:val="00BA29DF"/>
    <w:rsid w:val="00BA312E"/>
    <w:rsid w:val="00BA3889"/>
    <w:rsid w:val="00BA424B"/>
    <w:rsid w:val="00BA576D"/>
    <w:rsid w:val="00BA791B"/>
    <w:rsid w:val="00BB0912"/>
    <w:rsid w:val="00BB1926"/>
    <w:rsid w:val="00BB1E06"/>
    <w:rsid w:val="00BB2EF5"/>
    <w:rsid w:val="00BB2FB9"/>
    <w:rsid w:val="00BB3A49"/>
    <w:rsid w:val="00BB4629"/>
    <w:rsid w:val="00BB4692"/>
    <w:rsid w:val="00BB4EB1"/>
    <w:rsid w:val="00BB6D4C"/>
    <w:rsid w:val="00BB7A34"/>
    <w:rsid w:val="00BC002B"/>
    <w:rsid w:val="00BC0487"/>
    <w:rsid w:val="00BC04EE"/>
    <w:rsid w:val="00BC0DEF"/>
    <w:rsid w:val="00BC0FCE"/>
    <w:rsid w:val="00BC168C"/>
    <w:rsid w:val="00BC3565"/>
    <w:rsid w:val="00BC3FAD"/>
    <w:rsid w:val="00BC613F"/>
    <w:rsid w:val="00BC6DDF"/>
    <w:rsid w:val="00BD4A7C"/>
    <w:rsid w:val="00BD549A"/>
    <w:rsid w:val="00BD5F31"/>
    <w:rsid w:val="00BD633D"/>
    <w:rsid w:val="00BD71D7"/>
    <w:rsid w:val="00BD7720"/>
    <w:rsid w:val="00BE2268"/>
    <w:rsid w:val="00BE24B7"/>
    <w:rsid w:val="00BE2CC0"/>
    <w:rsid w:val="00BE2FF5"/>
    <w:rsid w:val="00BE32BB"/>
    <w:rsid w:val="00BE4F0A"/>
    <w:rsid w:val="00BE6201"/>
    <w:rsid w:val="00BE6DC1"/>
    <w:rsid w:val="00BE7ABF"/>
    <w:rsid w:val="00BF02D7"/>
    <w:rsid w:val="00BF291A"/>
    <w:rsid w:val="00BF2F7C"/>
    <w:rsid w:val="00BF3291"/>
    <w:rsid w:val="00BF5C86"/>
    <w:rsid w:val="00BF74FB"/>
    <w:rsid w:val="00BF7F64"/>
    <w:rsid w:val="00C0048B"/>
    <w:rsid w:val="00C018AA"/>
    <w:rsid w:val="00C02B2D"/>
    <w:rsid w:val="00C033AE"/>
    <w:rsid w:val="00C049CE"/>
    <w:rsid w:val="00C06E52"/>
    <w:rsid w:val="00C11878"/>
    <w:rsid w:val="00C1255F"/>
    <w:rsid w:val="00C159FB"/>
    <w:rsid w:val="00C15B00"/>
    <w:rsid w:val="00C17ACE"/>
    <w:rsid w:val="00C201DC"/>
    <w:rsid w:val="00C204AD"/>
    <w:rsid w:val="00C2102E"/>
    <w:rsid w:val="00C21293"/>
    <w:rsid w:val="00C21665"/>
    <w:rsid w:val="00C219C6"/>
    <w:rsid w:val="00C21D01"/>
    <w:rsid w:val="00C2251E"/>
    <w:rsid w:val="00C2286F"/>
    <w:rsid w:val="00C24B82"/>
    <w:rsid w:val="00C250CC"/>
    <w:rsid w:val="00C26434"/>
    <w:rsid w:val="00C26604"/>
    <w:rsid w:val="00C26DDA"/>
    <w:rsid w:val="00C2740D"/>
    <w:rsid w:val="00C276F4"/>
    <w:rsid w:val="00C31DE0"/>
    <w:rsid w:val="00C32660"/>
    <w:rsid w:val="00C32F73"/>
    <w:rsid w:val="00C33BA1"/>
    <w:rsid w:val="00C3434D"/>
    <w:rsid w:val="00C354DC"/>
    <w:rsid w:val="00C35B4E"/>
    <w:rsid w:val="00C36177"/>
    <w:rsid w:val="00C37845"/>
    <w:rsid w:val="00C42791"/>
    <w:rsid w:val="00C42868"/>
    <w:rsid w:val="00C45A3C"/>
    <w:rsid w:val="00C47099"/>
    <w:rsid w:val="00C47666"/>
    <w:rsid w:val="00C5165C"/>
    <w:rsid w:val="00C52B7D"/>
    <w:rsid w:val="00C53222"/>
    <w:rsid w:val="00C53CDD"/>
    <w:rsid w:val="00C54059"/>
    <w:rsid w:val="00C560C6"/>
    <w:rsid w:val="00C563C0"/>
    <w:rsid w:val="00C57937"/>
    <w:rsid w:val="00C60E41"/>
    <w:rsid w:val="00C625E2"/>
    <w:rsid w:val="00C62AC1"/>
    <w:rsid w:val="00C62B8C"/>
    <w:rsid w:val="00C635E9"/>
    <w:rsid w:val="00C645CC"/>
    <w:rsid w:val="00C651F4"/>
    <w:rsid w:val="00C663AE"/>
    <w:rsid w:val="00C70ECD"/>
    <w:rsid w:val="00C74866"/>
    <w:rsid w:val="00C74B6A"/>
    <w:rsid w:val="00C75B70"/>
    <w:rsid w:val="00C7693E"/>
    <w:rsid w:val="00C76E88"/>
    <w:rsid w:val="00C8020D"/>
    <w:rsid w:val="00C803E8"/>
    <w:rsid w:val="00C81B26"/>
    <w:rsid w:val="00C8245C"/>
    <w:rsid w:val="00C8334C"/>
    <w:rsid w:val="00C83C52"/>
    <w:rsid w:val="00C847BB"/>
    <w:rsid w:val="00C86305"/>
    <w:rsid w:val="00C865AB"/>
    <w:rsid w:val="00C91468"/>
    <w:rsid w:val="00C91D65"/>
    <w:rsid w:val="00C94F0A"/>
    <w:rsid w:val="00C952C0"/>
    <w:rsid w:val="00C96FDA"/>
    <w:rsid w:val="00C972BC"/>
    <w:rsid w:val="00CA01DA"/>
    <w:rsid w:val="00CA02D0"/>
    <w:rsid w:val="00CA184D"/>
    <w:rsid w:val="00CA363B"/>
    <w:rsid w:val="00CA5E09"/>
    <w:rsid w:val="00CA756A"/>
    <w:rsid w:val="00CA770A"/>
    <w:rsid w:val="00CA7BDC"/>
    <w:rsid w:val="00CB164B"/>
    <w:rsid w:val="00CB1CB8"/>
    <w:rsid w:val="00CB30E6"/>
    <w:rsid w:val="00CC40E2"/>
    <w:rsid w:val="00CC54A8"/>
    <w:rsid w:val="00CC566B"/>
    <w:rsid w:val="00CC5CBE"/>
    <w:rsid w:val="00CC6A39"/>
    <w:rsid w:val="00CC739F"/>
    <w:rsid w:val="00CD11BE"/>
    <w:rsid w:val="00CD38AD"/>
    <w:rsid w:val="00CD3F91"/>
    <w:rsid w:val="00CD4761"/>
    <w:rsid w:val="00CD5C08"/>
    <w:rsid w:val="00CD5C91"/>
    <w:rsid w:val="00CD61B0"/>
    <w:rsid w:val="00CD6CD0"/>
    <w:rsid w:val="00CD70B7"/>
    <w:rsid w:val="00CE084F"/>
    <w:rsid w:val="00CE0AE8"/>
    <w:rsid w:val="00CE169F"/>
    <w:rsid w:val="00CE3C90"/>
    <w:rsid w:val="00CE4155"/>
    <w:rsid w:val="00CE507E"/>
    <w:rsid w:val="00CE595E"/>
    <w:rsid w:val="00CF0AF4"/>
    <w:rsid w:val="00CF17C8"/>
    <w:rsid w:val="00CF23B4"/>
    <w:rsid w:val="00CF3985"/>
    <w:rsid w:val="00CF4941"/>
    <w:rsid w:val="00CF4EE3"/>
    <w:rsid w:val="00CF5A5C"/>
    <w:rsid w:val="00CF61E0"/>
    <w:rsid w:val="00CF6287"/>
    <w:rsid w:val="00D01571"/>
    <w:rsid w:val="00D0232C"/>
    <w:rsid w:val="00D029A2"/>
    <w:rsid w:val="00D02C7C"/>
    <w:rsid w:val="00D04017"/>
    <w:rsid w:val="00D045F2"/>
    <w:rsid w:val="00D052DB"/>
    <w:rsid w:val="00D05F7B"/>
    <w:rsid w:val="00D06125"/>
    <w:rsid w:val="00D113EA"/>
    <w:rsid w:val="00D125DB"/>
    <w:rsid w:val="00D12E41"/>
    <w:rsid w:val="00D13039"/>
    <w:rsid w:val="00D152D9"/>
    <w:rsid w:val="00D15774"/>
    <w:rsid w:val="00D201C0"/>
    <w:rsid w:val="00D20250"/>
    <w:rsid w:val="00D22FE9"/>
    <w:rsid w:val="00D238CC"/>
    <w:rsid w:val="00D23E80"/>
    <w:rsid w:val="00D23F1A"/>
    <w:rsid w:val="00D2482B"/>
    <w:rsid w:val="00D25632"/>
    <w:rsid w:val="00D25B65"/>
    <w:rsid w:val="00D26C93"/>
    <w:rsid w:val="00D26EB3"/>
    <w:rsid w:val="00D27A13"/>
    <w:rsid w:val="00D27EA5"/>
    <w:rsid w:val="00D27F4D"/>
    <w:rsid w:val="00D303B0"/>
    <w:rsid w:val="00D3104C"/>
    <w:rsid w:val="00D31AC9"/>
    <w:rsid w:val="00D31E65"/>
    <w:rsid w:val="00D327D8"/>
    <w:rsid w:val="00D37789"/>
    <w:rsid w:val="00D37D65"/>
    <w:rsid w:val="00D37E84"/>
    <w:rsid w:val="00D40336"/>
    <w:rsid w:val="00D40A07"/>
    <w:rsid w:val="00D40C7D"/>
    <w:rsid w:val="00D42A46"/>
    <w:rsid w:val="00D42E56"/>
    <w:rsid w:val="00D43AF7"/>
    <w:rsid w:val="00D440AE"/>
    <w:rsid w:val="00D44E73"/>
    <w:rsid w:val="00D46936"/>
    <w:rsid w:val="00D46BAC"/>
    <w:rsid w:val="00D46BEE"/>
    <w:rsid w:val="00D46CAA"/>
    <w:rsid w:val="00D47501"/>
    <w:rsid w:val="00D475F9"/>
    <w:rsid w:val="00D47B7A"/>
    <w:rsid w:val="00D52263"/>
    <w:rsid w:val="00D541FA"/>
    <w:rsid w:val="00D54A4A"/>
    <w:rsid w:val="00D54DD5"/>
    <w:rsid w:val="00D606AC"/>
    <w:rsid w:val="00D607B4"/>
    <w:rsid w:val="00D6092E"/>
    <w:rsid w:val="00D62706"/>
    <w:rsid w:val="00D62AFA"/>
    <w:rsid w:val="00D63796"/>
    <w:rsid w:val="00D64085"/>
    <w:rsid w:val="00D67D53"/>
    <w:rsid w:val="00D71304"/>
    <w:rsid w:val="00D71C82"/>
    <w:rsid w:val="00D72095"/>
    <w:rsid w:val="00D73020"/>
    <w:rsid w:val="00D7392C"/>
    <w:rsid w:val="00D752C1"/>
    <w:rsid w:val="00D75727"/>
    <w:rsid w:val="00D768E6"/>
    <w:rsid w:val="00D80449"/>
    <w:rsid w:val="00D827E9"/>
    <w:rsid w:val="00D8365D"/>
    <w:rsid w:val="00D855E3"/>
    <w:rsid w:val="00D86D8C"/>
    <w:rsid w:val="00D8709B"/>
    <w:rsid w:val="00D87C75"/>
    <w:rsid w:val="00D904B0"/>
    <w:rsid w:val="00D90F15"/>
    <w:rsid w:val="00D9253F"/>
    <w:rsid w:val="00D93484"/>
    <w:rsid w:val="00D94516"/>
    <w:rsid w:val="00D97875"/>
    <w:rsid w:val="00DA05B0"/>
    <w:rsid w:val="00DA0AF5"/>
    <w:rsid w:val="00DA1F22"/>
    <w:rsid w:val="00DA2538"/>
    <w:rsid w:val="00DA4188"/>
    <w:rsid w:val="00DA48D3"/>
    <w:rsid w:val="00DA5FA9"/>
    <w:rsid w:val="00DB022C"/>
    <w:rsid w:val="00DB05F9"/>
    <w:rsid w:val="00DB1A3E"/>
    <w:rsid w:val="00DB5314"/>
    <w:rsid w:val="00DB6C70"/>
    <w:rsid w:val="00DC08E2"/>
    <w:rsid w:val="00DC16B4"/>
    <w:rsid w:val="00DC1E4F"/>
    <w:rsid w:val="00DC25BE"/>
    <w:rsid w:val="00DC3BCC"/>
    <w:rsid w:val="00DC3DEF"/>
    <w:rsid w:val="00DC3F5B"/>
    <w:rsid w:val="00DC5183"/>
    <w:rsid w:val="00DC693C"/>
    <w:rsid w:val="00DD0E69"/>
    <w:rsid w:val="00DD1EBD"/>
    <w:rsid w:val="00DD2D7B"/>
    <w:rsid w:val="00DD4C5B"/>
    <w:rsid w:val="00DD6715"/>
    <w:rsid w:val="00DD74F7"/>
    <w:rsid w:val="00DD7E5D"/>
    <w:rsid w:val="00DE02DF"/>
    <w:rsid w:val="00DE062C"/>
    <w:rsid w:val="00DE0B82"/>
    <w:rsid w:val="00DE156C"/>
    <w:rsid w:val="00DE2A88"/>
    <w:rsid w:val="00DE39A2"/>
    <w:rsid w:val="00DE44CD"/>
    <w:rsid w:val="00DE4C41"/>
    <w:rsid w:val="00DE5EB7"/>
    <w:rsid w:val="00DF07F4"/>
    <w:rsid w:val="00DF1080"/>
    <w:rsid w:val="00DF16F1"/>
    <w:rsid w:val="00DF24B6"/>
    <w:rsid w:val="00DF2D24"/>
    <w:rsid w:val="00DF30C7"/>
    <w:rsid w:val="00DF333A"/>
    <w:rsid w:val="00DF340D"/>
    <w:rsid w:val="00DF40A1"/>
    <w:rsid w:val="00DF620F"/>
    <w:rsid w:val="00DF68C3"/>
    <w:rsid w:val="00E0167F"/>
    <w:rsid w:val="00E01BCC"/>
    <w:rsid w:val="00E02422"/>
    <w:rsid w:val="00E0427B"/>
    <w:rsid w:val="00E04398"/>
    <w:rsid w:val="00E04941"/>
    <w:rsid w:val="00E04B6D"/>
    <w:rsid w:val="00E06AC3"/>
    <w:rsid w:val="00E06AF0"/>
    <w:rsid w:val="00E06C94"/>
    <w:rsid w:val="00E072EE"/>
    <w:rsid w:val="00E07424"/>
    <w:rsid w:val="00E1006F"/>
    <w:rsid w:val="00E101E1"/>
    <w:rsid w:val="00E11100"/>
    <w:rsid w:val="00E12D2A"/>
    <w:rsid w:val="00E13162"/>
    <w:rsid w:val="00E172DF"/>
    <w:rsid w:val="00E17AD1"/>
    <w:rsid w:val="00E17FDD"/>
    <w:rsid w:val="00E21AAD"/>
    <w:rsid w:val="00E2466D"/>
    <w:rsid w:val="00E25E57"/>
    <w:rsid w:val="00E271DE"/>
    <w:rsid w:val="00E27580"/>
    <w:rsid w:val="00E276E7"/>
    <w:rsid w:val="00E277BE"/>
    <w:rsid w:val="00E278B6"/>
    <w:rsid w:val="00E31CFC"/>
    <w:rsid w:val="00E31F05"/>
    <w:rsid w:val="00E329BA"/>
    <w:rsid w:val="00E33BE8"/>
    <w:rsid w:val="00E33E18"/>
    <w:rsid w:val="00E3437F"/>
    <w:rsid w:val="00E34F56"/>
    <w:rsid w:val="00E352B9"/>
    <w:rsid w:val="00E371E8"/>
    <w:rsid w:val="00E411C8"/>
    <w:rsid w:val="00E41428"/>
    <w:rsid w:val="00E428E1"/>
    <w:rsid w:val="00E42DAB"/>
    <w:rsid w:val="00E4316F"/>
    <w:rsid w:val="00E43E5B"/>
    <w:rsid w:val="00E4536F"/>
    <w:rsid w:val="00E454E2"/>
    <w:rsid w:val="00E45C9A"/>
    <w:rsid w:val="00E47B0C"/>
    <w:rsid w:val="00E47E7E"/>
    <w:rsid w:val="00E51223"/>
    <w:rsid w:val="00E51304"/>
    <w:rsid w:val="00E529BC"/>
    <w:rsid w:val="00E53810"/>
    <w:rsid w:val="00E626ED"/>
    <w:rsid w:val="00E63AAE"/>
    <w:rsid w:val="00E6431D"/>
    <w:rsid w:val="00E645F8"/>
    <w:rsid w:val="00E65561"/>
    <w:rsid w:val="00E722E6"/>
    <w:rsid w:val="00E74CFD"/>
    <w:rsid w:val="00E75664"/>
    <w:rsid w:val="00E76433"/>
    <w:rsid w:val="00E77D35"/>
    <w:rsid w:val="00E8053A"/>
    <w:rsid w:val="00E80853"/>
    <w:rsid w:val="00E80FC6"/>
    <w:rsid w:val="00E81802"/>
    <w:rsid w:val="00E81886"/>
    <w:rsid w:val="00E8295A"/>
    <w:rsid w:val="00E83889"/>
    <w:rsid w:val="00E840B7"/>
    <w:rsid w:val="00E8491B"/>
    <w:rsid w:val="00E84E2E"/>
    <w:rsid w:val="00E85AD4"/>
    <w:rsid w:val="00E86FD4"/>
    <w:rsid w:val="00E914B3"/>
    <w:rsid w:val="00E9156E"/>
    <w:rsid w:val="00E92E57"/>
    <w:rsid w:val="00E9300C"/>
    <w:rsid w:val="00E93201"/>
    <w:rsid w:val="00E93288"/>
    <w:rsid w:val="00E935CB"/>
    <w:rsid w:val="00E93D2C"/>
    <w:rsid w:val="00E94099"/>
    <w:rsid w:val="00E94835"/>
    <w:rsid w:val="00E967BC"/>
    <w:rsid w:val="00EA4604"/>
    <w:rsid w:val="00EA49D7"/>
    <w:rsid w:val="00EA4FB7"/>
    <w:rsid w:val="00EA564C"/>
    <w:rsid w:val="00EA6C93"/>
    <w:rsid w:val="00EA731A"/>
    <w:rsid w:val="00EB067F"/>
    <w:rsid w:val="00EB1643"/>
    <w:rsid w:val="00EB2316"/>
    <w:rsid w:val="00EB2A2C"/>
    <w:rsid w:val="00EB4F53"/>
    <w:rsid w:val="00EB5E06"/>
    <w:rsid w:val="00EB658A"/>
    <w:rsid w:val="00EC00EF"/>
    <w:rsid w:val="00EC03BE"/>
    <w:rsid w:val="00EC1824"/>
    <w:rsid w:val="00EC3196"/>
    <w:rsid w:val="00EC3D6E"/>
    <w:rsid w:val="00EC3E65"/>
    <w:rsid w:val="00EC4308"/>
    <w:rsid w:val="00EC4C14"/>
    <w:rsid w:val="00EC4E25"/>
    <w:rsid w:val="00EC52FA"/>
    <w:rsid w:val="00EC538F"/>
    <w:rsid w:val="00EC5E28"/>
    <w:rsid w:val="00EC62AA"/>
    <w:rsid w:val="00EC6DC2"/>
    <w:rsid w:val="00EC748A"/>
    <w:rsid w:val="00ED0775"/>
    <w:rsid w:val="00ED1079"/>
    <w:rsid w:val="00ED14A6"/>
    <w:rsid w:val="00ED20A5"/>
    <w:rsid w:val="00ED3441"/>
    <w:rsid w:val="00ED4A03"/>
    <w:rsid w:val="00ED4CFE"/>
    <w:rsid w:val="00ED65F5"/>
    <w:rsid w:val="00ED6752"/>
    <w:rsid w:val="00ED6AFE"/>
    <w:rsid w:val="00ED6BF8"/>
    <w:rsid w:val="00ED7808"/>
    <w:rsid w:val="00ED7CA9"/>
    <w:rsid w:val="00EE03F8"/>
    <w:rsid w:val="00EE3C10"/>
    <w:rsid w:val="00EE3D30"/>
    <w:rsid w:val="00EE4068"/>
    <w:rsid w:val="00EE44E9"/>
    <w:rsid w:val="00EE598A"/>
    <w:rsid w:val="00EE675D"/>
    <w:rsid w:val="00EE67DE"/>
    <w:rsid w:val="00EE781E"/>
    <w:rsid w:val="00EF0650"/>
    <w:rsid w:val="00EF0D76"/>
    <w:rsid w:val="00EF24D6"/>
    <w:rsid w:val="00EF346C"/>
    <w:rsid w:val="00EF385B"/>
    <w:rsid w:val="00EF3BF9"/>
    <w:rsid w:val="00EF5831"/>
    <w:rsid w:val="00EF741A"/>
    <w:rsid w:val="00EF7D13"/>
    <w:rsid w:val="00F003FE"/>
    <w:rsid w:val="00F01680"/>
    <w:rsid w:val="00F01B33"/>
    <w:rsid w:val="00F0246C"/>
    <w:rsid w:val="00F057EB"/>
    <w:rsid w:val="00F0681F"/>
    <w:rsid w:val="00F06A41"/>
    <w:rsid w:val="00F06C6A"/>
    <w:rsid w:val="00F06F36"/>
    <w:rsid w:val="00F07EE1"/>
    <w:rsid w:val="00F10E36"/>
    <w:rsid w:val="00F1384D"/>
    <w:rsid w:val="00F13B62"/>
    <w:rsid w:val="00F14361"/>
    <w:rsid w:val="00F1538E"/>
    <w:rsid w:val="00F15FEB"/>
    <w:rsid w:val="00F163AB"/>
    <w:rsid w:val="00F20230"/>
    <w:rsid w:val="00F20C0F"/>
    <w:rsid w:val="00F218DC"/>
    <w:rsid w:val="00F21DCD"/>
    <w:rsid w:val="00F227E4"/>
    <w:rsid w:val="00F2366C"/>
    <w:rsid w:val="00F25285"/>
    <w:rsid w:val="00F252AB"/>
    <w:rsid w:val="00F25652"/>
    <w:rsid w:val="00F25D75"/>
    <w:rsid w:val="00F26105"/>
    <w:rsid w:val="00F264A2"/>
    <w:rsid w:val="00F30F08"/>
    <w:rsid w:val="00F34403"/>
    <w:rsid w:val="00F37621"/>
    <w:rsid w:val="00F37B95"/>
    <w:rsid w:val="00F37C66"/>
    <w:rsid w:val="00F401A7"/>
    <w:rsid w:val="00F40D3E"/>
    <w:rsid w:val="00F44629"/>
    <w:rsid w:val="00F46177"/>
    <w:rsid w:val="00F4663F"/>
    <w:rsid w:val="00F50B73"/>
    <w:rsid w:val="00F50EEA"/>
    <w:rsid w:val="00F5202B"/>
    <w:rsid w:val="00F5219B"/>
    <w:rsid w:val="00F52C82"/>
    <w:rsid w:val="00F554D0"/>
    <w:rsid w:val="00F56100"/>
    <w:rsid w:val="00F604F2"/>
    <w:rsid w:val="00F614EA"/>
    <w:rsid w:val="00F62207"/>
    <w:rsid w:val="00F64008"/>
    <w:rsid w:val="00F673D4"/>
    <w:rsid w:val="00F74642"/>
    <w:rsid w:val="00F7666A"/>
    <w:rsid w:val="00F806C4"/>
    <w:rsid w:val="00F80767"/>
    <w:rsid w:val="00F82E6A"/>
    <w:rsid w:val="00F84140"/>
    <w:rsid w:val="00F8490C"/>
    <w:rsid w:val="00F84C9D"/>
    <w:rsid w:val="00F8560B"/>
    <w:rsid w:val="00F85AA7"/>
    <w:rsid w:val="00F86DB2"/>
    <w:rsid w:val="00F879A1"/>
    <w:rsid w:val="00F87EF8"/>
    <w:rsid w:val="00F92CA2"/>
    <w:rsid w:val="00F94FB3"/>
    <w:rsid w:val="00F96889"/>
    <w:rsid w:val="00F97BF3"/>
    <w:rsid w:val="00FA1A46"/>
    <w:rsid w:val="00FA2ABF"/>
    <w:rsid w:val="00FA3101"/>
    <w:rsid w:val="00FA3769"/>
    <w:rsid w:val="00FA46B6"/>
    <w:rsid w:val="00FA5295"/>
    <w:rsid w:val="00FA5496"/>
    <w:rsid w:val="00FA68E3"/>
    <w:rsid w:val="00FA7B31"/>
    <w:rsid w:val="00FB46AD"/>
    <w:rsid w:val="00FB5230"/>
    <w:rsid w:val="00FB7237"/>
    <w:rsid w:val="00FC076C"/>
    <w:rsid w:val="00FC14F2"/>
    <w:rsid w:val="00FC2007"/>
    <w:rsid w:val="00FC3240"/>
    <w:rsid w:val="00FC5F85"/>
    <w:rsid w:val="00FC6F79"/>
    <w:rsid w:val="00FC7A4B"/>
    <w:rsid w:val="00FC7E5F"/>
    <w:rsid w:val="00FD091C"/>
    <w:rsid w:val="00FD11D1"/>
    <w:rsid w:val="00FD1E1D"/>
    <w:rsid w:val="00FD1EC7"/>
    <w:rsid w:val="00FD2BA0"/>
    <w:rsid w:val="00FD3079"/>
    <w:rsid w:val="00FD3249"/>
    <w:rsid w:val="00FD41A4"/>
    <w:rsid w:val="00FD49DC"/>
    <w:rsid w:val="00FD5E8B"/>
    <w:rsid w:val="00FD6FED"/>
    <w:rsid w:val="00FD7962"/>
    <w:rsid w:val="00FE02E6"/>
    <w:rsid w:val="00FE0A2F"/>
    <w:rsid w:val="00FE0E8C"/>
    <w:rsid w:val="00FE5461"/>
    <w:rsid w:val="00FE5E34"/>
    <w:rsid w:val="00FE6A46"/>
    <w:rsid w:val="00FF00A0"/>
    <w:rsid w:val="00FF075D"/>
    <w:rsid w:val="00FF0B03"/>
    <w:rsid w:val="00FF16A2"/>
    <w:rsid w:val="00FF1CFF"/>
    <w:rsid w:val="00FF24FC"/>
    <w:rsid w:val="00FF470A"/>
    <w:rsid w:val="00FF5B5D"/>
    <w:rsid w:val="00FF6062"/>
    <w:rsid w:val="00FF7232"/>
    <w:rsid w:val="00FF7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293C"/>
    <w:pPr>
      <w:spacing w:after="80" w:line="240" w:lineRule="atLeast"/>
    </w:pPr>
    <w:rPr>
      <w:rFonts w:ascii="Verdana" w:eastAsia="Times New Roman" w:hAnsi="Verdana" w:cs="Verdana"/>
      <w:lang w:val="en-GB" w:eastAsia="de-CH"/>
    </w:rPr>
  </w:style>
  <w:style w:type="paragraph" w:styleId="Heading1">
    <w:name w:val="heading 1"/>
    <w:basedOn w:val="Normal"/>
    <w:next w:val="Normal"/>
    <w:link w:val="Heading1Char"/>
    <w:qFormat/>
    <w:rsid w:val="001409D8"/>
    <w:pPr>
      <w:keepNext/>
      <w:spacing w:before="240" w:after="60"/>
      <w:outlineLvl w:val="0"/>
    </w:pPr>
    <w:rPr>
      <w:rFonts w:ascii="Arial" w:eastAsia="Calibri" w:hAnsi="Arial" w:cs="Times New Roman"/>
      <w:b/>
      <w:bCs/>
      <w:kern w:val="32"/>
      <w:sz w:val="32"/>
      <w:szCs w:val="32"/>
    </w:rPr>
  </w:style>
  <w:style w:type="paragraph" w:styleId="Heading2">
    <w:name w:val="heading 2"/>
    <w:basedOn w:val="Normal"/>
    <w:next w:val="Normal"/>
    <w:link w:val="Heading2Char"/>
    <w:uiPriority w:val="99"/>
    <w:qFormat/>
    <w:rsid w:val="00714387"/>
    <w:pPr>
      <w:keepNext/>
      <w:keepLines/>
      <w:spacing w:before="200" w:after="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uiPriority w:val="99"/>
    <w:qFormat/>
    <w:rsid w:val="00DD74F7"/>
    <w:pPr>
      <w:keepNext/>
      <w:keepLines/>
      <w:spacing w:before="200" w:after="0"/>
      <w:outlineLvl w:val="2"/>
    </w:pPr>
    <w:rPr>
      <w:rFonts w:ascii="Cambria" w:eastAsia="Calibri" w:hAnsi="Cambria" w:cs="Times New Roman"/>
      <w:b/>
      <w:bCs/>
      <w:color w:val="4F81BD"/>
      <w:sz w:val="20"/>
      <w:szCs w:val="20"/>
    </w:rPr>
  </w:style>
  <w:style w:type="paragraph" w:styleId="Heading7">
    <w:name w:val="heading 7"/>
    <w:basedOn w:val="Normal"/>
    <w:next w:val="Normal"/>
    <w:link w:val="Heading7Char"/>
    <w:uiPriority w:val="99"/>
    <w:qFormat/>
    <w:rsid w:val="00DD74F7"/>
    <w:pPr>
      <w:keepNext/>
      <w:keepLines/>
      <w:spacing w:before="200" w:after="0"/>
      <w:outlineLvl w:val="6"/>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09D8"/>
    <w:rPr>
      <w:rFonts w:ascii="Arial" w:hAnsi="Arial"/>
      <w:b/>
      <w:kern w:val="32"/>
      <w:sz w:val="32"/>
      <w:lang w:val="en-GB" w:eastAsia="de-CH"/>
    </w:rPr>
  </w:style>
  <w:style w:type="character" w:customStyle="1" w:styleId="Heading2Char">
    <w:name w:val="Heading 2 Char"/>
    <w:basedOn w:val="DefaultParagraphFont"/>
    <w:link w:val="Heading2"/>
    <w:uiPriority w:val="99"/>
    <w:semiHidden/>
    <w:locked/>
    <w:rsid w:val="00714387"/>
    <w:rPr>
      <w:rFonts w:ascii="Cambria" w:hAnsi="Cambria"/>
      <w:b/>
      <w:color w:val="4F81BD"/>
      <w:sz w:val="26"/>
      <w:lang w:val="en-GB" w:eastAsia="de-CH"/>
    </w:rPr>
  </w:style>
  <w:style w:type="character" w:customStyle="1" w:styleId="Heading3Char">
    <w:name w:val="Heading 3 Char"/>
    <w:basedOn w:val="DefaultParagraphFont"/>
    <w:link w:val="Heading3"/>
    <w:uiPriority w:val="99"/>
    <w:locked/>
    <w:rsid w:val="00DD74F7"/>
    <w:rPr>
      <w:rFonts w:ascii="Cambria" w:hAnsi="Cambria"/>
      <w:b/>
      <w:color w:val="4F81BD"/>
      <w:lang w:val="en-GB" w:eastAsia="de-CH"/>
    </w:rPr>
  </w:style>
  <w:style w:type="character" w:customStyle="1" w:styleId="Heading7Char">
    <w:name w:val="Heading 7 Char"/>
    <w:basedOn w:val="DefaultParagraphFont"/>
    <w:link w:val="Heading7"/>
    <w:uiPriority w:val="99"/>
    <w:semiHidden/>
    <w:locked/>
    <w:rsid w:val="00DD74F7"/>
    <w:rPr>
      <w:rFonts w:ascii="Cambria" w:hAnsi="Cambria"/>
      <w:i/>
      <w:color w:val="404040"/>
      <w:lang w:val="en-GB" w:eastAsia="de-CH"/>
    </w:rPr>
  </w:style>
  <w:style w:type="paragraph" w:styleId="ListParagraph">
    <w:name w:val="List Paragraph"/>
    <w:basedOn w:val="Normal"/>
    <w:uiPriority w:val="34"/>
    <w:qFormat/>
    <w:rsid w:val="001409D8"/>
    <w:pPr>
      <w:spacing w:after="200" w:line="276" w:lineRule="auto"/>
      <w:ind w:left="720"/>
      <w:contextualSpacing/>
    </w:pPr>
    <w:rPr>
      <w:rFonts w:ascii="Calibri" w:eastAsia="Calibri" w:hAnsi="Calibri" w:cs="Times New Roman"/>
      <w:lang w:val="en-US" w:eastAsia="en-US"/>
    </w:rPr>
  </w:style>
  <w:style w:type="paragraph" w:customStyle="1" w:styleId="Pasussalistom">
    <w:name w:val="Pasus sa listom"/>
    <w:basedOn w:val="Normal"/>
    <w:uiPriority w:val="99"/>
    <w:rsid w:val="001409D8"/>
    <w:pPr>
      <w:spacing w:after="200" w:line="276" w:lineRule="auto"/>
      <w:ind w:left="720"/>
      <w:contextualSpacing/>
    </w:pPr>
    <w:rPr>
      <w:rFonts w:ascii="Calibri" w:eastAsia="Calibri" w:hAnsi="Calibri" w:cs="Times New Roman"/>
      <w:lang w:val="en-US" w:eastAsia="en-US"/>
    </w:rPr>
  </w:style>
  <w:style w:type="character" w:styleId="Hyperlink">
    <w:name w:val="Hyperlink"/>
    <w:basedOn w:val="DefaultParagraphFont"/>
    <w:uiPriority w:val="99"/>
    <w:rsid w:val="00C204AD"/>
    <w:rPr>
      <w:rFonts w:cs="Times New Roman"/>
      <w:color w:val="0000FF"/>
      <w:u w:val="single"/>
    </w:rPr>
  </w:style>
  <w:style w:type="character" w:styleId="Strong">
    <w:name w:val="Strong"/>
    <w:basedOn w:val="DefaultParagraphFont"/>
    <w:uiPriority w:val="22"/>
    <w:qFormat/>
    <w:rsid w:val="00A1212D"/>
    <w:rPr>
      <w:rFonts w:cs="Times New Roman"/>
      <w:b/>
    </w:rPr>
  </w:style>
  <w:style w:type="paragraph" w:customStyle="1" w:styleId="FR1">
    <w:name w:val="FR1"/>
    <w:uiPriority w:val="99"/>
    <w:rsid w:val="00BD549A"/>
    <w:pPr>
      <w:widowControl w:val="0"/>
      <w:autoSpaceDE w:val="0"/>
      <w:autoSpaceDN w:val="0"/>
      <w:adjustRightInd w:val="0"/>
      <w:spacing w:line="300" w:lineRule="auto"/>
    </w:pPr>
    <w:rPr>
      <w:rFonts w:ascii="Arial" w:eastAsia="Times New Roman" w:hAnsi="Arial" w:cs="Arial"/>
      <w:b/>
      <w:bCs/>
    </w:rPr>
  </w:style>
  <w:style w:type="paragraph" w:customStyle="1" w:styleId="Default">
    <w:name w:val="Default"/>
    <w:rsid w:val="00BD549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99"/>
    <w:rsid w:val="00094F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14387"/>
    <w:pPr>
      <w:spacing w:after="0" w:line="240" w:lineRule="auto"/>
    </w:pPr>
    <w:rPr>
      <w:rFonts w:ascii="Times New Roman" w:eastAsia="Calibri" w:hAnsi="Times New Roman" w:cs="Times New Roman"/>
      <w:sz w:val="24"/>
      <w:szCs w:val="24"/>
      <w:lang w:val="hr-HR"/>
    </w:rPr>
  </w:style>
  <w:style w:type="character" w:customStyle="1" w:styleId="BodyTextChar">
    <w:name w:val="Body Text Char"/>
    <w:basedOn w:val="DefaultParagraphFont"/>
    <w:link w:val="BodyText"/>
    <w:uiPriority w:val="99"/>
    <w:locked/>
    <w:rsid w:val="00714387"/>
    <w:rPr>
      <w:rFonts w:ascii="Times New Roman" w:hAnsi="Times New Roman"/>
      <w:sz w:val="24"/>
      <w:lang w:val="hr-HR"/>
    </w:rPr>
  </w:style>
  <w:style w:type="paragraph" w:styleId="FootnoteText">
    <w:name w:val="footnote text"/>
    <w:basedOn w:val="Normal"/>
    <w:link w:val="FootnoteTextChar"/>
    <w:uiPriority w:val="99"/>
    <w:rsid w:val="00C219C6"/>
    <w:rPr>
      <w:rFonts w:eastAsia="Calibri" w:cs="Times New Roman"/>
      <w:sz w:val="20"/>
      <w:szCs w:val="20"/>
    </w:rPr>
  </w:style>
  <w:style w:type="character" w:customStyle="1" w:styleId="FootnoteTextChar">
    <w:name w:val="Footnote Text Char"/>
    <w:basedOn w:val="DefaultParagraphFont"/>
    <w:link w:val="FootnoteText"/>
    <w:uiPriority w:val="99"/>
    <w:locked/>
    <w:rsid w:val="00C219C6"/>
    <w:rPr>
      <w:rFonts w:ascii="Verdana" w:hAnsi="Verdana"/>
      <w:sz w:val="20"/>
      <w:lang w:val="en-GB" w:eastAsia="de-CH"/>
    </w:rPr>
  </w:style>
  <w:style w:type="character" w:styleId="FootnoteReference">
    <w:name w:val="footnote reference"/>
    <w:basedOn w:val="DefaultParagraphFont"/>
    <w:uiPriority w:val="99"/>
    <w:rsid w:val="00C219C6"/>
    <w:rPr>
      <w:rFonts w:ascii="Trebuchet MS" w:hAnsi="Trebuchet MS" w:cs="Times New Roman"/>
      <w:color w:val="000000"/>
      <w:vertAlign w:val="superscript"/>
    </w:rPr>
  </w:style>
  <w:style w:type="character" w:styleId="PageNumber">
    <w:name w:val="page number"/>
    <w:basedOn w:val="DefaultParagraphFont"/>
    <w:uiPriority w:val="99"/>
    <w:rsid w:val="00D86D8C"/>
    <w:rPr>
      <w:rFonts w:cs="Times New Roman"/>
    </w:rPr>
  </w:style>
  <w:style w:type="character" w:customStyle="1" w:styleId="a">
    <w:name w:val="a"/>
    <w:uiPriority w:val="99"/>
    <w:rsid w:val="00D86D8C"/>
  </w:style>
  <w:style w:type="character" w:customStyle="1" w:styleId="apple-style-span">
    <w:name w:val="apple-style-span"/>
    <w:uiPriority w:val="99"/>
    <w:rsid w:val="00EA6C93"/>
  </w:style>
  <w:style w:type="paragraph" w:styleId="NoSpacing">
    <w:name w:val="No Spacing"/>
    <w:link w:val="NoSpacingChar"/>
    <w:uiPriority w:val="1"/>
    <w:qFormat/>
    <w:rsid w:val="0087611F"/>
    <w:rPr>
      <w:rFonts w:ascii="Verdana" w:eastAsia="Times New Roman" w:hAnsi="Verdana" w:cs="Verdana"/>
      <w:lang w:val="en-GB" w:eastAsia="de-CH"/>
    </w:rPr>
  </w:style>
  <w:style w:type="paragraph" w:styleId="BalloonText">
    <w:name w:val="Balloon Text"/>
    <w:basedOn w:val="Normal"/>
    <w:link w:val="BalloonTextChar"/>
    <w:uiPriority w:val="99"/>
    <w:semiHidden/>
    <w:rsid w:val="0098096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980963"/>
    <w:rPr>
      <w:rFonts w:ascii="Tahoma" w:hAnsi="Tahoma"/>
      <w:sz w:val="16"/>
      <w:lang w:val="en-GB" w:eastAsia="de-CH"/>
    </w:rPr>
  </w:style>
  <w:style w:type="paragraph" w:styleId="Header">
    <w:name w:val="header"/>
    <w:basedOn w:val="Normal"/>
    <w:link w:val="HeaderChar"/>
    <w:uiPriority w:val="99"/>
    <w:rsid w:val="00E77D35"/>
    <w:pPr>
      <w:tabs>
        <w:tab w:val="center" w:pos="4680"/>
        <w:tab w:val="right" w:pos="9360"/>
      </w:tabs>
      <w:spacing w:after="0" w:line="240" w:lineRule="auto"/>
    </w:pPr>
    <w:rPr>
      <w:rFonts w:eastAsia="Calibri" w:cs="Times New Roman"/>
      <w:sz w:val="20"/>
      <w:szCs w:val="20"/>
    </w:rPr>
  </w:style>
  <w:style w:type="character" w:customStyle="1" w:styleId="HeaderChar">
    <w:name w:val="Header Char"/>
    <w:basedOn w:val="DefaultParagraphFont"/>
    <w:link w:val="Header"/>
    <w:uiPriority w:val="99"/>
    <w:locked/>
    <w:rsid w:val="00E77D35"/>
    <w:rPr>
      <w:rFonts w:ascii="Verdana" w:hAnsi="Verdana"/>
      <w:lang w:val="en-GB" w:eastAsia="de-CH"/>
    </w:rPr>
  </w:style>
  <w:style w:type="paragraph" w:styleId="Footer">
    <w:name w:val="footer"/>
    <w:basedOn w:val="Normal"/>
    <w:link w:val="FooterChar"/>
    <w:uiPriority w:val="99"/>
    <w:rsid w:val="00E77D35"/>
    <w:pPr>
      <w:tabs>
        <w:tab w:val="center" w:pos="4680"/>
        <w:tab w:val="right" w:pos="9360"/>
      </w:tabs>
      <w:spacing w:after="0" w:line="240" w:lineRule="auto"/>
    </w:pPr>
    <w:rPr>
      <w:rFonts w:eastAsia="Calibri" w:cs="Times New Roman"/>
      <w:sz w:val="20"/>
      <w:szCs w:val="20"/>
    </w:rPr>
  </w:style>
  <w:style w:type="character" w:customStyle="1" w:styleId="FooterChar">
    <w:name w:val="Footer Char"/>
    <w:basedOn w:val="DefaultParagraphFont"/>
    <w:link w:val="Footer"/>
    <w:uiPriority w:val="99"/>
    <w:locked/>
    <w:rsid w:val="00E77D35"/>
    <w:rPr>
      <w:rFonts w:ascii="Verdana" w:hAnsi="Verdana"/>
      <w:lang w:val="en-GB" w:eastAsia="de-CH"/>
    </w:rPr>
  </w:style>
  <w:style w:type="character" w:styleId="Emphasis">
    <w:name w:val="Emphasis"/>
    <w:basedOn w:val="DefaultParagraphFont"/>
    <w:uiPriority w:val="99"/>
    <w:qFormat/>
    <w:locked/>
    <w:rsid w:val="00151BC2"/>
    <w:rPr>
      <w:rFonts w:cs="Times New Roman"/>
      <w:i/>
      <w:iCs/>
    </w:rPr>
  </w:style>
  <w:style w:type="paragraph" w:styleId="HTMLPreformatted">
    <w:name w:val="HTML Preformatted"/>
    <w:basedOn w:val="Normal"/>
    <w:link w:val="HTMLPreformattedChar"/>
    <w:uiPriority w:val="99"/>
    <w:rsid w:val="00A0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A009CA"/>
    <w:rPr>
      <w:rFonts w:ascii="Courier New" w:hAnsi="Courier New" w:cs="Courier New"/>
      <w:lang w:val="en-US" w:eastAsia="en-US"/>
    </w:rPr>
  </w:style>
  <w:style w:type="character" w:customStyle="1" w:styleId="null">
    <w:name w:val="null"/>
    <w:basedOn w:val="DefaultParagraphFont"/>
    <w:rsid w:val="0096696B"/>
    <w:rPr>
      <w:rFonts w:cs="Times New Roman"/>
    </w:rPr>
  </w:style>
  <w:style w:type="character" w:customStyle="1" w:styleId="A1">
    <w:name w:val="A1"/>
    <w:uiPriority w:val="99"/>
    <w:rsid w:val="002E220B"/>
    <w:rPr>
      <w:b/>
      <w:color w:val="000000"/>
      <w:sz w:val="40"/>
    </w:rPr>
  </w:style>
  <w:style w:type="paragraph" w:styleId="BodyText2">
    <w:name w:val="Body Text 2"/>
    <w:basedOn w:val="Normal"/>
    <w:link w:val="BodyText2Char1"/>
    <w:uiPriority w:val="99"/>
    <w:rsid w:val="00992B8B"/>
    <w:pPr>
      <w:spacing w:after="120" w:line="480" w:lineRule="auto"/>
    </w:pPr>
    <w:rPr>
      <w:rFonts w:eastAsia="SimSun"/>
    </w:rPr>
  </w:style>
  <w:style w:type="character" w:customStyle="1" w:styleId="BodyText2Char">
    <w:name w:val="Body Text 2 Char"/>
    <w:basedOn w:val="DefaultParagraphFont"/>
    <w:uiPriority w:val="99"/>
    <w:semiHidden/>
    <w:rsid w:val="00992B8B"/>
    <w:rPr>
      <w:rFonts w:ascii="Verdana" w:hAnsi="Verdana" w:cs="Verdana"/>
      <w:sz w:val="22"/>
      <w:szCs w:val="22"/>
      <w:lang w:val="en-GB" w:eastAsia="de-CH"/>
    </w:rPr>
  </w:style>
  <w:style w:type="character" w:customStyle="1" w:styleId="BodyText2Char1">
    <w:name w:val="Body Text 2 Char1"/>
    <w:basedOn w:val="DefaultParagraphFont"/>
    <w:link w:val="BodyText2"/>
    <w:uiPriority w:val="99"/>
    <w:locked/>
    <w:rsid w:val="00992B8B"/>
    <w:rPr>
      <w:rFonts w:ascii="Verdana" w:eastAsia="SimSun" w:hAnsi="Verdana" w:cs="Verdana"/>
      <w:sz w:val="22"/>
      <w:szCs w:val="22"/>
      <w:lang w:val="en-GB" w:eastAsia="de-CH"/>
    </w:rPr>
  </w:style>
  <w:style w:type="paragraph" w:customStyle="1" w:styleId="list0020paragraph">
    <w:name w:val="list_0020paragraph"/>
    <w:basedOn w:val="Normal"/>
    <w:rsid w:val="00FD1E1D"/>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list0020paragraphchar">
    <w:name w:val="list_0020paragraph__char"/>
    <w:rsid w:val="00FD1E1D"/>
  </w:style>
  <w:style w:type="paragraph" w:customStyle="1" w:styleId="TableParagraph">
    <w:name w:val="Table Paragraph"/>
    <w:basedOn w:val="Normal"/>
    <w:uiPriority w:val="1"/>
    <w:qFormat/>
    <w:rsid w:val="00FD1E1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M5">
    <w:name w:val="CM5"/>
    <w:basedOn w:val="Default"/>
    <w:next w:val="Default"/>
    <w:uiPriority w:val="99"/>
    <w:rsid w:val="004161C0"/>
    <w:rPr>
      <w:rFonts w:ascii="Times New Roman" w:eastAsia="Calibri" w:hAnsi="Times New Roman" w:cs="Times New Roman"/>
      <w:color w:val="auto"/>
    </w:rPr>
  </w:style>
  <w:style w:type="paragraph" w:styleId="NormalWeb">
    <w:name w:val="Normal (Web)"/>
    <w:basedOn w:val="Normal"/>
    <w:uiPriority w:val="99"/>
    <w:unhideWhenUsed/>
    <w:locked/>
    <w:rsid w:val="00C62B8C"/>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go">
    <w:name w:val="go"/>
    <w:basedOn w:val="DefaultParagraphFont"/>
    <w:uiPriority w:val="99"/>
    <w:rsid w:val="00AF1364"/>
  </w:style>
  <w:style w:type="paragraph" w:customStyle="1" w:styleId="BodyText1">
    <w:name w:val="Body Text 1"/>
    <w:basedOn w:val="Normal"/>
    <w:rsid w:val="000E270E"/>
    <w:pPr>
      <w:spacing w:before="240" w:after="40" w:line="220" w:lineRule="atLeast"/>
    </w:pPr>
    <w:rPr>
      <w:rFonts w:ascii="Times New Roman" w:eastAsia="Calibri" w:hAnsi="Times New Roman" w:cs="Times New Roman"/>
      <w:lang w:val="en-US" w:eastAsia="en-US"/>
    </w:rPr>
  </w:style>
  <w:style w:type="character" w:customStyle="1" w:styleId="NoSpacingChar">
    <w:name w:val="No Spacing Char"/>
    <w:link w:val="NoSpacing"/>
    <w:uiPriority w:val="1"/>
    <w:locked/>
    <w:rsid w:val="00C52B7D"/>
    <w:rPr>
      <w:rFonts w:ascii="Verdana" w:eastAsia="Times New Roman" w:hAnsi="Verdana" w:cs="Verdana"/>
      <w:lang w:val="en-GB" w:eastAsia="de-CH"/>
    </w:rPr>
  </w:style>
  <w:style w:type="character" w:styleId="FollowedHyperlink">
    <w:name w:val="FollowedHyperlink"/>
    <w:basedOn w:val="DefaultParagraphFont"/>
    <w:uiPriority w:val="99"/>
    <w:semiHidden/>
    <w:unhideWhenUsed/>
    <w:locked/>
    <w:rsid w:val="00134E0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B293C"/>
    <w:pPr>
      <w:spacing w:after="80" w:line="240" w:lineRule="atLeast"/>
    </w:pPr>
    <w:rPr>
      <w:rFonts w:ascii="Verdana" w:eastAsia="Times New Roman" w:hAnsi="Verdana" w:cs="Verdana"/>
      <w:lang w:val="en-GB" w:eastAsia="de-CH"/>
    </w:rPr>
  </w:style>
  <w:style w:type="paragraph" w:styleId="Heading1">
    <w:name w:val="heading 1"/>
    <w:basedOn w:val="Normal"/>
    <w:next w:val="Normal"/>
    <w:link w:val="Heading1Char"/>
    <w:qFormat/>
    <w:rsid w:val="001409D8"/>
    <w:pPr>
      <w:keepNext/>
      <w:spacing w:before="240" w:after="60"/>
      <w:outlineLvl w:val="0"/>
    </w:pPr>
    <w:rPr>
      <w:rFonts w:ascii="Arial" w:eastAsia="Calibri" w:hAnsi="Arial" w:cs="Times New Roman"/>
      <w:b/>
      <w:bCs/>
      <w:kern w:val="32"/>
      <w:sz w:val="32"/>
      <w:szCs w:val="32"/>
    </w:rPr>
  </w:style>
  <w:style w:type="paragraph" w:styleId="Heading2">
    <w:name w:val="heading 2"/>
    <w:basedOn w:val="Normal"/>
    <w:next w:val="Normal"/>
    <w:link w:val="Heading2Char"/>
    <w:uiPriority w:val="99"/>
    <w:qFormat/>
    <w:rsid w:val="00714387"/>
    <w:pPr>
      <w:keepNext/>
      <w:keepLines/>
      <w:spacing w:before="200" w:after="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uiPriority w:val="99"/>
    <w:qFormat/>
    <w:rsid w:val="00DD74F7"/>
    <w:pPr>
      <w:keepNext/>
      <w:keepLines/>
      <w:spacing w:before="200" w:after="0"/>
      <w:outlineLvl w:val="2"/>
    </w:pPr>
    <w:rPr>
      <w:rFonts w:ascii="Cambria" w:eastAsia="Calibri" w:hAnsi="Cambria" w:cs="Times New Roman"/>
      <w:b/>
      <w:bCs/>
      <w:color w:val="4F81BD"/>
      <w:sz w:val="20"/>
      <w:szCs w:val="20"/>
    </w:rPr>
  </w:style>
  <w:style w:type="paragraph" w:styleId="Heading7">
    <w:name w:val="heading 7"/>
    <w:basedOn w:val="Normal"/>
    <w:next w:val="Normal"/>
    <w:link w:val="Heading7Char"/>
    <w:uiPriority w:val="99"/>
    <w:qFormat/>
    <w:rsid w:val="00DD74F7"/>
    <w:pPr>
      <w:keepNext/>
      <w:keepLines/>
      <w:spacing w:before="200" w:after="0"/>
      <w:outlineLvl w:val="6"/>
    </w:pPr>
    <w:rPr>
      <w:rFonts w:ascii="Cambria" w:eastAsia="Calibri"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409D8"/>
    <w:rPr>
      <w:rFonts w:ascii="Arial" w:hAnsi="Arial"/>
      <w:b/>
      <w:kern w:val="32"/>
      <w:sz w:val="32"/>
      <w:lang w:val="en-GB" w:eastAsia="de-CH"/>
    </w:rPr>
  </w:style>
  <w:style w:type="character" w:customStyle="1" w:styleId="Heading2Char">
    <w:name w:val="Heading 2 Char"/>
    <w:basedOn w:val="DefaultParagraphFont"/>
    <w:link w:val="Heading2"/>
    <w:uiPriority w:val="99"/>
    <w:semiHidden/>
    <w:locked/>
    <w:rsid w:val="00714387"/>
    <w:rPr>
      <w:rFonts w:ascii="Cambria" w:hAnsi="Cambria"/>
      <w:b/>
      <w:color w:val="4F81BD"/>
      <w:sz w:val="26"/>
      <w:lang w:val="en-GB" w:eastAsia="de-CH"/>
    </w:rPr>
  </w:style>
  <w:style w:type="character" w:customStyle="1" w:styleId="Heading3Char">
    <w:name w:val="Heading 3 Char"/>
    <w:basedOn w:val="DefaultParagraphFont"/>
    <w:link w:val="Heading3"/>
    <w:uiPriority w:val="99"/>
    <w:locked/>
    <w:rsid w:val="00DD74F7"/>
    <w:rPr>
      <w:rFonts w:ascii="Cambria" w:hAnsi="Cambria"/>
      <w:b/>
      <w:color w:val="4F81BD"/>
      <w:lang w:val="en-GB" w:eastAsia="de-CH"/>
    </w:rPr>
  </w:style>
  <w:style w:type="character" w:customStyle="1" w:styleId="Heading7Char">
    <w:name w:val="Heading 7 Char"/>
    <w:basedOn w:val="DefaultParagraphFont"/>
    <w:link w:val="Heading7"/>
    <w:uiPriority w:val="99"/>
    <w:semiHidden/>
    <w:locked/>
    <w:rsid w:val="00DD74F7"/>
    <w:rPr>
      <w:rFonts w:ascii="Cambria" w:hAnsi="Cambria"/>
      <w:i/>
      <w:color w:val="404040"/>
      <w:lang w:val="en-GB" w:eastAsia="de-CH"/>
    </w:rPr>
  </w:style>
  <w:style w:type="paragraph" w:styleId="ListParagraph">
    <w:name w:val="List Paragraph"/>
    <w:basedOn w:val="Normal"/>
    <w:uiPriority w:val="34"/>
    <w:qFormat/>
    <w:rsid w:val="001409D8"/>
    <w:pPr>
      <w:spacing w:after="200" w:line="276" w:lineRule="auto"/>
      <w:ind w:left="720"/>
      <w:contextualSpacing/>
    </w:pPr>
    <w:rPr>
      <w:rFonts w:ascii="Calibri" w:eastAsia="Calibri" w:hAnsi="Calibri" w:cs="Times New Roman"/>
      <w:lang w:val="en-US" w:eastAsia="en-US"/>
    </w:rPr>
  </w:style>
  <w:style w:type="paragraph" w:customStyle="1" w:styleId="Pasussalistom">
    <w:name w:val="Pasus sa listom"/>
    <w:basedOn w:val="Normal"/>
    <w:uiPriority w:val="99"/>
    <w:rsid w:val="001409D8"/>
    <w:pPr>
      <w:spacing w:after="200" w:line="276" w:lineRule="auto"/>
      <w:ind w:left="720"/>
      <w:contextualSpacing/>
    </w:pPr>
    <w:rPr>
      <w:rFonts w:ascii="Calibri" w:eastAsia="Calibri" w:hAnsi="Calibri" w:cs="Times New Roman"/>
      <w:lang w:val="en-US" w:eastAsia="en-US"/>
    </w:rPr>
  </w:style>
  <w:style w:type="character" w:styleId="Hyperlink">
    <w:name w:val="Hyperlink"/>
    <w:basedOn w:val="DefaultParagraphFont"/>
    <w:uiPriority w:val="99"/>
    <w:rsid w:val="00C204AD"/>
    <w:rPr>
      <w:rFonts w:cs="Times New Roman"/>
      <w:color w:val="0000FF"/>
      <w:u w:val="single"/>
    </w:rPr>
  </w:style>
  <w:style w:type="character" w:styleId="Strong">
    <w:name w:val="Strong"/>
    <w:basedOn w:val="DefaultParagraphFont"/>
    <w:uiPriority w:val="22"/>
    <w:qFormat/>
    <w:rsid w:val="00A1212D"/>
    <w:rPr>
      <w:rFonts w:cs="Times New Roman"/>
      <w:b/>
    </w:rPr>
  </w:style>
  <w:style w:type="paragraph" w:customStyle="1" w:styleId="FR1">
    <w:name w:val="FR1"/>
    <w:uiPriority w:val="99"/>
    <w:rsid w:val="00BD549A"/>
    <w:pPr>
      <w:widowControl w:val="0"/>
      <w:autoSpaceDE w:val="0"/>
      <w:autoSpaceDN w:val="0"/>
      <w:adjustRightInd w:val="0"/>
      <w:spacing w:line="300" w:lineRule="auto"/>
    </w:pPr>
    <w:rPr>
      <w:rFonts w:ascii="Arial" w:eastAsia="Times New Roman" w:hAnsi="Arial" w:cs="Arial"/>
      <w:b/>
      <w:bCs/>
    </w:rPr>
  </w:style>
  <w:style w:type="paragraph" w:customStyle="1" w:styleId="Default">
    <w:name w:val="Default"/>
    <w:rsid w:val="00BD549A"/>
    <w:pPr>
      <w:autoSpaceDE w:val="0"/>
      <w:autoSpaceDN w:val="0"/>
      <w:adjustRightInd w:val="0"/>
    </w:pPr>
    <w:rPr>
      <w:rFonts w:ascii="Arial" w:eastAsia="Times New Roman" w:hAnsi="Arial" w:cs="Arial"/>
      <w:color w:val="000000"/>
      <w:sz w:val="24"/>
      <w:szCs w:val="24"/>
    </w:rPr>
  </w:style>
  <w:style w:type="table" w:styleId="TableGrid">
    <w:name w:val="Table Grid"/>
    <w:basedOn w:val="TableNormal"/>
    <w:uiPriority w:val="99"/>
    <w:rsid w:val="00094FA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14387"/>
    <w:pPr>
      <w:spacing w:after="0" w:line="240" w:lineRule="auto"/>
    </w:pPr>
    <w:rPr>
      <w:rFonts w:ascii="Times New Roman" w:eastAsia="Calibri" w:hAnsi="Times New Roman" w:cs="Times New Roman"/>
      <w:sz w:val="24"/>
      <w:szCs w:val="24"/>
      <w:lang w:val="hr-HR"/>
    </w:rPr>
  </w:style>
  <w:style w:type="character" w:customStyle="1" w:styleId="BodyTextChar">
    <w:name w:val="Body Text Char"/>
    <w:basedOn w:val="DefaultParagraphFont"/>
    <w:link w:val="BodyText"/>
    <w:uiPriority w:val="99"/>
    <w:locked/>
    <w:rsid w:val="00714387"/>
    <w:rPr>
      <w:rFonts w:ascii="Times New Roman" w:hAnsi="Times New Roman"/>
      <w:sz w:val="24"/>
      <w:lang w:val="hr-HR"/>
    </w:rPr>
  </w:style>
  <w:style w:type="paragraph" w:styleId="FootnoteText">
    <w:name w:val="footnote text"/>
    <w:basedOn w:val="Normal"/>
    <w:link w:val="FootnoteTextChar"/>
    <w:uiPriority w:val="99"/>
    <w:rsid w:val="00C219C6"/>
    <w:rPr>
      <w:rFonts w:eastAsia="Calibri" w:cs="Times New Roman"/>
      <w:sz w:val="20"/>
      <w:szCs w:val="20"/>
    </w:rPr>
  </w:style>
  <w:style w:type="character" w:customStyle="1" w:styleId="FootnoteTextChar">
    <w:name w:val="Footnote Text Char"/>
    <w:basedOn w:val="DefaultParagraphFont"/>
    <w:link w:val="FootnoteText"/>
    <w:uiPriority w:val="99"/>
    <w:locked/>
    <w:rsid w:val="00C219C6"/>
    <w:rPr>
      <w:rFonts w:ascii="Verdana" w:hAnsi="Verdana"/>
      <w:sz w:val="20"/>
      <w:lang w:val="en-GB" w:eastAsia="de-CH"/>
    </w:rPr>
  </w:style>
  <w:style w:type="character" w:styleId="FootnoteReference">
    <w:name w:val="footnote reference"/>
    <w:basedOn w:val="DefaultParagraphFont"/>
    <w:uiPriority w:val="99"/>
    <w:rsid w:val="00C219C6"/>
    <w:rPr>
      <w:rFonts w:ascii="Trebuchet MS" w:hAnsi="Trebuchet MS" w:cs="Times New Roman"/>
      <w:color w:val="000000"/>
      <w:vertAlign w:val="superscript"/>
    </w:rPr>
  </w:style>
  <w:style w:type="character" w:styleId="PageNumber">
    <w:name w:val="page number"/>
    <w:basedOn w:val="DefaultParagraphFont"/>
    <w:uiPriority w:val="99"/>
    <w:rsid w:val="00D86D8C"/>
    <w:rPr>
      <w:rFonts w:cs="Times New Roman"/>
    </w:rPr>
  </w:style>
  <w:style w:type="character" w:customStyle="1" w:styleId="a">
    <w:name w:val="a"/>
    <w:uiPriority w:val="99"/>
    <w:rsid w:val="00D86D8C"/>
  </w:style>
  <w:style w:type="character" w:customStyle="1" w:styleId="apple-style-span">
    <w:name w:val="apple-style-span"/>
    <w:uiPriority w:val="99"/>
    <w:rsid w:val="00EA6C93"/>
  </w:style>
  <w:style w:type="paragraph" w:styleId="NoSpacing">
    <w:name w:val="No Spacing"/>
    <w:link w:val="NoSpacingChar"/>
    <w:uiPriority w:val="1"/>
    <w:qFormat/>
    <w:rsid w:val="0087611F"/>
    <w:rPr>
      <w:rFonts w:ascii="Verdana" w:eastAsia="Times New Roman" w:hAnsi="Verdana" w:cs="Verdana"/>
      <w:lang w:val="en-GB" w:eastAsia="de-CH"/>
    </w:rPr>
  </w:style>
  <w:style w:type="paragraph" w:styleId="BalloonText">
    <w:name w:val="Balloon Text"/>
    <w:basedOn w:val="Normal"/>
    <w:link w:val="BalloonTextChar"/>
    <w:uiPriority w:val="99"/>
    <w:semiHidden/>
    <w:rsid w:val="00980963"/>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locked/>
    <w:rsid w:val="00980963"/>
    <w:rPr>
      <w:rFonts w:ascii="Tahoma" w:hAnsi="Tahoma"/>
      <w:sz w:val="16"/>
      <w:lang w:val="en-GB" w:eastAsia="de-CH"/>
    </w:rPr>
  </w:style>
  <w:style w:type="paragraph" w:styleId="Header">
    <w:name w:val="header"/>
    <w:basedOn w:val="Normal"/>
    <w:link w:val="HeaderChar"/>
    <w:uiPriority w:val="99"/>
    <w:rsid w:val="00E77D35"/>
    <w:pPr>
      <w:tabs>
        <w:tab w:val="center" w:pos="4680"/>
        <w:tab w:val="right" w:pos="9360"/>
      </w:tabs>
      <w:spacing w:after="0" w:line="240" w:lineRule="auto"/>
    </w:pPr>
    <w:rPr>
      <w:rFonts w:eastAsia="Calibri" w:cs="Times New Roman"/>
      <w:sz w:val="20"/>
      <w:szCs w:val="20"/>
    </w:rPr>
  </w:style>
  <w:style w:type="character" w:customStyle="1" w:styleId="HeaderChar">
    <w:name w:val="Header Char"/>
    <w:basedOn w:val="DefaultParagraphFont"/>
    <w:link w:val="Header"/>
    <w:uiPriority w:val="99"/>
    <w:locked/>
    <w:rsid w:val="00E77D35"/>
    <w:rPr>
      <w:rFonts w:ascii="Verdana" w:hAnsi="Verdana"/>
      <w:lang w:val="en-GB" w:eastAsia="de-CH"/>
    </w:rPr>
  </w:style>
  <w:style w:type="paragraph" w:styleId="Footer">
    <w:name w:val="footer"/>
    <w:basedOn w:val="Normal"/>
    <w:link w:val="FooterChar"/>
    <w:uiPriority w:val="99"/>
    <w:rsid w:val="00E77D35"/>
    <w:pPr>
      <w:tabs>
        <w:tab w:val="center" w:pos="4680"/>
        <w:tab w:val="right" w:pos="9360"/>
      </w:tabs>
      <w:spacing w:after="0" w:line="240" w:lineRule="auto"/>
    </w:pPr>
    <w:rPr>
      <w:rFonts w:eastAsia="Calibri" w:cs="Times New Roman"/>
      <w:sz w:val="20"/>
      <w:szCs w:val="20"/>
    </w:rPr>
  </w:style>
  <w:style w:type="character" w:customStyle="1" w:styleId="FooterChar">
    <w:name w:val="Footer Char"/>
    <w:basedOn w:val="DefaultParagraphFont"/>
    <w:link w:val="Footer"/>
    <w:uiPriority w:val="99"/>
    <w:locked/>
    <w:rsid w:val="00E77D35"/>
    <w:rPr>
      <w:rFonts w:ascii="Verdana" w:hAnsi="Verdana"/>
      <w:lang w:val="en-GB" w:eastAsia="de-CH"/>
    </w:rPr>
  </w:style>
  <w:style w:type="character" w:styleId="Emphasis">
    <w:name w:val="Emphasis"/>
    <w:basedOn w:val="DefaultParagraphFont"/>
    <w:uiPriority w:val="99"/>
    <w:qFormat/>
    <w:locked/>
    <w:rsid w:val="00151BC2"/>
    <w:rPr>
      <w:rFonts w:cs="Times New Roman"/>
      <w:i/>
      <w:iCs/>
    </w:rPr>
  </w:style>
  <w:style w:type="paragraph" w:styleId="HTMLPreformatted">
    <w:name w:val="HTML Preformatted"/>
    <w:basedOn w:val="Normal"/>
    <w:link w:val="HTMLPreformattedChar"/>
    <w:uiPriority w:val="99"/>
    <w:rsid w:val="00A00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A009CA"/>
    <w:rPr>
      <w:rFonts w:ascii="Courier New" w:hAnsi="Courier New" w:cs="Courier New"/>
      <w:lang w:val="en-US" w:eastAsia="en-US"/>
    </w:rPr>
  </w:style>
  <w:style w:type="character" w:customStyle="1" w:styleId="null">
    <w:name w:val="null"/>
    <w:basedOn w:val="DefaultParagraphFont"/>
    <w:rsid w:val="0096696B"/>
    <w:rPr>
      <w:rFonts w:cs="Times New Roman"/>
    </w:rPr>
  </w:style>
  <w:style w:type="character" w:customStyle="1" w:styleId="A1">
    <w:name w:val="A1"/>
    <w:uiPriority w:val="99"/>
    <w:rsid w:val="002E220B"/>
    <w:rPr>
      <w:b/>
      <w:color w:val="000000"/>
      <w:sz w:val="40"/>
    </w:rPr>
  </w:style>
  <w:style w:type="paragraph" w:styleId="BodyText2">
    <w:name w:val="Body Text 2"/>
    <w:basedOn w:val="Normal"/>
    <w:link w:val="BodyText2Char1"/>
    <w:uiPriority w:val="99"/>
    <w:rsid w:val="00992B8B"/>
    <w:pPr>
      <w:spacing w:after="120" w:line="480" w:lineRule="auto"/>
    </w:pPr>
    <w:rPr>
      <w:rFonts w:eastAsia="SimSun"/>
    </w:rPr>
  </w:style>
  <w:style w:type="character" w:customStyle="1" w:styleId="BodyText2Char">
    <w:name w:val="Body Text 2 Char"/>
    <w:basedOn w:val="DefaultParagraphFont"/>
    <w:uiPriority w:val="99"/>
    <w:semiHidden/>
    <w:rsid w:val="00992B8B"/>
    <w:rPr>
      <w:rFonts w:ascii="Verdana" w:hAnsi="Verdana" w:cs="Verdana"/>
      <w:sz w:val="22"/>
      <w:szCs w:val="22"/>
      <w:lang w:val="en-GB" w:eastAsia="de-CH"/>
    </w:rPr>
  </w:style>
  <w:style w:type="character" w:customStyle="1" w:styleId="BodyText2Char1">
    <w:name w:val="Body Text 2 Char1"/>
    <w:basedOn w:val="DefaultParagraphFont"/>
    <w:link w:val="BodyText2"/>
    <w:uiPriority w:val="99"/>
    <w:locked/>
    <w:rsid w:val="00992B8B"/>
    <w:rPr>
      <w:rFonts w:ascii="Verdana" w:eastAsia="SimSun" w:hAnsi="Verdana" w:cs="Verdana"/>
      <w:sz w:val="22"/>
      <w:szCs w:val="22"/>
      <w:lang w:val="en-GB" w:eastAsia="de-CH"/>
    </w:rPr>
  </w:style>
  <w:style w:type="paragraph" w:customStyle="1" w:styleId="list0020paragraph">
    <w:name w:val="list_0020paragraph"/>
    <w:basedOn w:val="Normal"/>
    <w:rsid w:val="00FD1E1D"/>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list0020paragraphchar">
    <w:name w:val="list_0020paragraph__char"/>
    <w:rsid w:val="00FD1E1D"/>
  </w:style>
  <w:style w:type="paragraph" w:customStyle="1" w:styleId="TableParagraph">
    <w:name w:val="Table Paragraph"/>
    <w:basedOn w:val="Normal"/>
    <w:uiPriority w:val="1"/>
    <w:qFormat/>
    <w:rsid w:val="00FD1E1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M5">
    <w:name w:val="CM5"/>
    <w:basedOn w:val="Default"/>
    <w:next w:val="Default"/>
    <w:uiPriority w:val="99"/>
    <w:rsid w:val="004161C0"/>
    <w:rPr>
      <w:rFonts w:ascii="Times New Roman" w:eastAsia="Calibri" w:hAnsi="Times New Roman" w:cs="Times New Roman"/>
      <w:color w:val="auto"/>
      <w:lang w:val="sr-Latn-ME"/>
    </w:rPr>
  </w:style>
  <w:style w:type="paragraph" w:styleId="NormalWeb">
    <w:name w:val="Normal (Web)"/>
    <w:basedOn w:val="Normal"/>
    <w:uiPriority w:val="99"/>
    <w:unhideWhenUsed/>
    <w:locked/>
    <w:rsid w:val="00C62B8C"/>
    <w:pPr>
      <w:spacing w:before="100" w:beforeAutospacing="1" w:after="100" w:afterAutospacing="1" w:line="240" w:lineRule="auto"/>
    </w:pPr>
    <w:rPr>
      <w:rFonts w:ascii="Times New Roman" w:hAnsi="Times New Roman" w:cs="Times New Roman"/>
      <w:sz w:val="24"/>
      <w:szCs w:val="24"/>
      <w:lang w:val="en-US" w:eastAsia="en-US"/>
    </w:rPr>
  </w:style>
  <w:style w:type="character" w:customStyle="1" w:styleId="go">
    <w:name w:val="go"/>
    <w:basedOn w:val="DefaultParagraphFont"/>
    <w:uiPriority w:val="99"/>
    <w:rsid w:val="00AF1364"/>
  </w:style>
  <w:style w:type="paragraph" w:customStyle="1" w:styleId="BodyText1">
    <w:name w:val="Body Text 1"/>
    <w:basedOn w:val="Normal"/>
    <w:rsid w:val="000E270E"/>
    <w:pPr>
      <w:spacing w:before="240" w:after="40" w:line="220" w:lineRule="atLeast"/>
    </w:pPr>
    <w:rPr>
      <w:rFonts w:ascii="Times New Roman" w:eastAsia="Calibri" w:hAnsi="Times New Roman" w:cs="Times New Roman"/>
      <w:lang w:val="en-US" w:eastAsia="en-US"/>
    </w:rPr>
  </w:style>
  <w:style w:type="character" w:customStyle="1" w:styleId="NoSpacingChar">
    <w:name w:val="No Spacing Char"/>
    <w:link w:val="NoSpacing"/>
    <w:uiPriority w:val="1"/>
    <w:locked/>
    <w:rsid w:val="00C52B7D"/>
    <w:rPr>
      <w:rFonts w:ascii="Verdana" w:eastAsia="Times New Roman" w:hAnsi="Verdana" w:cs="Verdana"/>
      <w:lang w:val="en-GB" w:eastAsia="de-CH"/>
    </w:rPr>
  </w:style>
  <w:style w:type="character" w:styleId="FollowedHyperlink">
    <w:name w:val="FollowedHyperlink"/>
    <w:basedOn w:val="DefaultParagraphFont"/>
    <w:uiPriority w:val="99"/>
    <w:semiHidden/>
    <w:unhideWhenUsed/>
    <w:locked/>
    <w:rsid w:val="00134E0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7815500">
      <w:bodyDiv w:val="1"/>
      <w:marLeft w:val="0"/>
      <w:marRight w:val="0"/>
      <w:marTop w:val="0"/>
      <w:marBottom w:val="0"/>
      <w:divBdr>
        <w:top w:val="none" w:sz="0" w:space="0" w:color="auto"/>
        <w:left w:val="none" w:sz="0" w:space="0" w:color="auto"/>
        <w:bottom w:val="none" w:sz="0" w:space="0" w:color="auto"/>
        <w:right w:val="none" w:sz="0" w:space="0" w:color="auto"/>
      </w:divBdr>
    </w:div>
    <w:div w:id="133450331">
      <w:bodyDiv w:val="1"/>
      <w:marLeft w:val="0"/>
      <w:marRight w:val="0"/>
      <w:marTop w:val="0"/>
      <w:marBottom w:val="0"/>
      <w:divBdr>
        <w:top w:val="none" w:sz="0" w:space="0" w:color="auto"/>
        <w:left w:val="none" w:sz="0" w:space="0" w:color="auto"/>
        <w:bottom w:val="none" w:sz="0" w:space="0" w:color="auto"/>
        <w:right w:val="none" w:sz="0" w:space="0" w:color="auto"/>
      </w:divBdr>
    </w:div>
    <w:div w:id="670987616">
      <w:bodyDiv w:val="1"/>
      <w:marLeft w:val="0"/>
      <w:marRight w:val="0"/>
      <w:marTop w:val="0"/>
      <w:marBottom w:val="0"/>
      <w:divBdr>
        <w:top w:val="none" w:sz="0" w:space="0" w:color="auto"/>
        <w:left w:val="none" w:sz="0" w:space="0" w:color="auto"/>
        <w:bottom w:val="none" w:sz="0" w:space="0" w:color="auto"/>
        <w:right w:val="none" w:sz="0" w:space="0" w:color="auto"/>
      </w:divBdr>
    </w:div>
    <w:div w:id="792217158">
      <w:bodyDiv w:val="1"/>
      <w:marLeft w:val="0"/>
      <w:marRight w:val="0"/>
      <w:marTop w:val="0"/>
      <w:marBottom w:val="0"/>
      <w:divBdr>
        <w:top w:val="none" w:sz="0" w:space="0" w:color="auto"/>
        <w:left w:val="none" w:sz="0" w:space="0" w:color="auto"/>
        <w:bottom w:val="none" w:sz="0" w:space="0" w:color="auto"/>
        <w:right w:val="none" w:sz="0" w:space="0" w:color="auto"/>
      </w:divBdr>
    </w:div>
    <w:div w:id="878904700">
      <w:marLeft w:val="0"/>
      <w:marRight w:val="0"/>
      <w:marTop w:val="0"/>
      <w:marBottom w:val="0"/>
      <w:divBdr>
        <w:top w:val="none" w:sz="0" w:space="0" w:color="auto"/>
        <w:left w:val="none" w:sz="0" w:space="0" w:color="auto"/>
        <w:bottom w:val="none" w:sz="0" w:space="0" w:color="auto"/>
        <w:right w:val="none" w:sz="0" w:space="0" w:color="auto"/>
      </w:divBdr>
    </w:div>
    <w:div w:id="878904701">
      <w:marLeft w:val="0"/>
      <w:marRight w:val="0"/>
      <w:marTop w:val="0"/>
      <w:marBottom w:val="0"/>
      <w:divBdr>
        <w:top w:val="none" w:sz="0" w:space="0" w:color="auto"/>
        <w:left w:val="none" w:sz="0" w:space="0" w:color="auto"/>
        <w:bottom w:val="none" w:sz="0" w:space="0" w:color="auto"/>
        <w:right w:val="none" w:sz="0" w:space="0" w:color="auto"/>
      </w:divBdr>
    </w:div>
    <w:div w:id="878904702">
      <w:marLeft w:val="0"/>
      <w:marRight w:val="0"/>
      <w:marTop w:val="0"/>
      <w:marBottom w:val="0"/>
      <w:divBdr>
        <w:top w:val="none" w:sz="0" w:space="0" w:color="auto"/>
        <w:left w:val="none" w:sz="0" w:space="0" w:color="auto"/>
        <w:bottom w:val="none" w:sz="0" w:space="0" w:color="auto"/>
        <w:right w:val="none" w:sz="0" w:space="0" w:color="auto"/>
      </w:divBdr>
    </w:div>
    <w:div w:id="878904703">
      <w:marLeft w:val="0"/>
      <w:marRight w:val="0"/>
      <w:marTop w:val="0"/>
      <w:marBottom w:val="0"/>
      <w:divBdr>
        <w:top w:val="none" w:sz="0" w:space="0" w:color="auto"/>
        <w:left w:val="none" w:sz="0" w:space="0" w:color="auto"/>
        <w:bottom w:val="none" w:sz="0" w:space="0" w:color="auto"/>
        <w:right w:val="none" w:sz="0" w:space="0" w:color="auto"/>
      </w:divBdr>
    </w:div>
    <w:div w:id="1037270719">
      <w:bodyDiv w:val="1"/>
      <w:marLeft w:val="0"/>
      <w:marRight w:val="0"/>
      <w:marTop w:val="0"/>
      <w:marBottom w:val="0"/>
      <w:divBdr>
        <w:top w:val="none" w:sz="0" w:space="0" w:color="auto"/>
        <w:left w:val="none" w:sz="0" w:space="0" w:color="auto"/>
        <w:bottom w:val="none" w:sz="0" w:space="0" w:color="auto"/>
        <w:right w:val="none" w:sz="0" w:space="0" w:color="auto"/>
      </w:divBdr>
    </w:div>
    <w:div w:id="1149593010">
      <w:bodyDiv w:val="1"/>
      <w:marLeft w:val="0"/>
      <w:marRight w:val="0"/>
      <w:marTop w:val="0"/>
      <w:marBottom w:val="0"/>
      <w:divBdr>
        <w:top w:val="none" w:sz="0" w:space="0" w:color="auto"/>
        <w:left w:val="none" w:sz="0" w:space="0" w:color="auto"/>
        <w:bottom w:val="none" w:sz="0" w:space="0" w:color="auto"/>
        <w:right w:val="none" w:sz="0" w:space="0" w:color="auto"/>
      </w:divBdr>
    </w:div>
    <w:div w:id="1186410558">
      <w:bodyDiv w:val="1"/>
      <w:marLeft w:val="0"/>
      <w:marRight w:val="0"/>
      <w:marTop w:val="0"/>
      <w:marBottom w:val="0"/>
      <w:divBdr>
        <w:top w:val="none" w:sz="0" w:space="0" w:color="auto"/>
        <w:left w:val="none" w:sz="0" w:space="0" w:color="auto"/>
        <w:bottom w:val="none" w:sz="0" w:space="0" w:color="auto"/>
        <w:right w:val="none" w:sz="0" w:space="0" w:color="auto"/>
      </w:divBdr>
    </w:div>
    <w:div w:id="1379623288">
      <w:bodyDiv w:val="1"/>
      <w:marLeft w:val="0"/>
      <w:marRight w:val="0"/>
      <w:marTop w:val="0"/>
      <w:marBottom w:val="0"/>
      <w:divBdr>
        <w:top w:val="none" w:sz="0" w:space="0" w:color="auto"/>
        <w:left w:val="none" w:sz="0" w:space="0" w:color="auto"/>
        <w:bottom w:val="none" w:sz="0" w:space="0" w:color="auto"/>
        <w:right w:val="none" w:sz="0" w:space="0" w:color="auto"/>
      </w:divBdr>
    </w:div>
    <w:div w:id="1478567825">
      <w:bodyDiv w:val="1"/>
      <w:marLeft w:val="0"/>
      <w:marRight w:val="0"/>
      <w:marTop w:val="0"/>
      <w:marBottom w:val="0"/>
      <w:divBdr>
        <w:top w:val="none" w:sz="0" w:space="0" w:color="auto"/>
        <w:left w:val="none" w:sz="0" w:space="0" w:color="auto"/>
        <w:bottom w:val="none" w:sz="0" w:space="0" w:color="auto"/>
        <w:right w:val="none" w:sz="0" w:space="0" w:color="auto"/>
      </w:divBdr>
    </w:div>
    <w:div w:id="1580676299">
      <w:bodyDiv w:val="1"/>
      <w:marLeft w:val="0"/>
      <w:marRight w:val="0"/>
      <w:marTop w:val="0"/>
      <w:marBottom w:val="0"/>
      <w:divBdr>
        <w:top w:val="none" w:sz="0" w:space="0" w:color="auto"/>
        <w:left w:val="none" w:sz="0" w:space="0" w:color="auto"/>
        <w:bottom w:val="none" w:sz="0" w:space="0" w:color="auto"/>
        <w:right w:val="none" w:sz="0" w:space="0" w:color="auto"/>
      </w:divBdr>
    </w:div>
    <w:div w:id="1642615066">
      <w:bodyDiv w:val="1"/>
      <w:marLeft w:val="0"/>
      <w:marRight w:val="0"/>
      <w:marTop w:val="0"/>
      <w:marBottom w:val="0"/>
      <w:divBdr>
        <w:top w:val="none" w:sz="0" w:space="0" w:color="auto"/>
        <w:left w:val="none" w:sz="0" w:space="0" w:color="auto"/>
        <w:bottom w:val="none" w:sz="0" w:space="0" w:color="auto"/>
        <w:right w:val="none" w:sz="0" w:space="0" w:color="auto"/>
      </w:divBdr>
    </w:div>
    <w:div w:id="1716663671">
      <w:bodyDiv w:val="1"/>
      <w:marLeft w:val="0"/>
      <w:marRight w:val="0"/>
      <w:marTop w:val="0"/>
      <w:marBottom w:val="0"/>
      <w:divBdr>
        <w:top w:val="none" w:sz="0" w:space="0" w:color="auto"/>
        <w:left w:val="none" w:sz="0" w:space="0" w:color="auto"/>
        <w:bottom w:val="none" w:sz="0" w:space="0" w:color="auto"/>
        <w:right w:val="none" w:sz="0" w:space="0" w:color="auto"/>
      </w:divBdr>
    </w:div>
    <w:div w:id="1795247078">
      <w:bodyDiv w:val="1"/>
      <w:marLeft w:val="0"/>
      <w:marRight w:val="0"/>
      <w:marTop w:val="0"/>
      <w:marBottom w:val="0"/>
      <w:divBdr>
        <w:top w:val="none" w:sz="0" w:space="0" w:color="auto"/>
        <w:left w:val="none" w:sz="0" w:space="0" w:color="auto"/>
        <w:bottom w:val="none" w:sz="0" w:space="0" w:color="auto"/>
        <w:right w:val="none" w:sz="0" w:space="0" w:color="auto"/>
      </w:divBdr>
    </w:div>
    <w:div w:id="1927182742">
      <w:bodyDiv w:val="1"/>
      <w:marLeft w:val="0"/>
      <w:marRight w:val="0"/>
      <w:marTop w:val="0"/>
      <w:marBottom w:val="0"/>
      <w:divBdr>
        <w:top w:val="none" w:sz="0" w:space="0" w:color="auto"/>
        <w:left w:val="none" w:sz="0" w:space="0" w:color="auto"/>
        <w:bottom w:val="none" w:sz="0" w:space="0" w:color="auto"/>
        <w:right w:val="none" w:sz="0" w:space="0" w:color="auto"/>
      </w:divBdr>
    </w:div>
    <w:div w:id="1929195013">
      <w:bodyDiv w:val="1"/>
      <w:marLeft w:val="0"/>
      <w:marRight w:val="0"/>
      <w:marTop w:val="0"/>
      <w:marBottom w:val="0"/>
      <w:divBdr>
        <w:top w:val="none" w:sz="0" w:space="0" w:color="auto"/>
        <w:left w:val="none" w:sz="0" w:space="0" w:color="auto"/>
        <w:bottom w:val="none" w:sz="0" w:space="0" w:color="auto"/>
        <w:right w:val="none" w:sz="0" w:space="0" w:color="auto"/>
      </w:divBdr>
    </w:div>
    <w:div w:id="196530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pf@inzenjerski.me" TargetMode="External"/><Relationship Id="rId21" Type="http://schemas.openxmlformats.org/officeDocument/2006/relationships/hyperlink" Target="mailto:sanjas@t-com.me" TargetMode="External"/><Relationship Id="rId42" Type="http://schemas.openxmlformats.org/officeDocument/2006/relationships/hyperlink" Target="mailto:sos_pg@t-com.me" TargetMode="External"/><Relationship Id="rId47" Type="http://schemas.openxmlformats.org/officeDocument/2006/relationships/hyperlink" Target="mailto:tanja.kazanegra@budva.me" TargetMode="External"/><Relationship Id="rId63" Type="http://schemas.openxmlformats.org/officeDocument/2006/relationships/hyperlink" Target="mailto:najakostic@hotmail.com" TargetMode="External"/><Relationship Id="rId68" Type="http://schemas.openxmlformats.org/officeDocument/2006/relationships/hyperlink" Target="mailto:vuksanovic.sasa@gmail.com" TargetMode="External"/><Relationship Id="rId84" Type="http://schemas.openxmlformats.org/officeDocument/2006/relationships/hyperlink" Target="mailto:%20vesna.mijuskovic@os-dbojovic.edu.me" TargetMode="External"/><Relationship Id="rId89" Type="http://schemas.openxmlformats.org/officeDocument/2006/relationships/hyperlink" Target="mailto:ditakokaj@hotmail.com" TargetMode="External"/><Relationship Id="rId112" Type="http://schemas.openxmlformats.org/officeDocument/2006/relationships/footer" Target="footer1.xml"/><Relationship Id="rId16" Type="http://schemas.openxmlformats.org/officeDocument/2006/relationships/hyperlink" Target="mailto:nadjad@zuns.me" TargetMode="External"/><Relationship Id="rId107" Type="http://schemas.openxmlformats.org/officeDocument/2006/relationships/hyperlink" Target="mailto:biljanam@pccg.co.me" TargetMode="External"/><Relationship Id="rId11" Type="http://schemas.openxmlformats.org/officeDocument/2006/relationships/hyperlink" Target="mailto:biljanam@pccg.co.me" TargetMode="External"/><Relationship Id="rId24" Type="http://schemas.openxmlformats.org/officeDocument/2006/relationships/hyperlink" Target="mailto:ivonaj@t-com.me" TargetMode="External"/><Relationship Id="rId32" Type="http://schemas.openxmlformats.org/officeDocument/2006/relationships/hyperlink" Target="mailto:a.vladan@t-com.me" TargetMode="External"/><Relationship Id="rId37" Type="http://schemas.openxmlformats.org/officeDocument/2006/relationships/hyperlink" Target="mailto:marinami@ac.me" TargetMode="External"/><Relationship Id="rId40" Type="http://schemas.openxmlformats.org/officeDocument/2006/relationships/hyperlink" Target="mailto:tijana.sukovic@gsv.gov.me" TargetMode="External"/><Relationship Id="rId45" Type="http://schemas.openxmlformats.org/officeDocument/2006/relationships/hyperlink" Target="mailto:ipf@inzenjerski.me" TargetMode="External"/><Relationship Id="rId53" Type="http://schemas.openxmlformats.org/officeDocument/2006/relationships/hyperlink" Target="mailto:dervina@t-com.me" TargetMode="External"/><Relationship Id="rId58" Type="http://schemas.openxmlformats.org/officeDocument/2006/relationships/hyperlink" Target="mailto:naja_kostic@hotmail.com" TargetMode="External"/><Relationship Id="rId66" Type="http://schemas.openxmlformats.org/officeDocument/2006/relationships/hyperlink" Target="mailto:aleksandra.radoman@gmail.com" TargetMode="External"/><Relationship Id="rId74" Type="http://schemas.openxmlformats.org/officeDocument/2006/relationships/hyperlink" Target="mailto:sasam@pccg.co.me" TargetMode="External"/><Relationship Id="rId79" Type="http://schemas.openxmlformats.org/officeDocument/2006/relationships/hyperlink" Target="mailto:lida.vukmanovic@zuns.me" TargetMode="External"/><Relationship Id="rId87" Type="http://schemas.openxmlformats.org/officeDocument/2006/relationships/hyperlink" Target="mailto:lida.vukmanovic@zuns.me" TargetMode="External"/><Relationship Id="rId102" Type="http://schemas.openxmlformats.org/officeDocument/2006/relationships/hyperlink" Target="mailto:nvonarativ@gmail.com" TargetMode="External"/><Relationship Id="rId110" Type="http://schemas.openxmlformats.org/officeDocument/2006/relationships/hyperlink" Target="mailto:biljanam@pccg.co.me" TargetMode="External"/><Relationship Id="rId115"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mailto:zonibos@gmail.com" TargetMode="External"/><Relationship Id="rId82" Type="http://schemas.openxmlformats.org/officeDocument/2006/relationships/hyperlink" Target="mailto:vujovic.tanja@gmail.com" TargetMode="External"/><Relationship Id="rId90" Type="http://schemas.openxmlformats.org/officeDocument/2006/relationships/hyperlink" Target="mailto:aleksandra.radoman@gmail.com" TargetMode="External"/><Relationship Id="rId95" Type="http://schemas.openxmlformats.org/officeDocument/2006/relationships/hyperlink" Target="mailto:biljanam@pccg.co.me" TargetMode="External"/><Relationship Id="rId19" Type="http://schemas.openxmlformats.org/officeDocument/2006/relationships/hyperlink" Target="mailto:nadjad@zuns.me" TargetMode="External"/><Relationship Id="rId14" Type="http://schemas.openxmlformats.org/officeDocument/2006/relationships/hyperlink" Target="mailto:nadja.durkovic@zuns.me" TargetMode="External"/><Relationship Id="rId22" Type="http://schemas.openxmlformats.org/officeDocument/2006/relationships/hyperlink" Target="mailto:darinkaradovic@yahoo.com" TargetMode="External"/><Relationship Id="rId27" Type="http://schemas.openxmlformats.org/officeDocument/2006/relationships/hyperlink" Target="mailto:tanja.todoric@sss-pv.edu.me" TargetMode="External"/><Relationship Id="rId30" Type="http://schemas.openxmlformats.org/officeDocument/2006/relationships/hyperlink" Target="mailto:aleksandrinav@yahoo.com" TargetMode="External"/><Relationship Id="rId35" Type="http://schemas.openxmlformats.org/officeDocument/2006/relationships/hyperlink" Target="mailto:biljana.borozan@dobrota.edu.me" TargetMode="External"/><Relationship Id="rId43" Type="http://schemas.openxmlformats.org/officeDocument/2006/relationships/hyperlink" Target="mailto:biljazekovic@gmail.com" TargetMode="External"/><Relationship Id="rId48" Type="http://schemas.openxmlformats.org/officeDocument/2006/relationships/hyperlink" Target="mailto:radoje.novovic@zzs.gov.me" TargetMode="External"/><Relationship Id="rId56" Type="http://schemas.openxmlformats.org/officeDocument/2006/relationships/hyperlink" Target="mailto:biljanam@pccg.co.me" TargetMode="External"/><Relationship Id="rId64" Type="http://schemas.openxmlformats.org/officeDocument/2006/relationships/hyperlink" Target="mailto:krsmanovicc@t-com.me" TargetMode="External"/><Relationship Id="rId69" Type="http://schemas.openxmlformats.org/officeDocument/2006/relationships/hyperlink" Target="mailto:aleksandra.grujovic@artofliving.me" TargetMode="External"/><Relationship Id="rId77" Type="http://schemas.openxmlformats.org/officeDocument/2006/relationships/hyperlink" Target="mailto:elvira.hb@forum-mne.com" TargetMode="External"/><Relationship Id="rId100" Type="http://schemas.openxmlformats.org/officeDocument/2006/relationships/hyperlink" Target="mailto:jovanar@ac.me" TargetMode="External"/><Relationship Id="rId105" Type="http://schemas.openxmlformats.org/officeDocument/2006/relationships/hyperlink" Target="mailto:sasam@pccg.co.me" TargetMode="External"/><Relationship Id="rId113"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hyperlink" Target="mailto:pedagog@gim-pg.edu.me" TargetMode="External"/><Relationship Id="rId72" Type="http://schemas.openxmlformats.org/officeDocument/2006/relationships/hyperlink" Target="mailto:jovanar@ac.me" TargetMode="External"/><Relationship Id="rId80" Type="http://schemas.openxmlformats.org/officeDocument/2006/relationships/hyperlink" Target="mailto:milicak@ac.me" TargetMode="External"/><Relationship Id="rId85" Type="http://schemas.openxmlformats.org/officeDocument/2006/relationships/hyperlink" Target="mailto:jovanar@ac.me" TargetMode="External"/><Relationship Id="rId93" Type="http://schemas.openxmlformats.org/officeDocument/2006/relationships/hyperlink" Target="mailto:radoje.novovic@zzs.gov.me" TargetMode="External"/><Relationship Id="rId98" Type="http://schemas.openxmlformats.org/officeDocument/2006/relationships/hyperlink" Target="mailto:pero.vuksanovic@zzs.gov.me" TargetMode="External"/><Relationship Id="rId3" Type="http://schemas.openxmlformats.org/officeDocument/2006/relationships/styles" Target="styles.xml"/><Relationship Id="rId12" Type="http://schemas.openxmlformats.org/officeDocument/2006/relationships/hyperlink" Target="mailto:lida.vukmanovic@zuns.me" TargetMode="External"/><Relationship Id="rId17" Type="http://schemas.openxmlformats.org/officeDocument/2006/relationships/hyperlink" Target="mailto:vesna@t-com.me" TargetMode="External"/><Relationship Id="rId25" Type="http://schemas.openxmlformats.org/officeDocument/2006/relationships/hyperlink" Target="mailto:aleksandrinav@yahoo.co" TargetMode="External"/><Relationship Id="rId33" Type="http://schemas.openxmlformats.org/officeDocument/2006/relationships/hyperlink" Target="mailto:dudavujicic@gmail.com" TargetMode="External"/><Relationship Id="rId38" Type="http://schemas.openxmlformats.org/officeDocument/2006/relationships/hyperlink" Target="mailto:kovacevic.sava@gmail.com" TargetMode="External"/><Relationship Id="rId46" Type="http://schemas.openxmlformats.org/officeDocument/2006/relationships/hyperlink" Target="mailto:biljanam@pccg.co.me" TargetMode="External"/><Relationship Id="rId59" Type="http://schemas.openxmlformats.org/officeDocument/2006/relationships/hyperlink" Target="mailto:vuksanovic.sasa@gmail.com" TargetMode="External"/><Relationship Id="rId67" Type="http://schemas.openxmlformats.org/officeDocument/2006/relationships/hyperlink" Target="mailto:biljanam@pccg.co.me" TargetMode="External"/><Relationship Id="rId103" Type="http://schemas.openxmlformats.org/officeDocument/2006/relationships/hyperlink" Target="mailto:nvonarativ@gmail.com" TargetMode="External"/><Relationship Id="rId108" Type="http://schemas.openxmlformats.org/officeDocument/2006/relationships/hyperlink" Target="mailto:biljanam@pccg.co.me" TargetMode="External"/><Relationship Id="rId20" Type="http://schemas.openxmlformats.org/officeDocument/2006/relationships/hyperlink" Target="mailto:nadjad@zuns.me" TargetMode="External"/><Relationship Id="rId41" Type="http://schemas.openxmlformats.org/officeDocument/2006/relationships/hyperlink" Target="mailto:biljanam@pccg.co.me" TargetMode="External"/><Relationship Id="rId54" Type="http://schemas.openxmlformats.org/officeDocument/2006/relationships/hyperlink" Target="mailto:kovacevic.sava@gmail.com" TargetMode="External"/><Relationship Id="rId62" Type="http://schemas.openxmlformats.org/officeDocument/2006/relationships/hyperlink" Target="mailto:natasha-111@t-com.me" TargetMode="External"/><Relationship Id="rId70" Type="http://schemas.openxmlformats.org/officeDocument/2006/relationships/hyperlink" Target="mailto:krkeljic@t-com.me" TargetMode="External"/><Relationship Id="rId75" Type="http://schemas.openxmlformats.org/officeDocument/2006/relationships/hyperlink" Target="mailto:nvonarativ@gmail.com" TargetMode="External"/><Relationship Id="rId83" Type="http://schemas.openxmlformats.org/officeDocument/2006/relationships/hyperlink" Target="mailto:pedagog@gim-pg.edu.me" TargetMode="External"/><Relationship Id="rId88" Type="http://schemas.openxmlformats.org/officeDocument/2006/relationships/hyperlink" Target="mailto:nvonarativ@gmail.com" TargetMode="External"/><Relationship Id="rId91" Type="http://schemas.openxmlformats.org/officeDocument/2006/relationships/hyperlink" Target="mailto:aleksandra.radoman@gmail.com" TargetMode="External"/><Relationship Id="rId96" Type="http://schemas.openxmlformats.org/officeDocument/2006/relationships/hyperlink" Target="mailto:montenegro@forum-mn.com" TargetMode="External"/><Relationship Id="rId1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nadja.durkovic@zuns.me" TargetMode="External"/><Relationship Id="rId23" Type="http://schemas.openxmlformats.org/officeDocument/2006/relationships/hyperlink" Target="mailto:edcentre@t-com.me" TargetMode="External"/><Relationship Id="rId28" Type="http://schemas.openxmlformats.org/officeDocument/2006/relationships/hyperlink" Target="mailto:biljana@expeditio.org" TargetMode="External"/><Relationship Id="rId36" Type="http://schemas.openxmlformats.org/officeDocument/2006/relationships/hyperlink" Target="mailto:a.vladan@t-com.me" TargetMode="External"/><Relationship Id="rId49" Type="http://schemas.openxmlformats.org/officeDocument/2006/relationships/hyperlink" Target="mailto:Ivana.ndcmontenegro@nansen-dialogue.net" TargetMode="External"/><Relationship Id="rId57" Type="http://schemas.openxmlformats.org/officeDocument/2006/relationships/hyperlink" Target="mailto:intenzivna.interakcija.me@gmail.com" TargetMode="External"/><Relationship Id="rId106" Type="http://schemas.openxmlformats.org/officeDocument/2006/relationships/hyperlink" Target="mailto:%20vmv@t-com.me" TargetMode="External"/><Relationship Id="rId114" Type="http://schemas.openxmlformats.org/officeDocument/2006/relationships/theme" Target="theme/theme1.xml"/><Relationship Id="rId10" Type="http://schemas.openxmlformats.org/officeDocument/2006/relationships/hyperlink" Target="mailto:juzinv@t-com.me" TargetMode="External"/><Relationship Id="rId31" Type="http://schemas.openxmlformats.org/officeDocument/2006/relationships/hyperlink" Target="mailto:ipf@inzenjerski.me" TargetMode="External"/><Relationship Id="rId44" Type="http://schemas.openxmlformats.org/officeDocument/2006/relationships/hyperlink" Target="mailto:aleksandrinav@yahoo.com" TargetMode="External"/><Relationship Id="rId52" Type="http://schemas.openxmlformats.org/officeDocument/2006/relationships/hyperlink" Target="mailto:anima@t-com.me" TargetMode="External"/><Relationship Id="rId60" Type="http://schemas.openxmlformats.org/officeDocument/2006/relationships/hyperlink" Target="mailto:kovacevic.sava@gmail.com" TargetMode="External"/><Relationship Id="rId65" Type="http://schemas.openxmlformats.org/officeDocument/2006/relationships/hyperlink" Target="mailto:sasam@pccg.co.me" TargetMode="External"/><Relationship Id="rId73" Type="http://schemas.openxmlformats.org/officeDocument/2006/relationships/hyperlink" Target="mailto:kovacevic.sava@gmail.com" TargetMode="External"/><Relationship Id="rId78" Type="http://schemas.openxmlformats.org/officeDocument/2006/relationships/hyperlink" Target="mailto:sasam@pccg.co.me" TargetMode="External"/><Relationship Id="rId81" Type="http://schemas.openxmlformats.org/officeDocument/2006/relationships/hyperlink" Target="mailto:milicavuk@ac.me" TargetMode="External"/><Relationship Id="rId86" Type="http://schemas.openxmlformats.org/officeDocument/2006/relationships/hyperlink" Target="http://www.azoo.hr/index.php?option=com_content&amp;view=article&amp;id=4951:meupredmetne-teme-u-kolskom-kurikulumu&amp;catid=387:struni-suradnici-pedagozi&amp;Itemid=413" TargetMode="External"/><Relationship Id="rId94" Type="http://schemas.openxmlformats.org/officeDocument/2006/relationships/hyperlink" Target="mailto:kovacevic.sava@gmail.com" TargetMode="External"/><Relationship Id="rId99" Type="http://schemas.openxmlformats.org/officeDocument/2006/relationships/hyperlink" Target="mailto:zeljkoko@t/com.me" TargetMode="External"/><Relationship Id="rId101" Type="http://schemas.openxmlformats.org/officeDocument/2006/relationships/hyperlink" Target="mailto:jovanar@ac.me" TargetMode="External"/><Relationship Id="rId4" Type="http://schemas.openxmlformats.org/officeDocument/2006/relationships/settings" Target="settings.xml"/><Relationship Id="rId9" Type="http://schemas.openxmlformats.org/officeDocument/2006/relationships/hyperlink" Target="mailto:gordana.ljubanovic@cnb.me" TargetMode="External"/><Relationship Id="rId13" Type="http://schemas.openxmlformats.org/officeDocument/2006/relationships/hyperlink" Target="mailto:snezana.martinovic@zuns.me" TargetMode="External"/><Relationship Id="rId18" Type="http://schemas.openxmlformats.org/officeDocument/2006/relationships/hyperlink" Target="mailto:nadjad@zuns.me" TargetMode="External"/><Relationship Id="rId39" Type="http://schemas.openxmlformats.org/officeDocument/2006/relationships/hyperlink" Target="mailto:sonja.perisic@gsv.gov.me" TargetMode="External"/><Relationship Id="rId109" Type="http://schemas.openxmlformats.org/officeDocument/2006/relationships/hyperlink" Target="mailto:kovacevic.sava@gmail.com" TargetMode="External"/><Relationship Id="rId34" Type="http://schemas.openxmlformats.org/officeDocument/2006/relationships/hyperlink" Target="mailto:ipf@inzenjerski.me" TargetMode="External"/><Relationship Id="rId50" Type="http://schemas.openxmlformats.org/officeDocument/2006/relationships/hyperlink" Target="mailto:dragana_radoman@yahoo.com" TargetMode="External"/><Relationship Id="rId55" Type="http://schemas.openxmlformats.org/officeDocument/2006/relationships/hyperlink" Target="mailto:mira2vucinic@gmail.com" TargetMode="External"/><Relationship Id="rId76" Type="http://schemas.openxmlformats.org/officeDocument/2006/relationships/hyperlink" Target="mailto:kovacevic.sava@gmail.com" TargetMode="External"/><Relationship Id="rId97" Type="http://schemas.openxmlformats.org/officeDocument/2006/relationships/hyperlink" Target="mailto:elvira.hb@forum-mne.com" TargetMode="External"/><Relationship Id="rId104" Type="http://schemas.openxmlformats.org/officeDocument/2006/relationships/hyperlink" Target="mailto:sasam@pccg.co.me" TargetMode="External"/><Relationship Id="rId7" Type="http://schemas.openxmlformats.org/officeDocument/2006/relationships/endnotes" Target="endnotes.xml"/><Relationship Id="rId71" Type="http://schemas.openxmlformats.org/officeDocument/2006/relationships/hyperlink" Target="mailto:vele-nk@t-com.me" TargetMode="External"/><Relationship Id="rId92" Type="http://schemas.openxmlformats.org/officeDocument/2006/relationships/hyperlink" Target="mailto:simovic.marina@yahoo.com" TargetMode="External"/><Relationship Id="rId2" Type="http://schemas.openxmlformats.org/officeDocument/2006/relationships/numbering" Target="numbering.xml"/><Relationship Id="rId29" Type="http://schemas.openxmlformats.org/officeDocument/2006/relationships/hyperlink" Target="mailto:office@expedit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3DFA9-7E54-437A-997C-087F4FC7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317</Pages>
  <Words>88315</Words>
  <Characters>503396</Characters>
  <Application>Microsoft Office Word</Application>
  <DocSecurity>0</DocSecurity>
  <Lines>4194</Lines>
  <Paragraphs>1181</Paragraphs>
  <ScaleCrop>false</ScaleCrop>
  <HeadingPairs>
    <vt:vector size="2" baseType="variant">
      <vt:variant>
        <vt:lpstr>Title</vt:lpstr>
      </vt:variant>
      <vt:variant>
        <vt:i4>1</vt:i4>
      </vt:variant>
    </vt:vector>
  </HeadingPairs>
  <TitlesOfParts>
    <vt:vector size="1" baseType="lpstr">
      <vt:lpstr>Katalog programa stručnog usavršavanja</vt:lpstr>
    </vt:vector>
  </TitlesOfParts>
  <Company/>
  <LinksUpToDate>false</LinksUpToDate>
  <CharactersWithSpaces>590530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programa stručnog usavršavanja</dc:title>
  <dc:creator>Administrator</dc:creator>
  <cp:lastModifiedBy>XP</cp:lastModifiedBy>
  <cp:revision>2</cp:revision>
  <cp:lastPrinted>2015-09-03T10:02:00Z</cp:lastPrinted>
  <dcterms:created xsi:type="dcterms:W3CDTF">2015-10-22T09:22:00Z</dcterms:created>
  <dcterms:modified xsi:type="dcterms:W3CDTF">2015-10-22T09:22:00Z</dcterms:modified>
</cp:coreProperties>
</file>